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52" w:tblpY="583"/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2"/>
        <w:gridCol w:w="3317"/>
        <w:gridCol w:w="3037"/>
      </w:tblGrid>
      <w:tr w:rsidR="00152F1D" w:rsidRPr="00FB62F6" w14:paraId="70C9CC24" w14:textId="77777777" w:rsidTr="00152F1D">
        <w:trPr>
          <w:trHeight w:val="35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2A50C5CF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Parameter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77C14F97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PRIMARY KEY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4E17594D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UNIQUE KEY</w:t>
            </w:r>
          </w:p>
        </w:tc>
      </w:tr>
      <w:tr w:rsidR="00152F1D" w:rsidRPr="00FB62F6" w14:paraId="0E78EDB7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08A973DF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Basic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67CEEFFA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Used to serve as a unique identifier for each row in a table.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08D92BFB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Uniquely determines a row which isn’t primary key.</w:t>
            </w:r>
          </w:p>
        </w:tc>
      </w:tr>
      <w:tr w:rsidR="00152F1D" w:rsidRPr="00FB62F6" w14:paraId="0EC71714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50443B6E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NULL value acceptance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64A8BC68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Cannot accept NULL values.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3850CCA1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Can accepts NULL values.</w:t>
            </w:r>
          </w:p>
        </w:tc>
      </w:tr>
      <w:tr w:rsidR="00152F1D" w:rsidRPr="00FB62F6" w14:paraId="61A1BEF7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06CD24E6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Number of keys that can be defined in the table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070D3BBD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Only one primary key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21B96D45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More than one unique key</w:t>
            </w:r>
          </w:p>
        </w:tc>
      </w:tr>
      <w:tr w:rsidR="00152F1D" w:rsidRPr="00FB62F6" w14:paraId="16EBA93C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1527EDD6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Index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37DBF7FE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Creates clustered index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0CC5AF88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Creates non-clustered index</w:t>
            </w:r>
          </w:p>
        </w:tc>
      </w:tr>
      <w:tr w:rsidR="00152F1D" w:rsidRPr="00FB62F6" w14:paraId="3BD370D9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69C81871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Auto Increment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3C5EA95A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A Primary key supports auto increment value.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1693B6AB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A unique key does not </w:t>
            </w:r>
            <w:proofErr w:type="gramStart"/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supports</w:t>
            </w:r>
            <w:proofErr w:type="gramEnd"/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 auto increment value.</w:t>
            </w:r>
          </w:p>
        </w:tc>
      </w:tr>
      <w:tr w:rsidR="00152F1D" w:rsidRPr="00FB62F6" w14:paraId="200031EC" w14:textId="77777777" w:rsidTr="00152F1D">
        <w:trPr>
          <w:trHeight w:val="310"/>
        </w:trPr>
        <w:tc>
          <w:tcPr>
            <w:tcW w:w="2672" w:type="dxa"/>
            <w:shd w:val="clear" w:color="000000" w:fill="FFFFFF"/>
            <w:noWrap/>
            <w:vAlign w:val="center"/>
            <w:hideMark/>
          </w:tcPr>
          <w:p w14:paraId="399D0D8C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Modification</w:t>
            </w:r>
          </w:p>
        </w:tc>
        <w:tc>
          <w:tcPr>
            <w:tcW w:w="3317" w:type="dxa"/>
            <w:shd w:val="clear" w:color="000000" w:fill="FFFFFF"/>
            <w:noWrap/>
            <w:vAlign w:val="center"/>
            <w:hideMark/>
          </w:tcPr>
          <w:p w14:paraId="591D9018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We cannot change or delete values stored in primary keys.</w:t>
            </w:r>
          </w:p>
        </w:tc>
        <w:tc>
          <w:tcPr>
            <w:tcW w:w="3037" w:type="dxa"/>
            <w:shd w:val="clear" w:color="000000" w:fill="FFFFFF"/>
            <w:noWrap/>
            <w:vAlign w:val="center"/>
            <w:hideMark/>
          </w:tcPr>
          <w:p w14:paraId="5E2DD98F" w14:textId="77777777" w:rsidR="00152F1D" w:rsidRPr="00FB62F6" w:rsidRDefault="00152F1D" w:rsidP="00152F1D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FB62F6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We can change unique key values.</w:t>
            </w:r>
          </w:p>
        </w:tc>
      </w:tr>
    </w:tbl>
    <w:p w14:paraId="3F21860F" w14:textId="77777777" w:rsidR="00093A08" w:rsidRDefault="002B4189" w:rsidP="002B4189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tbl>
      <w:tblPr>
        <w:tblW w:w="9219" w:type="dxa"/>
        <w:tblInd w:w="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3115"/>
        <w:gridCol w:w="5506"/>
      </w:tblGrid>
      <w:tr w:rsidR="00093A08" w:rsidRPr="00093A08" w14:paraId="77C6D2FE" w14:textId="77777777" w:rsidTr="001D2443">
        <w:trPr>
          <w:trHeight w:val="35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0420D42E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S.NO.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7A789D4F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PRIMARY KEY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0037CD2C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FOREIGN KEY</w:t>
            </w:r>
          </w:p>
        </w:tc>
      </w:tr>
      <w:tr w:rsidR="00093A08" w:rsidRPr="00093A08" w14:paraId="7718CDA0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21995B74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135638B3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A primary key is used to ensure data in the specific column is unique.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6DC9F069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A foreign key is a column or group of columns in a relational database table that provides a link between data in two tables.</w:t>
            </w:r>
          </w:p>
        </w:tc>
      </w:tr>
      <w:tr w:rsidR="00093A08" w:rsidRPr="00093A08" w14:paraId="465EDF2A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0D95591B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2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35881C87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uniquely identifies a record in the relational database table.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41BB37F7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refers to the field in a table which is the primary key of another table.</w:t>
            </w:r>
          </w:p>
        </w:tc>
      </w:tr>
      <w:tr w:rsidR="00093A08" w:rsidRPr="00093A08" w14:paraId="0F6FE45E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40A41F55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3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7352C7E2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Only one primary key is allowed in a table.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49CB184B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Whereas more than one foreign key </w:t>
            </w:r>
            <w:proofErr w:type="gramStart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are</w:t>
            </w:r>
            <w:proofErr w:type="gramEnd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 allowed in a table.</w:t>
            </w:r>
          </w:p>
        </w:tc>
      </w:tr>
      <w:tr w:rsidR="00093A08" w:rsidRPr="00093A08" w14:paraId="0F1D2675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5298ABEF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4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4608DC18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is a combination of UNIQUE and Not Null constraints.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5CF0709D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can contain duplicate values and a table in a relational database.</w:t>
            </w:r>
          </w:p>
        </w:tc>
      </w:tr>
      <w:tr w:rsidR="00093A08" w:rsidRPr="00093A08" w14:paraId="29CE5FB7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6C590DCC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5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2F734D43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does not allow NULL values.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7567CA72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 can also contain NULL values.</w:t>
            </w:r>
          </w:p>
        </w:tc>
      </w:tr>
      <w:tr w:rsidR="00093A08" w:rsidRPr="00093A08" w14:paraId="245DE9BA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6D3AC353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6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02642AD0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Its value cannot be deleted from the parent table.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57CB1127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Its value can be deleted from the child table.</w:t>
            </w:r>
          </w:p>
        </w:tc>
      </w:tr>
      <w:tr w:rsidR="00093A08" w:rsidRPr="00093A08" w14:paraId="4F4DA958" w14:textId="77777777" w:rsidTr="001D2443">
        <w:trPr>
          <w:trHeight w:val="310"/>
        </w:trPr>
        <w:tc>
          <w:tcPr>
            <w:tcW w:w="598" w:type="dxa"/>
            <w:shd w:val="clear" w:color="000000" w:fill="FFFFFF"/>
            <w:noWrap/>
            <w:vAlign w:val="center"/>
            <w:hideMark/>
          </w:tcPr>
          <w:p w14:paraId="41DC45E8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7</w:t>
            </w:r>
          </w:p>
        </w:tc>
        <w:tc>
          <w:tcPr>
            <w:tcW w:w="3115" w:type="dxa"/>
            <w:shd w:val="clear" w:color="000000" w:fill="FFFFFF"/>
            <w:noWrap/>
            <w:vAlign w:val="center"/>
            <w:hideMark/>
          </w:tcPr>
          <w:p w14:paraId="3A72BE1B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proofErr w:type="gramStart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</w:t>
            </w:r>
            <w:proofErr w:type="gramEnd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 constraint can be implicitly defined on the temporary tables.</w:t>
            </w:r>
          </w:p>
        </w:tc>
        <w:tc>
          <w:tcPr>
            <w:tcW w:w="5506" w:type="dxa"/>
            <w:shd w:val="clear" w:color="000000" w:fill="FFFFFF"/>
            <w:noWrap/>
            <w:vAlign w:val="center"/>
            <w:hideMark/>
          </w:tcPr>
          <w:p w14:paraId="5EF3F011" w14:textId="77777777" w:rsidR="00093A08" w:rsidRPr="00093A08" w:rsidRDefault="00093A08" w:rsidP="00093A08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</w:pPr>
            <w:proofErr w:type="gramStart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>It</w:t>
            </w:r>
            <w:proofErr w:type="gramEnd"/>
            <w:r w:rsidRPr="00093A08">
              <w:rPr>
                <w:rFonts w:ascii="Arial" w:eastAsia="Times New Roman" w:hAnsi="Arial" w:cs="Arial"/>
                <w:color w:val="273239"/>
                <w:sz w:val="14"/>
                <w:szCs w:val="14"/>
                <w:lang w:eastAsia="en-IN"/>
              </w:rPr>
              <w:t xml:space="preserve"> constraint cannot be defined on the local or global temporary tables.</w:t>
            </w:r>
          </w:p>
        </w:tc>
      </w:tr>
    </w:tbl>
    <w:p w14:paraId="3A13EC07" w14:textId="7EB69FE8" w:rsidR="001361AF" w:rsidRDefault="002B4189" w:rsidP="002B4189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691C29E1" w14:textId="61B8DE23" w:rsidR="00DD245B" w:rsidRDefault="00B3404E" w:rsidP="00B54E3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66AD66E4" w14:textId="77777777" w:rsidR="00495AB5" w:rsidRDefault="00DE29A0" w:rsidP="00DE29A0">
      <w:pPr>
        <w:ind w:left="720"/>
        <w:rPr>
          <w:sz w:val="24"/>
          <w:szCs w:val="24"/>
        </w:rPr>
      </w:pPr>
      <w:r w:rsidRPr="00DE29A0">
        <w:rPr>
          <w:sz w:val="24"/>
          <w:szCs w:val="24"/>
        </w:rPr>
        <w:t xml:space="preserve">A design pattern is a concept or a receipt for how to get a specific problem done, they solve many software </w:t>
      </w:r>
      <w:proofErr w:type="gramStart"/>
      <w:r w:rsidRPr="00DE29A0">
        <w:rPr>
          <w:sz w:val="24"/>
          <w:szCs w:val="24"/>
        </w:rPr>
        <w:t>architecture</w:t>
      </w:r>
      <w:proofErr w:type="gramEnd"/>
      <w:r w:rsidRPr="00DE29A0">
        <w:rPr>
          <w:sz w:val="24"/>
          <w:szCs w:val="24"/>
        </w:rPr>
        <w:t xml:space="preserve"> issues.</w:t>
      </w:r>
      <w:r w:rsidR="00B3404E" w:rsidRPr="00DE29A0">
        <w:rPr>
          <w:sz w:val="24"/>
          <w:szCs w:val="24"/>
        </w:rPr>
        <w:tab/>
      </w:r>
    </w:p>
    <w:p w14:paraId="36288F0C" w14:textId="77777777" w:rsidR="00495AB5" w:rsidRDefault="00495AB5" w:rsidP="00DE29A0">
      <w:pPr>
        <w:ind w:left="720"/>
        <w:rPr>
          <w:sz w:val="24"/>
          <w:szCs w:val="24"/>
        </w:rPr>
      </w:pPr>
    </w:p>
    <w:p w14:paraId="5D07FF08" w14:textId="789E3FA1" w:rsidR="002B4189" w:rsidRPr="00FB62F6" w:rsidRDefault="00495AB5" w:rsidP="00DE29A0">
      <w:pPr>
        <w:ind w:left="720"/>
        <w:rPr>
          <w:sz w:val="14"/>
          <w:szCs w:val="14"/>
        </w:rPr>
      </w:pPr>
      <w:r w:rsidRPr="00495AB5">
        <w:rPr>
          <w:sz w:val="24"/>
          <w:szCs w:val="24"/>
        </w:rPr>
        <w:t>The repository pattern is </w:t>
      </w:r>
      <w:r w:rsidRPr="00495AB5">
        <w:rPr>
          <w:b/>
          <w:bCs/>
          <w:sz w:val="24"/>
          <w:szCs w:val="24"/>
        </w:rPr>
        <w:t xml:space="preserve">intended to create an abstraction layer </w:t>
      </w:r>
      <w:r w:rsidRPr="00B14F1A">
        <w:rPr>
          <w:sz w:val="24"/>
          <w:szCs w:val="24"/>
        </w:rPr>
        <w:t>between</w:t>
      </w:r>
      <w:r w:rsidRPr="00495AB5">
        <w:rPr>
          <w:b/>
          <w:bCs/>
          <w:sz w:val="24"/>
          <w:szCs w:val="24"/>
        </w:rPr>
        <w:t xml:space="preserve"> the </w:t>
      </w:r>
      <w:r w:rsidR="00B14F1A">
        <w:rPr>
          <w:b/>
          <w:bCs/>
          <w:sz w:val="24"/>
          <w:szCs w:val="24"/>
        </w:rPr>
        <w:t>DAL</w:t>
      </w:r>
      <w:r w:rsidRPr="00495AB5">
        <w:rPr>
          <w:b/>
          <w:bCs/>
          <w:sz w:val="24"/>
          <w:szCs w:val="24"/>
        </w:rPr>
        <w:t xml:space="preserve"> and the </w:t>
      </w:r>
      <w:proofErr w:type="spellStart"/>
      <w:r w:rsidR="00B14F1A">
        <w:rPr>
          <w:b/>
          <w:bCs/>
          <w:sz w:val="24"/>
          <w:szCs w:val="24"/>
        </w:rPr>
        <w:t>BL</w:t>
      </w:r>
      <w:r w:rsidR="00595A77">
        <w:rPr>
          <w:b/>
          <w:bCs/>
          <w:sz w:val="24"/>
          <w:szCs w:val="24"/>
        </w:rPr>
        <w:t>ogic</w:t>
      </w:r>
      <w:r w:rsidR="00B14F1A">
        <w:rPr>
          <w:b/>
          <w:bCs/>
          <w:sz w:val="24"/>
          <w:szCs w:val="24"/>
        </w:rPr>
        <w:t>L</w:t>
      </w:r>
      <w:proofErr w:type="spellEnd"/>
      <w:r w:rsidRPr="00495AB5">
        <w:rPr>
          <w:b/>
          <w:bCs/>
          <w:sz w:val="24"/>
          <w:szCs w:val="24"/>
        </w:rPr>
        <w:t xml:space="preserve"> of an application</w:t>
      </w:r>
      <w:r w:rsidRPr="00495AB5">
        <w:rPr>
          <w:sz w:val="24"/>
          <w:szCs w:val="24"/>
        </w:rPr>
        <w:t>. It is a data access pattern that prompts a more loosely coupled approach to data access.</w:t>
      </w:r>
      <w:r w:rsidR="00B3404E">
        <w:rPr>
          <w:sz w:val="14"/>
          <w:szCs w:val="14"/>
        </w:rPr>
        <w:tab/>
      </w:r>
      <w:r w:rsidR="00B3404E">
        <w:rPr>
          <w:sz w:val="14"/>
          <w:szCs w:val="14"/>
        </w:rPr>
        <w:tab/>
      </w:r>
      <w:r w:rsidR="00B3404E">
        <w:rPr>
          <w:sz w:val="14"/>
          <w:szCs w:val="14"/>
        </w:rPr>
        <w:tab/>
      </w:r>
      <w:r w:rsidR="00B3404E">
        <w:rPr>
          <w:sz w:val="14"/>
          <w:szCs w:val="14"/>
        </w:rPr>
        <w:tab/>
      </w:r>
    </w:p>
    <w:sectPr w:rsidR="002B4189" w:rsidRPr="00FB62F6" w:rsidSect="0021664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E81"/>
    <w:multiLevelType w:val="multilevel"/>
    <w:tmpl w:val="58F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5FB6"/>
    <w:multiLevelType w:val="hybridMultilevel"/>
    <w:tmpl w:val="20BAD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5ADD"/>
    <w:multiLevelType w:val="hybridMultilevel"/>
    <w:tmpl w:val="D38E8C32"/>
    <w:lvl w:ilvl="0" w:tplc="F146CEA2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" w15:restartNumberingAfterBreak="0">
    <w:nsid w:val="1E1C53F8"/>
    <w:multiLevelType w:val="multilevel"/>
    <w:tmpl w:val="1F8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47AEE"/>
    <w:multiLevelType w:val="hybridMultilevel"/>
    <w:tmpl w:val="C400A7D6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968FB"/>
    <w:multiLevelType w:val="multilevel"/>
    <w:tmpl w:val="572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96F67"/>
    <w:multiLevelType w:val="hybridMultilevel"/>
    <w:tmpl w:val="4AB6941C"/>
    <w:lvl w:ilvl="0" w:tplc="D96478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7" w15:restartNumberingAfterBreak="0">
    <w:nsid w:val="27CA2795"/>
    <w:multiLevelType w:val="hybridMultilevel"/>
    <w:tmpl w:val="5E5C8D86"/>
    <w:lvl w:ilvl="0" w:tplc="616A9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CF38BB"/>
    <w:multiLevelType w:val="hybridMultilevel"/>
    <w:tmpl w:val="77FA2FBE"/>
    <w:lvl w:ilvl="0" w:tplc="6ABE641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BE6E83"/>
    <w:multiLevelType w:val="multilevel"/>
    <w:tmpl w:val="DA4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C0657A"/>
    <w:multiLevelType w:val="multilevel"/>
    <w:tmpl w:val="CBBEBD8E"/>
    <w:lvl w:ilvl="0">
      <w:start w:val="1"/>
      <w:numFmt w:val="bullet"/>
      <w:lvlText w:val=""/>
      <w:lvlJc w:val="left"/>
      <w:pPr>
        <w:tabs>
          <w:tab w:val="num" w:pos="72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91388"/>
    <w:multiLevelType w:val="hybridMultilevel"/>
    <w:tmpl w:val="07C69444"/>
    <w:lvl w:ilvl="0" w:tplc="2FD433C6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B2004"/>
    <w:multiLevelType w:val="multilevel"/>
    <w:tmpl w:val="FF5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F85CB8"/>
    <w:multiLevelType w:val="hybridMultilevel"/>
    <w:tmpl w:val="377AC4B0"/>
    <w:lvl w:ilvl="0" w:tplc="2FD433C6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E1D4F"/>
    <w:multiLevelType w:val="multilevel"/>
    <w:tmpl w:val="48B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9B150D"/>
    <w:multiLevelType w:val="hybridMultilevel"/>
    <w:tmpl w:val="88D85D08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F78D2"/>
    <w:multiLevelType w:val="hybridMultilevel"/>
    <w:tmpl w:val="B22E3D64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1906">
    <w:abstractNumId w:val="1"/>
  </w:num>
  <w:num w:numId="2" w16cid:durableId="358551530">
    <w:abstractNumId w:val="8"/>
  </w:num>
  <w:num w:numId="3" w16cid:durableId="1224415537">
    <w:abstractNumId w:val="7"/>
  </w:num>
  <w:num w:numId="4" w16cid:durableId="442388358">
    <w:abstractNumId w:val="2"/>
  </w:num>
  <w:num w:numId="5" w16cid:durableId="1320038752">
    <w:abstractNumId w:val="4"/>
  </w:num>
  <w:num w:numId="6" w16cid:durableId="953900838">
    <w:abstractNumId w:val="15"/>
  </w:num>
  <w:num w:numId="7" w16cid:durableId="1560895133">
    <w:abstractNumId w:val="16"/>
  </w:num>
  <w:num w:numId="8" w16cid:durableId="517624276">
    <w:abstractNumId w:val="5"/>
  </w:num>
  <w:num w:numId="9" w16cid:durableId="662005440">
    <w:abstractNumId w:val="6"/>
  </w:num>
  <w:num w:numId="10" w16cid:durableId="1693652675">
    <w:abstractNumId w:val="13"/>
  </w:num>
  <w:num w:numId="11" w16cid:durableId="1457522196">
    <w:abstractNumId w:val="11"/>
  </w:num>
  <w:num w:numId="12" w16cid:durableId="639002025">
    <w:abstractNumId w:val="10"/>
  </w:num>
  <w:num w:numId="13" w16cid:durableId="1261986082">
    <w:abstractNumId w:val="9"/>
  </w:num>
  <w:num w:numId="14" w16cid:durableId="492112328">
    <w:abstractNumId w:val="3"/>
  </w:num>
  <w:num w:numId="15" w16cid:durableId="1972010551">
    <w:abstractNumId w:val="0"/>
  </w:num>
  <w:num w:numId="16" w16cid:durableId="1695305788">
    <w:abstractNumId w:val="14"/>
  </w:num>
  <w:num w:numId="17" w16cid:durableId="140058965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41"/>
    <w:rsid w:val="000064E2"/>
    <w:rsid w:val="000132F9"/>
    <w:rsid w:val="00020B71"/>
    <w:rsid w:val="00023D3E"/>
    <w:rsid w:val="00026086"/>
    <w:rsid w:val="000263C8"/>
    <w:rsid w:val="00026ACA"/>
    <w:rsid w:val="0003009B"/>
    <w:rsid w:val="000302A3"/>
    <w:rsid w:val="00034767"/>
    <w:rsid w:val="000536EF"/>
    <w:rsid w:val="00054088"/>
    <w:rsid w:val="00055640"/>
    <w:rsid w:val="00061E98"/>
    <w:rsid w:val="000805A9"/>
    <w:rsid w:val="00082D51"/>
    <w:rsid w:val="00093A08"/>
    <w:rsid w:val="000A43DF"/>
    <w:rsid w:val="000B2934"/>
    <w:rsid w:val="000C471B"/>
    <w:rsid w:val="000C5613"/>
    <w:rsid w:val="000E7741"/>
    <w:rsid w:val="000F2737"/>
    <w:rsid w:val="0010385E"/>
    <w:rsid w:val="00104F66"/>
    <w:rsid w:val="00107C89"/>
    <w:rsid w:val="001125A7"/>
    <w:rsid w:val="0011279B"/>
    <w:rsid w:val="00117E9C"/>
    <w:rsid w:val="00121930"/>
    <w:rsid w:val="00131205"/>
    <w:rsid w:val="001361AF"/>
    <w:rsid w:val="001369D6"/>
    <w:rsid w:val="00152F1D"/>
    <w:rsid w:val="00161C6B"/>
    <w:rsid w:val="00162059"/>
    <w:rsid w:val="00162FF2"/>
    <w:rsid w:val="00164D85"/>
    <w:rsid w:val="00171D4D"/>
    <w:rsid w:val="00182CAC"/>
    <w:rsid w:val="0019661A"/>
    <w:rsid w:val="001975AF"/>
    <w:rsid w:val="001A0C0D"/>
    <w:rsid w:val="001B1F97"/>
    <w:rsid w:val="001B33C2"/>
    <w:rsid w:val="001C11DB"/>
    <w:rsid w:val="001C32D4"/>
    <w:rsid w:val="001C433E"/>
    <w:rsid w:val="001D2443"/>
    <w:rsid w:val="001E384B"/>
    <w:rsid w:val="002034BE"/>
    <w:rsid w:val="002125F8"/>
    <w:rsid w:val="00214E5C"/>
    <w:rsid w:val="00214EEB"/>
    <w:rsid w:val="00216641"/>
    <w:rsid w:val="0024013E"/>
    <w:rsid w:val="002667F8"/>
    <w:rsid w:val="00276C90"/>
    <w:rsid w:val="00286291"/>
    <w:rsid w:val="0029235F"/>
    <w:rsid w:val="00292C7C"/>
    <w:rsid w:val="002931F7"/>
    <w:rsid w:val="002A4258"/>
    <w:rsid w:val="002A7D58"/>
    <w:rsid w:val="002B3C8C"/>
    <w:rsid w:val="002B4189"/>
    <w:rsid w:val="002D0D01"/>
    <w:rsid w:val="002D2590"/>
    <w:rsid w:val="002E01B5"/>
    <w:rsid w:val="002E2395"/>
    <w:rsid w:val="002E389C"/>
    <w:rsid w:val="002F57E3"/>
    <w:rsid w:val="002F64F5"/>
    <w:rsid w:val="002F7D37"/>
    <w:rsid w:val="003023D1"/>
    <w:rsid w:val="003075E2"/>
    <w:rsid w:val="00315301"/>
    <w:rsid w:val="00320677"/>
    <w:rsid w:val="0032613E"/>
    <w:rsid w:val="003346BF"/>
    <w:rsid w:val="00335D0E"/>
    <w:rsid w:val="00372E8A"/>
    <w:rsid w:val="00376507"/>
    <w:rsid w:val="003802A1"/>
    <w:rsid w:val="00385572"/>
    <w:rsid w:val="003907F8"/>
    <w:rsid w:val="003A1FC2"/>
    <w:rsid w:val="003A412C"/>
    <w:rsid w:val="003A4B0E"/>
    <w:rsid w:val="003B10B8"/>
    <w:rsid w:val="003B29F3"/>
    <w:rsid w:val="003C1B79"/>
    <w:rsid w:val="003C6716"/>
    <w:rsid w:val="003C7AA3"/>
    <w:rsid w:val="003E1C4B"/>
    <w:rsid w:val="003F09E6"/>
    <w:rsid w:val="0041173A"/>
    <w:rsid w:val="00422889"/>
    <w:rsid w:val="004234C3"/>
    <w:rsid w:val="004261BD"/>
    <w:rsid w:val="0043085E"/>
    <w:rsid w:val="00436558"/>
    <w:rsid w:val="004369AD"/>
    <w:rsid w:val="0043701F"/>
    <w:rsid w:val="00444FEE"/>
    <w:rsid w:val="00452F0C"/>
    <w:rsid w:val="00461745"/>
    <w:rsid w:val="004660FA"/>
    <w:rsid w:val="0047353F"/>
    <w:rsid w:val="00475C66"/>
    <w:rsid w:val="00482070"/>
    <w:rsid w:val="00495AB5"/>
    <w:rsid w:val="00496BB1"/>
    <w:rsid w:val="004A02CF"/>
    <w:rsid w:val="004A2384"/>
    <w:rsid w:val="004A72C3"/>
    <w:rsid w:val="004B11D6"/>
    <w:rsid w:val="004B1C72"/>
    <w:rsid w:val="004B5F87"/>
    <w:rsid w:val="004C6617"/>
    <w:rsid w:val="004E0536"/>
    <w:rsid w:val="004E49A7"/>
    <w:rsid w:val="004E736F"/>
    <w:rsid w:val="00501098"/>
    <w:rsid w:val="005055DF"/>
    <w:rsid w:val="005079F3"/>
    <w:rsid w:val="005104C9"/>
    <w:rsid w:val="005212C3"/>
    <w:rsid w:val="0052177B"/>
    <w:rsid w:val="00534037"/>
    <w:rsid w:val="0054020D"/>
    <w:rsid w:val="005464CB"/>
    <w:rsid w:val="00546941"/>
    <w:rsid w:val="00547688"/>
    <w:rsid w:val="00551F00"/>
    <w:rsid w:val="00557274"/>
    <w:rsid w:val="00565935"/>
    <w:rsid w:val="005729DD"/>
    <w:rsid w:val="00575F54"/>
    <w:rsid w:val="005761EF"/>
    <w:rsid w:val="00582FA2"/>
    <w:rsid w:val="00595A77"/>
    <w:rsid w:val="005A23A3"/>
    <w:rsid w:val="005B42C9"/>
    <w:rsid w:val="005C7A7D"/>
    <w:rsid w:val="005D42B9"/>
    <w:rsid w:val="005D543B"/>
    <w:rsid w:val="005D7119"/>
    <w:rsid w:val="005E00E2"/>
    <w:rsid w:val="005E2B2E"/>
    <w:rsid w:val="005E5E7E"/>
    <w:rsid w:val="005F08A2"/>
    <w:rsid w:val="005F2819"/>
    <w:rsid w:val="005F2B09"/>
    <w:rsid w:val="005F436A"/>
    <w:rsid w:val="00602647"/>
    <w:rsid w:val="00602C6D"/>
    <w:rsid w:val="006130F4"/>
    <w:rsid w:val="00625360"/>
    <w:rsid w:val="00626A0B"/>
    <w:rsid w:val="00630D3F"/>
    <w:rsid w:val="00632597"/>
    <w:rsid w:val="0064140C"/>
    <w:rsid w:val="00641844"/>
    <w:rsid w:val="006515D7"/>
    <w:rsid w:val="00653C24"/>
    <w:rsid w:val="00663C88"/>
    <w:rsid w:val="00666C7E"/>
    <w:rsid w:val="00672980"/>
    <w:rsid w:val="006745DF"/>
    <w:rsid w:val="006827A8"/>
    <w:rsid w:val="00687DB4"/>
    <w:rsid w:val="006A0D75"/>
    <w:rsid w:val="006A6274"/>
    <w:rsid w:val="006B2CC0"/>
    <w:rsid w:val="006B4119"/>
    <w:rsid w:val="006C784E"/>
    <w:rsid w:val="006D0ED2"/>
    <w:rsid w:val="006D2E83"/>
    <w:rsid w:val="006E0A65"/>
    <w:rsid w:val="006E720B"/>
    <w:rsid w:val="006F6225"/>
    <w:rsid w:val="0070071B"/>
    <w:rsid w:val="007049FB"/>
    <w:rsid w:val="00706A84"/>
    <w:rsid w:val="007227E7"/>
    <w:rsid w:val="00724381"/>
    <w:rsid w:val="007306A4"/>
    <w:rsid w:val="00730FC7"/>
    <w:rsid w:val="00736D80"/>
    <w:rsid w:val="00740464"/>
    <w:rsid w:val="0075061C"/>
    <w:rsid w:val="00764C32"/>
    <w:rsid w:val="007667D2"/>
    <w:rsid w:val="007757A5"/>
    <w:rsid w:val="00786D7C"/>
    <w:rsid w:val="007946A5"/>
    <w:rsid w:val="00794B7B"/>
    <w:rsid w:val="007A014B"/>
    <w:rsid w:val="007A0649"/>
    <w:rsid w:val="007A4A98"/>
    <w:rsid w:val="007B0E0A"/>
    <w:rsid w:val="007B4B4B"/>
    <w:rsid w:val="007C024C"/>
    <w:rsid w:val="007C3855"/>
    <w:rsid w:val="007C4ACE"/>
    <w:rsid w:val="007D17CD"/>
    <w:rsid w:val="007E316A"/>
    <w:rsid w:val="00803E70"/>
    <w:rsid w:val="0080587A"/>
    <w:rsid w:val="00822260"/>
    <w:rsid w:val="00827E7D"/>
    <w:rsid w:val="00833F84"/>
    <w:rsid w:val="00853274"/>
    <w:rsid w:val="00855FB8"/>
    <w:rsid w:val="00866CB0"/>
    <w:rsid w:val="00883209"/>
    <w:rsid w:val="008857FF"/>
    <w:rsid w:val="00886A1C"/>
    <w:rsid w:val="008A0D89"/>
    <w:rsid w:val="008A3681"/>
    <w:rsid w:val="008C0409"/>
    <w:rsid w:val="008C19F6"/>
    <w:rsid w:val="008C2130"/>
    <w:rsid w:val="008C55CA"/>
    <w:rsid w:val="008C6299"/>
    <w:rsid w:val="008D7653"/>
    <w:rsid w:val="008E2AF0"/>
    <w:rsid w:val="009213A3"/>
    <w:rsid w:val="00926A4A"/>
    <w:rsid w:val="009274C5"/>
    <w:rsid w:val="0093004B"/>
    <w:rsid w:val="00934572"/>
    <w:rsid w:val="0095498E"/>
    <w:rsid w:val="009754B3"/>
    <w:rsid w:val="0098596A"/>
    <w:rsid w:val="009B2771"/>
    <w:rsid w:val="009B313D"/>
    <w:rsid w:val="009C044C"/>
    <w:rsid w:val="009C4608"/>
    <w:rsid w:val="009E2A0D"/>
    <w:rsid w:val="009F0283"/>
    <w:rsid w:val="009F046F"/>
    <w:rsid w:val="009F7D7C"/>
    <w:rsid w:val="00A03837"/>
    <w:rsid w:val="00A124B0"/>
    <w:rsid w:val="00A378C8"/>
    <w:rsid w:val="00A45972"/>
    <w:rsid w:val="00A461CD"/>
    <w:rsid w:val="00A474E7"/>
    <w:rsid w:val="00A56B23"/>
    <w:rsid w:val="00A56FF3"/>
    <w:rsid w:val="00A62346"/>
    <w:rsid w:val="00A8436A"/>
    <w:rsid w:val="00A97986"/>
    <w:rsid w:val="00AB33D4"/>
    <w:rsid w:val="00AB66C3"/>
    <w:rsid w:val="00AC1CBE"/>
    <w:rsid w:val="00AC2F58"/>
    <w:rsid w:val="00AD2E44"/>
    <w:rsid w:val="00B11AE3"/>
    <w:rsid w:val="00B14F1A"/>
    <w:rsid w:val="00B16066"/>
    <w:rsid w:val="00B16C9A"/>
    <w:rsid w:val="00B22281"/>
    <w:rsid w:val="00B26403"/>
    <w:rsid w:val="00B3404E"/>
    <w:rsid w:val="00B34CB2"/>
    <w:rsid w:val="00B4006F"/>
    <w:rsid w:val="00B47635"/>
    <w:rsid w:val="00B527DA"/>
    <w:rsid w:val="00B54E3E"/>
    <w:rsid w:val="00B5688C"/>
    <w:rsid w:val="00B8631F"/>
    <w:rsid w:val="00B9491A"/>
    <w:rsid w:val="00BA208D"/>
    <w:rsid w:val="00BA24A2"/>
    <w:rsid w:val="00BA668C"/>
    <w:rsid w:val="00BB2840"/>
    <w:rsid w:val="00BC1A86"/>
    <w:rsid w:val="00BD37B0"/>
    <w:rsid w:val="00BE23E0"/>
    <w:rsid w:val="00BF0AB6"/>
    <w:rsid w:val="00BF2BA0"/>
    <w:rsid w:val="00BF4969"/>
    <w:rsid w:val="00C16F17"/>
    <w:rsid w:val="00C17D6A"/>
    <w:rsid w:val="00C21FD1"/>
    <w:rsid w:val="00C22032"/>
    <w:rsid w:val="00C22583"/>
    <w:rsid w:val="00C31CB2"/>
    <w:rsid w:val="00C41C72"/>
    <w:rsid w:val="00C4702A"/>
    <w:rsid w:val="00C5264D"/>
    <w:rsid w:val="00C63542"/>
    <w:rsid w:val="00C65A88"/>
    <w:rsid w:val="00C66953"/>
    <w:rsid w:val="00C7252E"/>
    <w:rsid w:val="00C813DA"/>
    <w:rsid w:val="00C81744"/>
    <w:rsid w:val="00C82F5D"/>
    <w:rsid w:val="00C85684"/>
    <w:rsid w:val="00C93BB8"/>
    <w:rsid w:val="00CA35D8"/>
    <w:rsid w:val="00CA5E51"/>
    <w:rsid w:val="00CB39C9"/>
    <w:rsid w:val="00CB6762"/>
    <w:rsid w:val="00CC6667"/>
    <w:rsid w:val="00CF6400"/>
    <w:rsid w:val="00D0156A"/>
    <w:rsid w:val="00D030CF"/>
    <w:rsid w:val="00D0552D"/>
    <w:rsid w:val="00D11C63"/>
    <w:rsid w:val="00D13534"/>
    <w:rsid w:val="00D1720A"/>
    <w:rsid w:val="00D2285E"/>
    <w:rsid w:val="00D333A4"/>
    <w:rsid w:val="00D55479"/>
    <w:rsid w:val="00D569AC"/>
    <w:rsid w:val="00D64F79"/>
    <w:rsid w:val="00D67D6E"/>
    <w:rsid w:val="00D723FF"/>
    <w:rsid w:val="00D730CE"/>
    <w:rsid w:val="00D91C95"/>
    <w:rsid w:val="00DA1431"/>
    <w:rsid w:val="00DA5042"/>
    <w:rsid w:val="00DA7FF7"/>
    <w:rsid w:val="00DB08ED"/>
    <w:rsid w:val="00DB1C19"/>
    <w:rsid w:val="00DC3EA6"/>
    <w:rsid w:val="00DC73C9"/>
    <w:rsid w:val="00DC7DBE"/>
    <w:rsid w:val="00DD245B"/>
    <w:rsid w:val="00DD6FC3"/>
    <w:rsid w:val="00DE29A0"/>
    <w:rsid w:val="00DE2D66"/>
    <w:rsid w:val="00DE4F94"/>
    <w:rsid w:val="00DF2F87"/>
    <w:rsid w:val="00DF61A0"/>
    <w:rsid w:val="00E13D12"/>
    <w:rsid w:val="00E25C43"/>
    <w:rsid w:val="00E31FA7"/>
    <w:rsid w:val="00E3329A"/>
    <w:rsid w:val="00E33FE0"/>
    <w:rsid w:val="00E44378"/>
    <w:rsid w:val="00E47A43"/>
    <w:rsid w:val="00E55EF6"/>
    <w:rsid w:val="00E60961"/>
    <w:rsid w:val="00E6577C"/>
    <w:rsid w:val="00E75CDF"/>
    <w:rsid w:val="00E87773"/>
    <w:rsid w:val="00E93008"/>
    <w:rsid w:val="00E96124"/>
    <w:rsid w:val="00E96D08"/>
    <w:rsid w:val="00EB04A0"/>
    <w:rsid w:val="00EC577E"/>
    <w:rsid w:val="00ED2103"/>
    <w:rsid w:val="00EE365E"/>
    <w:rsid w:val="00EF1F3A"/>
    <w:rsid w:val="00F15C5A"/>
    <w:rsid w:val="00F218F5"/>
    <w:rsid w:val="00F21ABC"/>
    <w:rsid w:val="00F32770"/>
    <w:rsid w:val="00F34C43"/>
    <w:rsid w:val="00F35DEE"/>
    <w:rsid w:val="00F51D60"/>
    <w:rsid w:val="00F61312"/>
    <w:rsid w:val="00F657DE"/>
    <w:rsid w:val="00F75F83"/>
    <w:rsid w:val="00F824EA"/>
    <w:rsid w:val="00F8272E"/>
    <w:rsid w:val="00F8752B"/>
    <w:rsid w:val="00FB42C3"/>
    <w:rsid w:val="00FB59C1"/>
    <w:rsid w:val="00FB62F6"/>
    <w:rsid w:val="00FB6E11"/>
    <w:rsid w:val="00FC7DED"/>
    <w:rsid w:val="00FD4673"/>
    <w:rsid w:val="00FD647A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79A"/>
  <w15:chartTrackingRefBased/>
  <w15:docId w15:val="{A891B9FF-D000-451C-A72C-0C95537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" w:line="10" w:lineRule="atLeast"/>
        <w:ind w:left="210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67F8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2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0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67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667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67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6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31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75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37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1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373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860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4542503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496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34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8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95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3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4578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99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6928788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1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99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Patel</dc:creator>
  <cp:keywords/>
  <dc:description/>
  <cp:lastModifiedBy>Mayur Patel</cp:lastModifiedBy>
  <cp:revision>389</cp:revision>
  <dcterms:created xsi:type="dcterms:W3CDTF">2022-06-12T07:04:00Z</dcterms:created>
  <dcterms:modified xsi:type="dcterms:W3CDTF">2022-09-01T11:26:00Z</dcterms:modified>
</cp:coreProperties>
</file>