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C9" w:rsidRDefault="00A763C9">
      <w:r>
        <w:t xml:space="preserve">Following are the bug fixes </w:t>
      </w:r>
      <w:bookmarkStart w:id="0" w:name="_GoBack"/>
      <w:bookmarkEnd w:id="0"/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80"/>
        <w:gridCol w:w="3564"/>
        <w:gridCol w:w="3816"/>
      </w:tblGrid>
      <w:tr w:rsidR="00A763C9" w:rsidTr="00A72957">
        <w:tc>
          <w:tcPr>
            <w:tcW w:w="1080" w:type="dxa"/>
          </w:tcPr>
          <w:p w:rsidR="00A763C9" w:rsidRDefault="00A763C9" w:rsidP="00A72957">
            <w:pPr>
              <w:ind w:left="360"/>
              <w:jc w:val="center"/>
            </w:pPr>
          </w:p>
        </w:tc>
        <w:tc>
          <w:tcPr>
            <w:tcW w:w="3564" w:type="dxa"/>
          </w:tcPr>
          <w:p w:rsidR="00A763C9" w:rsidRDefault="00A763C9" w:rsidP="00A763C9">
            <w:pPr>
              <w:pStyle w:val="ListParagraph"/>
              <w:ind w:left="0"/>
            </w:pPr>
            <w:r>
              <w:t xml:space="preserve">               Bugs</w:t>
            </w:r>
          </w:p>
        </w:tc>
        <w:tc>
          <w:tcPr>
            <w:tcW w:w="3816" w:type="dxa"/>
          </w:tcPr>
          <w:p w:rsidR="00A763C9" w:rsidRDefault="00A763C9" w:rsidP="00A763C9">
            <w:pPr>
              <w:pStyle w:val="ListParagraph"/>
              <w:ind w:left="0"/>
            </w:pPr>
            <w:r>
              <w:t xml:space="preserve">                         Fix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A72957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3564" w:type="dxa"/>
          </w:tcPr>
          <w:p w:rsidR="00A763C9" w:rsidRDefault="00A763C9" w:rsidP="00A763C9">
            <w:pPr>
              <w:pStyle w:val="ListParagraph"/>
              <w:ind w:left="0"/>
            </w:pPr>
            <w:r>
              <w:t>No implementation class for List Interface</w:t>
            </w:r>
          </w:p>
        </w:tc>
        <w:tc>
          <w:tcPr>
            <w:tcW w:w="3816" w:type="dxa"/>
          </w:tcPr>
          <w:p w:rsidR="00A763C9" w:rsidRDefault="004B0F4C" w:rsidP="00A763C9">
            <w:pPr>
              <w:pStyle w:val="ListParagraph"/>
              <w:ind w:left="0"/>
            </w:pPr>
            <w:r>
              <w:t xml:space="preserve">Added implementation class </w:t>
            </w:r>
            <w:proofErr w:type="spellStart"/>
            <w:r>
              <w:t>Arraylist</w:t>
            </w:r>
            <w:proofErr w:type="spellEnd"/>
            <w:r>
              <w:t xml:space="preserve"> for List Interface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63C9" w:rsidRDefault="004B0F4C" w:rsidP="00A763C9">
            <w:pPr>
              <w:pStyle w:val="ListParagraph"/>
              <w:ind w:left="0"/>
            </w:pPr>
            <w:r>
              <w:t xml:space="preserve">Constructor for </w:t>
            </w:r>
            <w:proofErr w:type="spellStart"/>
            <w:r>
              <w:t>OrderLine</w:t>
            </w:r>
            <w:proofErr w:type="spellEnd"/>
            <w:r>
              <w:t xml:space="preserve"> does not have reference to current object within an instance </w:t>
            </w:r>
          </w:p>
        </w:tc>
        <w:tc>
          <w:tcPr>
            <w:tcW w:w="3816" w:type="dxa"/>
          </w:tcPr>
          <w:p w:rsidR="00A763C9" w:rsidRDefault="004B0F4C" w:rsidP="00A763C9">
            <w:pPr>
              <w:pStyle w:val="ListParagraph"/>
              <w:ind w:left="0"/>
            </w:pPr>
            <w:r>
              <w:t xml:space="preserve">Added keyword this to item and quantity of </w:t>
            </w:r>
            <w:proofErr w:type="spellStart"/>
            <w:r>
              <w:t>OrderLine</w:t>
            </w:r>
            <w:proofErr w:type="spellEnd"/>
            <w:r>
              <w:t xml:space="preserve"> constructor to refer to current class instance variable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63C9" w:rsidRDefault="004B0F4C" w:rsidP="00A763C9">
            <w:pPr>
              <w:pStyle w:val="ListParagraph"/>
              <w:ind w:left="0"/>
            </w:pPr>
            <w:r>
              <w:t xml:space="preserve">Code for </w:t>
            </w:r>
            <w:r w:rsidR="00127FD0">
              <w:t>“</w:t>
            </w:r>
            <w:r>
              <w:t>imported</w:t>
            </w:r>
            <w:r w:rsidR="00127FD0">
              <w:t>”</w:t>
            </w:r>
            <w:r>
              <w:t xml:space="preserve"> items is case sensitive</w:t>
            </w:r>
          </w:p>
        </w:tc>
        <w:tc>
          <w:tcPr>
            <w:tcW w:w="3816" w:type="dxa"/>
          </w:tcPr>
          <w:p w:rsidR="00A763C9" w:rsidRDefault="00127FD0" w:rsidP="00A763C9">
            <w:pPr>
              <w:pStyle w:val="ListParagraph"/>
              <w:ind w:left="0"/>
            </w:pPr>
            <w:r>
              <w:t xml:space="preserve">Added </w:t>
            </w:r>
            <w:proofErr w:type="spellStart"/>
            <w:r>
              <w:t>toLowercase</w:t>
            </w:r>
            <w:proofErr w:type="spellEnd"/>
            <w:r>
              <w:t>() method- converts the String to lower case characters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63C9" w:rsidRDefault="00127FD0" w:rsidP="00A763C9">
            <w:pPr>
              <w:pStyle w:val="ListParagraph"/>
              <w:ind w:left="0"/>
            </w:pPr>
            <w:r>
              <w:t xml:space="preserve">Imported is misspelled in Order 3 </w:t>
            </w:r>
          </w:p>
        </w:tc>
        <w:tc>
          <w:tcPr>
            <w:tcW w:w="3816" w:type="dxa"/>
          </w:tcPr>
          <w:p w:rsidR="00A763C9" w:rsidRDefault="00127FD0" w:rsidP="00A763C9">
            <w:pPr>
              <w:pStyle w:val="ListParagraph"/>
              <w:ind w:left="0"/>
            </w:pPr>
            <w:r>
              <w:t>Corrected to imported</w:t>
            </w:r>
          </w:p>
        </w:tc>
      </w:tr>
      <w:tr w:rsidR="00A74138" w:rsidTr="00A72957">
        <w:tc>
          <w:tcPr>
            <w:tcW w:w="1080" w:type="dxa"/>
          </w:tcPr>
          <w:p w:rsidR="00A74138" w:rsidRDefault="00A74138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4138" w:rsidRDefault="00A74138" w:rsidP="00A763C9">
            <w:pPr>
              <w:pStyle w:val="ListParagraph"/>
              <w:ind w:left="0"/>
            </w:pPr>
            <w:r>
              <w:t xml:space="preserve">Quantity for each </w:t>
            </w:r>
            <w:proofErr w:type="spellStart"/>
            <w:r>
              <w:t>Orderline</w:t>
            </w:r>
            <w:proofErr w:type="spellEnd"/>
            <w:r>
              <w:t xml:space="preserve"> is not shown.</w:t>
            </w:r>
          </w:p>
        </w:tc>
        <w:tc>
          <w:tcPr>
            <w:tcW w:w="3816" w:type="dxa"/>
          </w:tcPr>
          <w:p w:rsidR="00A74138" w:rsidRDefault="00A74138" w:rsidP="00A763C9">
            <w:pPr>
              <w:pStyle w:val="ListParagraph"/>
              <w:ind w:left="0"/>
            </w:pPr>
            <w:r>
              <w:t xml:space="preserve">Fixed to print quantity for each </w:t>
            </w:r>
            <w:proofErr w:type="spellStart"/>
            <w:r>
              <w:t>Orderline</w:t>
            </w:r>
            <w:proofErr w:type="spellEnd"/>
            <w:r>
              <w:t xml:space="preserve"> as per the output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63C9" w:rsidRDefault="00127FD0" w:rsidP="00A763C9">
            <w:pPr>
              <w:pStyle w:val="ListParagraph"/>
              <w:ind w:left="0"/>
            </w:pPr>
            <w:proofErr w:type="spellStart"/>
            <w:r>
              <w:t>ArrayIndexOutofBound</w:t>
            </w:r>
            <w:proofErr w:type="spellEnd"/>
            <w:r>
              <w:t xml:space="preserve"> Exception for iterating the items in the order. Array  has been accessed with an illegal index </w:t>
            </w:r>
          </w:p>
        </w:tc>
        <w:tc>
          <w:tcPr>
            <w:tcW w:w="3816" w:type="dxa"/>
          </w:tcPr>
          <w:p w:rsidR="00A763C9" w:rsidRDefault="00127FD0" w:rsidP="00A763C9">
            <w:pPr>
              <w:pStyle w:val="ListParagraph"/>
              <w:ind w:left="0"/>
            </w:pPr>
            <w:r>
              <w:t>Changed to access available index in the array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63C9" w:rsidRDefault="00127FD0" w:rsidP="00A763C9">
            <w:pPr>
              <w:pStyle w:val="ListParagraph"/>
              <w:ind w:left="0"/>
            </w:pPr>
            <w:r>
              <w:t xml:space="preserve">Code implements </w:t>
            </w:r>
            <w:proofErr w:type="spellStart"/>
            <w:r w:rsidR="00581FA6">
              <w:t>HashMap</w:t>
            </w:r>
            <w:proofErr w:type="spellEnd"/>
            <w:r w:rsidR="00581FA6">
              <w:t xml:space="preserve"> in which insertion order is not maintained</w:t>
            </w:r>
          </w:p>
        </w:tc>
        <w:tc>
          <w:tcPr>
            <w:tcW w:w="3816" w:type="dxa"/>
          </w:tcPr>
          <w:p w:rsidR="00A763C9" w:rsidRDefault="00B70150" w:rsidP="00A763C9">
            <w:pPr>
              <w:pStyle w:val="ListParagraph"/>
              <w:ind w:left="0"/>
            </w:pPr>
            <w:r>
              <w:t xml:space="preserve">Implemented </w:t>
            </w:r>
            <w:proofErr w:type="spellStart"/>
            <w:r>
              <w:t>LinkedH</w:t>
            </w:r>
            <w:r w:rsidR="00581FA6">
              <w:t>ashMap</w:t>
            </w:r>
            <w:proofErr w:type="spellEnd"/>
            <w:r w:rsidR="00581FA6">
              <w:t xml:space="preserve"> to maintain insertion order, required as per the given output</w:t>
            </w:r>
          </w:p>
        </w:tc>
      </w:tr>
      <w:tr w:rsidR="00A763C9" w:rsidTr="00A72957">
        <w:tc>
          <w:tcPr>
            <w:tcW w:w="1080" w:type="dxa"/>
          </w:tcPr>
          <w:p w:rsidR="00A763C9" w:rsidRDefault="00A763C9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A763C9" w:rsidRDefault="0098145B" w:rsidP="00A763C9">
            <w:pPr>
              <w:pStyle w:val="ListParagraph"/>
              <w:ind w:left="0"/>
            </w:pPr>
            <w:r>
              <w:t>Code uses “</w:t>
            </w:r>
            <w:proofErr w:type="spellStart"/>
            <w:proofErr w:type="gramStart"/>
            <w:r w:rsidR="00150CF6">
              <w:t>c.clear</w:t>
            </w:r>
            <w:proofErr w:type="spellEnd"/>
            <w:r w:rsidR="00150CF6">
              <w:t>(</w:t>
            </w:r>
            <w:proofErr w:type="gramEnd"/>
            <w:r w:rsidR="00150CF6">
              <w:t>)</w:t>
            </w:r>
            <w:r>
              <w:t>”</w:t>
            </w:r>
            <w:r w:rsidR="00150CF6">
              <w:t xml:space="preserve"> function</w:t>
            </w:r>
            <w:r>
              <w:t xml:space="preserve"> to reuse cart for next ord</w:t>
            </w:r>
            <w:r w:rsidR="006F2438">
              <w:t xml:space="preserve">er. But the previous order </w:t>
            </w:r>
            <w:r>
              <w:t>is over</w:t>
            </w:r>
            <w:r w:rsidR="006F2438">
              <w:t>written with the next new order, as all the orders refer to same memory location of “c”.</w:t>
            </w:r>
            <w:r w:rsidR="003108E5">
              <w:t xml:space="preserve"> </w:t>
            </w:r>
            <w:r>
              <w:t>Therefore onl</w:t>
            </w:r>
            <w:r w:rsidR="006F2438">
              <w:t>y the latest order is persisted.</w:t>
            </w:r>
          </w:p>
          <w:p w:rsidR="003108E5" w:rsidRDefault="003108E5" w:rsidP="00A763C9">
            <w:pPr>
              <w:pStyle w:val="ListParagraph"/>
              <w:ind w:left="0"/>
            </w:pPr>
            <w:r>
              <w:t>Calculate is invoked after fetching all the orders in the map</w:t>
            </w:r>
          </w:p>
        </w:tc>
        <w:tc>
          <w:tcPr>
            <w:tcW w:w="3816" w:type="dxa"/>
          </w:tcPr>
          <w:p w:rsidR="00A763C9" w:rsidRDefault="00B70150" w:rsidP="009B2BA9">
            <w:pPr>
              <w:pStyle w:val="ListParagraph"/>
              <w:ind w:left="0"/>
            </w:pPr>
            <w:r>
              <w:t>Calculate method is invoked after putting each order in the map. We clear the previous order in the map as soon as we enter a new record in the map. This is because we want to calculate sales tax and total amount</w:t>
            </w:r>
            <w:r w:rsidR="009B2BA9">
              <w:t xml:space="preserve"> for that particular order only and also to maintain given key-value </w:t>
            </w:r>
            <w:proofErr w:type="gramStart"/>
            <w:r w:rsidR="009B2BA9">
              <w:t>mapping .</w:t>
            </w:r>
            <w:proofErr w:type="gramEnd"/>
          </w:p>
        </w:tc>
      </w:tr>
      <w:tr w:rsidR="00C51FC5" w:rsidTr="00A72957">
        <w:tc>
          <w:tcPr>
            <w:tcW w:w="1080" w:type="dxa"/>
          </w:tcPr>
          <w:p w:rsidR="00C51FC5" w:rsidRDefault="00C51FC5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C51FC5" w:rsidRDefault="00C51FC5" w:rsidP="00A763C9">
            <w:pPr>
              <w:pStyle w:val="ListParagraph"/>
              <w:ind w:left="0"/>
            </w:pPr>
            <w:r>
              <w:t>The Sum of orders should be calculated after fetching all the records</w:t>
            </w:r>
          </w:p>
        </w:tc>
        <w:tc>
          <w:tcPr>
            <w:tcW w:w="3816" w:type="dxa"/>
          </w:tcPr>
          <w:p w:rsidR="00C51FC5" w:rsidRDefault="00C51FC5" w:rsidP="009B2BA9">
            <w:pPr>
              <w:pStyle w:val="ListParagraph"/>
              <w:ind w:left="0"/>
            </w:pPr>
            <w:proofErr w:type="spellStart"/>
            <w:proofErr w:type="gramStart"/>
            <w:r>
              <w:t>grandTotal</w:t>
            </w:r>
            <w:proofErr w:type="spellEnd"/>
            <w:proofErr w:type="gramEnd"/>
            <w:r>
              <w:t xml:space="preserve"> is returned by calculate() method and Sum of Orders is calculated in the main method.</w:t>
            </w:r>
          </w:p>
        </w:tc>
      </w:tr>
      <w:tr w:rsidR="006F2438" w:rsidTr="00A72957">
        <w:tc>
          <w:tcPr>
            <w:tcW w:w="1080" w:type="dxa"/>
          </w:tcPr>
          <w:p w:rsidR="006F2438" w:rsidRDefault="006F2438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6F2438" w:rsidRDefault="00652409" w:rsidP="00A763C9">
            <w:pPr>
              <w:pStyle w:val="ListParagraph"/>
              <w:ind w:left="0"/>
            </w:pPr>
            <w:r>
              <w:t xml:space="preserve">Method </w:t>
            </w:r>
            <w:proofErr w:type="gramStart"/>
            <w:r>
              <w:t>rounding(</w:t>
            </w:r>
            <w:proofErr w:type="gramEnd"/>
            <w:r>
              <w:t>) does not return closest value, which does not give the correct calculated tax value.</w:t>
            </w:r>
          </w:p>
        </w:tc>
        <w:tc>
          <w:tcPr>
            <w:tcW w:w="3816" w:type="dxa"/>
          </w:tcPr>
          <w:p w:rsidR="006F2438" w:rsidRDefault="00652409" w:rsidP="00A763C9">
            <w:pPr>
              <w:pStyle w:val="ListParagraph"/>
              <w:ind w:left="0"/>
            </w:pPr>
            <w:r>
              <w:t xml:space="preserve">Used </w:t>
            </w: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>)  method to return the closest value, which gives the desired output.</w:t>
            </w:r>
          </w:p>
        </w:tc>
      </w:tr>
      <w:tr w:rsidR="00BC3F1B" w:rsidTr="00A72957">
        <w:tc>
          <w:tcPr>
            <w:tcW w:w="1080" w:type="dxa"/>
          </w:tcPr>
          <w:p w:rsidR="00BC3F1B" w:rsidRDefault="00BC3F1B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BC3F1B" w:rsidRDefault="004E183F" w:rsidP="00A763C9">
            <w:pPr>
              <w:pStyle w:val="ListParagraph"/>
              <w:ind w:left="0"/>
            </w:pPr>
            <w:proofErr w:type="spellStart"/>
            <w:proofErr w:type="gramStart"/>
            <w:r>
              <w:t>Math.floor</w:t>
            </w:r>
            <w:proofErr w:type="spellEnd"/>
            <w:r>
              <w:t>(</w:t>
            </w:r>
            <w:proofErr w:type="gramEnd"/>
            <w:r>
              <w:t>) returns double value which is already handled by rounding() function.</w:t>
            </w:r>
          </w:p>
        </w:tc>
        <w:tc>
          <w:tcPr>
            <w:tcW w:w="3816" w:type="dxa"/>
          </w:tcPr>
          <w:p w:rsidR="00BC3F1B" w:rsidRDefault="004E183F" w:rsidP="00A763C9">
            <w:pPr>
              <w:pStyle w:val="ListParagraph"/>
              <w:ind w:left="0"/>
            </w:pPr>
            <w:r>
              <w:t xml:space="preserve">Rounding function returns a double value so no need to use </w:t>
            </w:r>
            <w:proofErr w:type="spellStart"/>
            <w:proofErr w:type="gramStart"/>
            <w:r>
              <w:t>Math.floor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BC3F1B" w:rsidTr="00A72957">
        <w:tc>
          <w:tcPr>
            <w:tcW w:w="1080" w:type="dxa"/>
          </w:tcPr>
          <w:p w:rsidR="00BC3F1B" w:rsidRDefault="00BC3F1B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BC3F1B" w:rsidRDefault="00BC3F1B" w:rsidP="00A763C9">
            <w:pPr>
              <w:pStyle w:val="ListParagraph"/>
              <w:ind w:left="0"/>
            </w:pPr>
            <w:r>
              <w:t xml:space="preserve">The output indicates Total is excluding the Sales Tax </w:t>
            </w:r>
            <w:proofErr w:type="gramStart"/>
            <w:r>
              <w:t>but  the</w:t>
            </w:r>
            <w:proofErr w:type="gramEnd"/>
            <w:r>
              <w:t xml:space="preserve"> statement </w:t>
            </w:r>
            <w:r w:rsidRPr="00BC3F1B">
              <w:t xml:space="preserve">total = total + </w:t>
            </w:r>
            <w:proofErr w:type="spellStart"/>
            <w:r w:rsidRPr="00BC3F1B">
              <w:t>totalTax</w:t>
            </w:r>
            <w:proofErr w:type="spellEnd"/>
            <w:r w:rsidRPr="00BC3F1B">
              <w:t>;</w:t>
            </w:r>
            <w:r>
              <w:t xml:space="preserve"> violets this.</w:t>
            </w:r>
          </w:p>
        </w:tc>
        <w:tc>
          <w:tcPr>
            <w:tcW w:w="3816" w:type="dxa"/>
          </w:tcPr>
          <w:p w:rsidR="00BC3F1B" w:rsidRDefault="00BC3F1B" w:rsidP="00A763C9">
            <w:pPr>
              <w:pStyle w:val="ListParagraph"/>
              <w:ind w:left="0"/>
            </w:pPr>
            <w:r>
              <w:t xml:space="preserve">Removed </w:t>
            </w:r>
            <w:r w:rsidRPr="00BC3F1B">
              <w:t xml:space="preserve">total = total + </w:t>
            </w:r>
            <w:proofErr w:type="spellStart"/>
            <w:r w:rsidRPr="00BC3F1B">
              <w:t>totalTax</w:t>
            </w:r>
            <w:proofErr w:type="spellEnd"/>
            <w:r w:rsidRPr="00BC3F1B">
              <w:t>;</w:t>
            </w:r>
            <w:r>
              <w:t xml:space="preserve"> to get Total excluding the Sales tax.</w:t>
            </w:r>
          </w:p>
        </w:tc>
      </w:tr>
      <w:tr w:rsidR="004E183F" w:rsidTr="00A72957">
        <w:tc>
          <w:tcPr>
            <w:tcW w:w="1080" w:type="dxa"/>
          </w:tcPr>
          <w:p w:rsidR="004E183F" w:rsidRDefault="004E183F" w:rsidP="00D623C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564" w:type="dxa"/>
          </w:tcPr>
          <w:p w:rsidR="004E183F" w:rsidRDefault="004E183F" w:rsidP="00A763C9">
            <w:pPr>
              <w:pStyle w:val="ListParagraph"/>
              <w:ind w:left="0"/>
            </w:pPr>
            <w:r>
              <w:t>Sum of orders is calculated for each order, but we need to calculate sum only once after each order has been processed</w:t>
            </w:r>
          </w:p>
        </w:tc>
        <w:tc>
          <w:tcPr>
            <w:tcW w:w="3816" w:type="dxa"/>
          </w:tcPr>
          <w:p w:rsidR="004E183F" w:rsidRDefault="004E183F" w:rsidP="00A763C9">
            <w:pPr>
              <w:pStyle w:val="ListParagraph"/>
              <w:ind w:left="0"/>
            </w:pPr>
            <w:r>
              <w:t>Calculated Sum of Orders after processing all the given orders.</w:t>
            </w:r>
          </w:p>
        </w:tc>
      </w:tr>
    </w:tbl>
    <w:p w:rsidR="00A763C9" w:rsidRDefault="00A763C9" w:rsidP="00A763C9">
      <w:pPr>
        <w:pStyle w:val="ListParagraph"/>
      </w:pPr>
    </w:p>
    <w:sectPr w:rsidR="00A7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62012"/>
    <w:multiLevelType w:val="hybridMultilevel"/>
    <w:tmpl w:val="E758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95906"/>
    <w:multiLevelType w:val="hybridMultilevel"/>
    <w:tmpl w:val="1442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B1770"/>
    <w:multiLevelType w:val="hybridMultilevel"/>
    <w:tmpl w:val="A37C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C2754"/>
    <w:multiLevelType w:val="hybridMultilevel"/>
    <w:tmpl w:val="DE8E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90693"/>
    <w:multiLevelType w:val="hybridMultilevel"/>
    <w:tmpl w:val="B11C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26BB3"/>
    <w:multiLevelType w:val="hybridMultilevel"/>
    <w:tmpl w:val="F740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F8"/>
    <w:rsid w:val="00127FD0"/>
    <w:rsid w:val="001468F8"/>
    <w:rsid w:val="00150CF6"/>
    <w:rsid w:val="00243893"/>
    <w:rsid w:val="003108E5"/>
    <w:rsid w:val="004B0F4C"/>
    <w:rsid w:val="004E183F"/>
    <w:rsid w:val="00501837"/>
    <w:rsid w:val="00581FA6"/>
    <w:rsid w:val="00652409"/>
    <w:rsid w:val="006F2438"/>
    <w:rsid w:val="0098145B"/>
    <w:rsid w:val="009B2BA9"/>
    <w:rsid w:val="00A72957"/>
    <w:rsid w:val="00A74138"/>
    <w:rsid w:val="00A763C9"/>
    <w:rsid w:val="00B70150"/>
    <w:rsid w:val="00BC3F1B"/>
    <w:rsid w:val="00C366F0"/>
    <w:rsid w:val="00C51FC5"/>
    <w:rsid w:val="00D31BE8"/>
    <w:rsid w:val="00D6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C9"/>
    <w:pPr>
      <w:ind w:left="720"/>
      <w:contextualSpacing/>
    </w:pPr>
  </w:style>
  <w:style w:type="table" w:styleId="TableGrid">
    <w:name w:val="Table Grid"/>
    <w:basedOn w:val="TableNormal"/>
    <w:uiPriority w:val="59"/>
    <w:rsid w:val="00A7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3C9"/>
    <w:pPr>
      <w:ind w:left="720"/>
      <w:contextualSpacing/>
    </w:pPr>
  </w:style>
  <w:style w:type="table" w:styleId="TableGrid">
    <w:name w:val="Table Grid"/>
    <w:basedOn w:val="TableNormal"/>
    <w:uiPriority w:val="59"/>
    <w:rsid w:val="00A7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Ghawate</dc:creator>
  <cp:lastModifiedBy>Mayuri Ghawate</cp:lastModifiedBy>
  <cp:revision>10</cp:revision>
  <dcterms:created xsi:type="dcterms:W3CDTF">2017-07-09T01:25:00Z</dcterms:created>
  <dcterms:modified xsi:type="dcterms:W3CDTF">2017-07-10T03:20:00Z</dcterms:modified>
</cp:coreProperties>
</file>