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73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2"/>
        <w:gridCol w:w="4152"/>
        <w:gridCol w:w="4137"/>
      </w:tblGrid>
      <w:tr w:rsidR="00D64A75" w:rsidRPr="00D64A75" w:rsidTr="00D64A75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64A75" w:rsidRPr="00D64A75" w:rsidRDefault="00D64A75" w:rsidP="00D64A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64A75" w:rsidRPr="00D64A75" w:rsidRDefault="00D64A75" w:rsidP="00D64A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D64A7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String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r w:rsidRPr="00D64A7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Buffer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64A75" w:rsidRPr="00D64A75" w:rsidRDefault="00D64A75" w:rsidP="00D64A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D64A7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String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r w:rsidRPr="00D64A7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Builder</w:t>
            </w:r>
          </w:p>
        </w:tc>
      </w:tr>
      <w:tr w:rsidR="00D64A75" w:rsidRPr="00D64A75" w:rsidTr="00D64A7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4A75" w:rsidRPr="00D64A75" w:rsidRDefault="00D64A75" w:rsidP="00D64A7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D64A7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4A75" w:rsidRPr="00D64A75" w:rsidRDefault="00D64A75" w:rsidP="00D64A7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D64A7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String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 xml:space="preserve"> </w:t>
            </w:r>
            <w:r w:rsidRPr="00D64A7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Buffer is </w:t>
            </w:r>
            <w:r w:rsidRPr="00D64A75">
              <w:rPr>
                <w:rFonts w:ascii="Segoe UI" w:eastAsia="Times New Roman" w:hAnsi="Segoe UI" w:cs="Segoe UI"/>
                <w:i/>
                <w:iCs/>
                <w:color w:val="333333"/>
                <w:sz w:val="24"/>
                <w:szCs w:val="24"/>
                <w:lang w:eastAsia="en-GB"/>
              </w:rPr>
              <w:t>synchronized</w:t>
            </w:r>
            <w:r w:rsidRPr="00D64A7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 i.e. thread safe. It means two threads can't call the methods of String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 xml:space="preserve"> </w:t>
            </w:r>
            <w:r w:rsidRPr="00D64A7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Buffer simultaneously.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4A75" w:rsidRPr="00D64A75" w:rsidRDefault="00D64A75" w:rsidP="00D64A7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D64A7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String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 xml:space="preserve"> </w:t>
            </w:r>
            <w:r w:rsidRPr="00D64A7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Builder is </w:t>
            </w:r>
            <w:r w:rsidRPr="00D64A75">
              <w:rPr>
                <w:rFonts w:ascii="Segoe UI" w:eastAsia="Times New Roman" w:hAnsi="Segoe UI" w:cs="Segoe UI"/>
                <w:i/>
                <w:iCs/>
                <w:color w:val="333333"/>
                <w:sz w:val="24"/>
                <w:szCs w:val="24"/>
                <w:lang w:eastAsia="en-GB"/>
              </w:rPr>
              <w:t>non-synchronized</w:t>
            </w:r>
            <w:r w:rsidRPr="00D64A7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 i.e. not thread safe. It means two threads can call the methods of String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 xml:space="preserve"> </w:t>
            </w:r>
            <w:r w:rsidRPr="00D64A7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Builder simultaneously.</w:t>
            </w:r>
          </w:p>
        </w:tc>
      </w:tr>
      <w:tr w:rsidR="00D64A75" w:rsidRPr="00D64A75" w:rsidTr="00D64A7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4A75" w:rsidRPr="00D64A75" w:rsidRDefault="00D64A75" w:rsidP="00D64A7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D64A7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4A75" w:rsidRPr="00D64A75" w:rsidRDefault="00D64A75" w:rsidP="00D64A7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D64A7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String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 xml:space="preserve"> </w:t>
            </w:r>
            <w:r w:rsidRPr="00D64A7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Buffer is </w:t>
            </w:r>
            <w:r w:rsidRPr="00D64A75">
              <w:rPr>
                <w:rFonts w:ascii="Segoe UI" w:eastAsia="Times New Roman" w:hAnsi="Segoe UI" w:cs="Segoe UI"/>
                <w:i/>
                <w:iCs/>
                <w:color w:val="333333"/>
                <w:sz w:val="24"/>
                <w:szCs w:val="24"/>
                <w:lang w:eastAsia="en-GB"/>
              </w:rPr>
              <w:t>less efficient</w:t>
            </w:r>
            <w:r w:rsidRPr="00D64A7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 than String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 xml:space="preserve"> </w:t>
            </w:r>
            <w:r w:rsidRPr="00D64A7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Builder.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4A75" w:rsidRPr="00D64A75" w:rsidRDefault="00D64A75" w:rsidP="00D64A7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D64A7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String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 xml:space="preserve"> </w:t>
            </w:r>
            <w:r w:rsidRPr="00D64A7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Builder is </w:t>
            </w:r>
            <w:r w:rsidRPr="00D64A75">
              <w:rPr>
                <w:rFonts w:ascii="Segoe UI" w:eastAsia="Times New Roman" w:hAnsi="Segoe UI" w:cs="Segoe UI"/>
                <w:i/>
                <w:iCs/>
                <w:color w:val="333333"/>
                <w:sz w:val="24"/>
                <w:szCs w:val="24"/>
                <w:lang w:eastAsia="en-GB"/>
              </w:rPr>
              <w:t>more efficient</w:t>
            </w:r>
            <w:r w:rsidRPr="00D64A7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 than String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 xml:space="preserve"> </w:t>
            </w:r>
            <w:r w:rsidRPr="00D64A7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Buffer.</w:t>
            </w:r>
          </w:p>
        </w:tc>
      </w:tr>
      <w:tr w:rsidR="00D64A75" w:rsidRPr="00D64A75" w:rsidTr="00D64A7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4A75" w:rsidRPr="00D64A75" w:rsidRDefault="00D64A75" w:rsidP="00D64A7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D64A7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4A75" w:rsidRPr="00D64A75" w:rsidRDefault="00D64A75" w:rsidP="00D64A7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D64A7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String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 xml:space="preserve"> </w:t>
            </w:r>
            <w:r w:rsidRPr="00D64A7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Buffer was introduced in Java 1.0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4" w:space="0" w:color="auto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4A75" w:rsidRPr="00D64A75" w:rsidRDefault="00D64A75" w:rsidP="00D64A7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D64A7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String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 xml:space="preserve"> </w:t>
            </w:r>
            <w:r w:rsidRPr="00D64A7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Builder was introduced in Java 1.5</w:t>
            </w:r>
          </w:p>
        </w:tc>
      </w:tr>
      <w:tr w:rsidR="00D64A75" w:rsidTr="00D64A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525"/>
        </w:trPr>
        <w:tc>
          <w:tcPr>
            <w:tcW w:w="435" w:type="dxa"/>
            <w:tcBorders>
              <w:bottom w:val="single" w:sz="4" w:space="0" w:color="auto"/>
            </w:tcBorders>
          </w:tcPr>
          <w:p w:rsidR="00D64A75" w:rsidRDefault="00D64A75" w:rsidP="00D64A75">
            <w:pPr>
              <w:rPr>
                <w:lang w:eastAsia="en-GB"/>
              </w:rPr>
            </w:pPr>
            <w:r>
              <w:rPr>
                <w:lang w:eastAsia="en-GB"/>
              </w:rPr>
              <w:t>4</w:t>
            </w:r>
          </w:p>
        </w:tc>
        <w:tc>
          <w:tcPr>
            <w:tcW w:w="4155" w:type="dxa"/>
            <w:tcBorders>
              <w:bottom w:val="single" w:sz="4" w:space="0" w:color="auto"/>
            </w:tcBorders>
          </w:tcPr>
          <w:p w:rsidR="00D64A75" w:rsidRPr="00D64A75" w:rsidRDefault="00D64A75" w:rsidP="00D64A75">
            <w:pPr>
              <w:shd w:val="clear" w:color="auto" w:fill="FFFFFF"/>
              <w:spacing w:before="100" w:beforeAutospacing="1" w:after="100" w:afterAutospacing="1" w:line="312" w:lineRule="atLeast"/>
              <w:ind w:left="180"/>
              <w:jc w:val="both"/>
              <w:outlineLvl w:val="1"/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</w:pPr>
            <w:r w:rsidRPr="00D64A7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 xml:space="preserve">String is immutable whereas String buffer </w:t>
            </w:r>
          </w:p>
        </w:tc>
        <w:tc>
          <w:tcPr>
            <w:tcW w:w="4141" w:type="dxa"/>
            <w:tcBorders>
              <w:bottom w:val="single" w:sz="4" w:space="0" w:color="auto"/>
            </w:tcBorders>
          </w:tcPr>
          <w:p w:rsidR="00D64A75" w:rsidRPr="00D64A75" w:rsidRDefault="00D64A75" w:rsidP="00D64A75">
            <w:pPr>
              <w:shd w:val="clear" w:color="auto" w:fill="FFFFFF"/>
              <w:spacing w:before="100" w:beforeAutospacing="1" w:after="100" w:afterAutospacing="1" w:line="312" w:lineRule="atLeast"/>
              <w:ind w:left="180"/>
              <w:jc w:val="both"/>
              <w:outlineLvl w:val="1"/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</w:pPr>
            <w:r w:rsidRPr="00D64A7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String Builder are mutable classes</w:t>
            </w:r>
          </w:p>
        </w:tc>
      </w:tr>
    </w:tbl>
    <w:p w:rsidR="00946E80" w:rsidRDefault="00946E80"/>
    <w:sectPr w:rsidR="00946E80" w:rsidSect="00946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4A75"/>
    <w:rsid w:val="00946E80"/>
    <w:rsid w:val="00D64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E80"/>
  </w:style>
  <w:style w:type="paragraph" w:styleId="Heading2">
    <w:name w:val="heading 2"/>
    <w:basedOn w:val="Normal"/>
    <w:link w:val="Heading2Char"/>
    <w:uiPriority w:val="9"/>
    <w:qFormat/>
    <w:rsid w:val="00D64A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4A7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Emphasis">
    <w:name w:val="Emphasis"/>
    <w:basedOn w:val="DefaultParagraphFont"/>
    <w:uiPriority w:val="20"/>
    <w:qFormat/>
    <w:rsid w:val="00D64A7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1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Mayuri</dc:creator>
  <cp:lastModifiedBy>Mayuri</cp:lastModifiedBy>
  <cp:revision>1</cp:revision>
  <dcterms:created xsi:type="dcterms:W3CDTF">2022-12-10T05:15:00Z</dcterms:created>
  <dcterms:modified xsi:type="dcterms:W3CDTF">2022-12-10T05:23:00Z</dcterms:modified>
</cp:coreProperties>
</file>