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F3E" w:rsidRDefault="00BE4F3E" w:rsidP="006D714D">
      <w:pPr>
        <w:pStyle w:val="Heading1"/>
        <w:rPr>
          <w:rFonts w:eastAsia="Times New Roman"/>
          <w:lang w:eastAsia="en-GB"/>
        </w:rPr>
      </w:pPr>
    </w:p>
    <w:p w:rsidR="00651254" w:rsidRPr="00651254" w:rsidRDefault="00651254" w:rsidP="00651254">
      <w:pPr>
        <w:shd w:val="clear" w:color="auto" w:fill="FFFFFF"/>
        <w:spacing w:after="0" w:line="240" w:lineRule="auto"/>
        <w:rPr>
          <w:rFonts w:eastAsia="Times New Roman" w:cs="Arial"/>
          <w:b/>
          <w:color w:val="202124"/>
          <w:sz w:val="32"/>
          <w:szCs w:val="32"/>
          <w:lang w:eastAsia="en-GB"/>
        </w:rPr>
      </w:pPr>
    </w:p>
    <w:p w:rsidR="00BE4F3E" w:rsidRPr="00651254" w:rsidRDefault="00651254" w:rsidP="00651254">
      <w:pPr>
        <w:shd w:val="clear" w:color="auto" w:fill="FFFFFF"/>
        <w:spacing w:after="0" w:line="240" w:lineRule="auto"/>
        <w:rPr>
          <w:rFonts w:eastAsia="Times New Roman" w:cs="Arial"/>
          <w:b/>
          <w:color w:val="202124"/>
          <w:sz w:val="32"/>
          <w:szCs w:val="32"/>
          <w:lang w:eastAsia="en-GB"/>
        </w:rPr>
      </w:pPr>
      <w:r w:rsidRPr="00651254">
        <w:rPr>
          <w:rFonts w:eastAsia="Times New Roman" w:cs="Arial"/>
          <w:b/>
          <w:color w:val="202124"/>
          <w:sz w:val="32"/>
          <w:szCs w:val="32"/>
          <w:lang w:eastAsia="en-GB"/>
        </w:rPr>
        <w:t>Usability testing</w:t>
      </w:r>
    </w:p>
    <w:p w:rsidR="00BE4F3E" w:rsidRDefault="00BE4F3E" w:rsidP="00C759C1">
      <w:pPr>
        <w:shd w:val="clear" w:color="auto" w:fill="FFFFFF"/>
        <w:spacing w:after="0" w:line="240" w:lineRule="auto"/>
        <w:rPr>
          <w:rFonts w:eastAsia="Times New Roman" w:cs="Arial"/>
          <w:color w:val="202124"/>
          <w:sz w:val="24"/>
          <w:szCs w:val="24"/>
          <w:lang w:eastAsia="en-GB"/>
        </w:rPr>
      </w:pPr>
    </w:p>
    <w:p w:rsidR="00C759C1" w:rsidRPr="00C759C1" w:rsidRDefault="00C759C1" w:rsidP="00C759C1">
      <w:pPr>
        <w:shd w:val="clear" w:color="auto" w:fill="FFFFFF"/>
        <w:spacing w:after="0" w:line="240" w:lineRule="auto"/>
        <w:rPr>
          <w:rFonts w:eastAsia="Times New Roman" w:cs="Arial"/>
          <w:color w:val="202124"/>
          <w:sz w:val="27"/>
          <w:szCs w:val="27"/>
          <w:lang w:eastAsia="en-GB"/>
        </w:rPr>
      </w:pPr>
      <w:r w:rsidRPr="00651254">
        <w:rPr>
          <w:rFonts w:eastAsia="Times New Roman" w:cs="Arial"/>
          <w:color w:val="202124"/>
          <w:sz w:val="24"/>
          <w:szCs w:val="24"/>
          <w:lang w:eastAsia="en-GB"/>
        </w:rPr>
        <w:t>Usability testing refers to </w:t>
      </w:r>
      <w:r w:rsidRPr="00651254">
        <w:rPr>
          <w:rFonts w:eastAsia="Times New Roman" w:cs="Arial"/>
          <w:bCs/>
          <w:color w:val="202124"/>
          <w:sz w:val="24"/>
          <w:szCs w:val="24"/>
          <w:lang w:eastAsia="en-GB"/>
        </w:rPr>
        <w:t>evaluating a product or service by testing it with representative users</w:t>
      </w:r>
      <w:r w:rsidRPr="00651254">
        <w:rPr>
          <w:rFonts w:eastAsia="Times New Roman" w:cs="Arial"/>
          <w:color w:val="202124"/>
          <w:sz w:val="24"/>
          <w:szCs w:val="24"/>
          <w:lang w:eastAsia="en-GB"/>
        </w:rPr>
        <w:t>. Typically, during a test, participants will try to complete typical tasks while observers watch, listen and takes notes.</w:t>
      </w:r>
    </w:p>
    <w:p w:rsidR="000C5407" w:rsidRPr="00651254" w:rsidRDefault="000C5407"/>
    <w:p w:rsidR="00C759C1" w:rsidRPr="00651254" w:rsidRDefault="00C759C1" w:rsidP="00C759C1">
      <w:pPr>
        <w:pStyle w:val="NormalWeb"/>
        <w:shd w:val="clear" w:color="auto" w:fill="FFFFFF"/>
        <w:spacing w:before="0" w:beforeAutospacing="0" w:after="0" w:afterAutospacing="0"/>
        <w:rPr>
          <w:rFonts w:asciiTheme="minorHAnsi" w:hAnsiTheme="minorHAnsi" w:cs="Arial"/>
          <w:color w:val="222222"/>
          <w:sz w:val="27"/>
          <w:szCs w:val="27"/>
        </w:rPr>
      </w:pPr>
      <w:r w:rsidRPr="00651254">
        <w:rPr>
          <w:rStyle w:val="Strong"/>
          <w:rFonts w:asciiTheme="minorHAnsi" w:hAnsiTheme="minorHAnsi" w:cs="Arial"/>
          <w:b w:val="0"/>
          <w:color w:val="222222"/>
          <w:sz w:val="27"/>
          <w:szCs w:val="27"/>
        </w:rPr>
        <w:t xml:space="preserve">Usability </w:t>
      </w:r>
      <w:proofErr w:type="gramStart"/>
      <w:r w:rsidRPr="00651254">
        <w:rPr>
          <w:rStyle w:val="Strong"/>
          <w:rFonts w:asciiTheme="minorHAnsi" w:hAnsiTheme="minorHAnsi" w:cs="Arial"/>
          <w:b w:val="0"/>
          <w:color w:val="222222"/>
          <w:sz w:val="27"/>
          <w:szCs w:val="27"/>
        </w:rPr>
        <w:t>Testing</w:t>
      </w:r>
      <w:proofErr w:type="gramEnd"/>
      <w:r w:rsidRPr="00651254">
        <w:rPr>
          <w:rFonts w:asciiTheme="minorHAnsi" w:hAnsiTheme="minorHAnsi" w:cs="Arial"/>
          <w:color w:val="222222"/>
          <w:sz w:val="27"/>
          <w:szCs w:val="27"/>
        </w:rPr>
        <w:t>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rsidR="00C759C1" w:rsidRPr="00651254" w:rsidRDefault="00C759C1" w:rsidP="00C759C1">
      <w:pPr>
        <w:pStyle w:val="NormalWeb"/>
        <w:shd w:val="clear" w:color="auto" w:fill="FFFFFF"/>
        <w:spacing w:before="0" w:beforeAutospacing="0"/>
        <w:rPr>
          <w:rFonts w:asciiTheme="minorHAnsi" w:hAnsiTheme="minorHAnsi" w:cs="Arial"/>
          <w:color w:val="222222"/>
          <w:sz w:val="27"/>
          <w:szCs w:val="27"/>
        </w:rPr>
      </w:pPr>
      <w:r w:rsidRPr="00651254">
        <w:rPr>
          <w:rFonts w:asciiTheme="minorHAnsi" w:hAnsiTheme="minorHAnsi" w:cs="Arial"/>
          <w:color w:val="222222"/>
          <w:sz w:val="27"/>
          <w:szCs w:val="27"/>
        </w:rPr>
        <w:t>This testing is recommended during the initial design phase of SDLC, which gives more visibility on the expectations of the users.</w:t>
      </w:r>
    </w:p>
    <w:p w:rsidR="00BE4F3E" w:rsidRPr="00651254" w:rsidRDefault="00BE4F3E" w:rsidP="00C759C1">
      <w:pPr>
        <w:pStyle w:val="NormalWeb"/>
        <w:shd w:val="clear" w:color="auto" w:fill="FFFFFF"/>
        <w:spacing w:before="0" w:beforeAutospacing="0"/>
        <w:rPr>
          <w:rFonts w:asciiTheme="minorHAnsi" w:hAnsiTheme="minorHAnsi" w:cs="Arial"/>
          <w:color w:val="222222"/>
          <w:sz w:val="27"/>
          <w:szCs w:val="27"/>
        </w:rPr>
      </w:pPr>
    </w:p>
    <w:p w:rsidR="00BE4F3E" w:rsidRPr="00651254" w:rsidRDefault="00BE4F3E" w:rsidP="00C759C1">
      <w:pPr>
        <w:pStyle w:val="NormalWeb"/>
        <w:shd w:val="clear" w:color="auto" w:fill="FFFFFF"/>
        <w:spacing w:before="0" w:beforeAutospacing="0"/>
        <w:rPr>
          <w:rFonts w:asciiTheme="minorHAnsi" w:hAnsiTheme="minorHAnsi" w:cs="Arial"/>
          <w:color w:val="222222"/>
          <w:sz w:val="27"/>
          <w:szCs w:val="27"/>
        </w:rPr>
      </w:pPr>
      <w:r w:rsidRPr="00651254">
        <w:rPr>
          <w:rFonts w:ascii="Arial" w:hAnsi="Arial" w:cs="Arial"/>
          <w:color w:val="202124"/>
          <w:shd w:val="clear" w:color="auto" w:fill="FFFFFF"/>
        </w:rPr>
        <w:t>Usability testing is </w:t>
      </w:r>
      <w:r w:rsidRPr="00651254">
        <w:rPr>
          <w:rFonts w:ascii="Arial" w:hAnsi="Arial" w:cs="Arial"/>
          <w:bCs/>
          <w:color w:val="202124"/>
          <w:shd w:val="clear" w:color="auto" w:fill="FFFFFF"/>
        </w:rPr>
        <w:t>a method of testing the functionality of a website, app, or other digital product by observing real users as they attempt to complete tasks on it</w:t>
      </w:r>
    </w:p>
    <w:p w:rsidR="00C759C1" w:rsidRPr="00C759C1" w:rsidRDefault="00C759C1" w:rsidP="00C759C1">
      <w:pPr>
        <w:shd w:val="clear" w:color="auto" w:fill="FFFFFF"/>
        <w:spacing w:before="100" w:beforeAutospacing="1" w:after="120" w:line="600" w:lineRule="atLeast"/>
        <w:outlineLvl w:val="1"/>
        <w:rPr>
          <w:rFonts w:eastAsia="Times New Roman" w:cs="Arial"/>
          <w:b/>
          <w:bCs/>
          <w:color w:val="222222"/>
          <w:sz w:val="39"/>
          <w:szCs w:val="39"/>
          <w:lang w:eastAsia="en-GB"/>
        </w:rPr>
      </w:pPr>
      <w:r w:rsidRPr="00C759C1">
        <w:rPr>
          <w:rFonts w:eastAsia="Times New Roman" w:cs="Arial"/>
          <w:b/>
          <w:bCs/>
          <w:color w:val="222222"/>
          <w:sz w:val="39"/>
          <w:szCs w:val="39"/>
          <w:lang w:eastAsia="en-GB"/>
        </w:rPr>
        <w:t>How to do Usability Testing: Complete Process</w:t>
      </w:r>
    </w:p>
    <w:p w:rsidR="00C759C1" w:rsidRPr="00C759C1" w:rsidRDefault="00C759C1" w:rsidP="00C759C1">
      <w:pPr>
        <w:shd w:val="clear" w:color="auto" w:fill="FFFFFF"/>
        <w:spacing w:after="100" w:afterAutospacing="1" w:line="240" w:lineRule="auto"/>
        <w:rPr>
          <w:rFonts w:eastAsia="Times New Roman" w:cs="Arial"/>
          <w:color w:val="222222"/>
          <w:sz w:val="27"/>
          <w:szCs w:val="27"/>
          <w:lang w:eastAsia="en-GB"/>
        </w:rPr>
      </w:pPr>
      <w:r w:rsidRPr="00C759C1">
        <w:rPr>
          <w:rFonts w:eastAsia="Times New Roman" w:cs="Arial"/>
          <w:color w:val="222222"/>
          <w:sz w:val="27"/>
          <w:szCs w:val="27"/>
          <w:lang w:eastAsia="en-GB"/>
        </w:rPr>
        <w:t>Usability testing process cons</w:t>
      </w:r>
      <w:r w:rsidRPr="00BE4F3E">
        <w:rPr>
          <w:rFonts w:eastAsia="Times New Roman" w:cs="Arial"/>
          <w:noProof/>
          <w:color w:val="222222"/>
          <w:sz w:val="27"/>
          <w:szCs w:val="27"/>
          <w:lang w:eastAsia="en-GB"/>
        </w:rPr>
        <w:drawing>
          <wp:inline distT="0" distB="0" distL="0" distR="0">
            <wp:extent cx="5715000" cy="962025"/>
            <wp:effectExtent l="19050" t="0" r="0" b="0"/>
            <wp:docPr id="1" name="Picture 1" descr="Usability Testing Tutorial: Need, Process, Best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bility Testing Tutorial: Need, Process, Best Practice"/>
                    <pic:cNvPicPr>
                      <a:picLocks noChangeAspect="1" noChangeArrowheads="1"/>
                    </pic:cNvPicPr>
                  </pic:nvPicPr>
                  <pic:blipFill>
                    <a:blip r:embed="rId5"/>
                    <a:srcRect/>
                    <a:stretch>
                      <a:fillRect/>
                    </a:stretch>
                  </pic:blipFill>
                  <pic:spPr bwMode="auto">
                    <a:xfrm>
                      <a:off x="0" y="0"/>
                      <a:ext cx="5715000" cy="962025"/>
                    </a:xfrm>
                    <a:prstGeom prst="rect">
                      <a:avLst/>
                    </a:prstGeom>
                    <a:noFill/>
                    <a:ln w="9525">
                      <a:noFill/>
                      <a:miter lim="800000"/>
                      <a:headEnd/>
                      <a:tailEnd/>
                    </a:ln>
                  </pic:spPr>
                </pic:pic>
              </a:graphicData>
            </a:graphic>
          </wp:inline>
        </w:drawing>
      </w:r>
    </w:p>
    <w:p w:rsidR="00C759C1" w:rsidRPr="00C759C1" w:rsidRDefault="00C759C1" w:rsidP="00C759C1">
      <w:pPr>
        <w:shd w:val="clear" w:color="auto" w:fill="FFFFFF"/>
        <w:spacing w:after="100" w:afterAutospacing="1" w:line="240" w:lineRule="auto"/>
        <w:rPr>
          <w:rFonts w:eastAsia="Times New Roman" w:cs="Arial"/>
          <w:color w:val="222222"/>
          <w:sz w:val="27"/>
          <w:szCs w:val="27"/>
          <w:lang w:eastAsia="en-GB"/>
        </w:rPr>
      </w:pPr>
      <w:r w:rsidRPr="00BE4F3E">
        <w:rPr>
          <w:rFonts w:eastAsia="Times New Roman" w:cs="Arial"/>
          <w:b/>
          <w:bCs/>
          <w:color w:val="222222"/>
          <w:sz w:val="27"/>
          <w:lang w:eastAsia="en-GB"/>
        </w:rPr>
        <w:t>Phase 1) Planning</w:t>
      </w:r>
      <w:r w:rsidRPr="00C759C1">
        <w:rPr>
          <w:rFonts w:eastAsia="Times New Roman" w:cs="Arial"/>
          <w:color w:val="222222"/>
          <w:sz w:val="27"/>
          <w:szCs w:val="27"/>
          <w:lang w:eastAsia="en-GB"/>
        </w:rPr>
        <w:t>: During this phase the goals of usability test are determined. Having volunteers sit in front of your application and recording their actions is not a goal. You need to determine critical functionalities and objectives of the system. You need to assign tasks to your testers, which exercise these critical functionalities. During this phase, the usability testing method, number &amp; demographics of usability testers, test report formats are also determined</w:t>
      </w:r>
    </w:p>
    <w:p w:rsidR="00C759C1" w:rsidRPr="00C759C1" w:rsidRDefault="00C759C1" w:rsidP="00C759C1">
      <w:pPr>
        <w:shd w:val="clear" w:color="auto" w:fill="FFFFFF"/>
        <w:spacing w:after="100" w:afterAutospacing="1" w:line="240" w:lineRule="auto"/>
        <w:rPr>
          <w:rFonts w:eastAsia="Times New Roman" w:cs="Arial"/>
          <w:color w:val="222222"/>
          <w:sz w:val="27"/>
          <w:szCs w:val="27"/>
          <w:lang w:eastAsia="en-GB"/>
        </w:rPr>
      </w:pPr>
      <w:r w:rsidRPr="00BE4F3E">
        <w:rPr>
          <w:rFonts w:eastAsia="Times New Roman" w:cs="Arial"/>
          <w:b/>
          <w:bCs/>
          <w:color w:val="222222"/>
          <w:sz w:val="27"/>
          <w:lang w:eastAsia="en-GB"/>
        </w:rPr>
        <w:t>Phase 2) Recruiting</w:t>
      </w:r>
      <w:r w:rsidRPr="00C759C1">
        <w:rPr>
          <w:rFonts w:eastAsia="Times New Roman" w:cs="Arial"/>
          <w:color w:val="222222"/>
          <w:sz w:val="27"/>
          <w:szCs w:val="27"/>
          <w:lang w:eastAsia="en-GB"/>
        </w:rPr>
        <w:t xml:space="preserve">: During this phase, you recruit the desired number of testers as per your usability test plan. Finding testers who match your demographic (age, sex etc.) and professional </w:t>
      </w:r>
      <w:proofErr w:type="gramStart"/>
      <w:r w:rsidRPr="00C759C1">
        <w:rPr>
          <w:rFonts w:eastAsia="Times New Roman" w:cs="Arial"/>
          <w:color w:val="222222"/>
          <w:sz w:val="27"/>
          <w:szCs w:val="27"/>
          <w:lang w:eastAsia="en-GB"/>
        </w:rPr>
        <w:t>( education</w:t>
      </w:r>
      <w:proofErr w:type="gramEnd"/>
      <w:r w:rsidRPr="00C759C1">
        <w:rPr>
          <w:rFonts w:eastAsia="Times New Roman" w:cs="Arial"/>
          <w:color w:val="222222"/>
          <w:sz w:val="27"/>
          <w:szCs w:val="27"/>
          <w:lang w:eastAsia="en-GB"/>
        </w:rPr>
        <w:t>, job etc.) profile can take time.</w:t>
      </w:r>
    </w:p>
    <w:p w:rsidR="00C759C1" w:rsidRPr="00C759C1" w:rsidRDefault="00C759C1" w:rsidP="00C759C1">
      <w:pPr>
        <w:shd w:val="clear" w:color="auto" w:fill="FFFFFF"/>
        <w:spacing w:after="100" w:afterAutospacing="1" w:line="240" w:lineRule="auto"/>
        <w:rPr>
          <w:rFonts w:eastAsia="Times New Roman" w:cs="Arial"/>
          <w:color w:val="222222"/>
          <w:sz w:val="27"/>
          <w:szCs w:val="27"/>
          <w:lang w:eastAsia="en-GB"/>
        </w:rPr>
      </w:pPr>
      <w:r w:rsidRPr="00BE4F3E">
        <w:rPr>
          <w:rFonts w:eastAsia="Times New Roman" w:cs="Arial"/>
          <w:b/>
          <w:bCs/>
          <w:color w:val="222222"/>
          <w:sz w:val="27"/>
          <w:lang w:eastAsia="en-GB"/>
        </w:rPr>
        <w:lastRenderedPageBreak/>
        <w:t>Phase 3) Usability Testing</w:t>
      </w:r>
      <w:r w:rsidRPr="00C759C1">
        <w:rPr>
          <w:rFonts w:eastAsia="Times New Roman" w:cs="Arial"/>
          <w:color w:val="222222"/>
          <w:sz w:val="27"/>
          <w:szCs w:val="27"/>
          <w:lang w:eastAsia="en-GB"/>
        </w:rPr>
        <w:t>: During this phase, usability tests are actually executed.</w:t>
      </w:r>
    </w:p>
    <w:p w:rsidR="00C759C1" w:rsidRPr="00C759C1" w:rsidRDefault="00C759C1" w:rsidP="00C759C1">
      <w:pPr>
        <w:shd w:val="clear" w:color="auto" w:fill="FFFFFF"/>
        <w:spacing w:after="100" w:afterAutospacing="1" w:line="240" w:lineRule="auto"/>
        <w:rPr>
          <w:rFonts w:eastAsia="Times New Roman" w:cs="Arial"/>
          <w:color w:val="222222"/>
          <w:sz w:val="27"/>
          <w:szCs w:val="27"/>
          <w:lang w:eastAsia="en-GB"/>
        </w:rPr>
      </w:pPr>
      <w:r w:rsidRPr="00BE4F3E">
        <w:rPr>
          <w:rFonts w:eastAsia="Times New Roman" w:cs="Arial"/>
          <w:b/>
          <w:bCs/>
          <w:color w:val="222222"/>
          <w:sz w:val="27"/>
          <w:lang w:eastAsia="en-GB"/>
        </w:rPr>
        <w:t>Phase 4) Data Analysis</w:t>
      </w:r>
      <w:r w:rsidRPr="00C759C1">
        <w:rPr>
          <w:rFonts w:eastAsia="Times New Roman" w:cs="Arial"/>
          <w:color w:val="222222"/>
          <w:sz w:val="27"/>
          <w:szCs w:val="27"/>
          <w:lang w:eastAsia="en-GB"/>
        </w:rPr>
        <w:t>: Data from usability tests is thoroughly analyzed to derive meaningful inferences and give actionable recommendations to improve the overall usability of your product.</w:t>
      </w:r>
    </w:p>
    <w:p w:rsidR="00C759C1" w:rsidRPr="00C759C1" w:rsidRDefault="00C759C1" w:rsidP="00C759C1">
      <w:pPr>
        <w:shd w:val="clear" w:color="auto" w:fill="FFFFFF"/>
        <w:spacing w:after="100" w:afterAutospacing="1" w:line="240" w:lineRule="auto"/>
        <w:rPr>
          <w:rFonts w:eastAsia="Times New Roman" w:cs="Arial"/>
          <w:color w:val="222222"/>
          <w:sz w:val="27"/>
          <w:szCs w:val="27"/>
          <w:lang w:eastAsia="en-GB"/>
        </w:rPr>
      </w:pPr>
      <w:r w:rsidRPr="00BE4F3E">
        <w:rPr>
          <w:rFonts w:eastAsia="Times New Roman" w:cs="Arial"/>
          <w:b/>
          <w:bCs/>
          <w:color w:val="222222"/>
          <w:sz w:val="27"/>
          <w:lang w:eastAsia="en-GB"/>
        </w:rPr>
        <w:t>Phase 5) Reporting</w:t>
      </w:r>
      <w:r w:rsidRPr="00C759C1">
        <w:rPr>
          <w:rFonts w:eastAsia="Times New Roman" w:cs="Arial"/>
          <w:color w:val="222222"/>
          <w:sz w:val="27"/>
          <w:szCs w:val="27"/>
          <w:lang w:eastAsia="en-GB"/>
        </w:rPr>
        <w:t>: Findings of the usability test is shared with all concerned stakeholders which can include designer, developer, client, and CEO</w:t>
      </w:r>
    </w:p>
    <w:p w:rsidR="00C759C1" w:rsidRPr="00BE4F3E" w:rsidRDefault="00C759C1" w:rsidP="00C759C1">
      <w:pPr>
        <w:pStyle w:val="NormalWeb"/>
        <w:shd w:val="clear" w:color="auto" w:fill="FFFFFF"/>
        <w:spacing w:before="0" w:beforeAutospacing="0" w:after="0" w:afterAutospacing="0"/>
        <w:rPr>
          <w:rFonts w:asciiTheme="minorHAnsi" w:hAnsiTheme="minorHAnsi" w:cs="Arial"/>
          <w:color w:val="222222"/>
          <w:sz w:val="27"/>
          <w:szCs w:val="27"/>
        </w:rPr>
      </w:pPr>
    </w:p>
    <w:p w:rsidR="00BE4F3E" w:rsidRPr="00BE4F3E" w:rsidRDefault="00BE4F3E" w:rsidP="00BE4F3E">
      <w:pPr>
        <w:shd w:val="clear" w:color="auto" w:fill="FFFFFF"/>
        <w:spacing w:after="180" w:line="240" w:lineRule="auto"/>
        <w:rPr>
          <w:rFonts w:ascii="Arial" w:eastAsia="Times New Roman" w:hAnsi="Arial" w:cs="Arial"/>
          <w:color w:val="202124"/>
          <w:sz w:val="24"/>
          <w:szCs w:val="24"/>
          <w:lang w:eastAsia="en-GB"/>
        </w:rPr>
      </w:pPr>
      <w:r w:rsidRPr="00BE4F3E">
        <w:rPr>
          <w:rFonts w:ascii="Arial" w:eastAsia="Times New Roman" w:hAnsi="Arial" w:cs="Arial"/>
          <w:b/>
          <w:bCs/>
          <w:color w:val="202124"/>
          <w:sz w:val="24"/>
          <w:szCs w:val="24"/>
          <w:lang w:eastAsia="en-GB"/>
        </w:rPr>
        <w:t>Four key types of usability tests are known as: Explorative, Comparative, Assessment, and Validation:</w:t>
      </w:r>
    </w:p>
    <w:p w:rsidR="00BE4F3E" w:rsidRPr="00BE4F3E" w:rsidRDefault="00BE4F3E" w:rsidP="00BE4F3E">
      <w:pPr>
        <w:numPr>
          <w:ilvl w:val="0"/>
          <w:numId w:val="1"/>
        </w:numPr>
        <w:shd w:val="clear" w:color="auto" w:fill="FFFFFF"/>
        <w:spacing w:after="60" w:line="240" w:lineRule="auto"/>
        <w:ind w:left="0"/>
        <w:rPr>
          <w:rFonts w:ascii="Arial" w:eastAsia="Times New Roman" w:hAnsi="Arial" w:cs="Arial"/>
          <w:color w:val="202124"/>
          <w:sz w:val="24"/>
          <w:szCs w:val="24"/>
          <w:lang w:eastAsia="en-GB"/>
        </w:rPr>
      </w:pPr>
      <w:r w:rsidRPr="00BE4F3E">
        <w:rPr>
          <w:rFonts w:ascii="Arial" w:eastAsia="Times New Roman" w:hAnsi="Arial" w:cs="Arial"/>
          <w:color w:val="202124"/>
          <w:sz w:val="24"/>
          <w:szCs w:val="24"/>
          <w:lang w:eastAsia="en-GB"/>
        </w:rPr>
        <w:t>Ex</w:t>
      </w:r>
      <w:r>
        <w:rPr>
          <w:rFonts w:ascii="Arial" w:eastAsia="Times New Roman" w:hAnsi="Arial" w:cs="Arial"/>
          <w:color w:val="202124"/>
          <w:sz w:val="24"/>
          <w:szCs w:val="24"/>
          <w:lang w:eastAsia="en-GB"/>
        </w:rPr>
        <w:t>plorative Usability Testing</w:t>
      </w:r>
    </w:p>
    <w:p w:rsidR="00BE4F3E" w:rsidRPr="00BE4F3E" w:rsidRDefault="00BE4F3E" w:rsidP="00BE4F3E">
      <w:pPr>
        <w:numPr>
          <w:ilvl w:val="0"/>
          <w:numId w:val="1"/>
        </w:numPr>
        <w:shd w:val="clear" w:color="auto" w:fill="FFFFFF"/>
        <w:spacing w:after="60" w:line="240" w:lineRule="auto"/>
        <w:ind w:left="0"/>
        <w:rPr>
          <w:rFonts w:ascii="Arial" w:eastAsia="Times New Roman" w:hAnsi="Arial" w:cs="Arial"/>
          <w:color w:val="202124"/>
          <w:sz w:val="24"/>
          <w:szCs w:val="24"/>
          <w:lang w:eastAsia="en-GB"/>
        </w:rPr>
      </w:pPr>
      <w:r w:rsidRPr="00BE4F3E">
        <w:rPr>
          <w:rFonts w:ascii="Arial" w:eastAsia="Times New Roman" w:hAnsi="Arial" w:cs="Arial"/>
          <w:color w:val="202124"/>
          <w:sz w:val="24"/>
          <w:szCs w:val="24"/>
          <w:lang w:eastAsia="en-GB"/>
        </w:rPr>
        <w:t>Co</w:t>
      </w:r>
      <w:r>
        <w:rPr>
          <w:rFonts w:ascii="Arial" w:eastAsia="Times New Roman" w:hAnsi="Arial" w:cs="Arial"/>
          <w:color w:val="202124"/>
          <w:sz w:val="24"/>
          <w:szCs w:val="24"/>
          <w:lang w:eastAsia="en-GB"/>
        </w:rPr>
        <w:t>mparative Usability Testing</w:t>
      </w:r>
    </w:p>
    <w:p w:rsidR="00BE4F3E" w:rsidRPr="00BE4F3E" w:rsidRDefault="00BE4F3E" w:rsidP="00BE4F3E">
      <w:pPr>
        <w:numPr>
          <w:ilvl w:val="0"/>
          <w:numId w:val="1"/>
        </w:numPr>
        <w:shd w:val="clear" w:color="auto" w:fill="FFFFFF"/>
        <w:spacing w:after="60" w:line="240" w:lineRule="auto"/>
        <w:ind w:left="0"/>
        <w:rPr>
          <w:rFonts w:ascii="Arial" w:eastAsia="Times New Roman" w:hAnsi="Arial" w:cs="Arial"/>
          <w:color w:val="202124"/>
          <w:sz w:val="24"/>
          <w:szCs w:val="24"/>
          <w:lang w:eastAsia="en-GB"/>
        </w:rPr>
      </w:pPr>
      <w:r w:rsidRPr="00BE4F3E">
        <w:rPr>
          <w:rFonts w:ascii="Arial" w:eastAsia="Times New Roman" w:hAnsi="Arial" w:cs="Arial"/>
          <w:color w:val="202124"/>
          <w:sz w:val="24"/>
          <w:szCs w:val="24"/>
          <w:lang w:eastAsia="en-GB"/>
        </w:rPr>
        <w:t>A</w:t>
      </w:r>
      <w:r>
        <w:rPr>
          <w:rFonts w:ascii="Arial" w:eastAsia="Times New Roman" w:hAnsi="Arial" w:cs="Arial"/>
          <w:color w:val="202124"/>
          <w:sz w:val="24"/>
          <w:szCs w:val="24"/>
          <w:lang w:eastAsia="en-GB"/>
        </w:rPr>
        <w:t>ssessment Usability Testing</w:t>
      </w:r>
    </w:p>
    <w:p w:rsidR="00BE4F3E" w:rsidRPr="00BE4F3E" w:rsidRDefault="00BE4F3E" w:rsidP="00BE4F3E">
      <w:pPr>
        <w:numPr>
          <w:ilvl w:val="0"/>
          <w:numId w:val="1"/>
        </w:numPr>
        <w:shd w:val="clear" w:color="auto" w:fill="FFFFFF"/>
        <w:spacing w:line="240" w:lineRule="auto"/>
        <w:ind w:left="0"/>
        <w:rPr>
          <w:rFonts w:ascii="Arial" w:eastAsia="Times New Roman" w:hAnsi="Arial" w:cs="Arial"/>
          <w:color w:val="202124"/>
          <w:sz w:val="24"/>
          <w:szCs w:val="24"/>
          <w:lang w:eastAsia="en-GB"/>
        </w:rPr>
      </w:pPr>
      <w:r w:rsidRPr="00BE4F3E">
        <w:rPr>
          <w:rFonts w:ascii="Arial" w:eastAsia="Times New Roman" w:hAnsi="Arial" w:cs="Arial"/>
          <w:color w:val="202124"/>
          <w:sz w:val="24"/>
          <w:szCs w:val="24"/>
          <w:lang w:eastAsia="en-GB"/>
        </w:rPr>
        <w:t>Valida</w:t>
      </w:r>
      <w:r>
        <w:rPr>
          <w:rFonts w:ascii="Arial" w:eastAsia="Times New Roman" w:hAnsi="Arial" w:cs="Arial"/>
          <w:color w:val="202124"/>
          <w:sz w:val="24"/>
          <w:szCs w:val="24"/>
          <w:lang w:eastAsia="en-GB"/>
        </w:rPr>
        <w:t>tion Usability Testing</w:t>
      </w:r>
    </w:p>
    <w:p w:rsidR="00C759C1" w:rsidRDefault="00C759C1"/>
    <w:sectPr w:rsidR="00C759C1" w:rsidSect="000C54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A4FD1"/>
    <w:multiLevelType w:val="multilevel"/>
    <w:tmpl w:val="83B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59C1"/>
    <w:rsid w:val="000C5407"/>
    <w:rsid w:val="003B20D4"/>
    <w:rsid w:val="00651254"/>
    <w:rsid w:val="006D714D"/>
    <w:rsid w:val="00BE4F3E"/>
    <w:rsid w:val="00C759C1"/>
    <w:rsid w:val="00E808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407"/>
  </w:style>
  <w:style w:type="paragraph" w:styleId="Heading1">
    <w:name w:val="heading 1"/>
    <w:basedOn w:val="Normal"/>
    <w:next w:val="Normal"/>
    <w:link w:val="Heading1Char"/>
    <w:uiPriority w:val="9"/>
    <w:qFormat/>
    <w:rsid w:val="006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59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759C1"/>
  </w:style>
  <w:style w:type="paragraph" w:styleId="NormalWeb">
    <w:name w:val="Normal (Web)"/>
    <w:basedOn w:val="Normal"/>
    <w:uiPriority w:val="99"/>
    <w:semiHidden/>
    <w:unhideWhenUsed/>
    <w:rsid w:val="00C75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59C1"/>
    <w:rPr>
      <w:b/>
      <w:bCs/>
    </w:rPr>
  </w:style>
  <w:style w:type="character" w:customStyle="1" w:styleId="Heading2Char">
    <w:name w:val="Heading 2 Char"/>
    <w:basedOn w:val="DefaultParagraphFont"/>
    <w:link w:val="Heading2"/>
    <w:uiPriority w:val="9"/>
    <w:rsid w:val="00C759C1"/>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C75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9C1"/>
    <w:rPr>
      <w:rFonts w:ascii="Tahoma" w:hAnsi="Tahoma" w:cs="Tahoma"/>
      <w:sz w:val="16"/>
      <w:szCs w:val="16"/>
    </w:rPr>
  </w:style>
  <w:style w:type="character" w:customStyle="1" w:styleId="Heading1Char">
    <w:name w:val="Heading 1 Char"/>
    <w:basedOn w:val="DefaultParagraphFont"/>
    <w:link w:val="Heading1"/>
    <w:uiPriority w:val="9"/>
    <w:rsid w:val="006D71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1361190">
      <w:bodyDiv w:val="1"/>
      <w:marLeft w:val="0"/>
      <w:marRight w:val="0"/>
      <w:marTop w:val="0"/>
      <w:marBottom w:val="0"/>
      <w:divBdr>
        <w:top w:val="none" w:sz="0" w:space="0" w:color="auto"/>
        <w:left w:val="none" w:sz="0" w:space="0" w:color="auto"/>
        <w:bottom w:val="none" w:sz="0" w:space="0" w:color="auto"/>
        <w:right w:val="none" w:sz="0" w:space="0" w:color="auto"/>
      </w:divBdr>
    </w:div>
    <w:div w:id="528950051">
      <w:bodyDiv w:val="1"/>
      <w:marLeft w:val="0"/>
      <w:marRight w:val="0"/>
      <w:marTop w:val="0"/>
      <w:marBottom w:val="0"/>
      <w:divBdr>
        <w:top w:val="none" w:sz="0" w:space="0" w:color="auto"/>
        <w:left w:val="none" w:sz="0" w:space="0" w:color="auto"/>
        <w:bottom w:val="none" w:sz="0" w:space="0" w:color="auto"/>
        <w:right w:val="none" w:sz="0" w:space="0" w:color="auto"/>
      </w:divBdr>
    </w:div>
    <w:div w:id="642395892">
      <w:bodyDiv w:val="1"/>
      <w:marLeft w:val="0"/>
      <w:marRight w:val="0"/>
      <w:marTop w:val="0"/>
      <w:marBottom w:val="0"/>
      <w:divBdr>
        <w:top w:val="none" w:sz="0" w:space="0" w:color="auto"/>
        <w:left w:val="none" w:sz="0" w:space="0" w:color="auto"/>
        <w:bottom w:val="none" w:sz="0" w:space="0" w:color="auto"/>
        <w:right w:val="none" w:sz="0" w:space="0" w:color="auto"/>
      </w:divBdr>
      <w:divsChild>
        <w:div w:id="227809269">
          <w:marLeft w:val="0"/>
          <w:marRight w:val="0"/>
          <w:marTop w:val="0"/>
          <w:marBottom w:val="0"/>
          <w:divBdr>
            <w:top w:val="none" w:sz="0" w:space="0" w:color="auto"/>
            <w:left w:val="none" w:sz="0" w:space="0" w:color="auto"/>
            <w:bottom w:val="none" w:sz="0" w:space="0" w:color="auto"/>
            <w:right w:val="none" w:sz="0" w:space="0" w:color="auto"/>
          </w:divBdr>
        </w:div>
      </w:divsChild>
    </w:div>
    <w:div w:id="1097285306">
      <w:bodyDiv w:val="1"/>
      <w:marLeft w:val="0"/>
      <w:marRight w:val="0"/>
      <w:marTop w:val="0"/>
      <w:marBottom w:val="0"/>
      <w:divBdr>
        <w:top w:val="none" w:sz="0" w:space="0" w:color="auto"/>
        <w:left w:val="none" w:sz="0" w:space="0" w:color="auto"/>
        <w:bottom w:val="none" w:sz="0" w:space="0" w:color="auto"/>
        <w:right w:val="none" w:sz="0" w:space="0" w:color="auto"/>
      </w:divBdr>
      <w:divsChild>
        <w:div w:id="938954223">
          <w:marLeft w:val="0"/>
          <w:marRight w:val="0"/>
          <w:marTop w:val="0"/>
          <w:marBottom w:val="0"/>
          <w:divBdr>
            <w:top w:val="none" w:sz="0" w:space="0" w:color="auto"/>
            <w:left w:val="none" w:sz="0" w:space="0" w:color="auto"/>
            <w:bottom w:val="none" w:sz="0" w:space="0" w:color="auto"/>
            <w:right w:val="none" w:sz="0" w:space="0" w:color="auto"/>
          </w:divBdr>
          <w:divsChild>
            <w:div w:id="631405254">
              <w:marLeft w:val="0"/>
              <w:marRight w:val="0"/>
              <w:marTop w:val="0"/>
              <w:marBottom w:val="0"/>
              <w:divBdr>
                <w:top w:val="none" w:sz="0" w:space="0" w:color="auto"/>
                <w:left w:val="none" w:sz="0" w:space="0" w:color="auto"/>
                <w:bottom w:val="none" w:sz="0" w:space="0" w:color="auto"/>
                <w:right w:val="none" w:sz="0" w:space="0" w:color="auto"/>
              </w:divBdr>
              <w:divsChild>
                <w:div w:id="1710447833">
                  <w:marLeft w:val="0"/>
                  <w:marRight w:val="0"/>
                  <w:marTop w:val="0"/>
                  <w:marBottom w:val="300"/>
                  <w:divBdr>
                    <w:top w:val="none" w:sz="0" w:space="0" w:color="auto"/>
                    <w:left w:val="none" w:sz="0" w:space="0" w:color="auto"/>
                    <w:bottom w:val="none" w:sz="0" w:space="0" w:color="auto"/>
                    <w:right w:val="none" w:sz="0" w:space="0" w:color="auto"/>
                  </w:divBdr>
                  <w:divsChild>
                    <w:div w:id="1521436649">
                      <w:marLeft w:val="0"/>
                      <w:marRight w:val="0"/>
                      <w:marTop w:val="0"/>
                      <w:marBottom w:val="180"/>
                      <w:divBdr>
                        <w:top w:val="none" w:sz="0" w:space="0" w:color="auto"/>
                        <w:left w:val="none" w:sz="0" w:space="0" w:color="auto"/>
                        <w:bottom w:val="none" w:sz="0" w:space="0" w:color="auto"/>
                        <w:right w:val="none" w:sz="0" w:space="0" w:color="auto"/>
                      </w:divBdr>
                    </w:div>
                    <w:div w:id="14439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53798">
      <w:bodyDiv w:val="1"/>
      <w:marLeft w:val="0"/>
      <w:marRight w:val="0"/>
      <w:marTop w:val="0"/>
      <w:marBottom w:val="0"/>
      <w:divBdr>
        <w:top w:val="none" w:sz="0" w:space="0" w:color="auto"/>
        <w:left w:val="none" w:sz="0" w:space="0" w:color="auto"/>
        <w:bottom w:val="none" w:sz="0" w:space="0" w:color="auto"/>
        <w:right w:val="none" w:sz="0" w:space="0" w:color="auto"/>
      </w:divBdr>
      <w:divsChild>
        <w:div w:id="1327130876">
          <w:marLeft w:val="0"/>
          <w:marRight w:val="0"/>
          <w:marTop w:val="0"/>
          <w:marBottom w:val="0"/>
          <w:divBdr>
            <w:top w:val="none" w:sz="0" w:space="0" w:color="auto"/>
            <w:left w:val="none" w:sz="0" w:space="0" w:color="auto"/>
            <w:bottom w:val="none" w:sz="0" w:space="0" w:color="auto"/>
            <w:right w:val="none" w:sz="0" w:space="0" w:color="auto"/>
          </w:divBdr>
          <w:divsChild>
            <w:div w:id="445468239">
              <w:marLeft w:val="0"/>
              <w:marRight w:val="0"/>
              <w:marTop w:val="0"/>
              <w:marBottom w:val="0"/>
              <w:divBdr>
                <w:top w:val="none" w:sz="0" w:space="0" w:color="auto"/>
                <w:left w:val="none" w:sz="0" w:space="0" w:color="auto"/>
                <w:bottom w:val="none" w:sz="0" w:space="0" w:color="auto"/>
                <w:right w:val="none" w:sz="0" w:space="0" w:color="auto"/>
              </w:divBdr>
              <w:divsChild>
                <w:div w:id="1110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3</cp:revision>
  <dcterms:created xsi:type="dcterms:W3CDTF">2022-10-21T22:07:00Z</dcterms:created>
  <dcterms:modified xsi:type="dcterms:W3CDTF">2022-10-22T00:26:00Z</dcterms:modified>
</cp:coreProperties>
</file>