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4FE46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1F2BC49C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6D224DD7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81121A6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44B08D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 xml:space="preserve">be a fixed percentage of the </w:t>
      </w:r>
      <w:r w:rsidR="0084643B">
        <w:rPr>
          <w:rFonts w:ascii="Book Antiqua" w:hAnsi="Book Antiqua" w:cs="BookAntiqua"/>
          <w:sz w:val="22"/>
          <w:szCs w:val="22"/>
        </w:rPr>
        <w:t>`</w:t>
      </w:r>
      <w:r w:rsidRPr="007004E0">
        <w:rPr>
          <w:rFonts w:ascii="Book Antiqua" w:hAnsi="Book Antiqua" w:cs="BookAntiqua"/>
          <w:sz w:val="22"/>
          <w:szCs w:val="22"/>
        </w:rPr>
        <w:t>population size in order to produce representative results.</w:t>
      </w:r>
    </w:p>
    <w:p w14:paraId="7A35E37E" w14:textId="6095FA93" w:rsidR="000A30DC" w:rsidRPr="007004E0" w:rsidRDefault="0084643B" w:rsidP="007004E0">
      <w:pPr>
        <w:ind w:left="360"/>
        <w:rPr>
          <w:rFonts w:ascii="Book Antiqua" w:hAnsi="Book Antiqua"/>
          <w:sz w:val="22"/>
          <w:szCs w:val="22"/>
        </w:rPr>
      </w:pPr>
      <w:r w:rsidRPr="0084643B">
        <w:rPr>
          <w:rFonts w:ascii="Book Antiqua" w:hAnsi="Book Antiqua"/>
          <w:b/>
          <w:bCs/>
          <w:sz w:val="22"/>
          <w:szCs w:val="22"/>
        </w:rPr>
        <w:t xml:space="preserve">ANS: </w:t>
      </w:r>
      <w:r w:rsidR="001F2425">
        <w:rPr>
          <w:rFonts w:ascii="Book Antiqua" w:hAnsi="Book Antiqua"/>
          <w:b/>
          <w:bCs/>
          <w:sz w:val="22"/>
          <w:szCs w:val="22"/>
        </w:rPr>
        <w:t>False</w:t>
      </w:r>
      <w:r>
        <w:rPr>
          <w:rFonts w:ascii="Book Antiqua" w:hAnsi="Book Antiqua"/>
          <w:sz w:val="22"/>
          <w:szCs w:val="22"/>
        </w:rPr>
        <w:t>.</w:t>
      </w:r>
    </w:p>
    <w:p w14:paraId="0065438D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47DD258E" w14:textId="77777777" w:rsidR="0084643B" w:rsidRPr="0084643B" w:rsidRDefault="0084643B" w:rsidP="0084643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</w:t>
      </w:r>
      <w:r w:rsidRPr="0084643B">
        <w:rPr>
          <w:rFonts w:ascii="Book Antiqua" w:hAnsi="Book Antiqua" w:cs="BookAntiqua"/>
          <w:b/>
          <w:bCs/>
          <w:sz w:val="22"/>
          <w:szCs w:val="22"/>
        </w:rPr>
        <w:t xml:space="preserve">  ANS: False</w:t>
      </w:r>
    </w:p>
    <w:p w14:paraId="09F68E4F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52BE26C5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63E224A3" w14:textId="77777777" w:rsidR="0084643B" w:rsidRPr="0084643B" w:rsidRDefault="0084643B" w:rsidP="0084643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</w:t>
      </w:r>
      <w:r w:rsidRPr="0084643B">
        <w:rPr>
          <w:rFonts w:ascii="Book Antiqua" w:hAnsi="Book Antiqua" w:cs="BookAntiqua"/>
          <w:b/>
          <w:bCs/>
          <w:sz w:val="22"/>
          <w:szCs w:val="22"/>
        </w:rPr>
        <w:t>ANS: True</w:t>
      </w:r>
    </w:p>
    <w:p w14:paraId="75A46F95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0599653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E8B6E8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45BDCA6E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0BCA3C" w14:textId="77777777" w:rsidR="000A30DC" w:rsidRPr="00496CF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84643B">
        <w:rPr>
          <w:rFonts w:ascii="Book Antiqua" w:hAnsi="Book Antiqua" w:cs="BookAntiqua"/>
          <w:sz w:val="22"/>
          <w:szCs w:val="22"/>
        </w:rPr>
        <w:t>-</w:t>
      </w:r>
      <w:r w:rsidR="0084643B" w:rsidRPr="00496CF0">
        <w:rPr>
          <w:rFonts w:ascii="Book Antiqua" w:hAnsi="Book Antiqua" w:cs="BookAntiqua"/>
          <w:b/>
          <w:bCs/>
          <w:sz w:val="22"/>
          <w:szCs w:val="22"/>
        </w:rPr>
        <w:t>more than 9000</w:t>
      </w:r>
    </w:p>
    <w:p w14:paraId="685A2554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84643B">
        <w:rPr>
          <w:rFonts w:ascii="Book Antiqua" w:hAnsi="Book Antiqua" w:cs="BookAntiqua"/>
          <w:sz w:val="22"/>
          <w:szCs w:val="22"/>
        </w:rPr>
        <w:t>-</w:t>
      </w:r>
      <w:r w:rsidR="0084643B" w:rsidRPr="00496CF0">
        <w:rPr>
          <w:rFonts w:ascii="Book Antiqua" w:hAnsi="Book Antiqua" w:cs="BookAntiqua"/>
          <w:b/>
          <w:bCs/>
          <w:sz w:val="22"/>
          <w:szCs w:val="22"/>
        </w:rPr>
        <w:t>Average</w:t>
      </w:r>
    </w:p>
    <w:p w14:paraId="6556F6EF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84643B">
        <w:rPr>
          <w:rFonts w:ascii="Book Antiqua" w:hAnsi="Book Antiqua" w:cs="BookAntiqua"/>
          <w:sz w:val="22"/>
          <w:szCs w:val="22"/>
        </w:rPr>
        <w:t>-</w:t>
      </w:r>
      <w:r w:rsidR="00433B3F" w:rsidRPr="00496CF0">
        <w:rPr>
          <w:rFonts w:ascii="Book Antiqua" w:hAnsi="Book Antiqua" w:cs="BookAntiqua"/>
          <w:b/>
          <w:bCs/>
          <w:sz w:val="22"/>
          <w:szCs w:val="22"/>
        </w:rPr>
        <w:t>9000</w:t>
      </w:r>
    </w:p>
    <w:p w14:paraId="544C0C7C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433B3F">
        <w:rPr>
          <w:rFonts w:ascii="Book Antiqua" w:hAnsi="Book Antiqua" w:cs="BookAntiqua"/>
          <w:sz w:val="22"/>
          <w:szCs w:val="22"/>
        </w:rPr>
        <w:t>-</w:t>
      </w:r>
      <w:r w:rsidR="00433B3F" w:rsidRPr="00496CF0">
        <w:rPr>
          <w:rFonts w:ascii="Book Antiqua" w:hAnsi="Book Antiqua" w:cs="BookAntiqua"/>
          <w:b/>
          <w:bCs/>
          <w:sz w:val="22"/>
          <w:szCs w:val="22"/>
        </w:rPr>
        <w:t>225</w:t>
      </w:r>
    </w:p>
    <w:p w14:paraId="0487CCD7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>ampling design</w:t>
      </w:r>
      <w:r w:rsidR="00433B3F">
        <w:rPr>
          <w:rFonts w:ascii="Book Antiqua" w:hAnsi="Book Antiqua" w:cs="BookAntiqua"/>
          <w:sz w:val="22"/>
          <w:szCs w:val="22"/>
        </w:rPr>
        <w:t>-</w:t>
      </w:r>
      <w:r w:rsidR="00433B3F" w:rsidRPr="00496CF0">
        <w:rPr>
          <w:rFonts w:ascii="Book Antiqua" w:hAnsi="Book Antiqua" w:cs="BookAntiqua"/>
          <w:b/>
          <w:bCs/>
          <w:sz w:val="22"/>
          <w:szCs w:val="22"/>
        </w:rPr>
        <w:t>Random</w:t>
      </w:r>
    </w:p>
    <w:p w14:paraId="68C9F4C6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A01C9A9" w14:textId="6E1AB5EE" w:rsidR="007C4D38" w:rsidRPr="007004E0" w:rsidRDefault="007C4D38" w:rsidP="007C4D38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="00FA074B">
        <w:rPr>
          <w:rFonts w:ascii="Book Antiqua" w:hAnsi="Book Antiqua" w:cs="BookAntiqua"/>
          <w:sz w:val="22"/>
          <w:szCs w:val="22"/>
        </w:rPr>
        <w:t>As they haven’t</w:t>
      </w:r>
      <w:r w:rsidR="009D0A2B">
        <w:rPr>
          <w:rFonts w:ascii="Book Antiqua" w:hAnsi="Book Antiqua" w:cs="BookAntiqua"/>
          <w:sz w:val="22"/>
          <w:szCs w:val="22"/>
        </w:rPr>
        <w:t xml:space="preserve"> stated particular area/country.</w:t>
      </w:r>
      <w:r w:rsidR="004C02B7">
        <w:rPr>
          <w:rFonts w:ascii="Book Antiqua" w:hAnsi="Book Antiqua" w:cs="BookAntiqua"/>
          <w:sz w:val="22"/>
          <w:szCs w:val="22"/>
        </w:rPr>
        <w:t xml:space="preserve"> As category and motivation</w:t>
      </w:r>
      <w:r w:rsidR="0028741B">
        <w:rPr>
          <w:rFonts w:ascii="Book Antiqua" w:hAnsi="Book Antiqua" w:cs="BookAntiqua"/>
          <w:sz w:val="22"/>
          <w:szCs w:val="22"/>
        </w:rPr>
        <w:t xml:space="preserve"> is not specified</w:t>
      </w:r>
      <w:r w:rsidR="006F5582">
        <w:rPr>
          <w:rFonts w:ascii="Book Antiqua" w:hAnsi="Book Antiqua" w:cs="BookAntiqua"/>
          <w:sz w:val="22"/>
          <w:szCs w:val="22"/>
        </w:rPr>
        <w:t xml:space="preserve"> behind</w:t>
      </w:r>
      <w:r w:rsidR="00966EFB">
        <w:rPr>
          <w:rFonts w:ascii="Book Antiqua" w:hAnsi="Book Antiqua" w:cs="BookAntiqua"/>
          <w:sz w:val="22"/>
          <w:szCs w:val="22"/>
        </w:rPr>
        <w:t xml:space="preserve"> the people’s respond</w:t>
      </w:r>
    </w:p>
    <w:p w14:paraId="26C03143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2EAF4E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3808269E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BBE48BA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F8CC6E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6622BE8C" w14:textId="2E22B243" w:rsidR="00966EFB" w:rsidRPr="00F427AB" w:rsidRDefault="00966EFB" w:rsidP="00966EF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  <w:r w:rsidR="00F427AB">
        <w:rPr>
          <w:rFonts w:ascii="Book Antiqua" w:hAnsi="Book Antiqua" w:cs="BookAntiqua"/>
          <w:sz w:val="22"/>
          <w:szCs w:val="22"/>
        </w:rPr>
        <w:t xml:space="preserve"> </w:t>
      </w:r>
      <w:r w:rsidR="000261B5" w:rsidRPr="00F427AB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0CC76F08" w14:textId="77777777" w:rsidR="0013326D" w:rsidRPr="00F427AB" w:rsidRDefault="0013326D" w:rsidP="0013326D">
      <w:pPr>
        <w:ind w:left="360"/>
        <w:rPr>
          <w:rFonts w:ascii="Book Antiqua" w:hAnsi="Book Antiqua"/>
          <w:b/>
          <w:bCs/>
          <w:sz w:val="22"/>
          <w:szCs w:val="22"/>
        </w:rPr>
      </w:pPr>
    </w:p>
    <w:p w14:paraId="59FB3BEE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1636F1E1" w14:textId="66D79AEA" w:rsidR="0013326D" w:rsidRPr="009D240D" w:rsidRDefault="00966EFB" w:rsidP="009D240D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  <w:r w:rsidR="00084A7B">
        <w:rPr>
          <w:rFonts w:ascii="Book Antiqua" w:hAnsi="Book Antiqua" w:cs="BookAntiqua"/>
          <w:sz w:val="22"/>
          <w:szCs w:val="22"/>
        </w:rPr>
        <w:t xml:space="preserve"> </w:t>
      </w:r>
      <w:r w:rsidR="002A3060" w:rsidRPr="00D45F56">
        <w:rPr>
          <w:rFonts w:ascii="Book Antiqua" w:hAnsi="Book Antiqua" w:cs="BookAntiqua"/>
          <w:b/>
          <w:bCs/>
          <w:sz w:val="22"/>
          <w:szCs w:val="22"/>
        </w:rPr>
        <w:t>False,</w:t>
      </w:r>
      <w:r w:rsidR="00D45F56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2A3060" w:rsidRPr="00D45F56">
        <w:rPr>
          <w:rFonts w:ascii="Book Antiqua" w:hAnsi="Book Antiqua" w:cs="BookAntiqua"/>
          <w:b/>
          <w:bCs/>
          <w:sz w:val="22"/>
          <w:szCs w:val="22"/>
        </w:rPr>
        <w:t>c</w:t>
      </w:r>
      <w:r w:rsidR="009D240D" w:rsidRPr="00D45F56">
        <w:rPr>
          <w:rFonts w:ascii="Book Antiqua" w:hAnsi="Book Antiqua" w:cs="BookAntiqua"/>
          <w:b/>
          <w:bCs/>
          <w:sz w:val="22"/>
          <w:szCs w:val="22"/>
        </w:rPr>
        <w:t>annot say with</w:t>
      </w:r>
      <w:r w:rsidR="00B02B60" w:rsidRPr="00D45F56">
        <w:rPr>
          <w:rFonts w:ascii="Book Antiqua" w:hAnsi="Book Antiqua" w:cs="BookAntiqua"/>
          <w:b/>
          <w:bCs/>
          <w:sz w:val="22"/>
          <w:szCs w:val="22"/>
        </w:rPr>
        <w:t xml:space="preserve"> that certa</w:t>
      </w:r>
      <w:r w:rsidR="00F427AB">
        <w:rPr>
          <w:rFonts w:ascii="Book Antiqua" w:hAnsi="Book Antiqua" w:cs="BookAntiqua"/>
          <w:b/>
          <w:bCs/>
          <w:sz w:val="22"/>
          <w:szCs w:val="22"/>
        </w:rPr>
        <w:t>inity</w:t>
      </w:r>
      <w:r w:rsidR="00C84CF4">
        <w:rPr>
          <w:rFonts w:ascii="Book Antiqua" w:hAnsi="Book Antiqua" w:cs="BookAntiqua"/>
          <w:b/>
          <w:bCs/>
          <w:sz w:val="22"/>
          <w:szCs w:val="22"/>
        </w:rPr>
        <w:t>.</w:t>
      </w:r>
    </w:p>
    <w:p w14:paraId="2B59806C" w14:textId="03073DE3" w:rsidR="00B02B60" w:rsidRDefault="000A30DC" w:rsidP="00B02B60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2271CA06" w14:textId="099BEA04" w:rsidR="00966EFB" w:rsidRPr="00B02B60" w:rsidRDefault="00966EFB" w:rsidP="00B02B60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B02B60">
        <w:rPr>
          <w:rFonts w:ascii="Book Antiqua" w:hAnsi="Book Antiqua" w:cs="BookAntiqua"/>
          <w:sz w:val="22"/>
          <w:szCs w:val="22"/>
        </w:rPr>
        <w:lastRenderedPageBreak/>
        <w:t>Ans:</w:t>
      </w:r>
      <w:r w:rsidR="00B02B60">
        <w:rPr>
          <w:rFonts w:ascii="Book Antiqua" w:hAnsi="Book Antiqua" w:cs="BookAntiqua"/>
          <w:sz w:val="22"/>
          <w:szCs w:val="22"/>
        </w:rPr>
        <w:t xml:space="preserve"> </w:t>
      </w:r>
      <w:r w:rsidR="00B02B60" w:rsidRPr="00D45F56">
        <w:rPr>
          <w:rFonts w:ascii="Book Antiqua" w:hAnsi="Book Antiqua" w:cs="BookAntiqua"/>
          <w:b/>
          <w:bCs/>
          <w:sz w:val="22"/>
          <w:szCs w:val="22"/>
        </w:rPr>
        <w:t>False,</w:t>
      </w:r>
      <w:r w:rsidR="002B4216" w:rsidRPr="00D45F56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FE74FE" w:rsidRPr="00D45F56">
        <w:rPr>
          <w:rFonts w:ascii="Book Antiqua" w:hAnsi="Book Antiqua" w:cs="BookAntiqua"/>
          <w:b/>
          <w:bCs/>
          <w:sz w:val="22"/>
          <w:szCs w:val="22"/>
        </w:rPr>
        <w:t>Confidence Interval is dependent on many other factor</w:t>
      </w:r>
      <w:r w:rsidR="00D45F56" w:rsidRPr="00D45F56">
        <w:rPr>
          <w:rFonts w:ascii="Book Antiqua" w:hAnsi="Book Antiqua" w:cs="BookAntiqua"/>
          <w:b/>
          <w:bCs/>
          <w:sz w:val="22"/>
          <w:szCs w:val="22"/>
        </w:rPr>
        <w:t>s and not only on mu.</w:t>
      </w:r>
    </w:p>
    <w:p w14:paraId="30D29169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9213041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944EF8D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E190A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45999639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4A6C811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5617D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0ADD103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5DC2B1B1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1127AC3E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3A07914D" w14:textId="11CE99FA" w:rsidR="000A30DC" w:rsidRDefault="003718B5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Ans: </w:t>
      </w:r>
      <w:r w:rsidR="00982806">
        <w:rPr>
          <w:rFonts w:ascii="Book Antiqua" w:hAnsi="Book Antiqua" w:cs="BookAntiqua"/>
          <w:bCs/>
          <w:sz w:val="22"/>
          <w:szCs w:val="22"/>
        </w:rPr>
        <w:t xml:space="preserve"> </w:t>
      </w:r>
      <w:r w:rsidR="00C65C80">
        <w:rPr>
          <w:rFonts w:ascii="Book Antiqua" w:hAnsi="Book Antiqua" w:cs="BookAntiqua"/>
          <w:b/>
          <w:sz w:val="22"/>
          <w:szCs w:val="22"/>
        </w:rPr>
        <w:t>Option B.</w:t>
      </w:r>
    </w:p>
    <w:p w14:paraId="4F5E1B73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84FFADE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F580CA9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FEA8C74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2AFB23C8" w14:textId="0889AB10" w:rsidR="007A795B" w:rsidRPr="007A795B" w:rsidRDefault="007A795B" w:rsidP="007A795B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  <w:r w:rsidRPr="007A795B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7A795B">
        <w:rPr>
          <w:rFonts w:ascii="Book Antiqua" w:hAnsi="Book Antiqua" w:cs="Segoe UI"/>
          <w:b/>
          <w:bCs/>
          <w:color w:val="1F2328"/>
          <w:sz w:val="22"/>
          <w:szCs w:val="22"/>
          <w:shd w:val="clear" w:color="auto" w:fill="FFFFFF"/>
        </w:rPr>
        <w:t>Microsoft cannot conclude that Mozilla has a less than 5% share of the market.</w:t>
      </w:r>
    </w:p>
    <w:p w14:paraId="741B2EE8" w14:textId="77777777" w:rsidR="00BC3A5E" w:rsidRPr="007A795B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</w:p>
    <w:p w14:paraId="51E36248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4DFC803B" w14:textId="554595ED" w:rsidR="000F525A" w:rsidRPr="007004E0" w:rsidRDefault="000F525A" w:rsidP="000F525A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Pr="000F525A">
        <w:rPr>
          <w:rFonts w:ascii="Book Antiqua" w:hAnsi="Book Antiqua" w:cs="BookAntiqua"/>
          <w:b/>
          <w:bCs/>
          <w:sz w:val="22"/>
          <w:szCs w:val="22"/>
        </w:rPr>
        <w:t>True.</w:t>
      </w:r>
    </w:p>
    <w:p w14:paraId="1B3E427E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E89A98D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23A4E87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51E375BF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28FF06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0E77C65D" w14:textId="694B4776" w:rsidR="00701AF9" w:rsidRPr="00502B69" w:rsidRDefault="00701AF9" w:rsidP="00701AF9">
      <w:pPr>
        <w:autoSpaceDE w:val="0"/>
        <w:autoSpaceDN w:val="0"/>
        <w:adjustRightInd w:val="0"/>
        <w:ind w:left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</w:t>
      </w:r>
      <w:r w:rsidRPr="00502B69">
        <w:rPr>
          <w:rFonts w:ascii="Book Antiqua" w:hAnsi="Book Antiqua" w:cs="BookAntiqua"/>
          <w:b/>
          <w:bCs/>
          <w:sz w:val="22"/>
          <w:szCs w:val="22"/>
        </w:rPr>
        <w:t>:</w:t>
      </w:r>
      <w:r w:rsidR="00502B69" w:rsidRPr="00502B69">
        <w:rPr>
          <w:rFonts w:ascii="Book Antiqua" w:hAnsi="Book Antiqua" w:cs="BookAntiqua"/>
          <w:b/>
          <w:bCs/>
          <w:sz w:val="22"/>
          <w:szCs w:val="22"/>
        </w:rPr>
        <w:t xml:space="preserve"> Correct</w:t>
      </w:r>
    </w:p>
    <w:p w14:paraId="25CC4C7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99E4F6B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39597BB6" w14:textId="1355A458" w:rsidR="00BC3A5E" w:rsidRDefault="00502B69" w:rsidP="00502B6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Incorrect</w:t>
      </w:r>
    </w:p>
    <w:p w14:paraId="097B1CF1" w14:textId="77777777" w:rsidR="00502B69" w:rsidRPr="007004E0" w:rsidRDefault="00502B69" w:rsidP="00502B6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38EBC5AA" w14:textId="200FA5BA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502B69">
        <w:rPr>
          <w:rFonts w:ascii="Book Antiqua" w:hAnsi="Book Antiqua" w:cs="BookAntiqua"/>
          <w:sz w:val="22"/>
          <w:szCs w:val="22"/>
        </w:rPr>
        <w:t xml:space="preserve"> </w:t>
      </w:r>
    </w:p>
    <w:p w14:paraId="0FF65D2D" w14:textId="2492B66B" w:rsidR="00502B69" w:rsidRPr="007004E0" w:rsidRDefault="00502B69" w:rsidP="00502B6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Incorrect.</w:t>
      </w:r>
    </w:p>
    <w:p w14:paraId="480AEEB6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674A1CB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36FD53F" w14:textId="182388A9" w:rsidR="00BC3A5E" w:rsidRDefault="00502B69" w:rsidP="00502B6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Incorrect.</w:t>
      </w:r>
    </w:p>
    <w:p w14:paraId="71D4A1DA" w14:textId="77777777" w:rsidR="00502B69" w:rsidRPr="007004E0" w:rsidRDefault="00502B69" w:rsidP="00502B6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145485F7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We can be 95% confident that the range 160 to 340 holds the population mean.</w:t>
      </w:r>
    </w:p>
    <w:p w14:paraId="45C2A094" w14:textId="70C62A9C" w:rsidR="00502B69" w:rsidRPr="007004E0" w:rsidRDefault="00502B69" w:rsidP="00502B6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 Incorrect</w:t>
      </w:r>
    </w:p>
    <w:p w14:paraId="09A4116D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3D3B04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60E000A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02245594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6F3CF5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12669F92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06044F6D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6E67C29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1DA10B53" w14:textId="33F256F2" w:rsidR="00B4772C" w:rsidRPr="00CC4BF3" w:rsidRDefault="00CC4BF3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  <w:r w:rsidRPr="00CC4BF3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  <w:r w:rsidRPr="00CC4BF3">
        <w:rPr>
          <w:rFonts w:ascii="Book Antiqua" w:hAnsi="Book Antiqua"/>
          <w:b/>
          <w:bCs/>
          <w:color w:val="000000"/>
          <w:sz w:val="22"/>
          <w:szCs w:val="22"/>
          <w:shd w:val="clear" w:color="auto" w:fill="FFFFFF"/>
        </w:rPr>
        <w:t>The z-interval is shorter-OPTION A</w:t>
      </w:r>
      <w:r>
        <w:rPr>
          <w:rFonts w:ascii="Book Antiqua" w:hAnsi="Book Antiqua"/>
          <w:color w:val="000000"/>
          <w:sz w:val="22"/>
          <w:szCs w:val="22"/>
          <w:shd w:val="clear" w:color="auto" w:fill="FFFFFF"/>
        </w:rPr>
        <w:t>.</w:t>
      </w:r>
    </w:p>
    <w:p w14:paraId="463C3B5B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FBDE17C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02801A35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7A13A9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7150FAE8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AB6962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59AC094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37ED975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0D4435E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A2947A9" w14:textId="5DF9D94D" w:rsidR="008401F7" w:rsidRPr="006A077A" w:rsidRDefault="00A410B5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ANS:</w:t>
      </w:r>
      <w:r w:rsidR="00EB1590">
        <w:rPr>
          <w:rFonts w:ascii="Book Antiqua" w:hAnsi="Book Antiqua" w:cs="BookAntiqua"/>
          <w:sz w:val="22"/>
          <w:szCs w:val="22"/>
        </w:rPr>
        <w:t xml:space="preserve"> </w:t>
      </w:r>
      <w:r w:rsidRPr="006A077A">
        <w:rPr>
          <w:rFonts w:ascii="Book Antiqua" w:hAnsi="Book Antiqua" w:cs="BookAntiqua"/>
          <w:b/>
          <w:bCs/>
          <w:sz w:val="22"/>
          <w:szCs w:val="22"/>
        </w:rPr>
        <w:t>600</w:t>
      </w:r>
      <w:r w:rsidR="00EB1590" w:rsidRPr="006A077A">
        <w:rPr>
          <w:rFonts w:ascii="Book Antiqua" w:hAnsi="Book Antiqua" w:cs="BookAntiqua"/>
          <w:b/>
          <w:bCs/>
          <w:sz w:val="22"/>
          <w:szCs w:val="22"/>
        </w:rPr>
        <w:t>-OPTION A</w:t>
      </w:r>
    </w:p>
    <w:p w14:paraId="7CAF086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E2CB88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4A71884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9646050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0ACFA72C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B4CE8BF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3089D635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2EB7B88" w14:textId="4DB4DAD6" w:rsidR="006A67C2" w:rsidRPr="006A077A" w:rsidRDefault="001B2082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r w:rsidR="006A077A" w:rsidRPr="006A077A">
        <w:rPr>
          <w:rFonts w:ascii="Book Antiqua" w:hAnsi="Book Antiqua" w:cs="BookAntiqua"/>
          <w:b/>
          <w:bCs/>
          <w:sz w:val="22"/>
          <w:szCs w:val="22"/>
        </w:rPr>
        <w:t>848-OPTION C</w:t>
      </w:r>
    </w:p>
    <w:p w14:paraId="0EEEE6CD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6361536">
    <w:abstractNumId w:val="2"/>
  </w:num>
  <w:num w:numId="2" w16cid:durableId="1036269769">
    <w:abstractNumId w:val="5"/>
  </w:num>
  <w:num w:numId="3" w16cid:durableId="1077829151">
    <w:abstractNumId w:val="1"/>
  </w:num>
  <w:num w:numId="4" w16cid:durableId="569119842">
    <w:abstractNumId w:val="0"/>
  </w:num>
  <w:num w:numId="5" w16cid:durableId="920025382">
    <w:abstractNumId w:val="7"/>
  </w:num>
  <w:num w:numId="6" w16cid:durableId="2046562317">
    <w:abstractNumId w:val="3"/>
  </w:num>
  <w:num w:numId="7" w16cid:durableId="112140319">
    <w:abstractNumId w:val="10"/>
  </w:num>
  <w:num w:numId="8" w16cid:durableId="71243807">
    <w:abstractNumId w:val="4"/>
  </w:num>
  <w:num w:numId="9" w16cid:durableId="414058643">
    <w:abstractNumId w:val="9"/>
  </w:num>
  <w:num w:numId="10" w16cid:durableId="800806704">
    <w:abstractNumId w:val="12"/>
  </w:num>
  <w:num w:numId="11" w16cid:durableId="300311170">
    <w:abstractNumId w:val="11"/>
  </w:num>
  <w:num w:numId="12" w16cid:durableId="1396466240">
    <w:abstractNumId w:val="8"/>
  </w:num>
  <w:num w:numId="13" w16cid:durableId="1848253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261B5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84A7B"/>
    <w:rsid w:val="000A19AF"/>
    <w:rsid w:val="000A19F1"/>
    <w:rsid w:val="000A30DC"/>
    <w:rsid w:val="000A6243"/>
    <w:rsid w:val="000A75B4"/>
    <w:rsid w:val="000B7ABB"/>
    <w:rsid w:val="000C48FB"/>
    <w:rsid w:val="000D17CA"/>
    <w:rsid w:val="000D2D18"/>
    <w:rsid w:val="000D3F0D"/>
    <w:rsid w:val="000D6A90"/>
    <w:rsid w:val="000E211B"/>
    <w:rsid w:val="000F15DB"/>
    <w:rsid w:val="000F525A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082"/>
    <w:rsid w:val="001B2E52"/>
    <w:rsid w:val="001C055B"/>
    <w:rsid w:val="001D542E"/>
    <w:rsid w:val="001D7A4C"/>
    <w:rsid w:val="001F2425"/>
    <w:rsid w:val="001F43DE"/>
    <w:rsid w:val="001F442C"/>
    <w:rsid w:val="00200404"/>
    <w:rsid w:val="0020681A"/>
    <w:rsid w:val="00206F00"/>
    <w:rsid w:val="0021451B"/>
    <w:rsid w:val="002312E6"/>
    <w:rsid w:val="002320EC"/>
    <w:rsid w:val="002408C8"/>
    <w:rsid w:val="00240F15"/>
    <w:rsid w:val="00253542"/>
    <w:rsid w:val="0027055C"/>
    <w:rsid w:val="0028741B"/>
    <w:rsid w:val="00293FA1"/>
    <w:rsid w:val="002A3060"/>
    <w:rsid w:val="002B267B"/>
    <w:rsid w:val="002B4216"/>
    <w:rsid w:val="002C2B3B"/>
    <w:rsid w:val="00304D3B"/>
    <w:rsid w:val="0032196E"/>
    <w:rsid w:val="00335281"/>
    <w:rsid w:val="00347DC0"/>
    <w:rsid w:val="003515AB"/>
    <w:rsid w:val="003718B5"/>
    <w:rsid w:val="003B578D"/>
    <w:rsid w:val="003C7919"/>
    <w:rsid w:val="003D3890"/>
    <w:rsid w:val="003E7221"/>
    <w:rsid w:val="003F038B"/>
    <w:rsid w:val="0041194D"/>
    <w:rsid w:val="004156CE"/>
    <w:rsid w:val="00433B3F"/>
    <w:rsid w:val="00454B10"/>
    <w:rsid w:val="00454C42"/>
    <w:rsid w:val="00460CF2"/>
    <w:rsid w:val="00467DFC"/>
    <w:rsid w:val="00470CB4"/>
    <w:rsid w:val="00477B55"/>
    <w:rsid w:val="00487C4D"/>
    <w:rsid w:val="00492975"/>
    <w:rsid w:val="00496CF0"/>
    <w:rsid w:val="004A20AC"/>
    <w:rsid w:val="004B03FE"/>
    <w:rsid w:val="004B0827"/>
    <w:rsid w:val="004B632D"/>
    <w:rsid w:val="004B6A44"/>
    <w:rsid w:val="004C02B7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02B69"/>
    <w:rsid w:val="005176E8"/>
    <w:rsid w:val="00527D80"/>
    <w:rsid w:val="005347FF"/>
    <w:rsid w:val="00547563"/>
    <w:rsid w:val="005531FF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077A"/>
    <w:rsid w:val="006A67C2"/>
    <w:rsid w:val="006C426A"/>
    <w:rsid w:val="006F3ADA"/>
    <w:rsid w:val="006F5582"/>
    <w:rsid w:val="007004E0"/>
    <w:rsid w:val="00700C68"/>
    <w:rsid w:val="00701AF9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A795B"/>
    <w:rsid w:val="007C4D38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4643B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66EFB"/>
    <w:rsid w:val="00981C39"/>
    <w:rsid w:val="009823BA"/>
    <w:rsid w:val="00982806"/>
    <w:rsid w:val="00987501"/>
    <w:rsid w:val="00991AC1"/>
    <w:rsid w:val="009B6D1F"/>
    <w:rsid w:val="009D0A2B"/>
    <w:rsid w:val="009D240D"/>
    <w:rsid w:val="009D3BA0"/>
    <w:rsid w:val="009D67FB"/>
    <w:rsid w:val="009E431A"/>
    <w:rsid w:val="009E5067"/>
    <w:rsid w:val="00A24AAF"/>
    <w:rsid w:val="00A30CB4"/>
    <w:rsid w:val="00A327CE"/>
    <w:rsid w:val="00A373A4"/>
    <w:rsid w:val="00A410B5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2B60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65C80"/>
    <w:rsid w:val="00C84CF4"/>
    <w:rsid w:val="00C853FC"/>
    <w:rsid w:val="00C92D9F"/>
    <w:rsid w:val="00C93696"/>
    <w:rsid w:val="00CA4655"/>
    <w:rsid w:val="00CA6492"/>
    <w:rsid w:val="00CA67DC"/>
    <w:rsid w:val="00CA7C42"/>
    <w:rsid w:val="00CB302A"/>
    <w:rsid w:val="00CC4BF3"/>
    <w:rsid w:val="00D20254"/>
    <w:rsid w:val="00D23191"/>
    <w:rsid w:val="00D45F56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B1590"/>
    <w:rsid w:val="00ED478F"/>
    <w:rsid w:val="00F0419B"/>
    <w:rsid w:val="00F41FBE"/>
    <w:rsid w:val="00F427AB"/>
    <w:rsid w:val="00F45A47"/>
    <w:rsid w:val="00F57AC5"/>
    <w:rsid w:val="00F616BC"/>
    <w:rsid w:val="00FA074B"/>
    <w:rsid w:val="00FA10E6"/>
    <w:rsid w:val="00FA2FF1"/>
    <w:rsid w:val="00FB57E6"/>
    <w:rsid w:val="00FB774E"/>
    <w:rsid w:val="00FD6E04"/>
    <w:rsid w:val="00FE697D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1208"/>
  <w15:docId w15:val="{E79325EB-EE51-457A-AEF2-828A713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Divya Gadiya</cp:lastModifiedBy>
  <cp:revision>4</cp:revision>
  <cp:lastPrinted>2010-04-12T10:51:00Z</cp:lastPrinted>
  <dcterms:created xsi:type="dcterms:W3CDTF">2023-04-16T13:49:00Z</dcterms:created>
  <dcterms:modified xsi:type="dcterms:W3CDTF">2023-05-19T05:38:00Z</dcterms:modified>
</cp:coreProperties>
</file>