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7553" w14:textId="60645F76" w:rsidR="00AF6CD1" w:rsidRDefault="00AF6CD1">
      <w:r w:rsidRPr="00171FFB">
        <w:rPr>
          <w:b/>
          <w:bCs/>
          <w:noProof/>
        </w:rPr>
        <w:drawing>
          <wp:anchor distT="0" distB="0" distL="114300" distR="114300" simplePos="0" relativeHeight="251651584" behindDoc="0" locked="0" layoutInCell="1" allowOverlap="1" wp14:anchorId="5B8B51AE" wp14:editId="2AD368B9">
            <wp:simplePos x="0" y="0"/>
            <wp:positionH relativeFrom="margin">
              <wp:align>center</wp:align>
            </wp:positionH>
            <wp:positionV relativeFrom="paragraph">
              <wp:posOffset>-269481</wp:posOffset>
            </wp:positionV>
            <wp:extent cx="997585" cy="882650"/>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pic:blipFill>
                  <pic:spPr>
                    <a:xfrm>
                      <a:off x="0" y="0"/>
                      <a:ext cx="997585" cy="882650"/>
                    </a:xfrm>
                    <a:prstGeom prst="rect">
                      <a:avLst/>
                    </a:prstGeom>
                    <a:noFill/>
                  </pic:spPr>
                </pic:pic>
              </a:graphicData>
            </a:graphic>
            <wp14:sizeRelH relativeFrom="margin">
              <wp14:pctWidth>0</wp14:pctWidth>
            </wp14:sizeRelH>
            <wp14:sizeRelV relativeFrom="margin">
              <wp14:pctHeight>0</wp14:pctHeight>
            </wp14:sizeRelV>
          </wp:anchor>
        </w:drawing>
      </w:r>
    </w:p>
    <w:p w14:paraId="1AF8347C" w14:textId="5E59AC6A" w:rsidR="00AF6CD1" w:rsidRDefault="00AF6CD1"/>
    <w:p w14:paraId="53FE44B3" w14:textId="2DA0EE19" w:rsidR="002647CD" w:rsidRDefault="002647CD"/>
    <w:p w14:paraId="4A7B2497" w14:textId="478D13F7" w:rsidR="00AF6CD1" w:rsidRDefault="00AF6CD1" w:rsidP="00AF6CD1">
      <w:pPr>
        <w:jc w:val="center"/>
        <w:rPr>
          <w:rFonts w:ascii="Times New Roman" w:hAnsi="Times New Roman" w:cs="Times New Roman"/>
          <w:b/>
          <w:bCs/>
          <w:sz w:val="42"/>
          <w:szCs w:val="42"/>
        </w:rPr>
      </w:pPr>
      <w:r>
        <w:rPr>
          <w:rFonts w:ascii="Times New Roman" w:hAnsi="Times New Roman" w:cs="Times New Roman"/>
          <w:b/>
          <w:bCs/>
          <w:sz w:val="42"/>
          <w:szCs w:val="42"/>
        </w:rPr>
        <w:t xml:space="preserve">D.Y. Patil College </w:t>
      </w:r>
      <w:proofErr w:type="gramStart"/>
      <w:r>
        <w:rPr>
          <w:rFonts w:ascii="Times New Roman" w:hAnsi="Times New Roman" w:cs="Times New Roman"/>
          <w:b/>
          <w:bCs/>
          <w:sz w:val="42"/>
          <w:szCs w:val="42"/>
        </w:rPr>
        <w:t>Of</w:t>
      </w:r>
      <w:proofErr w:type="gramEnd"/>
      <w:r>
        <w:rPr>
          <w:rFonts w:ascii="Times New Roman" w:hAnsi="Times New Roman" w:cs="Times New Roman"/>
          <w:b/>
          <w:bCs/>
          <w:sz w:val="42"/>
          <w:szCs w:val="42"/>
        </w:rPr>
        <w:t xml:space="preserve"> Engineering </w:t>
      </w:r>
      <w:proofErr w:type="spellStart"/>
      <w:r>
        <w:rPr>
          <w:rFonts w:ascii="Times New Roman" w:hAnsi="Times New Roman" w:cs="Times New Roman"/>
          <w:b/>
          <w:bCs/>
          <w:sz w:val="42"/>
          <w:szCs w:val="42"/>
        </w:rPr>
        <w:t>Akurdi</w:t>
      </w:r>
      <w:proofErr w:type="spellEnd"/>
      <w:r>
        <w:rPr>
          <w:rFonts w:ascii="Times New Roman" w:hAnsi="Times New Roman" w:cs="Times New Roman"/>
          <w:b/>
          <w:bCs/>
          <w:sz w:val="42"/>
          <w:szCs w:val="42"/>
        </w:rPr>
        <w:t>, Pune</w:t>
      </w:r>
    </w:p>
    <w:p w14:paraId="2A41FCC0" w14:textId="0F9ABCB9" w:rsidR="00AF6CD1" w:rsidRDefault="00AF6CD1" w:rsidP="00AF6CD1">
      <w:pPr>
        <w:jc w:val="center"/>
        <w:rPr>
          <w:rFonts w:ascii="Times New Roman" w:hAnsi="Times New Roman" w:cs="Times New Roman"/>
          <w:sz w:val="28"/>
          <w:szCs w:val="28"/>
        </w:rPr>
      </w:pPr>
      <w:r>
        <w:rPr>
          <w:rFonts w:ascii="Times New Roman" w:hAnsi="Times New Roman" w:cs="Times New Roman"/>
          <w:sz w:val="28"/>
          <w:szCs w:val="28"/>
        </w:rPr>
        <w:t>Department of Information Technology</w:t>
      </w:r>
    </w:p>
    <w:p w14:paraId="30A6A69A" w14:textId="58F0EBB6" w:rsidR="005F32F6" w:rsidRDefault="005F32F6" w:rsidP="00AF6CD1">
      <w:pPr>
        <w:jc w:val="center"/>
        <w:rPr>
          <w:rFonts w:ascii="Times New Roman" w:hAnsi="Times New Roman" w:cs="Times New Roman"/>
          <w:sz w:val="28"/>
          <w:szCs w:val="28"/>
        </w:rPr>
      </w:pPr>
      <w:r>
        <w:rPr>
          <w:rFonts w:ascii="Times New Roman" w:hAnsi="Times New Roman" w:cs="Times New Roman"/>
          <w:sz w:val="28"/>
          <w:szCs w:val="28"/>
        </w:rPr>
        <w:t>(A.Y. 2026-27 SEM V)</w:t>
      </w:r>
    </w:p>
    <w:p w14:paraId="147E58D4" w14:textId="340E88AB" w:rsidR="005F32F6" w:rsidRPr="00D17D19" w:rsidRDefault="007A52F9" w:rsidP="00D17D19">
      <w:pPr>
        <w:jc w:val="center"/>
        <w:rPr>
          <w:rFonts w:ascii="Times New Roman" w:hAnsi="Times New Roman" w:cs="Times New Roman"/>
          <w:b/>
          <w:bCs/>
          <w:sz w:val="32"/>
          <w:szCs w:val="32"/>
        </w:rPr>
      </w:pPr>
      <w:r>
        <w:rPr>
          <w:rFonts w:ascii="Times New Roman" w:hAnsi="Times New Roman" w:cs="Times New Roman"/>
          <w:b/>
          <w:bCs/>
          <w:sz w:val="32"/>
          <w:szCs w:val="32"/>
        </w:rPr>
        <w:t>CCE III</w:t>
      </w:r>
    </w:p>
    <w:tbl>
      <w:tblPr>
        <w:tblStyle w:val="TableGrid"/>
        <w:tblW w:w="0" w:type="auto"/>
        <w:tblInd w:w="660" w:type="dxa"/>
        <w:tblLook w:val="04A0" w:firstRow="1" w:lastRow="0" w:firstColumn="1" w:lastColumn="0" w:noHBand="0" w:noVBand="1"/>
      </w:tblPr>
      <w:tblGrid>
        <w:gridCol w:w="4045"/>
        <w:gridCol w:w="4311"/>
      </w:tblGrid>
      <w:tr w:rsidR="00351F8D" w14:paraId="67D2DCB5" w14:textId="77777777" w:rsidTr="00C861EF">
        <w:tc>
          <w:tcPr>
            <w:tcW w:w="4508" w:type="dxa"/>
          </w:tcPr>
          <w:p w14:paraId="670993DB" w14:textId="72762645" w:rsidR="00351F8D" w:rsidRDefault="00351F8D" w:rsidP="005F32F6">
            <w:pPr>
              <w:jc w:val="center"/>
              <w:rPr>
                <w:rFonts w:ascii="Times New Roman" w:hAnsi="Times New Roman" w:cs="Times New Roman"/>
                <w:sz w:val="28"/>
                <w:szCs w:val="28"/>
              </w:rPr>
            </w:pPr>
            <w:r>
              <w:rPr>
                <w:rFonts w:ascii="Times New Roman" w:hAnsi="Times New Roman" w:cs="Times New Roman"/>
                <w:sz w:val="28"/>
                <w:szCs w:val="28"/>
              </w:rPr>
              <w:t>Name</w:t>
            </w:r>
          </w:p>
        </w:tc>
        <w:tc>
          <w:tcPr>
            <w:tcW w:w="4508" w:type="dxa"/>
          </w:tcPr>
          <w:p w14:paraId="757A170A" w14:textId="5F858BE5" w:rsidR="00351F8D" w:rsidRDefault="00351F8D" w:rsidP="005F32F6">
            <w:pPr>
              <w:jc w:val="center"/>
              <w:rPr>
                <w:rFonts w:ascii="Times New Roman" w:hAnsi="Times New Roman" w:cs="Times New Roman"/>
                <w:sz w:val="28"/>
                <w:szCs w:val="28"/>
              </w:rPr>
            </w:pPr>
            <w:r>
              <w:rPr>
                <w:rFonts w:ascii="Times New Roman" w:hAnsi="Times New Roman" w:cs="Times New Roman"/>
                <w:sz w:val="28"/>
                <w:szCs w:val="28"/>
              </w:rPr>
              <w:t>Mayur Gorakh Kadam</w:t>
            </w:r>
          </w:p>
        </w:tc>
      </w:tr>
      <w:tr w:rsidR="00351F8D" w14:paraId="511886D9" w14:textId="77777777" w:rsidTr="00C861EF">
        <w:tc>
          <w:tcPr>
            <w:tcW w:w="4508" w:type="dxa"/>
          </w:tcPr>
          <w:p w14:paraId="1F69F22F" w14:textId="0C019F56" w:rsidR="00351F8D" w:rsidRDefault="00351F8D" w:rsidP="005F32F6">
            <w:pPr>
              <w:jc w:val="center"/>
              <w:rPr>
                <w:rFonts w:ascii="Times New Roman" w:hAnsi="Times New Roman" w:cs="Times New Roman"/>
                <w:sz w:val="28"/>
                <w:szCs w:val="28"/>
              </w:rPr>
            </w:pPr>
            <w:r>
              <w:rPr>
                <w:rFonts w:ascii="Times New Roman" w:hAnsi="Times New Roman" w:cs="Times New Roman"/>
                <w:sz w:val="28"/>
                <w:szCs w:val="28"/>
              </w:rPr>
              <w:t>Roll</w:t>
            </w:r>
            <w:r w:rsidR="006A2D2D">
              <w:rPr>
                <w:rFonts w:ascii="Times New Roman" w:hAnsi="Times New Roman" w:cs="Times New Roman"/>
                <w:sz w:val="28"/>
                <w:szCs w:val="28"/>
              </w:rPr>
              <w:t xml:space="preserve"> No.</w:t>
            </w:r>
          </w:p>
        </w:tc>
        <w:tc>
          <w:tcPr>
            <w:tcW w:w="4508" w:type="dxa"/>
          </w:tcPr>
          <w:p w14:paraId="3E7CB42A" w14:textId="6268936A" w:rsidR="00351F8D" w:rsidRDefault="00351F8D" w:rsidP="005F32F6">
            <w:pPr>
              <w:jc w:val="center"/>
              <w:rPr>
                <w:rFonts w:ascii="Times New Roman" w:hAnsi="Times New Roman" w:cs="Times New Roman"/>
                <w:sz w:val="28"/>
                <w:szCs w:val="28"/>
              </w:rPr>
            </w:pPr>
            <w:r>
              <w:rPr>
                <w:rFonts w:ascii="Times New Roman" w:hAnsi="Times New Roman" w:cs="Times New Roman"/>
                <w:sz w:val="28"/>
                <w:szCs w:val="28"/>
              </w:rPr>
              <w:t>TY24ITA035</w:t>
            </w:r>
          </w:p>
        </w:tc>
      </w:tr>
      <w:tr w:rsidR="00351F8D" w14:paraId="5F6D0B01" w14:textId="77777777" w:rsidTr="00C861EF">
        <w:tc>
          <w:tcPr>
            <w:tcW w:w="4508" w:type="dxa"/>
          </w:tcPr>
          <w:p w14:paraId="34FA19A2" w14:textId="3D6DD3C3" w:rsidR="00351F8D" w:rsidRDefault="00351F8D" w:rsidP="005F32F6">
            <w:pPr>
              <w:jc w:val="center"/>
              <w:rPr>
                <w:rFonts w:ascii="Times New Roman" w:hAnsi="Times New Roman" w:cs="Times New Roman"/>
                <w:sz w:val="28"/>
                <w:szCs w:val="28"/>
              </w:rPr>
            </w:pPr>
            <w:r>
              <w:rPr>
                <w:rFonts w:ascii="Times New Roman" w:hAnsi="Times New Roman" w:cs="Times New Roman"/>
                <w:sz w:val="28"/>
                <w:szCs w:val="28"/>
              </w:rPr>
              <w:t>Class &amp; Div</w:t>
            </w:r>
          </w:p>
        </w:tc>
        <w:tc>
          <w:tcPr>
            <w:tcW w:w="4508" w:type="dxa"/>
          </w:tcPr>
          <w:p w14:paraId="79B63DC8" w14:textId="0E56996A" w:rsidR="006A2D2D" w:rsidRDefault="00351F8D" w:rsidP="006A2D2D">
            <w:pPr>
              <w:jc w:val="center"/>
              <w:rPr>
                <w:rFonts w:ascii="Times New Roman" w:hAnsi="Times New Roman" w:cs="Times New Roman"/>
                <w:sz w:val="28"/>
                <w:szCs w:val="28"/>
              </w:rPr>
            </w:pPr>
            <w:r>
              <w:rPr>
                <w:rFonts w:ascii="Times New Roman" w:hAnsi="Times New Roman" w:cs="Times New Roman"/>
                <w:sz w:val="28"/>
                <w:szCs w:val="28"/>
              </w:rPr>
              <w:t>TY A</w:t>
            </w:r>
          </w:p>
        </w:tc>
      </w:tr>
      <w:tr w:rsidR="006A2D2D" w14:paraId="08E2A3D3" w14:textId="77777777" w:rsidTr="00C861EF">
        <w:trPr>
          <w:trHeight w:val="76"/>
        </w:trPr>
        <w:tc>
          <w:tcPr>
            <w:tcW w:w="4508" w:type="dxa"/>
          </w:tcPr>
          <w:p w14:paraId="263851A4" w14:textId="5749F0EA" w:rsidR="006A2D2D" w:rsidRDefault="006A2D2D" w:rsidP="005F32F6">
            <w:pPr>
              <w:jc w:val="center"/>
              <w:rPr>
                <w:rFonts w:ascii="Times New Roman" w:hAnsi="Times New Roman" w:cs="Times New Roman"/>
                <w:sz w:val="28"/>
                <w:szCs w:val="28"/>
              </w:rPr>
            </w:pPr>
            <w:r>
              <w:rPr>
                <w:rFonts w:ascii="Times New Roman" w:hAnsi="Times New Roman" w:cs="Times New Roman"/>
                <w:sz w:val="28"/>
                <w:szCs w:val="28"/>
              </w:rPr>
              <w:t>Course</w:t>
            </w:r>
          </w:p>
        </w:tc>
        <w:tc>
          <w:tcPr>
            <w:tcW w:w="4508" w:type="dxa"/>
          </w:tcPr>
          <w:p w14:paraId="59A0CCEE" w14:textId="73526417" w:rsidR="006A2D2D" w:rsidRDefault="006A2D2D" w:rsidP="006A2D2D">
            <w:pPr>
              <w:jc w:val="center"/>
              <w:rPr>
                <w:rFonts w:ascii="Times New Roman" w:hAnsi="Times New Roman" w:cs="Times New Roman"/>
                <w:sz w:val="28"/>
                <w:szCs w:val="28"/>
              </w:rPr>
            </w:pPr>
            <w:r>
              <w:rPr>
                <w:rFonts w:ascii="Times New Roman" w:hAnsi="Times New Roman" w:cs="Times New Roman"/>
                <w:sz w:val="28"/>
                <w:szCs w:val="28"/>
              </w:rPr>
              <w:t>Operating Systems</w:t>
            </w:r>
          </w:p>
        </w:tc>
      </w:tr>
      <w:tr w:rsidR="006A2D2D" w14:paraId="1DD814AB" w14:textId="77777777" w:rsidTr="00C861EF">
        <w:tc>
          <w:tcPr>
            <w:tcW w:w="4508" w:type="dxa"/>
          </w:tcPr>
          <w:p w14:paraId="53DCC914" w14:textId="1975A7C8" w:rsidR="006A2D2D" w:rsidRDefault="006A2D2D" w:rsidP="005F32F6">
            <w:pPr>
              <w:jc w:val="center"/>
              <w:rPr>
                <w:rFonts w:ascii="Times New Roman" w:hAnsi="Times New Roman" w:cs="Times New Roman"/>
                <w:sz w:val="28"/>
                <w:szCs w:val="28"/>
              </w:rPr>
            </w:pPr>
            <w:r>
              <w:rPr>
                <w:rFonts w:ascii="Times New Roman" w:hAnsi="Times New Roman" w:cs="Times New Roman"/>
                <w:sz w:val="28"/>
                <w:szCs w:val="28"/>
              </w:rPr>
              <w:t>Course Code</w:t>
            </w:r>
          </w:p>
        </w:tc>
        <w:tc>
          <w:tcPr>
            <w:tcW w:w="4508" w:type="dxa"/>
          </w:tcPr>
          <w:p w14:paraId="581AF93A" w14:textId="0C9912A8" w:rsidR="006A2D2D" w:rsidRDefault="00CE7F2B" w:rsidP="00CE7F2B">
            <w:pPr>
              <w:tabs>
                <w:tab w:val="left" w:pos="1356"/>
              </w:tabs>
              <w:rPr>
                <w:rFonts w:ascii="Times New Roman" w:hAnsi="Times New Roman" w:cs="Times New Roman"/>
                <w:sz w:val="28"/>
                <w:szCs w:val="28"/>
              </w:rPr>
            </w:pPr>
            <w:r>
              <w:rPr>
                <w:rFonts w:ascii="Times New Roman" w:hAnsi="Times New Roman" w:cs="Times New Roman"/>
                <w:sz w:val="28"/>
                <w:szCs w:val="28"/>
              </w:rPr>
              <w:tab/>
            </w:r>
            <w:r w:rsidRPr="00CE7F2B">
              <w:rPr>
                <w:rFonts w:ascii="Times New Roman" w:hAnsi="Times New Roman" w:cs="Times New Roman"/>
                <w:sz w:val="28"/>
                <w:szCs w:val="28"/>
              </w:rPr>
              <w:t>IT124PC501</w:t>
            </w:r>
          </w:p>
        </w:tc>
      </w:tr>
    </w:tbl>
    <w:p w14:paraId="107D5A6A" w14:textId="77777777" w:rsidR="005F32F6" w:rsidRPr="00AF6CD1" w:rsidRDefault="005F32F6" w:rsidP="005F32F6">
      <w:pPr>
        <w:jc w:val="center"/>
        <w:rPr>
          <w:rFonts w:ascii="Times New Roman" w:hAnsi="Times New Roman" w:cs="Times New Roman"/>
          <w:sz w:val="28"/>
          <w:szCs w:val="28"/>
        </w:rPr>
      </w:pPr>
    </w:p>
    <w:p w14:paraId="6EEEBB00" w14:textId="7D0346DB" w:rsidR="00AF6CD1" w:rsidRDefault="00CE7F2B">
      <w:pPr>
        <w:rPr>
          <w:rFonts w:ascii="Times New Roman" w:hAnsi="Times New Roman" w:cs="Times New Roman"/>
          <w:b/>
          <w:bCs/>
          <w:sz w:val="34"/>
          <w:szCs w:val="34"/>
        </w:rPr>
      </w:pPr>
      <w:r>
        <w:rPr>
          <w:rFonts w:ascii="Times New Roman" w:hAnsi="Times New Roman" w:cs="Times New Roman"/>
          <w:b/>
          <w:bCs/>
          <w:sz w:val="34"/>
          <w:szCs w:val="34"/>
        </w:rPr>
        <w:t xml:space="preserve">Q1 Write a short note on </w:t>
      </w:r>
      <w:proofErr w:type="spellStart"/>
      <w:r>
        <w:rPr>
          <w:rFonts w:ascii="Times New Roman" w:hAnsi="Times New Roman" w:cs="Times New Roman"/>
          <w:b/>
          <w:bCs/>
          <w:sz w:val="34"/>
          <w:szCs w:val="34"/>
        </w:rPr>
        <w:t>KillerCoda</w:t>
      </w:r>
      <w:proofErr w:type="spellEnd"/>
    </w:p>
    <w:p w14:paraId="7813E6BA" w14:textId="5016E820" w:rsidR="00845679" w:rsidRPr="00845679" w:rsidRDefault="00845679" w:rsidP="00845679">
      <w:pPr>
        <w:rPr>
          <w:rFonts w:ascii="Times New Roman" w:hAnsi="Times New Roman" w:cs="Times New Roman"/>
          <w:sz w:val="24"/>
          <w:szCs w:val="24"/>
        </w:rPr>
      </w:pPr>
      <w:proofErr w:type="spellStart"/>
      <w:r w:rsidRPr="00845679">
        <w:rPr>
          <w:rFonts w:ascii="Times New Roman" w:hAnsi="Times New Roman" w:cs="Times New Roman"/>
          <w:sz w:val="24"/>
          <w:szCs w:val="24"/>
        </w:rPr>
        <w:t>KillerCoda</w:t>
      </w:r>
      <w:proofErr w:type="spellEnd"/>
      <w:r w:rsidRPr="00845679">
        <w:rPr>
          <w:rFonts w:ascii="Times New Roman" w:hAnsi="Times New Roman" w:cs="Times New Roman"/>
          <w:sz w:val="24"/>
          <w:szCs w:val="24"/>
        </w:rPr>
        <w:t xml:space="preserve"> is an online learning platform that provides interactive, browser-based environments where users can practice technologies such as Linux, Docker, Kubernetes, cloud computing, and DevOps tools without installing software on their personal computers. Its primary purpose is to promote hands-on learning by allowing learners to apply theoretical concepts in real-world environments. The platform offers interactive labs, guided tutorials, training scenarios, and cloud-based sandboxes that simulate professional industry setups. </w:t>
      </w:r>
      <w:proofErr w:type="spellStart"/>
      <w:r w:rsidRPr="00845679">
        <w:rPr>
          <w:rFonts w:ascii="Times New Roman" w:hAnsi="Times New Roman" w:cs="Times New Roman"/>
          <w:sz w:val="24"/>
          <w:szCs w:val="24"/>
        </w:rPr>
        <w:t>KillerCoda's</w:t>
      </w:r>
      <w:proofErr w:type="spellEnd"/>
      <w:r w:rsidRPr="00845679">
        <w:rPr>
          <w:rFonts w:ascii="Times New Roman" w:hAnsi="Times New Roman" w:cs="Times New Roman"/>
          <w:sz w:val="24"/>
          <w:szCs w:val="24"/>
        </w:rPr>
        <w:t xml:space="preserve"> goal is to make technical education accessible, practical, and engaging while helping students, developers, and IT professionals build confidence and gain job-ready skills through experiential learning. As it runs entirely in a web browser, it enables users to learn from anywhere, experiment safely without affecting their local systems, and acquire valuable real-world experience in modern technologies.</w:t>
      </w:r>
    </w:p>
    <w:p w14:paraId="13B0520B" w14:textId="2F72F9FA" w:rsidR="00CE7F2B" w:rsidRDefault="00CE7F2B">
      <w:pPr>
        <w:rPr>
          <w:rFonts w:ascii="Times New Roman" w:hAnsi="Times New Roman" w:cs="Times New Roman"/>
          <w:sz w:val="24"/>
          <w:szCs w:val="24"/>
        </w:rPr>
      </w:pPr>
    </w:p>
    <w:p w14:paraId="682725EB" w14:textId="77777777" w:rsidR="001048D2" w:rsidRDefault="001048D2">
      <w:pPr>
        <w:rPr>
          <w:rFonts w:ascii="Times New Roman" w:hAnsi="Times New Roman" w:cs="Times New Roman"/>
          <w:sz w:val="24"/>
          <w:szCs w:val="24"/>
        </w:rPr>
      </w:pPr>
    </w:p>
    <w:p w14:paraId="6720D7A6" w14:textId="77777777" w:rsidR="001048D2" w:rsidRDefault="001048D2">
      <w:pPr>
        <w:rPr>
          <w:rFonts w:ascii="Times New Roman" w:hAnsi="Times New Roman" w:cs="Times New Roman"/>
          <w:sz w:val="24"/>
          <w:szCs w:val="24"/>
        </w:rPr>
      </w:pPr>
    </w:p>
    <w:p w14:paraId="33BE28E8" w14:textId="77777777" w:rsidR="001048D2" w:rsidRDefault="001048D2">
      <w:pPr>
        <w:rPr>
          <w:rFonts w:ascii="Times New Roman" w:hAnsi="Times New Roman" w:cs="Times New Roman"/>
          <w:sz w:val="24"/>
          <w:szCs w:val="24"/>
        </w:rPr>
      </w:pPr>
    </w:p>
    <w:p w14:paraId="650F6E51" w14:textId="77777777" w:rsidR="001048D2" w:rsidRDefault="001048D2">
      <w:pPr>
        <w:rPr>
          <w:rFonts w:ascii="Times New Roman" w:hAnsi="Times New Roman" w:cs="Times New Roman"/>
          <w:sz w:val="24"/>
          <w:szCs w:val="24"/>
        </w:rPr>
      </w:pPr>
    </w:p>
    <w:p w14:paraId="7A22F151" w14:textId="77777777" w:rsidR="001048D2" w:rsidRDefault="001048D2">
      <w:pPr>
        <w:rPr>
          <w:rFonts w:ascii="Times New Roman" w:hAnsi="Times New Roman" w:cs="Times New Roman"/>
          <w:sz w:val="24"/>
          <w:szCs w:val="24"/>
        </w:rPr>
      </w:pPr>
    </w:p>
    <w:p w14:paraId="2EE061B8" w14:textId="77777777" w:rsidR="001048D2" w:rsidRDefault="001048D2">
      <w:pPr>
        <w:rPr>
          <w:rFonts w:ascii="Times New Roman" w:hAnsi="Times New Roman" w:cs="Times New Roman"/>
          <w:sz w:val="24"/>
          <w:szCs w:val="24"/>
        </w:rPr>
      </w:pPr>
    </w:p>
    <w:p w14:paraId="4C292172" w14:textId="77777777" w:rsidR="001048D2" w:rsidRDefault="001048D2">
      <w:pPr>
        <w:rPr>
          <w:rFonts w:ascii="Times New Roman" w:hAnsi="Times New Roman" w:cs="Times New Roman"/>
          <w:sz w:val="24"/>
          <w:szCs w:val="24"/>
        </w:rPr>
      </w:pPr>
    </w:p>
    <w:p w14:paraId="2050506C" w14:textId="77777777" w:rsidR="007466DD" w:rsidRDefault="007466DD" w:rsidP="00845679">
      <w:pPr>
        <w:rPr>
          <w:rFonts w:ascii="Times New Roman" w:hAnsi="Times New Roman" w:cs="Times New Roman"/>
          <w:sz w:val="24"/>
          <w:szCs w:val="24"/>
        </w:rPr>
      </w:pPr>
    </w:p>
    <w:p w14:paraId="3EB0555F" w14:textId="4664B3BE" w:rsidR="00845679" w:rsidRDefault="00845679" w:rsidP="00845679">
      <w:pPr>
        <w:rPr>
          <w:rFonts w:ascii="Times New Roman" w:hAnsi="Times New Roman" w:cs="Times New Roman"/>
          <w:b/>
          <w:bCs/>
          <w:sz w:val="34"/>
          <w:szCs w:val="34"/>
        </w:rPr>
      </w:pPr>
      <w:r>
        <w:rPr>
          <w:rFonts w:ascii="Times New Roman" w:hAnsi="Times New Roman" w:cs="Times New Roman"/>
          <w:b/>
          <w:bCs/>
          <w:sz w:val="34"/>
          <w:szCs w:val="34"/>
        </w:rPr>
        <w:lastRenderedPageBreak/>
        <w:t>Program Output</w:t>
      </w:r>
    </w:p>
    <w:p w14:paraId="13DBEE8F" w14:textId="1A4BAFDC" w:rsidR="00845679" w:rsidRPr="00D17D19" w:rsidRDefault="007466DD" w:rsidP="00D17D19">
      <w:pPr>
        <w:pStyle w:val="ListParagraph"/>
        <w:numPr>
          <w:ilvl w:val="0"/>
          <w:numId w:val="1"/>
        </w:numPr>
        <w:rPr>
          <w:rFonts w:ascii="Times New Roman" w:hAnsi="Times New Roman" w:cs="Times New Roman"/>
          <w:sz w:val="26"/>
          <w:szCs w:val="26"/>
        </w:rPr>
      </w:pPr>
      <w:r>
        <w:rPr>
          <w:noProof/>
        </w:rPr>
        <w:drawing>
          <wp:anchor distT="0" distB="0" distL="114300" distR="114300" simplePos="0" relativeHeight="251660800" behindDoc="1" locked="0" layoutInCell="1" allowOverlap="1" wp14:anchorId="0E68C872" wp14:editId="0A88B1F6">
            <wp:simplePos x="0" y="0"/>
            <wp:positionH relativeFrom="margin">
              <wp:posOffset>427355</wp:posOffset>
            </wp:positionH>
            <wp:positionV relativeFrom="paragraph">
              <wp:posOffset>308610</wp:posOffset>
            </wp:positionV>
            <wp:extent cx="4866640" cy="2744470"/>
            <wp:effectExtent l="0" t="0" r="0" b="0"/>
            <wp:wrapTight wrapText="bothSides">
              <wp:wrapPolygon edited="0">
                <wp:start x="0" y="0"/>
                <wp:lineTo x="0" y="21440"/>
                <wp:lineTo x="21476" y="21440"/>
                <wp:lineTo x="21476" y="0"/>
                <wp:lineTo x="0" y="0"/>
              </wp:wrapPolygon>
            </wp:wrapTight>
            <wp:docPr id="185684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66640" cy="274447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CAF" w:rsidRPr="00D17D19">
        <w:rPr>
          <w:rFonts w:ascii="Times New Roman" w:hAnsi="Times New Roman" w:cs="Times New Roman"/>
          <w:sz w:val="26"/>
          <w:szCs w:val="26"/>
        </w:rPr>
        <w:t>Producer-Consumer Problem</w:t>
      </w:r>
    </w:p>
    <w:p w14:paraId="73EC5D01" w14:textId="142CEB4D" w:rsidR="001048D2" w:rsidRPr="007466DD" w:rsidRDefault="001048D2">
      <w:pPr>
        <w:rPr>
          <w:rFonts w:ascii="Times New Roman" w:hAnsi="Times New Roman" w:cs="Times New Roman"/>
          <w:sz w:val="26"/>
          <w:szCs w:val="26"/>
        </w:rPr>
      </w:pPr>
    </w:p>
    <w:p w14:paraId="369BE5B2" w14:textId="117BE791" w:rsidR="00AF6CD1" w:rsidRDefault="00D17D19" w:rsidP="00D17D1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Deadlock Detection Algorithm</w:t>
      </w:r>
    </w:p>
    <w:p w14:paraId="7266B403" w14:textId="2F460519" w:rsidR="006E311B" w:rsidRDefault="006E311B" w:rsidP="00D17D19">
      <w:pPr>
        <w:ind w:left="360"/>
        <w:rPr>
          <w:rFonts w:ascii="Times New Roman" w:hAnsi="Times New Roman" w:cs="Times New Roman"/>
          <w:sz w:val="26"/>
          <w:szCs w:val="26"/>
        </w:rPr>
      </w:pPr>
    </w:p>
    <w:p w14:paraId="572048E4" w14:textId="2C3E5F48" w:rsidR="001048D2" w:rsidRDefault="00BC4411" w:rsidP="001048D2">
      <w:pPr>
        <w:ind w:left="360"/>
        <w:rPr>
          <w:rFonts w:ascii="Times New Roman" w:hAnsi="Times New Roman" w:cs="Times New Roman"/>
          <w:sz w:val="26"/>
          <w:szCs w:val="26"/>
        </w:rPr>
      </w:pPr>
      <w:r>
        <w:rPr>
          <w:noProof/>
        </w:rPr>
        <w:drawing>
          <wp:anchor distT="0" distB="0" distL="114300" distR="114300" simplePos="0" relativeHeight="251661824" behindDoc="1" locked="0" layoutInCell="1" allowOverlap="1" wp14:anchorId="12A3862B" wp14:editId="6FDA26C5">
            <wp:simplePos x="0" y="0"/>
            <wp:positionH relativeFrom="margin">
              <wp:align>center</wp:align>
            </wp:positionH>
            <wp:positionV relativeFrom="paragraph">
              <wp:posOffset>25380</wp:posOffset>
            </wp:positionV>
            <wp:extent cx="4897755" cy="1240155"/>
            <wp:effectExtent l="0" t="0" r="0" b="0"/>
            <wp:wrapSquare wrapText="bothSides"/>
            <wp:docPr id="709032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7755" cy="1240155"/>
                    </a:xfrm>
                    <a:prstGeom prst="rect">
                      <a:avLst/>
                    </a:prstGeom>
                    <a:noFill/>
                    <a:ln>
                      <a:noFill/>
                    </a:ln>
                  </pic:spPr>
                </pic:pic>
              </a:graphicData>
            </a:graphic>
          </wp:anchor>
        </w:drawing>
      </w:r>
    </w:p>
    <w:p w14:paraId="6BFD0629" w14:textId="77777777" w:rsidR="001048D2" w:rsidRDefault="001048D2" w:rsidP="001048D2">
      <w:pPr>
        <w:ind w:left="360"/>
        <w:rPr>
          <w:rFonts w:ascii="Times New Roman" w:hAnsi="Times New Roman" w:cs="Times New Roman"/>
          <w:sz w:val="26"/>
          <w:szCs w:val="26"/>
        </w:rPr>
      </w:pPr>
    </w:p>
    <w:p w14:paraId="39525181" w14:textId="77777777" w:rsidR="00E62D3E" w:rsidRDefault="00E62D3E" w:rsidP="00E62D3E">
      <w:pPr>
        <w:pStyle w:val="ListParagraph"/>
        <w:rPr>
          <w:rFonts w:ascii="Times New Roman" w:hAnsi="Times New Roman" w:cs="Times New Roman"/>
          <w:sz w:val="26"/>
          <w:szCs w:val="26"/>
        </w:rPr>
      </w:pPr>
    </w:p>
    <w:p w14:paraId="33F86254" w14:textId="4DE61A9B" w:rsidR="00E62D3E" w:rsidRDefault="00E62D3E" w:rsidP="00E62D3E">
      <w:pPr>
        <w:ind w:left="360"/>
        <w:rPr>
          <w:rFonts w:ascii="Times New Roman" w:hAnsi="Times New Roman" w:cs="Times New Roman"/>
          <w:sz w:val="26"/>
          <w:szCs w:val="26"/>
        </w:rPr>
      </w:pPr>
    </w:p>
    <w:p w14:paraId="02D63F16" w14:textId="4CBAE230" w:rsidR="00E62D3E" w:rsidRDefault="00E62D3E" w:rsidP="00E62D3E">
      <w:pPr>
        <w:ind w:left="360"/>
        <w:rPr>
          <w:rFonts w:ascii="Times New Roman" w:hAnsi="Times New Roman" w:cs="Times New Roman"/>
          <w:sz w:val="26"/>
          <w:szCs w:val="26"/>
        </w:rPr>
      </w:pPr>
    </w:p>
    <w:p w14:paraId="3F0BD4CB" w14:textId="485A277A" w:rsidR="006E311B" w:rsidRPr="00E62D3E" w:rsidRDefault="00D70716" w:rsidP="00E62D3E">
      <w:pPr>
        <w:pStyle w:val="ListParagraph"/>
        <w:numPr>
          <w:ilvl w:val="0"/>
          <w:numId w:val="1"/>
        </w:numPr>
        <w:rPr>
          <w:rFonts w:ascii="Times New Roman" w:hAnsi="Times New Roman" w:cs="Times New Roman"/>
          <w:sz w:val="26"/>
          <w:szCs w:val="26"/>
        </w:rPr>
      </w:pPr>
      <w:r w:rsidRPr="00E62D3E">
        <w:rPr>
          <w:rFonts w:ascii="Times New Roman" w:hAnsi="Times New Roman" w:cs="Times New Roman"/>
          <w:sz w:val="26"/>
          <w:szCs w:val="26"/>
        </w:rPr>
        <w:t xml:space="preserve">Synchronization and </w:t>
      </w:r>
      <w:r w:rsidR="001048D2" w:rsidRPr="00E62D3E">
        <w:rPr>
          <w:rFonts w:ascii="Times New Roman" w:hAnsi="Times New Roman" w:cs="Times New Roman"/>
          <w:sz w:val="26"/>
          <w:szCs w:val="26"/>
        </w:rPr>
        <w:t>deadlock</w:t>
      </w:r>
    </w:p>
    <w:p w14:paraId="1E7FCD11" w14:textId="45A95600" w:rsidR="00D17D19" w:rsidRPr="00D17D19" w:rsidRDefault="00BC4411" w:rsidP="00D17D19">
      <w:pPr>
        <w:ind w:left="360"/>
        <w:rPr>
          <w:rFonts w:ascii="Times New Roman" w:hAnsi="Times New Roman" w:cs="Times New Roman"/>
          <w:sz w:val="26"/>
          <w:szCs w:val="26"/>
        </w:rPr>
      </w:pPr>
      <w:r>
        <w:rPr>
          <w:noProof/>
        </w:rPr>
        <w:drawing>
          <wp:anchor distT="0" distB="0" distL="114300" distR="114300" simplePos="0" relativeHeight="251665920" behindDoc="1" locked="0" layoutInCell="1" allowOverlap="1" wp14:anchorId="265ED75F" wp14:editId="0C29F29B">
            <wp:simplePos x="0" y="0"/>
            <wp:positionH relativeFrom="margin">
              <wp:posOffset>386407</wp:posOffset>
            </wp:positionH>
            <wp:positionV relativeFrom="paragraph">
              <wp:posOffset>168541</wp:posOffset>
            </wp:positionV>
            <wp:extent cx="4634865" cy="2684145"/>
            <wp:effectExtent l="0" t="0" r="0" b="1905"/>
            <wp:wrapTight wrapText="bothSides">
              <wp:wrapPolygon edited="0">
                <wp:start x="0" y="0"/>
                <wp:lineTo x="0" y="21462"/>
                <wp:lineTo x="21485" y="21462"/>
                <wp:lineTo x="21485" y="0"/>
                <wp:lineTo x="0" y="0"/>
              </wp:wrapPolygon>
            </wp:wrapTight>
            <wp:docPr id="138347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4865" cy="268414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D17D19" w:rsidRPr="00D17D19" w:rsidSect="00E62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D55E2"/>
    <w:multiLevelType w:val="hybridMultilevel"/>
    <w:tmpl w:val="09BCBF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CC5D3C"/>
    <w:multiLevelType w:val="hybridMultilevel"/>
    <w:tmpl w:val="FE60574E"/>
    <w:lvl w:ilvl="0" w:tplc="87CAB70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8406874">
    <w:abstractNumId w:val="0"/>
  </w:num>
  <w:num w:numId="2" w16cid:durableId="1233077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E0"/>
    <w:rsid w:val="000D7F58"/>
    <w:rsid w:val="001048D2"/>
    <w:rsid w:val="00155F9C"/>
    <w:rsid w:val="001B2FE0"/>
    <w:rsid w:val="002647CD"/>
    <w:rsid w:val="00351F8D"/>
    <w:rsid w:val="004F61A6"/>
    <w:rsid w:val="005F32F6"/>
    <w:rsid w:val="00607CAF"/>
    <w:rsid w:val="00654DB4"/>
    <w:rsid w:val="006A2D2D"/>
    <w:rsid w:val="006E311B"/>
    <w:rsid w:val="007466DD"/>
    <w:rsid w:val="007A52F9"/>
    <w:rsid w:val="00845679"/>
    <w:rsid w:val="00892559"/>
    <w:rsid w:val="009B6152"/>
    <w:rsid w:val="00AF6CD1"/>
    <w:rsid w:val="00BC4411"/>
    <w:rsid w:val="00C861EF"/>
    <w:rsid w:val="00CE7F2B"/>
    <w:rsid w:val="00D17D19"/>
    <w:rsid w:val="00D70716"/>
    <w:rsid w:val="00E05862"/>
    <w:rsid w:val="00E62D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5EB0"/>
  <w15:chartTrackingRefBased/>
  <w15:docId w15:val="{9383ECF9-0803-4636-809E-12F5B606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679"/>
  </w:style>
  <w:style w:type="paragraph" w:styleId="Heading1">
    <w:name w:val="heading 1"/>
    <w:basedOn w:val="Normal"/>
    <w:next w:val="Normal"/>
    <w:link w:val="Heading1Char"/>
    <w:uiPriority w:val="9"/>
    <w:qFormat/>
    <w:rsid w:val="001B2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FE0"/>
    <w:rPr>
      <w:rFonts w:eastAsiaTheme="majorEastAsia" w:cstheme="majorBidi"/>
      <w:color w:val="272727" w:themeColor="text1" w:themeTint="D8"/>
    </w:rPr>
  </w:style>
  <w:style w:type="paragraph" w:styleId="Title">
    <w:name w:val="Title"/>
    <w:basedOn w:val="Normal"/>
    <w:next w:val="Normal"/>
    <w:link w:val="TitleChar"/>
    <w:uiPriority w:val="10"/>
    <w:qFormat/>
    <w:rsid w:val="001B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FE0"/>
    <w:pPr>
      <w:spacing w:before="160"/>
      <w:jc w:val="center"/>
    </w:pPr>
    <w:rPr>
      <w:i/>
      <w:iCs/>
      <w:color w:val="404040" w:themeColor="text1" w:themeTint="BF"/>
    </w:rPr>
  </w:style>
  <w:style w:type="character" w:customStyle="1" w:styleId="QuoteChar">
    <w:name w:val="Quote Char"/>
    <w:basedOn w:val="DefaultParagraphFont"/>
    <w:link w:val="Quote"/>
    <w:uiPriority w:val="29"/>
    <w:rsid w:val="001B2FE0"/>
    <w:rPr>
      <w:i/>
      <w:iCs/>
      <w:color w:val="404040" w:themeColor="text1" w:themeTint="BF"/>
    </w:rPr>
  </w:style>
  <w:style w:type="paragraph" w:styleId="ListParagraph">
    <w:name w:val="List Paragraph"/>
    <w:basedOn w:val="Normal"/>
    <w:uiPriority w:val="34"/>
    <w:qFormat/>
    <w:rsid w:val="001B2FE0"/>
    <w:pPr>
      <w:ind w:left="720"/>
      <w:contextualSpacing/>
    </w:pPr>
  </w:style>
  <w:style w:type="character" w:styleId="IntenseEmphasis">
    <w:name w:val="Intense Emphasis"/>
    <w:basedOn w:val="DefaultParagraphFont"/>
    <w:uiPriority w:val="21"/>
    <w:qFormat/>
    <w:rsid w:val="001B2FE0"/>
    <w:rPr>
      <w:i/>
      <w:iCs/>
      <w:color w:val="0F4761" w:themeColor="accent1" w:themeShade="BF"/>
    </w:rPr>
  </w:style>
  <w:style w:type="paragraph" w:styleId="IntenseQuote">
    <w:name w:val="Intense Quote"/>
    <w:basedOn w:val="Normal"/>
    <w:next w:val="Normal"/>
    <w:link w:val="IntenseQuoteChar"/>
    <w:uiPriority w:val="30"/>
    <w:qFormat/>
    <w:rsid w:val="001B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E0"/>
    <w:rPr>
      <w:i/>
      <w:iCs/>
      <w:color w:val="0F4761" w:themeColor="accent1" w:themeShade="BF"/>
    </w:rPr>
  </w:style>
  <w:style w:type="character" w:styleId="IntenseReference">
    <w:name w:val="Intense Reference"/>
    <w:basedOn w:val="DefaultParagraphFont"/>
    <w:uiPriority w:val="32"/>
    <w:qFormat/>
    <w:rsid w:val="001B2FE0"/>
    <w:rPr>
      <w:b/>
      <w:bCs/>
      <w:smallCaps/>
      <w:color w:val="0F4761" w:themeColor="accent1" w:themeShade="BF"/>
      <w:spacing w:val="5"/>
    </w:rPr>
  </w:style>
  <w:style w:type="table" w:styleId="TableGrid">
    <w:name w:val="Table Grid"/>
    <w:basedOn w:val="TableNormal"/>
    <w:uiPriority w:val="39"/>
    <w:rsid w:val="00351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Kadam</dc:creator>
  <cp:keywords/>
  <dc:description/>
  <cp:lastModifiedBy>Mayur Kadam</cp:lastModifiedBy>
  <cp:revision>2</cp:revision>
  <dcterms:created xsi:type="dcterms:W3CDTF">2026-09-28T07:29:00Z</dcterms:created>
  <dcterms:modified xsi:type="dcterms:W3CDTF">2026-09-28T07:29:00Z</dcterms:modified>
</cp:coreProperties>
</file>