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A/14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NC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-</w:t>
                    <w:t xml:space="preserve">1</w:t>
                    <w:t xml:space="preserve">(</w:t>
                    <w:t xml:space="preserve">2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Weekdays</w:t>
                    <w:t xml:space="preserve">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To Confirm</w:t>
                    <w:t xml:space="preserve">  Card (</w:t>
                    <w:t xml:space="preserve">1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Mr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>M. P. Ajaykumar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drawing>
                                        <wp:inline distT="0" distB="0" distL="0" distR="0">
                                          <wp:extent cx="720000" cy="720000"/>
                                          <wp:docPr id="1" name="Picture 1" descr="desc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desc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img1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20000" cy="72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Nandanganam  Bunglow, 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Navare Park, Ambernath (W) 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Thane</w:t>
                                      <w:t xml:space="preserve"> – </w:t>
                                      <w:t xml:space="preserve">421505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Near SNDP Hall /Near Galaxy Apt.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EMAIL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Mr. Mathew 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(M) 97697 12502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clientproxymail@gmail.com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Ms. Suchita 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unicoconstructions@yahoo.com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Monthly</w:t>
                                <w:t xml:space="preserve">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Bungalow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
                                  Your (G+2) Bungalow
                                  <w:br/>
                                  &amp;  Surrounding area
                                  <w:br/>
                            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CHEMICAL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Rat Rid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BAIT-Z BAIT-R SBP NCP BCP BGB SGB TRAY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R B Place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W T Place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Oct 22,Nov 22,Dec 22,Jan 23,Feb 23,Mar 23,Apr 23,May 23,Jun 23,Jul 23,Aug 23,Sep 23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(</w:t>
                          <w:t xml:space="preserve">ROY</w:t>
                          <w:t xml:space="preserve">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Full payment while signing the contract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15</cp:revision>
  <cp:lastPrinted>2021-08-28T11:34:00Z</cp:lastPrinted>
  <dcterms:created xsi:type="dcterms:W3CDTF">2022-03-31T10:01:00Z</dcterms:created>
  <dcterms:modified xsi:type="dcterms:W3CDTF">2022-05-21T11:13:00Z</dcterms:modified>
</cp:coreProperties>
</file>