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caps/>
          <w:color w:val="595959"/>
          <w:sz w:val="28"/>
          <w:szCs w:val="28"/>
        </w:rPr>
        <w:t xml:space="preserve">Mock Interview Transcript</w:t>
      </w:r>
    </w:p>
    <w:p>
      <w:pPr>
        <w:spacing w:after="300" w:before="100"/>
        <w:jc w:val="center"/>
      </w:pPr>
      <w:r>
        <w:rPr>
          <w:b/>
          <w:bCs/>
          <w:color w:val="1F3864"/>
          <w:sz w:val="56"/>
          <w:szCs w:val="56"/>
        </w:rPr>
        <w:t xml:space="preserve">Design a Distributed Message Broker</w:t>
      </w:r>
    </w:p>
    <w:p>
      <w:pPr>
        <w:spacing w:after="100" w:before="200"/>
        <w:jc w:val="center"/>
      </w:pPr>
      <w:r>
        <w:rPr>
          <w:i/>
          <w:iCs/>
          <w:color w:val="595959"/>
          <w:sz w:val="22"/>
          <w:szCs w:val="22"/>
        </w:rPr>
        <w:t xml:space="preserve">45 minutes · Six-phase HLD template · Google L5 depth</w:t>
      </w:r>
    </w:p>
    <w:p>
      <w:pPr>
        <w:spacing w:before="600"/>
        <w:jc w:val="center"/>
      </w:pPr>
      <w:r>
        <w:rPr>
          <w:color w:val="595959"/>
          <w:sz w:val="20"/>
          <w:szCs w:val="20"/>
        </w:rPr>
        <w:t xml:space="preserve">Annotated with ▶ WHY THIS WORKS analysis</w:t>
      </w:r>
    </w:p>
    <w:p>
      <w:r>
        <w:br w:type="page"/>
      </w:r>
    </w:p>
    <w:p>
      <w:pPr>
        <w:spacing w:after="60" w:before="60"/>
      </w:pPr>
      <w:r>
        <w:rPr>
          <w:b/>
          <w:bCs/>
        </w:rPr>
        <w:t xml:space="preserve">Format:</w:t>
      </w:r>
      <w:r>
        <w:t xml:space="preserve"> 45 minutes, calibrated at Google L5 depth</w:t>
      </w:r>
    </w:p>
    <w:p>
      <w:pPr>
        <w:spacing w:after="60" w:before="60"/>
      </w:pPr>
      <w:r>
        <w:rPr>
          <w:b/>
          <w:bCs/>
        </w:rPr>
        <w:t xml:space="preserve">Structure:</w:t>
      </w:r>
      <w:r>
        <w:t xml:space="preserve"> the six-phase HLD template</w:t>
      </w:r>
    </w:p>
    <w:p>
      <w:pPr>
        <w:spacing w:after="60" w:before="60"/>
      </w:pPr>
      <w:r>
        <w:rPr>
          <w:b/>
          <w:bCs/>
        </w:rPr>
        <w:t xml:space="preserve">Annotations:</w:t>
      </w:r>
      <w:r>
        <w:t xml:space="preserve"> </w:t>
      </w:r>
      <w:r>
        <w:rPr>
          <w:rFonts w:ascii="Consolas" w:cs="Consolas" w:eastAsia="Consolas" w:hAnsi="Consolas"/>
          <w:sz w:val="19"/>
          <w:szCs w:val="19"/>
        </w:rPr>
        <w:t xml:space="preserve">▶ WHY THIS WORKS</w:t>
      </w:r>
      <w:r>
        <w:t xml:space="preserve"> blocks explain the move. Not part of the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50"/>
              <w:left w:type="dxa" w:w="200"/>
              <w:bottom w:type="dxa" w:w="150"/>
              <w:right w:type="dxa" w:w="200"/>
            </w:tcMar>
          </w:tcPr>
          <w:p>
            <w:pPr>
              <w:spacing w:after="0" w:before="0"/>
            </w:pPr>
            <w:r>
              <w:rPr>
                <w:b/>
                <w:bCs/>
              </w:rPr>
              <w:t xml:space="preserve">Note on this problem:</w:t>
            </w:r>
            <w:r>
              <w:t xml:space="preserve"> pure infrastructure, and one of the highest-leverage problems in the bank — the machinery here (append-only logs, partitioning as the unit of parallelism, leader/follower replication, offset tracking) reappears inside databases, streaming systems, and replicated stores generally. It's also a problem where the naive answer looks reasonable and is wrong in a specific, demonstrable way, which makes it excellent for showing depth.</w:t>
            </w:r>
          </w:p>
        </w:tc>
      </w:tr>
    </w:tbl>
    <w:p>
      <w:pPr>
        <w:spacing w:after="120"/>
      </w:pPr>
      <w:r>
        <w:t xml:space="preserve"/>
      </w:r>
    </w:p>
    <w:p>
      <w:pPr>
        <w:pBdr>
          <w:bottom w:val="single" w:color="BFBFBF" w:sz="6"/>
        </w:pBdr>
        <w:spacing w:after="200" w:before="200"/>
      </w:pPr>
      <w:r>
        <w:t xml:space="preserve"/>
      </w:r>
    </w:p>
    <w:p>
      <w:pPr>
        <w:pStyle w:val="Heading2"/>
        <w:spacing w:after="120" w:before="260"/>
      </w:pPr>
      <w:r>
        <w:t xml:space="preserve">Phase 1 — Scope &amp; Clarify (0:00 – 0:05)</w:t>
      </w:r>
    </w:p>
    <w:p>
      <w:pPr>
        <w:spacing w:after="60" w:before="60"/>
      </w:pPr>
      <w:r>
        <w:rPr>
          <w:b/>
          <w:bCs/>
        </w:rPr>
        <w:t xml:space="preserve">INTERVIEWER:</w:t>
      </w:r>
      <w:r>
        <w:t xml:space="preserve"> Design a distributed message broker. Think Kafka.</w:t>
      </w:r>
    </w:p>
    <w:p>
      <w:pPr>
        <w:spacing w:after="60" w:before="60"/>
      </w:pPr>
      <w:r>
        <w:rPr>
          <w:b/>
          <w:bCs/>
        </w:rPr>
        <w:t xml:space="preserve">CANDIDATE:</w:t>
      </w:r>
      <w:r>
        <w:t xml:space="preserve"> The first question determines the entire architecture, so let me ask it before anything else.</w:t>
      </w:r>
    </w:p>
    <w:p>
      <w:pPr>
        <w:spacing w:after="60" w:before="60"/>
      </w:pPr>
      <w:r>
        <w:rPr>
          <w:b/>
          <w:bCs/>
        </w:rPr>
        <w:t xml:space="preserve">Is this a queue or a log?</w:t>
      </w:r>
    </w:p>
    <w:p>
      <w:pPr>
        <w:spacing w:after="60" w:before="60"/>
      </w:pPr>
      <w:r>
        <w:t xml:space="preserve">Those sound like the same thing and they are fundamentally different systems.</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QUEUE  (RabbitMQ, SQS)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Message is delivered, consumer acks, message is DELETED.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The broker tracks per-message state: delivered? acked?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Broker owns the position.</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Once consumed, it's gone — you cannot replay.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LOG  (Kafka)</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Message is APPENDED and never removed on consumption.</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Consumers track their own position — an offset.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The broker stores bytes; it doesn't track who read what.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Many independent consumers can read the same data.</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Replay is just "seek to an earlier offset."</w:t>
      </w:r>
    </w:p>
    <w:p>
      <w:pPr>
        <w:spacing w:after="60" w:before="60"/>
      </w:pPr>
      <w:r>
        <w:rPr>
          <w:b/>
          <w:bCs/>
        </w:rPr>
        <w:t xml:space="preserve">INTERVIEWER:</w:t>
      </w:r>
      <w:r>
        <w:t xml:space="preserve"> A log.</w:t>
      </w:r>
    </w:p>
    <w:p>
      <w:pPr>
        <w:spacing w:after="60" w:before="60"/>
      </w:pPr>
      <w:r>
        <w:rPr>
          <w:b/>
          <w:bCs/>
        </w:rPr>
        <w:t xml:space="preserve">CANDIDATE:</w:t>
      </w:r>
      <w:r>
        <w:t xml:space="preserve"> Then I want to state the consequence immediately, because it's what makes this design possible.</w:t>
      </w:r>
    </w:p>
    <w:p>
      <w:pPr>
        <w:spacing w:after="60" w:before="60"/>
      </w:pPr>
      <w:r>
        <w:rPr>
          <w:b/>
          <w:bCs/>
        </w:rPr>
        <w:t xml:space="preserve">The broker becomes dumb, and that's the point.</w:t>
      </w:r>
      <w:r>
        <w:t xml:space="preserve"> In a queue, the broker maintains per-message delivery state — which is expensive, and it's why queues struggle at very high throughput. In a log, the broker's job is: append bytes to a file, and serve bytes from a file at an offset. That's it.</w:t>
      </w:r>
    </w:p>
    <w:p>
      <w:pPr>
        <w:spacing w:after="60" w:before="60"/>
      </w:pPr>
      <w:r>
        <w:t xml:space="preserve">Moving consumption state to the consumer is what lets a single broker handle enormous throughput. It's not an optimization; it's the architectural decision the whole system rests on.</w:t>
      </w:r>
    </w:p>
    <w:p>
      <w:pPr>
        <w:spacing w:after="60" w:before="60"/>
      </w:pPr>
      <w:r>
        <w:t xml:space="preserve">Four more.</w:t>
      </w:r>
    </w:p>
    <w:p>
      <w:pPr>
        <w:spacing w:after="60" w:before="60"/>
      </w:pPr>
      <w:r>
        <w:rPr>
          <w:b/>
          <w:bCs/>
        </w:rPr>
        <w:t xml:space="preserve">Ordering guarantees</w:t>
      </w:r>
      <w:r>
        <w:t xml:space="preserve"> — global ordering across all messages, or something weaker?</w:t>
      </w:r>
    </w:p>
    <w:p>
      <w:pPr>
        <w:spacing w:after="60" w:before="60"/>
      </w:pPr>
      <w:r>
        <w:rPr>
          <w:b/>
          <w:bCs/>
        </w:rPr>
        <w:t xml:space="preserve">INTERVIEWER:</w:t>
      </w:r>
      <w:r>
        <w:t xml:space="preserve"> What would you propose?</w:t>
      </w:r>
    </w:p>
    <w:p>
      <w:pPr>
        <w:spacing w:after="60" w:before="60"/>
      </w:pPr>
      <w:r>
        <w:rPr>
          <w:b/>
          <w:bCs/>
        </w:rPr>
        <w:t xml:space="preserve">CANDIDATE:</w:t>
      </w:r>
      <w:r>
        <w:t xml:space="preserve"> Ordering within a partition, not globally.</w:t>
      </w:r>
    </w:p>
    <w:p>
      <w:pPr>
        <w:spacing w:after="60" w:before="60"/>
      </w:pPr>
      <w:r>
        <w:t xml:space="preserve">Global ordering would require every message to pass through a single sequencer, which caps throughput at what one machine can do. That defeats the purpose of a distributed system.</w:t>
      </w:r>
    </w:p>
    <w:p>
      <w:pPr>
        <w:spacing w:after="60" w:before="60"/>
      </w:pPr>
      <w:r>
        <w:t xml:space="preserve">Per-partition ordering gives you what applications actually need: </w:t>
      </w:r>
      <w:r>
        <w:rPr>
          <w:b/>
          <w:bCs/>
        </w:rPr>
        <w:t xml:space="preserve">all events for the same key arrive in order.</w:t>
      </w:r>
      <w:r>
        <w:t xml:space="preserve"> All events for user 123 go to the same partition, so they're ordered relative to each other. Events for different users have no ordering relationship, and applications almost never need one.</w:t>
      </w:r>
    </w:p>
    <w:p>
      <w:pPr>
        <w:spacing w:after="60" w:before="60"/>
      </w:pPr>
      <w:r>
        <w:t xml:space="preserve">So ordering becomes a property you get by choosing your partition key well, which pushes a design decision to the producer where it belongs.</w:t>
      </w:r>
    </w:p>
    <w:p>
      <w:pPr>
        <w:spacing w:after="60" w:before="60"/>
      </w:pPr>
      <w:r>
        <w:rPr>
          <w:b/>
          <w:bCs/>
        </w:rPr>
        <w:t xml:space="preserve">Delivery semantics</w:t>
      </w:r>
      <w:r>
        <w:t xml:space="preserve"> — at-most-once, at-least-once, exactly-once?</w:t>
      </w:r>
    </w:p>
    <w:p>
      <w:pPr>
        <w:spacing w:after="60" w:before="60"/>
      </w:pPr>
      <w:r>
        <w:rPr>
          <w:b/>
          <w:bCs/>
        </w:rPr>
        <w:t xml:space="preserve">INTERVIEWER:</w:t>
      </w:r>
      <w:r>
        <w:t xml:space="preserve"> Support all three, configurable.</w:t>
      </w:r>
    </w:p>
    <w:p>
      <w:pPr>
        <w:spacing w:after="60" w:before="60"/>
      </w:pPr>
      <w:r>
        <w:rPr>
          <w:b/>
          <w:bCs/>
        </w:rPr>
        <w:t xml:space="preserve">CANDIDATE:</w:t>
      </w:r>
      <w:r>
        <w:t xml:space="preserve"> Fine, and I'll want to be precise about what "exactly-once" actually means when I get there, because the term is used loosely and the honest version is narrower than people assume.</w:t>
      </w:r>
    </w:p>
    <w:p>
      <w:pPr>
        <w:spacing w:after="60" w:before="60"/>
      </w:pPr>
      <w:r>
        <w:rPr>
          <w:b/>
          <w:bCs/>
        </w:rPr>
        <w:t xml:space="preserve">Retention</w:t>
      </w:r>
      <w:r>
        <w:t xml:space="preserve"> — how long is data kept?</w:t>
      </w:r>
    </w:p>
    <w:p>
      <w:pPr>
        <w:spacing w:after="60" w:before="60"/>
      </w:pPr>
      <w:r>
        <w:rPr>
          <w:b/>
          <w:bCs/>
        </w:rPr>
        <w:t xml:space="preserve">INTERVIEWER:</w:t>
      </w:r>
      <w:r>
        <w:t xml:space="preserve"> Time-based, configurable per topic. Say a week by default.</w:t>
      </w:r>
    </w:p>
    <w:p>
      <w:pPr>
        <w:spacing w:after="60" w:before="60"/>
      </w:pPr>
      <w:r>
        <w:rPr>
          <w:b/>
          <w:bCs/>
        </w:rPr>
        <w:t xml:space="preserve">CANDIDATE:</w:t>
      </w:r>
      <w:r>
        <w:t xml:space="preserve"> Good — that means data is deleted by age, not by consumption, which reinforces the broker-is-dumb property. The broker never needs to know whether anyone read something before deleting it.</w:t>
      </w:r>
    </w:p>
    <w:p>
      <w:pPr>
        <w:spacing w:after="60" w:before="60"/>
      </w:pPr>
      <w:r>
        <w:rPr>
          <w:b/>
          <w:bCs/>
        </w:rPr>
        <w:t xml:space="preserve">Last one: what's the durability requirement?</w:t>
      </w:r>
      <w:r>
        <w:t xml:space="preserve"> Specifically — can an acknowledged write ever be lost?</w:t>
      </w:r>
    </w:p>
    <w:p>
      <w:pPr>
        <w:spacing w:after="60" w:before="60"/>
      </w:pPr>
      <w:r>
        <w:rPr>
          <w:b/>
          <w:bCs/>
        </w:rPr>
        <w:t xml:space="preserve">INTERVIEWER:</w:t>
      </w:r>
      <w:r>
        <w:t xml:space="preserve"> Should be configurable, but assume the strict case matters.</w:t>
      </w:r>
    </w:p>
    <w:p>
      <w:pPr>
        <w:spacing w:after="60" w:before="60"/>
      </w:pPr>
      <w:r>
        <w:rPr>
          <w:b/>
          <w:bCs/>
        </w:rPr>
        <w:t xml:space="preserve">CANDIDATE:</w:t>
      </w:r>
      <w:r>
        <w:t xml:space="preserve"> Then that's going to be the deep dive, because the naive configuration for "strict durability" is a well-known trap that provides essentially no durability at all. I'll come back to it.</w:t>
      </w:r>
    </w:p>
    <w:p>
      <w:pPr>
        <w:spacing w:after="60" w:before="60"/>
      </w:pPr>
      <w:r>
        <w:t xml:space="preserve">To confirm: an append-only log with per-partition ordering, configurable delivery semantics, time-based retention, and configurable durability with the strict case being important. Out of scope: the client library internals, schema registry, and stream processing on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50"/>
              <w:left w:type="dxa" w:w="200"/>
              <w:bottom w:type="dxa" w:w="150"/>
              <w:right w:type="dxa" w:w="200"/>
            </w:tcMar>
          </w:tcPr>
          <w:p>
            <w:pPr>
              <w:spacing w:after="0" w:before="0"/>
            </w:pPr>
            <w:r>
              <w:rPr>
                <w:b/>
                <w:bCs/>
              </w:rPr>
              <w:t xml:space="preserve">▶ WHY THIS WORKS</w:t>
            </w:r>
          </w:p>
          <w:p>
            <w:pPr>
              <w:spacing w:after="0" w:before="80"/>
            </w:pPr>
            <w:r>
              <w:t xml:space="preserve">Opening with queue-vs-log and then stating the consequence — "the broker becomes dumb, and that's the point" — establishes the architectural principle everything else follows from. Most candidates describe Kafka's components without articulating why moving offset tracking to the consumer is what makes the throughput possible.</w:t>
            </w:r>
          </w:p>
          <w:p>
            <w:pPr>
              <w:spacing w:after="0" w:before="80"/>
            </w:pPr>
            <w:r>
              <w:t xml:space="preserve">The ordering answer refuses global ordering with a concrete reason (a single sequencer caps throughput) and reframes per-partition ordering as a producer-side design decision rather than a limitation.</w:t>
            </w:r>
          </w:p>
          <w:p>
            <w:pPr>
              <w:spacing w:after="0" w:before="80"/>
            </w:pPr>
            <w:r>
              <w:t xml:space="preserve">Flagging that "strict durability" has a naive configuration that provides no durability is a hook — it tells the interviewer there's something non-obvious coming and makes the deep-dive choice easy.</w:t>
            </w:r>
          </w:p>
        </w:tc>
      </w:tr>
    </w:tbl>
    <w:p>
      <w:pPr>
        <w:spacing w:after="120"/>
      </w:pPr>
      <w:r>
        <w:t xml:space="preserve"/>
      </w:r>
    </w:p>
    <w:p>
      <w:pPr>
        <w:pBdr>
          <w:bottom w:val="single" w:color="BFBFBF" w:sz="6"/>
        </w:pBdr>
        <w:spacing w:after="200" w:before="200"/>
      </w:pPr>
      <w:r>
        <w:t xml:space="preserve"/>
      </w:r>
    </w:p>
    <w:p>
      <w:pPr>
        <w:pStyle w:val="Heading2"/>
        <w:spacing w:after="120" w:before="260"/>
      </w:pPr>
      <w:r>
        <w:t xml:space="preserve">Phase 2 — Estimation (0:05 – 0:10)</w:t>
      </w:r>
    </w:p>
    <w:p>
      <w:pPr>
        <w:spacing w:after="60" w:before="60"/>
      </w:pPr>
      <w:r>
        <w:rPr>
          <w:b/>
          <w:bCs/>
        </w:rPr>
        <w:t xml:space="preserve">CANDIDATE:</w:t>
      </w:r>
      <w:r>
        <w:t xml:space="preserve"> Two numbers here, and both invert an assumption people usually bring.</w:t>
      </w:r>
    </w:p>
    <w:p>
      <w:pPr>
        <w:spacing w:after="60" w:before="60"/>
      </w:pPr>
      <w:r>
        <w:rPr>
          <w:i/>
          <w:iCs/>
        </w:rPr>
        <w:t xml:space="preserve">[writes]</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THROUGHPUT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Target                    1M messages/sec</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Avg message size          ~1 KB</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ingest                  ~1 GB/sec</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STORAGE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1 GB/s × 7 days           ≈ 600 TB</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RF 3                    ≈ 1.8 PB</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BROKERS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say 100 brokers</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 ~10 MB/s of leader writes per broker</w:t>
      </w:r>
    </w:p>
    <w:p>
      <w:pPr>
        <w:spacing w:after="60" w:before="60"/>
      </w:pPr>
      <w:r>
        <w:rPr>
          <w:b/>
          <w:bCs/>
        </w:rPr>
        <w:t xml:space="preserve">CANDIDATE:</w:t>
      </w:r>
      <w:r>
        <w:t xml:space="preserve"> Ten megabytes per second per broker sounds trivially small, and the instinct is that the disk must be the bottleneck. It isn't, and that's the first thing worth getting straight.</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SEQUENTIAL disk write     ~600 MB/s  (spinning)</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~2 GB/s+   (NVMe SSD)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RANDOM disk write         ~100 KB/s  (spinning)</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 roughly a 6,000× difference</w:t>
      </w:r>
    </w:p>
    <w:p>
      <w:pPr>
        <w:spacing w:after="60" w:before="60"/>
      </w:pPr>
      <w:r>
        <w:rPr>
          <w:b/>
          <w:bCs/>
        </w:rPr>
        <w:t xml:space="preserve">An append-only log does only sequential writes.</w:t>
      </w:r>
      <w:r>
        <w:t xml:space="preserve"> That's the entire reason the design works. If the broker maintained per-message delivery state — updating "delivered," "acked," deleting rows — those would be random writes and you'd be on the wrong side of that ratio by three orders of magnitude.</w:t>
      </w:r>
    </w:p>
    <w:p>
      <w:pPr>
        <w:spacing w:after="60" w:before="60"/>
      </w:pPr>
      <w:r>
        <w:t xml:space="preserve">So the queue-versus-log decision from scoping isn't a feature choice. It's the choice between the fast side and the slow side of disk access.</w:t>
      </w:r>
    </w:p>
    <w:p>
      <w:pPr>
        <w:spacing w:after="60" w:before="60"/>
      </w:pPr>
      <w:r>
        <w:t xml:space="preserve">I'd also note that sequential reads hit the OS </w:t>
      </w:r>
      <w:r>
        <w:rPr>
          <w:b/>
          <w:bCs/>
        </w:rPr>
        <w:t xml:space="preserve">page cache</w:t>
      </w:r>
      <w:r>
        <w:t xml:space="preserve"> effectively, so consumers reading recent data — which is the overwhelming majority — never touch the disk at all. They read from memory the kernel is already holding.</w:t>
      </w:r>
    </w:p>
    <w:p>
      <w:pPr>
        <w:spacing w:after="60" w:before="60"/>
      </w:pPr>
      <w:r>
        <w:rPr>
          <w:b/>
          <w:bCs/>
        </w:rPr>
        <w:t xml:space="preserve">The second inversion: the constraint is network, not disk.</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Per broker, at 10 MB/s of leader writes: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inbound from producers           10 MB/s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outbound to 2 followers (RF=3)   20 MB/s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inbound as a follower for other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partitions it replicates       ~20 MB/s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outbound to consumers            10 MB/s × (number of</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consumer groups)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With 10 consumer groups on a topic:</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~100 MB/s outbound to consumers alone</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 ~150 MB/s total, per broker</w:t>
      </w:r>
    </w:p>
    <w:p>
      <w:pPr>
        <w:spacing w:after="60" w:before="60"/>
      </w:pPr>
      <w:r>
        <w:t xml:space="preserve">Two amplifiers stack: </w:t>
      </w:r>
      <w:r>
        <w:rPr>
          <w:b/>
          <w:bCs/>
        </w:rPr>
        <w:t xml:space="preserve">replication multiplies by RF, and consumer fanout multiplies by the number of consumer groups.</w:t>
      </w:r>
      <w:r>
        <w:t xml:space="preserve"> A topic read by ten independent teams is transmitted ten times.</w:t>
      </w:r>
    </w:p>
    <w:p>
      <w:pPr>
        <w:spacing w:after="60" w:before="60"/>
      </w:pPr>
      <w:r>
        <w:t xml:space="preserve">So a broker's capacity is set by its NIC, not its disk, and the thing that drives it is how many consumers read a topic — which is not visible in the ingest number at all.</w:t>
      </w:r>
    </w:p>
    <w:p>
      <w:pPr>
        <w:spacing w:after="60" w:before="60"/>
      </w:pPr>
      <w:r>
        <w:rPr>
          <w:b/>
          <w:bCs/>
        </w:rPr>
        <w:t xml:space="preserve">INTERVIEWER:</w:t>
      </w:r>
      <w:r>
        <w:t xml:space="preserve"> How many partitions?</w:t>
      </w:r>
    </w:p>
    <w:p>
      <w:pPr>
        <w:spacing w:after="60" w:before="60"/>
      </w:pPr>
      <w:r>
        <w:rPr>
          <w:b/>
          <w:bCs/>
        </w:rPr>
        <w:t xml:space="preserve">CANDIDATE:</w:t>
      </w:r>
      <w:r>
        <w:t xml:space="preserve"> That's the most consequential number in the design, and it's the one that's hardest to change later.</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Partitions determine: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max consumer parallelism — one partition per consumer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in a group, so partitions is a hard ceiling</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ordering granularity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how evenly load spreads across brokers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per-partition overhead: file handles, memory,</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index structures, controller metadata</w:t>
      </w:r>
    </w:p>
    <w:p>
      <w:pPr>
        <w:spacing w:after="60" w:before="60"/>
      </w:pPr>
      <w:r>
        <w:t xml:space="preserve">The trap is that </w:t>
      </w:r>
      <w:r>
        <w:rPr>
          <w:b/>
          <w:bCs/>
        </w:rPr>
        <w:t xml:space="preserve">increasing partition count later breaks key-based ordering.</w:t>
      </w:r>
      <w:r>
        <w:t xml:space="preserve"> If messages for user 123 hashed to partition 4 and you go from 10 partitions to 20, they now hash to partition 14 — and there are already messages for that user sitting in partition 4. Ordering for that key is permanently broken across the boundary.</w:t>
      </w:r>
    </w:p>
    <w:p>
      <w:pPr>
        <w:spacing w:after="60" w:before="60"/>
      </w:pPr>
      <w:r>
        <w:t xml:space="preserve">So it's effectively an irreversible decision, which means over-provision. I'd size for the consumer parallelism you might need in two years, not what you need today. The per-partition overhead is real but small; the cost of being wrong is much larger.</w:t>
      </w:r>
    </w:p>
    <w:p>
      <w:pPr>
        <w:spacing w:after="60" w:before="60"/>
      </w:pPr>
      <w:r>
        <w:t xml:space="preserve">For a million messages a second, I'd start somewhere in the low thousands of partitions across the cluster, and I'd want to check per-broker partition limits rather than assume — there are practical ceilings driven by file handles and controller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50"/>
              <w:left w:type="dxa" w:w="200"/>
              <w:bottom w:type="dxa" w:w="150"/>
              <w:right w:type="dxa" w:w="200"/>
            </w:tcMar>
          </w:tcPr>
          <w:p>
            <w:pPr>
              <w:spacing w:after="0" w:before="0"/>
            </w:pPr>
            <w:r>
              <w:rPr>
                <w:b/>
                <w:bCs/>
              </w:rPr>
              <w:t xml:space="preserve">▶ WHY THIS WORKS</w:t>
            </w:r>
          </w:p>
          <w:p>
            <w:pPr>
              <w:spacing w:after="0" w:before="80"/>
            </w:pPr>
            <w:r>
              <w:t xml:space="preserve">The 6,000× sequential-versus-random figure converts the log abstraction from a design pattern into a hardware argument, and it retroactively justifies the Phase 1 scoping answer. That's the estimate doing real work.</w:t>
            </w:r>
          </w:p>
          <w:p>
            <w:pPr>
              <w:spacing w:after="0" w:before="80"/>
            </w:pPr>
            <w:r>
              <w:t xml:space="preserve">The network reframe is the less obvious one, and the candidate identifies </w:t>
            </w:r>
            <w:r>
              <w:rPr>
                <w:i/>
                <w:iCs/>
              </w:rPr>
              <w:t xml:space="preserve">two</w:t>
            </w:r>
            <w:r>
              <w:t xml:space="preserve"> stacking amplifiers — replication and consumer fanout — with the observation that consumer count doesn't appear in the ingest number at all.</w:t>
            </w:r>
          </w:p>
          <w:p>
            <w:pPr>
              <w:spacing w:after="0" w:before="80"/>
            </w:pPr>
            <w:r>
              <w:t xml:space="preserve">The partition answer identifies an irreversible decision (rehashing breaks key ordering) and derives a policy from it (over-provision), which is the same shape as the URL shortener's code-length reasoning. And declining to state a per-broker partition limit from memory is the right call.</w:t>
            </w:r>
          </w:p>
        </w:tc>
      </w:tr>
    </w:tbl>
    <w:p>
      <w:pPr>
        <w:spacing w:after="120"/>
      </w:pPr>
      <w:r>
        <w:t xml:space="preserve"/>
      </w:r>
    </w:p>
    <w:p>
      <w:pPr>
        <w:pBdr>
          <w:bottom w:val="single" w:color="BFBFBF" w:sz="6"/>
        </w:pBdr>
        <w:spacing w:after="200" w:before="200"/>
      </w:pPr>
      <w:r>
        <w:t xml:space="preserve"/>
      </w:r>
    </w:p>
    <w:p>
      <w:pPr>
        <w:pStyle w:val="Heading2"/>
        <w:spacing w:after="120" w:before="260"/>
      </w:pPr>
      <w:r>
        <w:t xml:space="preserve">Phase 3 — API &amp; Data Model (0:10 – 0:15)</w:t>
      </w:r>
    </w:p>
    <w:p>
      <w:pPr>
        <w:spacing w:after="60" w:before="60"/>
      </w:pPr>
      <w:r>
        <w:rPr>
          <w:b/>
          <w:bCs/>
        </w:rPr>
        <w:t xml:space="preserve">CANDIDATE:</w:t>
      </w:r>
      <w:r>
        <w:t xml:space="preserve"> The API is small, which is a consequence of the broker being dumb.</w:t>
      </w:r>
    </w:p>
    <w:p>
      <w:pPr>
        <w:spacing w:after="60" w:before="60"/>
      </w:pPr>
      <w:r>
        <w:rPr>
          <w:i/>
          <w:iCs/>
        </w:rPr>
        <w:t xml:space="preserve">[writes]</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PRODUCE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produce(topic, partition?, key, value)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 partition, offset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if partition is null:</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key != null  →  partition = hash(key) % numPartitions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key == null  →  round-robin / sticky batching</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FETCH</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fetch(topic, partition, offset, maxBytes)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 records... ], highWatermark</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the consumer says WHERE to read from.</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The broker has no idea who this consumer is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or what it read last time.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OFFSET MANAGEMENT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commitOffset(groupId, topic, partition, offset)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fetchOffset(groupId, topic, partition) → offset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stored in an internal topic. The broker uses</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ITSELF as the storage for consumer positions.</w:t>
      </w:r>
    </w:p>
    <w:p>
      <w:pPr>
        <w:spacing w:after="60" w:before="60"/>
      </w:pPr>
      <w:r>
        <w:rPr>
          <w:b/>
          <w:bCs/>
        </w:rPr>
        <w:t xml:space="preserve">CANDIDATE:</w:t>
      </w:r>
      <w:r>
        <w:t xml:space="preserve"> The </w:t>
      </w:r>
      <w:r>
        <w:rPr>
          <w:rFonts w:ascii="Consolas" w:cs="Consolas" w:eastAsia="Consolas" w:hAnsi="Consolas"/>
          <w:sz w:val="19"/>
          <w:szCs w:val="19"/>
        </w:rPr>
        <w:t xml:space="preserve">fetch</w:t>
      </w:r>
      <w:r>
        <w:t xml:space="preserve"> signature is the whole design in one line. The consumer supplies the offset. The broker looks up a byte position and returns bytes. It maintains no per-consumer state on the read path at all.</w:t>
      </w:r>
    </w:p>
    <w:p>
      <w:pPr>
        <w:spacing w:after="60" w:before="60"/>
      </w:pPr>
      <w:r>
        <w:t xml:space="preserve">That's what makes one broker able to serve thousands of consumers — each one is just a file read at a position.</w:t>
      </w:r>
    </w:p>
    <w:p>
      <w:pPr>
        <w:spacing w:after="60" w:before="60"/>
      </w:pPr>
      <w:r>
        <w:rPr>
          <w:b/>
          <w:bCs/>
        </w:rPr>
        <w:t xml:space="preserve">CANDIDATE:</w:t>
      </w:r>
      <w:r>
        <w:t xml:space="preserve"> On-disk layout — this is where the performance comes from:</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A PARTITION IS A DIRECTORY.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/topic-orders-3/</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00000000000000000000.log       ← 1 GB segment, immutable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00000000000000000000.index     ← sparse offset → byte position</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00000000000000000000.timeindex ← sparse timestamp → offset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00000000000001048576.log       ← next segment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00000000000001048576.index</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00000000000009437184.log       ← ACTIVE segment, being appended</w:t>
      </w:r>
    </w:p>
    <w:p>
      <w:pPr>
        <w:spacing w:after="60" w:before="60"/>
      </w:pPr>
      <w:r>
        <w:t xml:space="preserve">Three properties matter.</w:t>
      </w:r>
    </w:p>
    <w:p>
      <w:pPr>
        <w:spacing w:after="60" w:before="60"/>
      </w:pPr>
      <w:r>
        <w:rPr>
          <w:b/>
          <w:bCs/>
        </w:rPr>
        <w:t xml:space="preserve">Segments roll</w:t>
      </w:r>
      <w:r>
        <w:t xml:space="preserve"> at a size or time limit. Only the newest is written; everything older is immutable. Immutable files can be memory-mapped, cached aggressively, and served without locking.</w:t>
      </w:r>
    </w:p>
    <w:p>
      <w:pPr>
        <w:spacing w:after="60" w:before="60"/>
      </w:pPr>
      <w:r>
        <w:rPr>
          <w:b/>
          <w:bCs/>
        </w:rPr>
        <w:t xml:space="preserve">Retention deletes whole segments.</w:t>
      </w:r>
      <w:r>
        <w:t xml:space="preserve"> A segment covers a contiguous time range, so expiring old data is </w:t>
      </w:r>
      <w:r>
        <w:rPr>
          <w:rFonts w:ascii="Consolas" w:cs="Consolas" w:eastAsia="Consolas" w:hAnsi="Consolas"/>
          <w:sz w:val="19"/>
          <w:szCs w:val="19"/>
        </w:rPr>
        <w:t xml:space="preserve">unlink</w:t>
      </w:r>
      <w:r>
        <w:t xml:space="preserve"> on a file — not a scan, not per-record deletes, no tombstones. Cost is independent of how many messages the segment holds.</w:t>
      </w:r>
    </w:p>
    <w:p>
      <w:pPr>
        <w:spacing w:after="60" w:before="60"/>
      </w:pPr>
      <w:r>
        <w:t xml:space="preserve">That's the same property as time-partitioned storage in a time-series database, and for the same reason: put time in the physical layout and deletion becomes free.</w:t>
      </w:r>
    </w:p>
    <w:p>
      <w:pPr>
        <w:spacing w:after="60" w:before="60"/>
      </w:pPr>
      <w:r>
        <w:rPr>
          <w:b/>
          <w:bCs/>
        </w:rPr>
        <w:t xml:space="preserve">The index is sparse.</w:t>
      </w:r>
      <w:r>
        <w:t xml:space="preserve"> It doesn't map every offset — it has an entry every few kilobytes.</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Lookup offset 1,234,567:</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1. binary search the .index  →  nearest entry ≤ target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e.g. offset 1,234,000 @ byte 8,912,384</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2. seek to that byte position in the .log</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3. scan forward a few KB to the exact offset</w:t>
      </w:r>
    </w:p>
    <w:p>
      <w:pPr>
        <w:spacing w:after="60" w:before="60"/>
      </w:pPr>
      <w:r>
        <w:t xml:space="preserve">A dense index would be huge and mostly useless — you'd be storing an entry for every message to save a few kilobytes of scanning. Sparse trades a tiny scan for a much smaller index that stays in memory.</w:t>
      </w:r>
    </w:p>
    <w:p>
      <w:pPr>
        <w:spacing w:after="60" w:before="60"/>
      </w:pPr>
      <w:r>
        <w:rPr>
          <w:b/>
          <w:bCs/>
        </w:rPr>
        <w:t xml:space="preserve">INTERVIEWER:</w:t>
      </w:r>
      <w:r>
        <w:t xml:space="preserve"> Why store consumer offsets in the broker rather than making consumers persist them?</w:t>
      </w:r>
    </w:p>
    <w:p>
      <w:pPr>
        <w:spacing w:after="60" w:before="60"/>
      </w:pPr>
      <w:r>
        <w:rPr>
          <w:b/>
          <w:bCs/>
        </w:rPr>
        <w:t xml:space="preserve">CANDIDATE:</w:t>
      </w:r>
      <w:r>
        <w:t xml:space="preserve"> Because consumers move and the group needs shared state.</w:t>
      </w:r>
    </w:p>
    <w:p>
      <w:pPr>
        <w:spacing w:after="60" w:before="60"/>
      </w:pPr>
      <w:r>
        <w:t xml:space="preserve">If a consumer stored its own offset locally and then died, a replacement consumer would have no idea where to resume. Offsets have to survive the consumer, so they need to live somewhere durable and shared.</w:t>
      </w:r>
    </w:p>
    <w:p>
      <w:pPr>
        <w:spacing w:after="60" w:before="60"/>
      </w:pPr>
      <w:r>
        <w:t xml:space="preserve">What I like about storing them in an internal topic is that it's </w:t>
      </w:r>
      <w:r>
        <w:rPr>
          <w:b/>
          <w:bCs/>
        </w:rPr>
        <w:t xml:space="preserve">self-hosting</w:t>
      </w:r>
      <w:r>
        <w:t xml:space="preserve"> — the broker already has a durable, replicated, partitioned log. Consumer offsets are just another stream of </w:t>
      </w:r>
      <w:r>
        <w:rPr>
          <w:rFonts w:ascii="Consolas" w:cs="Consolas" w:eastAsia="Consolas" w:hAnsi="Consolas"/>
          <w:sz w:val="19"/>
          <w:szCs w:val="19"/>
        </w:rPr>
        <w:t xml:space="preserve">(group, topic, partition) → offset</w:t>
      </w:r>
      <w:r>
        <w:t xml:space="preserve"> records written to it. No new storage system, and the offsets get replication and durability for free.</w:t>
      </w:r>
    </w:p>
    <w:p>
      <w:pPr>
        <w:spacing w:after="60" w:before="60"/>
      </w:pPr>
      <w:r>
        <w:t xml:space="preserve">It's also compacted rather than time-retained: you only care about the latest offset per key, so log compaction keeps the most recent value per key and discards older ones. That keeps it bounded regardless of how often consumers commit.</w:t>
      </w:r>
    </w:p>
    <w:p>
      <w:pPr>
        <w:spacing w:after="60" w:before="60"/>
      </w:pPr>
      <w:r>
        <w:rPr>
          <w:b/>
          <w:bCs/>
        </w:rPr>
        <w:t xml:space="preserve">INTERVIEWER:</w:t>
      </w:r>
      <w:r>
        <w:t xml:space="preserve"> What does the wire format look like?</w:t>
      </w:r>
    </w:p>
    <w:p>
      <w:pPr>
        <w:spacing w:after="60" w:before="60"/>
      </w:pPr>
      <w:r>
        <w:rPr>
          <w:b/>
          <w:bCs/>
        </w:rPr>
        <w:t xml:space="preserve">CANDIDATE:</w:t>
      </w:r>
      <w:r>
        <w:t xml:space="preserve"> Deliberately identical to the disk format, and that's not an accident — it enables the single most important optimization in the system.</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NORMAL read path:</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disk → kernel page cache → application buffer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socket buffer → NIC</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4 copies, 2 kernel/user context switches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ZERO-COPY with sendfile():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disk → kernel page cache → NIC</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the data never enters userspace</w:t>
      </w:r>
    </w:p>
    <w:p>
      <w:pPr>
        <w:spacing w:after="60" w:before="60"/>
      </w:pPr>
      <w:r>
        <w:rPr>
          <w:rFonts w:ascii="Consolas" w:cs="Consolas" w:eastAsia="Consolas" w:hAnsi="Consolas"/>
          <w:sz w:val="19"/>
          <w:szCs w:val="19"/>
        </w:rPr>
        <w:t xml:space="preserve">sendfile</w:t>
      </w:r>
      <w:r>
        <w:t xml:space="preserve"> only works if the bytes on disk are exactly the bytes you want to send. The moment the broker needs to deserialize, transform, or re-encode a message, it has to pull it into userspace and you lose the optimization entirely.</w:t>
      </w:r>
    </w:p>
    <w:p>
      <w:pPr>
        <w:spacing w:after="60" w:before="60"/>
      </w:pPr>
      <w:r>
        <w:t xml:space="preserve">So the format was chosen so the broker never has to look inside a message. It stores opaque bytes and ships opaque bytes. </w:t>
      </w:r>
      <w:r>
        <w:rPr>
          <w:b/>
          <w:bCs/>
        </w:rPr>
        <w:t xml:space="preserve">That's a design decision made specifically to enable a kernel feature</w:t>
      </w:r>
      <w:r>
        <w:t xml:space="preserve">, and it's why the broker treats message contents as completely opaque.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50"/>
              <w:left w:type="dxa" w:w="200"/>
              <w:bottom w:type="dxa" w:w="150"/>
              <w:right w:type="dxa" w:w="200"/>
            </w:tcMar>
          </w:tcPr>
          <w:p>
            <w:pPr>
              <w:spacing w:after="0" w:before="0"/>
            </w:pPr>
            <w:r>
              <w:rPr>
                <w:b/>
                <w:bCs/>
              </w:rPr>
              <w:t xml:space="preserve">▶ WHY THIS WORKS</w:t>
            </w:r>
          </w:p>
          <w:p>
            <w:pPr>
              <w:spacing w:after="0" w:before="80"/>
            </w:pPr>
            <w:r>
              <w:t xml:space="preserve">"The consumer supplies the offset — the broker maintains no per-consumer state on the read path" restates the Phase 1 principle at the API level, showing it's structural rather than a slogan.</w:t>
            </w:r>
          </w:p>
          <w:p>
            <w:pPr>
              <w:spacing w:after="0" w:before="80"/>
            </w:pPr>
            <w:r>
              <w:t xml:space="preserve">Connecting segment-based retention to time-series databases ("put time in the physical layout and deletion becomes free") shows the candidate recognizes a general pattern across problems.</w:t>
            </w:r>
          </w:p>
          <w:p>
            <w:pPr>
              <w:spacing w:after="0" w:before="80"/>
            </w:pPr>
            <w:r>
              <w:t xml:space="preserve">The self-hosting offsets answer identifies an elegant property most candidates miss — the system uses itself for storage — and adds the compaction detail that keeps it bounded.</w:t>
            </w:r>
          </w:p>
          <w:p>
            <w:pPr>
              <w:spacing w:after="0" w:before="80"/>
            </w:pPr>
            <w:r>
              <w:t xml:space="preserve">The zero-copy answer is the strongest in the phase because it explains a </w:t>
            </w:r>
            <w:r>
              <w:rPr>
                <w:i/>
                <w:iCs/>
              </w:rPr>
              <w:t xml:space="preserve">causal</w:t>
            </w:r>
            <w:r>
              <w:t xml:space="preserve"> relationship: the wire format equals the disk format </w:t>
            </w:r>
            <w:r>
              <w:rPr>
                <w:i/>
                <w:iCs/>
              </w:rPr>
              <w:t xml:space="preserve">in order to</w:t>
            </w:r>
            <w:r>
              <w:t xml:space="preserve"> enable </w:t>
            </w:r>
            <w:r>
              <w:rPr>
                <w:rFonts w:ascii="Consolas" w:cs="Consolas" w:eastAsia="Consolas" w:hAnsi="Consolas"/>
                <w:sz w:val="19"/>
                <w:szCs w:val="19"/>
              </w:rPr>
              <w:t xml:space="preserve">sendfile</w:t>
            </w:r>
            <w:r>
              <w:t xml:space="preserve">, and any transformation would break it. That's an architectural constraint imposed by a performance decision, which is the kind of thing you only know if you've thought about why the design is shaped this way.</w:t>
            </w:r>
          </w:p>
        </w:tc>
      </w:tr>
    </w:tbl>
    <w:p>
      <w:pPr>
        <w:spacing w:after="120"/>
      </w:pPr>
      <w:r>
        <w:t xml:space="preserve"/>
      </w:r>
    </w:p>
    <w:p>
      <w:pPr>
        <w:pBdr>
          <w:bottom w:val="single" w:color="BFBFBF" w:sz="6"/>
        </w:pBdr>
        <w:spacing w:after="200" w:before="200"/>
      </w:pPr>
      <w:r>
        <w:t xml:space="preserve"/>
      </w:r>
    </w:p>
    <w:p>
      <w:pPr>
        <w:pStyle w:val="Heading2"/>
        <w:spacing w:after="120" w:before="260"/>
      </w:pPr>
      <w:r>
        <w:t xml:space="preserve">Phase 4 — High-Level Design (0:15 – 0:27)</w:t>
      </w:r>
    </w:p>
    <w:p>
      <w:pPr>
        <w:spacing w:after="60" w:before="60"/>
      </w:pPr>
      <w:r>
        <w:rPr>
          <w:b/>
          <w:bCs/>
        </w:rPr>
        <w:t xml:space="preserve">CANDIDATE:</w:t>
      </w:r>
      <w:r>
        <w:t xml:space="preserve"> Let me draw the cluster, then trace a produce and a consume.</w:t>
      </w:r>
    </w:p>
    <w:p>
      <w:pPr>
        <w:spacing w:after="60" w:before="60"/>
      </w:pPr>
      <w:r>
        <w:rPr>
          <w:i/>
          <w:iCs/>
        </w:rPr>
        <w:t xml:space="preserve">[draws]</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CLUSTER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BROKER 1    │  │  BROKER 2    │  │  BROKER 3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  │              │  │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orders-0  L  │  │ orders-0  F  │  │ orders-0  F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orders-1  F  │  │ orders-1  L  │  │ orders-1  F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orders-2  F  │  │ orders-2  F  │  │ orders-2  L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  │              │  │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L = leader   │  │              │  │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F = follower │  │              │  │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Leadership is spread so every broker does write work.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CONTROLLER   (a quorum of brokers, Raft-based)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 cluster membership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 partition → leader assignment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 leader election on failure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 topic metadata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 metadata only. NOT on the data path.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PRODUCER                              CONSUMER GROUP "billing"</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partitioner│                        │  c1 → orders-0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batcher    │                        │  c2 → orders-1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retry      │                        │  c3 → orders-2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writes to the LEADER              reads from the LEADER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of each partition                  of assigned partitions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[Broker holding that leader]</w:t>
      </w:r>
    </w:p>
    <w:p>
      <w:pPr>
        <w:spacing w:after="60" w:before="60"/>
      </w:pPr>
      <w:r>
        <w:rPr>
          <w:b/>
          <w:bCs/>
        </w:rPr>
        <w:t xml:space="preserve">CANDIDATE:</w:t>
      </w:r>
      <w:r>
        <w:t xml:space="preserve"> Two structural points before the trace.</w:t>
      </w:r>
    </w:p>
    <w:p>
      <w:pPr>
        <w:spacing w:after="60" w:before="60"/>
      </w:pPr>
      <w:r>
        <w:rPr>
          <w:b/>
          <w:bCs/>
        </w:rPr>
        <w:t xml:space="preserve">Leadership is distributed across brokers.</w:t>
      </w:r>
      <w:r>
        <w:t xml:space="preserve"> Every broker leads some partitions and follows others. If one broker led everything, it would take all the write load — so the controller spreads leadership deliberately.</w:t>
      </w:r>
    </w:p>
    <w:p>
      <w:pPr>
        <w:spacing w:after="60" w:before="60"/>
      </w:pPr>
      <w:r>
        <w:rPr>
          <w:b/>
          <w:bCs/>
        </w:rPr>
        <w:t xml:space="preserve">The controller is off the data path.</w:t>
      </w:r>
      <w:r>
        <w:t xml:space="preserve"> It handles metadata: who's alive, which broker leads which partition. Producers and consumers cache this metadata and talk directly to brokers. The controller being slow or briefly unavailable doesn't stop data flowing — it only stops </w:t>
      </w:r>
      <w:r>
        <w:rPr>
          <w:i/>
          <w:iCs/>
        </w:rPr>
        <w:t xml:space="preserve">changes</w:t>
      </w:r>
      <w:r>
        <w:t xml:space="preserve"> to the cluster.</w:t>
      </w:r>
    </w:p>
    <w:p>
      <w:pPr>
        <w:spacing w:after="60" w:before="60"/>
      </w:pPr>
      <w:r>
        <w:t xml:space="preserve">That separation matters. It's why a controller failover is survivable rather than an outage.</w:t>
      </w:r>
    </w:p>
    <w:p>
      <w:pPr>
        <w:spacing w:after="60" w:before="60"/>
      </w:pPr>
      <w:r>
        <w:rPr>
          <w:b/>
          <w:bCs/>
        </w:rPr>
        <w:t xml:space="preserve">Trace a produce:</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1. Producer computes partition = hash(key) % numPartitions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2. Looks up the leader for that partition (cached metadata)</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3. BATCHES messages destined for the same partition</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critical for throughput. Batching turns many small</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network round trips into one large sequential write.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4. Sends the batch to the leader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5. Leader APPENDS to its active segment — sequential write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6. Followers FETCH from the leader (pull, not push)</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7. Leader waits for acks per configuration</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8. Leader responds with the base offset</w:t>
      </w:r>
    </w:p>
    <w:p>
      <w:pPr>
        <w:spacing w:after="60" w:before="60"/>
      </w:pPr>
      <w:r>
        <w:t xml:space="preserve">Note that </w:t>
      </w:r>
      <w:r>
        <w:rPr>
          <w:b/>
          <w:bCs/>
        </w:rPr>
        <w:t xml:space="preserve">followers pull rather than the leader pushing.</w:t>
      </w:r>
      <w:r>
        <w:t xml:space="preserve"> That's the same mechanism as a consumer fetch — a follower is essentially a special consumer that reads and writes to its own log. Reusing one mechanism for both keeps the broker simple, and it means backpressure works naturally: a slow follower just fetches less.</w:t>
      </w:r>
    </w:p>
    <w:p>
      <w:pPr>
        <w:spacing w:after="60" w:before="60"/>
      </w:pPr>
      <w:r>
        <w:rPr>
          <w:b/>
          <w:bCs/>
        </w:rPr>
        <w:t xml:space="preserve">Trace a consume:</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1. Consumer joins group "billing" via a group coordinator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2. Coordinator assigns partitions among group members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3. For each assigned partition:</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fetch(topic, partition, myOffset, maxBytes)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4. Broker locates the byte position via sparse index</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5. Broker sends bytes via sendfile — zero copy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6. Consumer processes</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7. Consumer commits its offset</w:t>
      </w:r>
    </w:p>
    <w:p>
      <w:pPr>
        <w:spacing w:after="60" w:before="60"/>
      </w:pPr>
      <w:r>
        <w:rPr>
          <w:b/>
          <w:bCs/>
        </w:rPr>
        <w:t xml:space="preserve">INTERVIEWER:</w:t>
      </w:r>
      <w:r>
        <w:t xml:space="preserve"> Why do followers pull instead of the leader pushing?</w:t>
      </w:r>
    </w:p>
    <w:p>
      <w:pPr>
        <w:spacing w:after="60" w:before="60"/>
      </w:pPr>
      <w:r>
        <w:rPr>
          <w:b/>
          <w:bCs/>
        </w:rPr>
        <w:t xml:space="preserve">CANDIDATE:</w:t>
      </w:r>
      <w:r>
        <w:t xml:space="preserve"> Three reasons, and they compound.</w:t>
      </w:r>
    </w:p>
    <w:p>
      <w:pPr>
        <w:spacing w:after="60" w:before="60"/>
      </w:pPr>
      <w:r>
        <w:rPr>
          <w:b/>
          <w:bCs/>
        </w:rPr>
        <w:t xml:space="preserve">Backpressure is automatic.</w:t>
      </w:r>
      <w:r>
        <w:t xml:space="preserve"> If a follower is slow — GC pause, slow disk, network congestion — it simply fetches less often. With push, the leader would have to track each follower's capacity and throttle, which is state and complexity on the leader.</w:t>
      </w:r>
    </w:p>
    <w:p>
      <w:pPr>
        <w:spacing w:after="60" w:before="60"/>
      </w:pPr>
      <w:r>
        <w:rPr>
          <w:b/>
          <w:bCs/>
        </w:rPr>
        <w:t xml:space="preserve">One mechanism instead of two.</w:t>
      </w:r>
      <w:r>
        <w:t xml:space="preserve"> A follower fetch and a consumer fetch are the same operation. The broker has one read path, and it's already optimized with zero-copy.</w:t>
      </w:r>
    </w:p>
    <w:p>
      <w:pPr>
        <w:spacing w:after="60" w:before="60"/>
      </w:pPr>
      <w:r>
        <w:rPr>
          <w:b/>
          <w:bCs/>
        </w:rPr>
        <w:t xml:space="preserve">The leader stays stateless about follower progress in the read sense.</w:t>
      </w:r>
      <w:r>
        <w:t xml:space="preserve"> It records what each follower has fetched, which is a single number per follower, but it never has to manage delivery to them.</w:t>
      </w:r>
    </w:p>
    <w:p>
      <w:pPr>
        <w:spacing w:after="60" w:before="60"/>
      </w:pPr>
      <w:r>
        <w:t xml:space="preserve">The cost is a small amount of latency — a follower only learns about new data on its next fetch, so there's a polling interval. In practice fetches are frequent and long-polling makes this negligible.</w:t>
      </w:r>
    </w:p>
    <w:p>
      <w:pPr>
        <w:spacing w:after="60" w:before="60"/>
      </w:pPr>
      <w:r>
        <w:rPr>
          <w:b/>
          <w:bCs/>
        </w:rPr>
        <w:t xml:space="preserve">INTERVIEWER:</w:t>
      </w:r>
      <w:r>
        <w:t xml:space="preserve"> How does the consumer group assignment work, and what happens when a consumer dies?**</w:t>
      </w:r>
    </w:p>
    <w:p>
      <w:pPr>
        <w:spacing w:after="60" w:before="60"/>
      </w:pPr>
      <w:r>
        <w:rPr>
          <w:b/>
          <w:bCs/>
        </w:rPr>
        <w:t xml:space="preserve">CANDIDATE:</w:t>
      </w:r>
      <w:r>
        <w:t xml:space="preserve"> A group coordinator — one broker, chosen by hashing the group ID — tracks group membership.</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Consumers send heartbeats to the coordinator.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Miss enough heartbeats → considered dead → REBALANCE.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REBALANCE: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1. coordinator revokes all assignments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2. remaining members rejoin</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3. one member (the leader) computes a new assignment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4. coordinator distributes it</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5. consumers resume from their committed offsets</w:t>
      </w:r>
    </w:p>
    <w:p>
      <w:pPr>
        <w:spacing w:after="60" w:before="60"/>
      </w:pPr>
      <w:r>
        <w:t xml:space="preserve">The naive version of this is </w:t>
      </w:r>
      <w:r>
        <w:rPr>
          <w:b/>
          <w:bCs/>
        </w:rPr>
        <w:t xml:space="preserve">stop-the-world</w:t>
      </w:r>
      <w:r>
        <w:t xml:space="preserve">: every consumer in the group stops processing during the rebalance, even for partitions they'll keep. For a group of 100 consumers where one died, 99 stop working for something they didn't need to stop for.</w:t>
      </w:r>
    </w:p>
    <w:p>
      <w:pPr>
        <w:spacing w:after="60" w:before="60"/>
      </w:pPr>
      <w:r>
        <w:t xml:space="preserve">That's a real problem at scale, and the fix is </w:t>
      </w:r>
      <w:r>
        <w:rPr>
          <w:b/>
          <w:bCs/>
        </w:rPr>
        <w:t xml:space="preserve">incremental cooperative rebalancing</w:t>
      </w:r>
      <w:r>
        <w:t xml:space="preserve"> — only the partitions that actually need to move are revoked, and everyone else keeps processing throughout. I'd want that rather than the eager version, because the stop-the-world variant makes scaling a consumer group painful: every consumer you add pauses the entire group.</w:t>
      </w:r>
    </w:p>
    <w:p>
      <w:pPr>
        <w:spacing w:after="60" w:before="60"/>
      </w:pPr>
      <w:r>
        <w:t xml:space="preserve">I'll come back to rebalance storms in failure modes, because the interaction between heartbeat timeouts and slow processing is a genuinely common production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50"/>
              <w:left w:type="dxa" w:w="200"/>
              <w:bottom w:type="dxa" w:w="150"/>
              <w:right w:type="dxa" w:w="200"/>
            </w:tcMar>
          </w:tcPr>
          <w:p>
            <w:pPr>
              <w:spacing w:after="0" w:before="0"/>
            </w:pPr>
            <w:r>
              <w:rPr>
                <w:b/>
                <w:bCs/>
              </w:rPr>
              <w:t xml:space="preserve">▶ WHY THIS WORKS</w:t>
            </w:r>
          </w:p>
          <w:p>
            <w:pPr>
              <w:spacing w:after="0" w:before="80"/>
            </w:pPr>
            <w:r>
              <w:t xml:space="preserve">"The controller is off the data path" is the property that makes controller failover survivable, and stating it explicitly shows the candidate understands why the metadata/data separation exists rather than just drawing the box.</w:t>
            </w:r>
          </w:p>
          <w:p>
            <w:pPr>
              <w:spacing w:after="0" w:before="80"/>
            </w:pPr>
            <w:r>
              <w:t xml:space="preserve">The pull-versus-push answer gives three non-overlapping reasons, then names the cost. And the observation that a follower is "essentially a special consumer" — one mechanism serving two purposes — is the kind of simplification that indicates real familiarity.</w:t>
            </w:r>
          </w:p>
          <w:p>
            <w:pPr>
              <w:spacing w:after="0" w:before="80"/>
            </w:pPr>
            <w:r>
              <w:t xml:space="preserve">Identifying stop-the-world rebalancing as a problem and naming the cooperative alternative, with the concrete cost (99 consumers stop for one failure), pre-empts a question and sets up the failure-modes section.</w:t>
            </w:r>
          </w:p>
        </w:tc>
      </w:tr>
    </w:tbl>
    <w:p>
      <w:pPr>
        <w:spacing w:after="120"/>
      </w:pPr>
      <w:r>
        <w:t xml:space="preserve"/>
      </w:r>
    </w:p>
    <w:p>
      <w:pPr>
        <w:pBdr>
          <w:bottom w:val="single" w:color="BFBFBF" w:sz="6"/>
        </w:pBdr>
        <w:spacing w:after="200" w:before="200"/>
      </w:pPr>
      <w:r>
        <w:t xml:space="preserve"/>
      </w:r>
    </w:p>
    <w:p>
      <w:pPr>
        <w:spacing w:after="60" w:before="60"/>
      </w:pPr>
      <w:r>
        <w:rPr>
          <w:b/>
          <w:bCs/>
        </w:rPr>
        <w:t xml:space="preserve">CANDIDATE:</w:t>
      </w:r>
      <w:r>
        <w:t xml:space="preserve"> That's the skeleton. The two deepest areas are </w:t>
      </w:r>
      <w:r>
        <w:rPr>
          <w:b/>
          <w:bCs/>
        </w:rPr>
        <w:t xml:space="preserve">replication and durability</w:t>
      </w:r>
      <w:r>
        <w:t xml:space="preserve"> — which is where the trap I mentioned in scoping lives — and </w:t>
      </w:r>
      <w:r>
        <w:rPr>
          <w:b/>
          <w:bCs/>
        </w:rPr>
        <w:t xml:space="preserve">exactly-once semantics</w:t>
      </w:r>
      <w:r>
        <w:t xml:space="preserve">, which is more subtle than the name suggests. Preference?</w:t>
      </w:r>
    </w:p>
    <w:p>
      <w:pPr>
        <w:spacing w:after="60" w:before="60"/>
      </w:pPr>
      <w:r>
        <w:rPr>
          <w:b/>
          <w:bCs/>
        </w:rPr>
        <w:t xml:space="preserve">INTERVIEWER:</w:t>
      </w:r>
      <w:r>
        <w:t xml:space="preserve"> Replication and durability. What's the trap?</w:t>
      </w:r>
    </w:p>
    <w:p>
      <w:pPr>
        <w:pBdr>
          <w:bottom w:val="single" w:color="BFBFBF" w:sz="6"/>
        </w:pBdr>
        <w:spacing w:after="200" w:before="200"/>
      </w:pPr>
      <w:r>
        <w:t xml:space="preserve"/>
      </w:r>
    </w:p>
    <w:p>
      <w:pPr>
        <w:pStyle w:val="Heading2"/>
        <w:spacing w:after="120" w:before="260"/>
      </w:pPr>
      <w:r>
        <w:t xml:space="preserve">Phase 5 — Deep Dive: Replication &amp; Durability (0:27 – 0:42)</w:t>
      </w:r>
    </w:p>
    <w:p>
      <w:pPr>
        <w:spacing w:after="60" w:before="60"/>
      </w:pPr>
      <w:r>
        <w:rPr>
          <w:b/>
          <w:bCs/>
        </w:rPr>
        <w:t xml:space="preserve">CANDIDATE:</w:t>
      </w:r>
      <w:r>
        <w:t xml:space="preserve"> Good. Let me build up to it, because the trap only makes sense once the mechanism is clear.</w:t>
      </w:r>
    </w:p>
    <w:p>
      <w:pPr>
        <w:spacing w:after="60" w:before="60"/>
      </w:pPr>
      <w:r>
        <w:rPr>
          <w:b/>
          <w:bCs/>
        </w:rPr>
        <w:t xml:space="preserve">Level one: ISR and the high watermark.</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Partition orders-0, RF = 3</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Broker 1  LEADER     log end offset: 1000</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Broker 2  follower    fetched up to: 1000   ← in sync</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Broker 3  follower    fetched up to:  950   ← lagging</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IN-SYNC REPLICAS (ISR) = replicas that have fetched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recently enough. A replica falls out of ISR if it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hasn't caught up within a time bound.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HIGH WATERMARK = the minimum log-end-offset across the ISR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the offset up to which ALL in-sync</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replicas have the data</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ISR = {1, 2, 3}  →  HW = 950</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ISR = {1, 2}     →  HW = 1000   (broker 3 dropped out)</w:t>
      </w:r>
    </w:p>
    <w:p>
      <w:pPr>
        <w:spacing w:after="60" w:before="60"/>
      </w:pPr>
      <w:r>
        <w:rPr>
          <w:b/>
          <w:bCs/>
        </w:rPr>
        <w:t xml:space="preserve">Consumers can only read up to the high watermark.</w:t>
      </w:r>
      <w:r>
        <w:t xml:space="preserve"> Data above it exists on the leader but is not yet replicated everywhere in the ISR, so it isn't durable — if the leader died right now, it could be lost.</w:t>
      </w:r>
    </w:p>
    <w:p>
      <w:pPr>
        <w:spacing w:after="60" w:before="60"/>
      </w:pPr>
      <w:r>
        <w:t xml:space="preserve">That's the core invariant: </w:t>
      </w:r>
      <w:r>
        <w:rPr>
          <w:b/>
          <w:bCs/>
        </w:rPr>
        <w:t xml:space="preserve">never expose data to a consumer that could still disappear.</w:t>
      </w:r>
      <w:r>
        <w:t xml:space="preserve"> Exposing it and then losing it would mean a consumer processed a message that, from the cluster's perspective, never happened.</w:t>
      </w:r>
    </w:p>
    <w:p>
      <w:pPr>
        <w:spacing w:after="60" w:before="60"/>
      </w:pPr>
      <w:r>
        <w:rPr>
          <w:b/>
          <w:bCs/>
        </w:rPr>
        <w:t xml:space="preserve">Level two: the acks trap.</w:t>
      </w:r>
    </w:p>
    <w:p>
      <w:pPr>
        <w:spacing w:after="60" w:before="60"/>
      </w:pPr>
      <w:r>
        <w:t xml:space="preserve">Now the thing I flagged in scoping.</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acks=0    fire and forget. No durability at all.</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Producer doesn't even wait for the leader.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acks=1    leader wrote it to its log. Producer proceeds.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leader dies before followers fetch</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message is GONE, and the producer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was told it succeeded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acks=all  wait for all replicas IN THE ISR.</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 sounds fully durable.</w:t>
      </w:r>
    </w:p>
    <w:p>
      <w:pPr>
        <w:spacing w:after="60" w:before="60"/>
      </w:pPr>
      <w:r>
        <w:t xml:space="preserve">Here's the trap:</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ISR = the replicas currently in sync.</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It SHRINKS when followers fall behind.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Both followers hit a GC pause and drop out: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ISR = { leader }        ← just the leader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Producer sends with acks=all.</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Leader waits for "all ISR" = itself.</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Acks immediately.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Leader's disk dies.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message is GONE.</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 producer was told acks=all succeeded.</w:t>
      </w:r>
    </w:p>
    <w:p>
      <w:pPr>
        <w:spacing w:after="60" w:before="60"/>
      </w:pPr>
      <w:r>
        <w:rPr>
          <w:b/>
          <w:bCs/>
        </w:rPr>
        <w:t xml:space="preserve">`acks=all` with a shrunken ISR is exactly equivalent to `acks=1`.</w:t>
      </w:r>
      <w:r>
        <w:t xml:space="preserve"> It provides the illusion of durability with none of the substance, and it's a well-known way to lose data while believing you're configured safely.</w:t>
      </w:r>
    </w:p>
    <w:p>
      <w:pPr>
        <w:spacing w:after="60" w:before="60"/>
      </w:pPr>
      <w:r>
        <w:t xml:space="preserve">The actual durability knob is a second setting:</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min.insync.replicas = 2</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If the ISR drops below 2, the leader REFUSES writes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and returns an error rather than accepting one it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cannot make durable.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With RF=3 and min.insync=2:</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tolerates 1 replica failure, keeps accepting writes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on 2 failures, becomes unavailable for writes</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rather than silently un-durable</w:t>
      </w:r>
    </w:p>
    <w:p>
      <w:pPr>
        <w:spacing w:after="60" w:before="60"/>
      </w:pPr>
      <w:r>
        <w:t xml:space="preserve">That's the correct configuration, and note what it is: </w:t>
      </w:r>
      <w:r>
        <w:rPr>
          <w:b/>
          <w:bCs/>
        </w:rPr>
        <w:t xml:space="preserve">an explicit choice to become unavailable rather than accept a write you can't guarantee.</w:t>
      </w:r>
      <w:r>
        <w:t xml:space="preserve"> It's a CAP decision exposed as two config values, and getting it wrong gives you availability you didn't ask for at the cost of durability you thought you had.</w:t>
      </w:r>
    </w:p>
    <w:p>
      <w:pPr>
        <w:spacing w:after="60" w:before="60"/>
      </w:pPr>
      <w:r>
        <w:rPr>
          <w:b/>
          <w:bCs/>
        </w:rPr>
        <w:t xml:space="preserve">Level three: log divergence and leader epochs.</w:t>
      </w:r>
    </w:p>
    <w:p>
      <w:pPr>
        <w:spacing w:after="60" w:before="60"/>
      </w:pPr>
      <w:r>
        <w:rPr>
          <w:b/>
          <w:bCs/>
        </w:rPr>
        <w:t xml:space="preserve">CANDIDATE:</w:t>
      </w:r>
      <w:r>
        <w:t xml:space="preserve"> This is the subtlest part of replication and it's where a real historical data-loss bug lived.</w:t>
      </w:r>
    </w:p>
    <w:p>
      <w:pPr>
        <w:spacing w:after="60" w:before="60"/>
      </w:pPr>
      <w:r>
        <w:t xml:space="preserve">When a broker restarts or a new leader is elected, followers must align their logs with the leader. The naive approach is to truncate to the high watermark — discard anything above it, since anything above the HW might not be committed.</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The problem: THE HIGH WATERMARK PROPAGATES ASYNCHRONOUSLY.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A follower learns the current HW in its fetch response,</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which means its view of the HW is always slightly stale.</w:t>
      </w:r>
    </w:p>
    <w:p>
      <w:pPr>
        <w:spacing w:after="60" w:before="60"/>
      </w:pPr>
      <w:r>
        <w:t xml:space="preserve">Here's how that loses data:</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t0   Leader A:     log = [...998, 999, 1000]   HW = 1000</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Follower B:   log = [...998, 999, 1000]   HW = 999  ← stale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t1   Both restart simultaneously (rack power loss).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t2   B recovers first, becomes leader.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B truncates to ITS high watermark = 999.</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offset 1000 is DELETED.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B accepts new writes → new offset 1000, different message.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t3   A recovers, becomes a follower of B.</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A truncates to align.</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Offset 1000 now holds a DIFFERENT MESSAGE than the one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that was committed and acknowledged at t0.</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The data wasn't just lost — the logs DIVERGED, and offset</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1000 means two different things depending on when you read it.</w:t>
      </w:r>
    </w:p>
    <w:p>
      <w:pPr>
        <w:spacing w:after="60" w:before="60"/>
      </w:pPr>
      <w:r>
        <w:t xml:space="preserve">Divergence is worse than loss, because loss is detectable and divergence isn't — two consumers reading offset 1000 at different times get different messages, and nothing reports an error.</w:t>
      </w:r>
    </w:p>
    <w:p>
      <w:pPr>
        <w:spacing w:after="60" w:before="60"/>
      </w:pPr>
      <w:r>
        <w:rPr>
          <w:b/>
          <w:bCs/>
        </w:rPr>
        <w:t xml:space="preserve">The fix is leader epochs.</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Every leadership term gets a monotonically increasing</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EPOCH NUMBER. Messages are tagged with the epoch of</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the leader that appended them.</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epoch 5:  offsets 0    – 999</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epoch 6:  offsets 1000 – 1500     ← new leader, new epoch</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epoch 7:  offsets 1501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On recovery, a follower does NOT guess from the HW.</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It asks the leader: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"what is the last offset for epoch 5?"</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The leader answers precisely. The follower truncates</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to exactly that point — no more, no less.</w:t>
      </w:r>
    </w:p>
    <w:p>
      <w:pPr>
        <w:spacing w:after="60" w:before="60"/>
      </w:pPr>
      <w:r>
        <w:t xml:space="preserve">The key property: </w:t>
      </w:r>
      <w:r>
        <w:rPr>
          <w:b/>
          <w:bCs/>
        </w:rPr>
        <w:t xml:space="preserve">truncation is now based on an authoritative answer from the current leader, not on a stale local guess.</w:t>
      </w:r>
      <w:r>
        <w:t xml:space="preserve"> The follower is asking a question with one correct answer instead of inferring from a value it knows is out of date.</w:t>
      </w:r>
    </w:p>
    <w:p>
      <w:pPr>
        <w:spacing w:after="60" w:before="60"/>
      </w:pPr>
      <w:r>
        <w:t xml:space="preserve">This is the sort of bug that only appears under specific failure interleavings — simultaneous restarts, particular timing — which is why it survived in production systems for a long time before being diagnosed. It's a good example of why replication protocols need to be reasoned about formally rather than tested into correctness.</w:t>
      </w:r>
    </w:p>
    <w:p>
      <w:pPr>
        <w:spacing w:after="60" w:before="60"/>
      </w:pPr>
      <w:r>
        <w:rPr>
          <w:b/>
          <w:bCs/>
        </w:rPr>
        <w:t xml:space="preserve">INTERVIEWER:</w:t>
      </w:r>
      <w:r>
        <w:t xml:space="preserve"> What if all the in-sync replicas die?</w:t>
      </w:r>
    </w:p>
    <w:p>
      <w:pPr>
        <w:spacing w:after="60" w:before="60"/>
      </w:pPr>
      <w:r>
        <w:rPr>
          <w:b/>
          <w:bCs/>
        </w:rPr>
        <w:t xml:space="preserve">CANDIDATE:</w:t>
      </w:r>
      <w:r>
        <w:t xml:space="preserve"> Then you face a choice with no good answer, and the right response is to expose it as a decision rather than pick one silently.</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ISR = { } — every in-sync replica is down.</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There IS a surviving replica, but it was out of sync</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and is missing recent messages.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UNCLEAN LEADER ELECTION = false     (default, and correct)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partition stays OFFLINE until an ISR member returns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AVAILABILITY sacrificed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no data loss, no divergence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UNCLEAN LEADER ELECTION = true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promote the out-of-sync replica</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partition is available immediately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messages it never received are PERMANENTLY LOST</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 and offsets shift, so consumers may see gaps</w:t>
      </w:r>
    </w:p>
    <w:p>
      <w:pPr>
        <w:spacing w:after="60" w:before="60"/>
      </w:pPr>
      <w:r>
        <w:t xml:space="preserve">This is CAP as a config flag, and I'd default to false — unavailable but correct. For most workloads, a partition being offline for a few minutes is far better than silently losing acknowledged messages.</w:t>
      </w:r>
    </w:p>
    <w:p>
      <w:pPr>
        <w:spacing w:after="60" w:before="60"/>
      </w:pPr>
      <w:r>
        <w:t xml:space="preserve">The case for true is a workload where staleness is acceptable and availability is paramount — metrics ingestion, clickstream, anything where losing a window of data is preferable to stopping collection. That's a legitimate choice, and it should be made per topic, deliberately, by someone who understands what they're accepting.</w:t>
      </w:r>
    </w:p>
    <w:p>
      <w:pPr>
        <w:spacing w:after="60" w:before="60"/>
      </w:pPr>
      <w:r>
        <w:rPr>
          <w:b/>
          <w:bCs/>
        </w:rPr>
        <w:t xml:space="preserve">INTERVIEWER:</w:t>
      </w:r>
      <w:r>
        <w:t xml:space="preserve"> You mentioned exactly-once earlier. How does that work?</w:t>
      </w:r>
    </w:p>
    <w:p>
      <w:pPr>
        <w:spacing w:after="60" w:before="60"/>
      </w:pPr>
      <w:r>
        <w:rPr>
          <w:b/>
          <w:bCs/>
        </w:rPr>
        <w:t xml:space="preserve">CANDIDATE:</w:t>
      </w:r>
      <w:r>
        <w:t xml:space="preserve"> Two mechanisms, and one important caveat about what it doesn't cover.</w:t>
      </w:r>
    </w:p>
    <w:p>
      <w:pPr>
        <w:spacing w:after="60" w:before="60"/>
      </w:pPr>
      <w:r>
        <w:rPr>
          <w:b/>
          <w:bCs/>
        </w:rPr>
        <w:t xml:space="preserve">Idempotent producer</w:t>
      </w:r>
      <w:r>
        <w:t xml:space="preserve"> handles duplicates from retries:</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Producer gets a PID (producer ID) and maintains a</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monotonic SEQUENCE NUMBER per partition.</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Broker tracks the last sequence it saw per (PID, partition).</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seq = expected      → append, advance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seq = already seen  → DUPLICATE, ack without appending</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seq &gt; expected + 1  → gap, error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So a producer retry after a timeout doesn't duplicate.</w:t>
      </w:r>
    </w:p>
    <w:p>
      <w:pPr>
        <w:spacing w:after="60" w:before="60"/>
      </w:pPr>
      <w:r>
        <w:rPr>
          <w:b/>
          <w:bCs/>
        </w:rPr>
        <w:t xml:space="preserve">Transactions</w:t>
      </w:r>
      <w:r>
        <w:t xml:space="preserve"> handle atomicity across partitions:</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A transaction coordinator (a broker) tracks transaction state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in an internal log.</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beginTransaction()</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write to partition A</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write to partition B</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commitTransaction()</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Messages are written immediately but marked as part of an</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open transaction. Consumers with isolation.level=read_committed</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do not see them until a commit marker is written.</w:t>
      </w:r>
    </w:p>
    <w:p>
      <w:pPr>
        <w:spacing w:after="60" w:before="60"/>
      </w:pPr>
      <w:r>
        <w:t xml:space="preserve">And the caveat I want to state plainly: </w:t>
      </w:r>
      <w:r>
        <w:rPr>
          <w:b/>
          <w:bCs/>
        </w:rPr>
        <w:t xml:space="preserve">this is exactly-once within the broker, not end to end.</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Consumer reads a message.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Consumer calls an external API.        ← NOT in the transaction</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Consumer commits its offset.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If it crashes between the API call and the offset commit,</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the message is reprocessed and the API is called TWICE.</w:t>
      </w:r>
    </w:p>
    <w:p>
      <w:pPr>
        <w:spacing w:after="60" w:before="60"/>
      </w:pPr>
      <w:r>
        <w:t xml:space="preserve">Kafka transactions cover reads and writes </w:t>
      </w:r>
      <w:r>
        <w:rPr>
          <w:i/>
          <w:iCs/>
        </w:rPr>
        <w:t xml:space="preserve">within Kafka</w:t>
      </w:r>
      <w:r>
        <w:t xml:space="preserve"> — the read-process-write pattern where a consumer reads from one topic and produces to another, with the offset commit included in the same transaction. That works.</w:t>
      </w:r>
    </w:p>
    <w:p>
      <w:pPr>
        <w:spacing w:after="60" w:before="60"/>
      </w:pPr>
      <w:r>
        <w:t xml:space="preserve">Anything touching an external system is outside the guarantee, and the honest answer for that is the same as everywhere else: make your consumer's side effects idempotent. Exactly-once at the broker doesn't remove the need for idempotency downstream, and I think the name causes real confusion about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50"/>
              <w:left w:type="dxa" w:w="200"/>
              <w:bottom w:type="dxa" w:w="150"/>
              <w:right w:type="dxa" w:w="200"/>
            </w:tcMar>
          </w:tcPr>
          <w:p>
            <w:pPr>
              <w:spacing w:after="0" w:before="0"/>
            </w:pPr>
            <w:r>
              <w:rPr>
                <w:b/>
                <w:bCs/>
              </w:rPr>
              <w:t xml:space="preserve">▶ WHY THIS WORKS</w:t>
            </w:r>
          </w:p>
          <w:p>
            <w:pPr>
              <w:spacing w:after="0" w:before="80"/>
            </w:pPr>
            <w:r>
              <w:t xml:space="preserve">The acks trap is a genuine "the obvious answer is wrong" moment: </w:t>
            </w:r>
            <w:r>
              <w:rPr>
                <w:rFonts w:ascii="Consolas" w:cs="Consolas" w:eastAsia="Consolas" w:hAnsi="Consolas"/>
                <w:sz w:val="19"/>
                <w:szCs w:val="19"/>
              </w:rPr>
              <w:t xml:space="preserve">acks=all</w:t>
            </w:r>
            <w:r>
              <w:t xml:space="preserve"> sounds maximally durable and degrades to </w:t>
            </w:r>
            <w:r>
              <w:rPr>
                <w:rFonts w:ascii="Consolas" w:cs="Consolas" w:eastAsia="Consolas" w:hAnsi="Consolas"/>
                <w:sz w:val="19"/>
                <w:szCs w:val="19"/>
              </w:rPr>
              <w:t xml:space="preserve">acks=1</w:t>
            </w:r>
            <w:r>
              <w:t xml:space="preserve"> when the ISR shrinks. Naming </w:t>
            </w:r>
            <w:r>
              <w:rPr>
                <w:rFonts w:ascii="Consolas" w:cs="Consolas" w:eastAsia="Consolas" w:hAnsi="Consolas"/>
                <w:sz w:val="19"/>
                <w:szCs w:val="19"/>
              </w:rPr>
              <w:t xml:space="preserve">min.insync.replicas</w:t>
            </w:r>
            <w:r>
              <w:t xml:space="preserve"> as the </w:t>
            </w:r>
            <w:r>
              <w:rPr>
                <w:i/>
                <w:iCs/>
              </w:rPr>
              <w:t xml:space="preserve">actual</w:t>
            </w:r>
            <w:r>
              <w:t xml:space="preserve"> durability knob, and framing it as an explicit choice to become unavailable, converts a config detail into a CAP decision.</w:t>
            </w:r>
          </w:p>
          <w:p>
            <w:pPr>
              <w:spacing w:after="0" w:before="80"/>
            </w:pPr>
            <w:r>
              <w:t xml:space="preserve">The leader epoch section is the deepest material in the transcript. It builds the failure as a timeline, shows that the result is </w:t>
            </w:r>
            <w:r>
              <w:rPr>
                <w:i/>
                <w:iCs/>
              </w:rPr>
              <w:t xml:space="preserve">divergence</w:t>
            </w:r>
            <w:r>
              <w:t xml:space="preserve"> rather than loss, explains why divergence is worse (undetectable), and then gives the fix with its key property — an authoritative answer instead of a stale guess. Very few candidates know this exists.</w:t>
            </w:r>
          </w:p>
          <w:p>
            <w:pPr>
              <w:spacing w:after="0" w:before="80"/>
            </w:pPr>
            <w:r>
              <w:t xml:space="preserve">The unclean leader election answer presents both options with their costs and defends a default while naming the legitimate case for the other. CAP-as-a-config-flag is exactly the right framing.</w:t>
            </w:r>
          </w:p>
          <w:p>
            <w:pPr>
              <w:spacing w:after="0" w:before="80"/>
            </w:pPr>
            <w:r>
              <w:t xml:space="preserve">The exactly-once caveat is the honesty moment: the guarantee is narrower than the name implies, external side effects aren't covered, and the candidate says the name causes confusion. Stating the limits of a feature you just explained is a strong signal.</w:t>
            </w:r>
          </w:p>
        </w:tc>
      </w:tr>
    </w:tbl>
    <w:p>
      <w:pPr>
        <w:spacing w:after="120"/>
      </w:pPr>
      <w:r>
        <w:t xml:space="preserve"/>
      </w:r>
    </w:p>
    <w:p>
      <w:pPr>
        <w:pBdr>
          <w:bottom w:val="single" w:color="BFBFBF" w:sz="6"/>
        </w:pBdr>
        <w:spacing w:after="200" w:before="200"/>
      </w:pPr>
      <w:r>
        <w:t xml:space="preserve"/>
      </w:r>
    </w:p>
    <w:p>
      <w:pPr>
        <w:pStyle w:val="Heading2"/>
        <w:spacing w:after="120" w:before="260"/>
      </w:pPr>
      <w:r>
        <w:t xml:space="preserve">Phase 6 — Failure Modes &amp; Wrap (0:42 – 0:47)</w:t>
      </w:r>
    </w:p>
    <w:p>
      <w:pPr>
        <w:spacing w:after="60" w:before="60"/>
      </w:pPr>
      <w:r>
        <w:rPr>
          <w:b/>
          <w:bCs/>
        </w:rPr>
        <w:t xml:space="preserve">INTERVIEWER:</w:t>
      </w:r>
      <w:r>
        <w:t xml:space="preserve"> Five minutes. What breaks?</w:t>
      </w:r>
    </w:p>
    <w:p>
      <w:pPr>
        <w:spacing w:after="60" w:before="60"/>
      </w:pPr>
      <w:r>
        <w:rPr>
          <w:b/>
          <w:bCs/>
        </w:rPr>
        <w:t xml:space="preserve">CANDIDATE:</w:t>
      </w:r>
      <w:r>
        <w:t xml:space="preserve"> Five things.</w:t>
      </w:r>
    </w:p>
    <w:p>
      <w:pPr>
        <w:spacing w:after="60" w:before="60"/>
      </w:pPr>
      <w:r>
        <w:rPr>
          <w:b/>
          <w:bCs/>
        </w:rPr>
        <w:t xml:space="preserve">Rebalance storms.</w:t>
      </w:r>
      <w:r>
        <w:t xml:space="preserve"> The most common production problem with this system, and it's a feedback loop.</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A consumer's processing is slow — a long batch, a GC pause.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It doesn't poll within the timeout.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coordinator declares it dead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REBALANCE, group stops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the "dead" consumer finishes and rejoins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ANOTHER REBALANCE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processing is even slower now because of the pause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repeat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The group can spend more time rebalancing than consuming.</w:t>
      </w:r>
    </w:p>
    <w:p>
      <w:pPr>
        <w:spacing w:after="60" w:before="60"/>
      </w:pPr>
      <w:r>
        <w:t xml:space="preserve">Fixes: separate the heartbeat from the poll loop so a slow batch doesn't look like death, bound the processing time per poll by limiting batch size, use cooperative rebalancing so a rebalance doesn't stop everyone, and — importantly — set the session timeout based on measured p99 processing time rather than a default.</w:t>
      </w:r>
    </w:p>
    <w:p>
      <w:pPr>
        <w:spacing w:after="60" w:before="60"/>
      </w:pPr>
      <w:r>
        <w:rPr>
          <w:b/>
          <w:bCs/>
        </w:rPr>
        <w:t xml:space="preserve">Hot partition.</w:t>
      </w:r>
      <w:r>
        <w:t xml:space="preserve"> Partitioning is by key hash, and if one key is dramatically more frequent than others, its partition receives disproportionate load while the rest idle.</w:t>
      </w:r>
    </w:p>
    <w:p>
      <w:pPr>
        <w:spacing w:after="60" w:before="60"/>
      </w:pPr>
      <w:r>
        <w:t xml:space="preserve">Consistent hashing doesn't help here — the problem is key skew, not hash distribution. Options: use a composite key that includes a random suffix, at the cost of losing per-key ordering for that key; or route that key to a dedicated partition with its own consumer. There's no free fix, because ordering and load-balancing are in tension by construction.</w:t>
      </w:r>
    </w:p>
    <w:p>
      <w:pPr>
        <w:spacing w:after="60" w:before="60"/>
      </w:pPr>
      <w:r>
        <w:rPr>
          <w:b/>
          <w:bCs/>
        </w:rPr>
        <w:t xml:space="preserve">Consumer lag.</w:t>
      </w:r>
      <w:r>
        <w:t xml:space="preserve"> A consumer group falls behind, and lag grows. Eventually it can fall behind retention, at which point the data it hasn't read is deleted and it skips forward — silent data loss for that consumer.</w:t>
      </w:r>
    </w:p>
    <w:p>
      <w:pPr>
        <w:spacing w:after="60" w:before="60"/>
      </w:pPr>
      <w:r>
        <w:t xml:space="preserve">That last part is the dangerous bit. I'd alert on </w:t>
      </w:r>
      <w:r>
        <w:rPr>
          <w:b/>
          <w:bCs/>
        </w:rPr>
        <w:t xml:space="preserve">lag as a fraction of retention</w:t>
      </w:r>
      <w:r>
        <w:t xml:space="preserve">, not on absolute lag, because "10 million messages behind" means something completely different for a topic with an hour of retention than for one with a week.</w:t>
      </w:r>
    </w:p>
    <w:p>
      <w:pPr>
        <w:spacing w:after="60" w:before="60"/>
      </w:pPr>
      <w:r>
        <w:rPr>
          <w:b/>
          <w:bCs/>
        </w:rPr>
        <w:t xml:space="preserve">Disk full.</w:t>
      </w:r>
      <w:r>
        <w:t xml:space="preserve"> A broker fills its disk and stops accepting writes for every partition it leads, which can cascade if other brokers take over its partitions and fill up too.</w:t>
      </w:r>
    </w:p>
    <w:p>
      <w:pPr>
        <w:spacing w:after="60" w:before="60"/>
      </w:pPr>
      <w:r>
        <w:t xml:space="preserve">Retention is the primary defense, but retention is time-based and a traffic spike can outrun it. So I'd also want size-based retention as a backstop, per-topic quotas, and monitoring on projected time-to-full rather than current utilization — the derivative, not the level.</w:t>
      </w:r>
    </w:p>
    <w:p>
      <w:pPr>
        <w:spacing w:after="60" w:before="60"/>
      </w:pPr>
      <w:r>
        <w:rPr>
          <w:b/>
          <w:bCs/>
        </w:rPr>
        <w:t xml:space="preserve">Split brain during a network partition.</w:t>
      </w:r>
      <w:r>
        <w:t xml:space="preserve"> Two brokers each believe they lead the same partition and both accept writes.</w:t>
      </w:r>
    </w:p>
    <w:p>
      <w:pPr>
        <w:spacing w:after="60" w:before="60"/>
      </w:pPr>
      <w:r>
        <w:t xml:space="preserve">The controller quorum prevents this — leadership requires a quorum decision, so a minority partition cannot elect a leader. This is why the controller is Raft-based rather than a single elected node: a single controller could be partitioned away and a new one elected while the old one still believes it's in charge.</w:t>
      </w:r>
    </w:p>
    <w:p>
      <w:pPr>
        <w:spacing w:after="60" w:before="60"/>
      </w:pPr>
      <w:r>
        <w:rPr>
          <w:b/>
          <w:bCs/>
        </w:rPr>
        <w:t xml:space="preserve">Observability</w:t>
      </w:r>
      <w:r>
        <w:t xml:space="preserve"> — four metrics:</w:t>
      </w:r>
    </w:p>
    <w:p>
      <w:pPr>
        <w:pStyle w:val="ListParagraph"/>
        <w:numPr>
          <w:ilvl w:val="0"/>
          <w:numId w:val="2"/>
        </w:numPr>
        <w:spacing w:after="40" w:before="40"/>
      </w:pPr>
      <w:r>
        <w:rPr>
          <w:b/>
          <w:bCs/>
        </w:rPr>
        <w:t xml:space="preserve">Under-replicated partitions.</w:t>
      </w:r>
      <w:r>
        <w:t xml:space="preserve"> The single best health signal. Non-zero means replication isn't keeping up, and durability is degraded right now even though nothing has failed yet.</w:t>
      </w:r>
    </w:p>
    <w:p>
      <w:pPr>
        <w:pStyle w:val="ListParagraph"/>
        <w:numPr>
          <w:ilvl w:val="0"/>
          <w:numId w:val="2"/>
        </w:numPr>
        <w:spacing w:after="40" w:before="40"/>
      </w:pPr>
      <w:r>
        <w:rPr>
          <w:b/>
          <w:bCs/>
        </w:rPr>
        <w:t xml:space="preserve">Consumer lag as a fraction of retention</w:t>
      </w:r>
      <w:r>
        <w:t xml:space="preserve">, per group. Leading indicator of data loss.</w:t>
      </w:r>
    </w:p>
    <w:p>
      <w:pPr>
        <w:pStyle w:val="ListParagraph"/>
        <w:numPr>
          <w:ilvl w:val="0"/>
          <w:numId w:val="2"/>
        </w:numPr>
        <w:spacing w:after="40" w:before="40"/>
      </w:pPr>
      <w:r>
        <w:rPr>
          <w:b/>
          <w:bCs/>
        </w:rPr>
        <w:t xml:space="preserve">ISR shrink and expand rate.</w:t>
      </w:r>
      <w:r>
        <w:t xml:space="preserve"> Frequent shrinking means followers are struggling, which means </w:t>
      </w:r>
      <w:r>
        <w:rPr>
          <w:rFonts w:ascii="Consolas" w:cs="Consolas" w:eastAsia="Consolas" w:hAnsi="Consolas"/>
          <w:sz w:val="19"/>
          <w:szCs w:val="19"/>
        </w:rPr>
        <w:t xml:space="preserve">min.insync.replicas</w:t>
      </w:r>
      <w:r>
        <w:t xml:space="preserve"> may start rejecting writes.</w:t>
      </w:r>
    </w:p>
    <w:p>
      <w:pPr>
        <w:pStyle w:val="ListParagraph"/>
        <w:numPr>
          <w:ilvl w:val="0"/>
          <w:numId w:val="2"/>
        </w:numPr>
        <w:spacing w:after="40" w:before="40"/>
      </w:pPr>
      <w:r>
        <w:rPr>
          <w:b/>
          <w:bCs/>
        </w:rPr>
        <w:t xml:space="preserve">Rebalance frequency per group.</w:t>
      </w:r>
      <w:r>
        <w:t xml:space="preserve"> A group rebalancing repeatedly is barely consuming.</w:t>
      </w:r>
    </w:p>
    <w:p>
      <w:pPr>
        <w:spacing w:after="60" w:before="60"/>
      </w:pPr>
      <w:r>
        <w:rPr>
          <w:b/>
          <w:bCs/>
        </w:rPr>
        <w:t xml:space="preserve">INTERVIEWER:</w:t>
      </w:r>
      <w:r>
        <w:t xml:space="preserve"> What would you revisit?</w:t>
      </w:r>
    </w:p>
    <w:p>
      <w:pPr>
        <w:spacing w:after="60" w:before="60"/>
      </w:pPr>
      <w:r>
        <w:rPr>
          <w:b/>
          <w:bCs/>
        </w:rPr>
        <w:t xml:space="preserve">CANDIDATE:</w:t>
      </w:r>
      <w:r>
        <w:t xml:space="preserve"> Two things.</w:t>
      </w:r>
    </w:p>
    <w:p>
      <w:pPr>
        <w:spacing w:after="60" w:before="60"/>
      </w:pPr>
      <w:r>
        <w:t xml:space="preserve">The controller got a box and a sentence, and it's a full consensus system. Leader election, metadata replication, broker registration, and the failover path when the controller quorum itself loses a member — that's a Raft implementation with all the correctness concerns that implies. I treated it as a solved dependency and it's the component whose bugs would be hardest to diagnose.</w:t>
      </w:r>
    </w:p>
    <w:p>
      <w:pPr>
        <w:spacing w:after="60" w:before="60"/>
      </w:pPr>
      <w:r>
        <w:t xml:space="preserve">The larger one: </w:t>
      </w:r>
      <w:r>
        <w:rPr>
          <w:b/>
          <w:bCs/>
        </w:rPr>
        <w:t xml:space="preserve">I designed a broker optimized for a workload that may not match how it gets used.</w:t>
      </w:r>
    </w:p>
    <w:p>
      <w:pPr>
        <w:spacing w:after="60" w:before="60"/>
      </w:pPr>
      <w:r>
        <w:t xml:space="preserve">Everything here — sequential writes, page cache, zero-copy, sparse indexes — is optimized for consumers reading roughly at the head of the log. That's the streaming case, and it's what the design is genuinely excellent at.</w:t>
      </w:r>
    </w:p>
    <w:p>
      <w:pPr>
        <w:spacing w:after="60" w:before="60"/>
      </w:pPr>
      <w:r>
        <w:t xml:space="preserve">But a large fraction of real usage is different: batch consumers reading from the beginning, replaying days of history, backfilling a new service. Those reads miss the page cache entirely and hit disk, they compete with the write path for I/O, and one backfill can degrade latency for every real-time consumer on the same broker.</w:t>
      </w:r>
    </w:p>
    <w:p>
      <w:pPr>
        <w:spacing w:after="60" w:before="60"/>
      </w:pPr>
      <w:r>
        <w:t xml:space="preserve">I didn't design for that at all, and I think it's the most common source of unexplained latency in systems like this — a batch job someone started, quietly evicting the page cache that the streaming consumers depend on. A real design would need read isolation between the two workloads, and I don't have a good answer for how.</w:t>
      </w:r>
    </w:p>
    <w:p>
      <w:pPr>
        <w:spacing w:after="60" w:before="60"/>
      </w:pPr>
      <w:r>
        <w:rPr>
          <w:b/>
          <w:bCs/>
        </w:rPr>
        <w:t xml:space="preserve">INTERVIEWER:</w:t>
      </w:r>
      <w:r>
        <w:t xml:space="preserve"> Good. That's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50"/>
              <w:left w:type="dxa" w:w="200"/>
              <w:bottom w:type="dxa" w:w="150"/>
              <w:right w:type="dxa" w:w="200"/>
            </w:tcMar>
          </w:tcPr>
          <w:p>
            <w:pPr>
              <w:spacing w:after="0" w:before="0"/>
            </w:pPr>
            <w:r>
              <w:rPr>
                <w:b/>
                <w:bCs/>
              </w:rPr>
              <w:t xml:space="preserve">▶ WHY THIS WORKS</w:t>
            </w:r>
          </w:p>
          <w:p>
            <w:pPr>
              <w:spacing w:after="0" w:before="80"/>
            </w:pPr>
            <w:r>
              <w:t xml:space="preserve">The rebalance storm is presented as a feedback loop rather than a single failure, and the fix list includes the non-obvious one: set the session timeout from measured p99 processing time rather than accepting the default.</w:t>
            </w:r>
          </w:p>
          <w:p>
            <w:pPr>
              <w:spacing w:after="0" w:before="80"/>
            </w:pPr>
            <w:r>
              <w:t xml:space="preserve">"Lag as a fraction of retention, not absolute lag" is a precise metric refinement with a clear justification, and it identifies a silent failure — falling behind retention causes undetected data loss.</w:t>
            </w:r>
          </w:p>
          <w:p>
            <w:pPr>
              <w:spacing w:after="0" w:before="80"/>
            </w:pPr>
            <w:r>
              <w:t xml:space="preserve">"Monitor the derivative, not the level" for disk is a small, correct instinct.</w:t>
            </w:r>
          </w:p>
          <w:p>
            <w:pPr>
              <w:spacing w:after="0" w:before="80"/>
            </w:pPr>
            <w:r>
              <w:t xml:space="preserve">The self-critique is the strongest part: the design is optimized for head-of-log streaming reads, and a large fraction of real usage is historical batch reads that miss the page cache and degrade everyone else. Identifying that your optimization target may not match actual usage — and that the resulting failure is </w:t>
            </w:r>
            <w:r>
              <w:rPr>
                <w:i/>
                <w:iCs/>
              </w:rPr>
              <w:t xml:space="preserve">unexplained latency for unrelated consumers</w:t>
            </w:r>
            <w:r>
              <w:t xml:space="preserve"> — is a genuinely production-shaped observation.</w:t>
            </w:r>
          </w:p>
        </w:tc>
      </w:tr>
    </w:tbl>
    <w:p>
      <w:pPr>
        <w:spacing w:after="120"/>
      </w:pPr>
      <w:r>
        <w:t xml:space="preserve"/>
      </w:r>
    </w:p>
    <w:p>
      <w:pPr>
        <w:pBdr>
          <w:bottom w:val="single" w:color="BFBFBF" w:sz="6"/>
        </w:pBdr>
        <w:spacing w:after="200" w:before="200"/>
      </w:pPr>
      <w:r>
        <w:t xml:space="preserve"/>
      </w:r>
    </w:p>
    <w:p>
      <w:pPr>
        <w:pStyle w:val="Heading1"/>
        <w:spacing w:after="180" w:before="360"/>
      </w:pPr>
      <w:r>
        <w:t xml:space="preserve">What To Extract</w:t>
      </w:r>
    </w:p>
    <w:p>
      <w:pPr>
        <w:pStyle w:val="Heading2"/>
        <w:spacing w:after="120" w:before="260"/>
      </w:pPr>
      <w:r>
        <w:t xml:space="preserve">The clock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26"/>
        <w:gridCol w:w="858"/>
        <w:gridCol w:w="7576"/>
      </w:tblGrid>
      <w:tr>
        <w:trPr>
          <w:tblHeader/>
        </w:trPr>
        <w:tc>
          <w:tcPr>
            <w:tcW w:type="dxa" w:w="926"/>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tcPr>
          <w:p>
            <w:r>
              <w:rPr>
                <w:b/>
                <w:bCs/>
                <w:color w:val="FFFFFF"/>
                <w:sz w:val="19"/>
                <w:szCs w:val="19"/>
              </w:rPr>
              <w:t xml:space="preserve">Phase</w:t>
            </w:r>
          </w:p>
        </w:tc>
        <w:tc>
          <w:tcPr>
            <w:tcW w:type="dxa" w:w="858"/>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tcPr>
          <w:p>
            <w:r>
              <w:rPr>
                <w:b/>
                <w:bCs/>
                <w:color w:val="FFFFFF"/>
                <w:sz w:val="19"/>
                <w:szCs w:val="19"/>
              </w:rPr>
              <w:t xml:space="preserve">Time</w:t>
            </w:r>
          </w:p>
        </w:tc>
        <w:tc>
          <w:tcPr>
            <w:tcW w:type="dxa" w:w="7576"/>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tcPr>
          <w:p>
            <w:r>
              <w:rPr>
                <w:b/>
                <w:bCs/>
                <w:color w:val="FFFFFF"/>
                <w:sz w:val="19"/>
                <w:szCs w:val="19"/>
              </w:rPr>
              <w:t xml:space="preserve">What happened</w:t>
            </w:r>
          </w:p>
        </w:tc>
      </w:tr>
      <w:tr>
        <w:tc>
          <w:tcPr>
            <w:tcW w:type="dxa" w:w="92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Scope</w:t>
            </w:r>
          </w:p>
        </w:tc>
        <w:tc>
          <w:tcPr>
            <w:tcW w:type="dxa" w:w="858"/>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0–5</w:t>
            </w:r>
          </w:p>
        </w:tc>
        <w:tc>
          <w:tcPr>
            <w:tcW w:type="dxa" w:w="757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b/>
                <w:bCs/>
                <w:sz w:val="19"/>
                <w:szCs w:val="19"/>
              </w:rPr>
              <w:t xml:space="preserve">Queue vs log</w:t>
            </w:r>
            <w:r>
              <w:rPr>
                <w:sz w:val="19"/>
                <w:szCs w:val="19"/>
              </w:rPr>
              <w:t xml:space="preserve">, and "the broker becomes dumb"; per-partition ordering; flagged the durability trap</w:t>
            </w:r>
          </w:p>
        </w:tc>
      </w:tr>
      <w:tr>
        <w:tc>
          <w:tcPr>
            <w:tcW w:type="dxa" w:w="92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Estimate</w:t>
            </w:r>
          </w:p>
        </w:tc>
        <w:tc>
          <w:tcPr>
            <w:tcW w:type="dxa" w:w="858"/>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5–10</w:t>
            </w:r>
          </w:p>
        </w:tc>
        <w:tc>
          <w:tcPr>
            <w:tcW w:type="dxa" w:w="757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b/>
                <w:bCs/>
                <w:sz w:val="19"/>
                <w:szCs w:val="19"/>
              </w:rPr>
              <w:t xml:space="preserve">Sequential vs random disk is 6,000×</w:t>
            </w:r>
            <w:r>
              <w:rPr>
                <w:sz w:val="19"/>
                <w:szCs w:val="19"/>
              </w:rPr>
              <w:t xml:space="preserve">; network is the constraint, amplified by RF × consumer groups; partition count is irreversible</w:t>
            </w:r>
          </w:p>
        </w:tc>
      </w:tr>
      <w:tr>
        <w:tc>
          <w:tcPr>
            <w:tcW w:type="dxa" w:w="92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API + model</w:t>
            </w:r>
          </w:p>
        </w:tc>
        <w:tc>
          <w:tcPr>
            <w:tcW w:type="dxa" w:w="858"/>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10–15</w:t>
            </w:r>
          </w:p>
        </w:tc>
        <w:tc>
          <w:tcPr>
            <w:tcW w:type="dxa" w:w="757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Consumer supplies the offset; segments make retention </w:t>
            </w:r>
            <w:r>
              <w:rPr>
                <w:rFonts w:ascii="Consolas" w:cs="Consolas" w:eastAsia="Consolas" w:hAnsi="Consolas"/>
                <w:sz w:val="19"/>
                <w:szCs w:val="19"/>
              </w:rPr>
              <w:t xml:space="preserve">unlink</w:t>
            </w:r>
            <w:r>
              <w:rPr>
                <w:sz w:val="19"/>
                <w:szCs w:val="19"/>
              </w:rPr>
              <w:t xml:space="preserve">; sparse index; </w:t>
            </w:r>
            <w:r>
              <w:rPr>
                <w:b/>
                <w:bCs/>
                <w:sz w:val="19"/>
                <w:szCs w:val="19"/>
              </w:rPr>
              <w:t xml:space="preserve">wire format = disk format to enable zero-copy</w:t>
            </w:r>
          </w:p>
        </w:tc>
      </w:tr>
      <w:tr>
        <w:tc>
          <w:tcPr>
            <w:tcW w:type="dxa" w:w="92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HLD</w:t>
            </w:r>
          </w:p>
        </w:tc>
        <w:tc>
          <w:tcPr>
            <w:tcW w:type="dxa" w:w="858"/>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15–27</w:t>
            </w:r>
          </w:p>
        </w:tc>
        <w:tc>
          <w:tcPr>
            <w:tcW w:type="dxa" w:w="757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Controller off the data path; followers pull; cooperative rebalancing</w:t>
            </w:r>
          </w:p>
        </w:tc>
      </w:tr>
      <w:tr>
        <w:tc>
          <w:tcPr>
            <w:tcW w:type="dxa" w:w="92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Deep dive</w:t>
            </w:r>
          </w:p>
        </w:tc>
        <w:tc>
          <w:tcPr>
            <w:tcW w:type="dxa" w:w="858"/>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27–42</w:t>
            </w:r>
          </w:p>
        </w:tc>
        <w:tc>
          <w:tcPr>
            <w:tcW w:type="dxa" w:w="757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ISR and high watermark; </w:t>
            </w:r>
            <w:r>
              <w:rPr>
                <w:b/>
                <w:bCs/>
                <w:sz w:val="19"/>
                <w:szCs w:val="19"/>
              </w:rPr>
              <w:t xml:space="preserve">the acks=all trap</w:t>
            </w:r>
            <w:r>
              <w:rPr>
                <w:sz w:val="19"/>
                <w:szCs w:val="19"/>
              </w:rPr>
              <w:t xml:space="preserve">; </w:t>
            </w:r>
            <w:r>
              <w:rPr>
                <w:b/>
                <w:bCs/>
                <w:sz w:val="19"/>
                <w:szCs w:val="19"/>
              </w:rPr>
              <w:t xml:space="preserve">leader epochs and log divergence</w:t>
            </w:r>
            <w:r>
              <w:rPr>
                <w:sz w:val="19"/>
                <w:szCs w:val="19"/>
              </w:rPr>
              <w:t xml:space="preserve">; unclean election as CAP-in-config; exactly-once is narrower than it sounds</w:t>
            </w:r>
          </w:p>
        </w:tc>
      </w:tr>
      <w:tr>
        <w:tc>
          <w:tcPr>
            <w:tcW w:type="dxa" w:w="92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Wrap</w:t>
            </w:r>
          </w:p>
        </w:tc>
        <w:tc>
          <w:tcPr>
            <w:tcW w:type="dxa" w:w="858"/>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42–47</w:t>
            </w:r>
          </w:p>
        </w:tc>
        <w:tc>
          <w:tcPr>
            <w:tcW w:type="dxa" w:w="757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Rebalance storms; lag as fraction of retention; </w:t>
            </w:r>
            <w:r>
              <w:rPr>
                <w:b/>
                <w:bCs/>
                <w:sz w:val="19"/>
                <w:szCs w:val="19"/>
              </w:rPr>
              <w:t xml:space="preserve">the design optimizes for head-of-log reads and real usage isn't</w:t>
            </w:r>
          </w:p>
        </w:tc>
      </w:tr>
    </w:tbl>
    <w:p>
      <w:pPr>
        <w:spacing w:after="120"/>
      </w:pPr>
      <w:r>
        <w:t xml:space="preserve"/>
      </w:r>
    </w:p>
    <w:p>
      <w:pPr>
        <w:pStyle w:val="Heading2"/>
        <w:spacing w:after="120" w:before="260"/>
      </w:pPr>
      <w:r>
        <w:t xml:space="preserve">The four moves that carried it</w:t>
      </w:r>
    </w:p>
    <w:p>
      <w:pPr>
        <w:spacing w:after="60" w:before="60"/>
      </w:pPr>
      <w:r>
        <w:rPr>
          <w:b/>
          <w:bCs/>
        </w:rPr>
        <w:t xml:space="preserve">1. Queue vs log, and its hardware justification.</w:t>
      </w:r>
      <w:r>
        <w:t xml:space="preserve"> The scoping answer looks like a feature choice. Phase 2 reveals it's the choice between sequential and random disk access — a 6,000× difference. An architectural decision grounded in physics.</w:t>
      </w:r>
    </w:p>
    <w:p>
      <w:pPr>
        <w:spacing w:after="60" w:before="60"/>
      </w:pPr>
      <w:r>
        <w:rPr>
          <w:b/>
          <w:bCs/>
        </w:rPr>
        <w:t xml:space="preserve">2. The `acks=all` trap.</w:t>
      </w:r>
      <w:r>
        <w:t xml:space="preserve"> It sounds maximally durable and silently degrades to </w:t>
      </w:r>
      <w:r>
        <w:rPr>
          <w:rFonts w:ascii="Consolas" w:cs="Consolas" w:eastAsia="Consolas" w:hAnsi="Consolas"/>
          <w:sz w:val="19"/>
          <w:szCs w:val="19"/>
        </w:rPr>
        <w:t xml:space="preserve">acks=1</w:t>
      </w:r>
      <w:r>
        <w:t xml:space="preserve"> when the ISR shrinks. The real knob is </w:t>
      </w:r>
      <w:r>
        <w:rPr>
          <w:rFonts w:ascii="Consolas" w:cs="Consolas" w:eastAsia="Consolas" w:hAnsi="Consolas"/>
          <w:sz w:val="19"/>
          <w:szCs w:val="19"/>
        </w:rPr>
        <w:t xml:space="preserve">min.insync.replicas</w:t>
      </w:r>
      <w:r>
        <w:t xml:space="preserve">, and setting it correctly is an explicit choice to become </w:t>
      </w:r>
      <w:r>
        <w:rPr>
          <w:i/>
          <w:iCs/>
        </w:rPr>
        <w:t xml:space="preserve">unavailable</w:t>
      </w:r>
      <w:r>
        <w:t xml:space="preserve"> rather than accept an un-durable write.</w:t>
      </w:r>
    </w:p>
    <w:p>
      <w:pPr>
        <w:spacing w:after="60" w:before="60"/>
      </w:pPr>
      <w:r>
        <w:rPr>
          <w:b/>
          <w:bCs/>
        </w:rPr>
        <w:t xml:space="preserve">3. Leader epochs.</w:t>
      </w:r>
      <w:r>
        <w:t xml:space="preserve"> A stale high watermark plus simultaneous restarts produces log </w:t>
      </w:r>
      <w:r>
        <w:rPr>
          <w:i/>
          <w:iCs/>
        </w:rPr>
        <w:t xml:space="preserve">divergence</w:t>
      </w:r>
      <w:r>
        <w:t xml:space="preserve"> — offset 1000 holding different messages at different times — which is worse than loss because it's undetectable. Epochs replace a stale local guess with an authoritative answer from the leader.</w:t>
      </w:r>
    </w:p>
    <w:p>
      <w:pPr>
        <w:spacing w:after="60" w:before="60"/>
      </w:pPr>
      <w:r>
        <w:rPr>
          <w:b/>
          <w:bCs/>
        </w:rPr>
        <w:t xml:space="preserve">4. Exactly-once is narrower than the name.</w:t>
      </w:r>
      <w:r>
        <w:t xml:space="preserve"> It covers reads and writes within the broker. Any external side effect is outside the guarantee, and consumers still need idempotency. Saying so plainly is more valuable than describing the mechanism.</w:t>
      </w:r>
    </w:p>
    <w:p>
      <w:pPr>
        <w:pStyle w:val="Heading2"/>
        <w:spacing w:after="120" w:before="260"/>
      </w:pPr>
      <w:r>
        <w:t xml:space="preserve">The pushbacks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6"/>
        <w:gridCol w:w="6794"/>
      </w:tblGrid>
      <w:tr>
        <w:trPr>
          <w:tblHeader/>
        </w:trPr>
        <w:tc>
          <w:tcPr>
            <w:tcW w:type="dxa" w:w="2566"/>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tcPr>
          <w:p>
            <w:r>
              <w:rPr>
                <w:b/>
                <w:bCs/>
                <w:color w:val="FFFFFF"/>
                <w:sz w:val="19"/>
                <w:szCs w:val="19"/>
              </w:rPr>
              <w:t xml:space="preserve">Challenge</w:t>
            </w:r>
          </w:p>
        </w:tc>
        <w:tc>
          <w:tcPr>
            <w:tcW w:type="dxa" w:w="6794"/>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tcPr>
          <w:p>
            <w:r>
              <w:rPr>
                <w:b/>
                <w:bCs/>
                <w:color w:val="FFFFFF"/>
                <w:sz w:val="19"/>
                <w:szCs w:val="19"/>
              </w:rPr>
              <w:t xml:space="preserve">The move</w:t>
            </w:r>
          </w:p>
        </w:tc>
      </w:tr>
      <w:tr>
        <w:tc>
          <w:tcPr>
            <w:tcW w:type="dxa" w:w="256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"What ordering guarantees?"</w:t>
            </w:r>
          </w:p>
        </w:tc>
        <w:tc>
          <w:tcPr>
            <w:tcW w:type="dxa" w:w="6794"/>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Refused global ordering — a single sequencer caps throughput; per-partition ordering as a producer-side design decision</w:t>
            </w:r>
          </w:p>
        </w:tc>
      </w:tr>
      <w:tr>
        <w:tc>
          <w:tcPr>
            <w:tcW w:type="dxa" w:w="256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"How many partitions?"</w:t>
            </w:r>
          </w:p>
        </w:tc>
        <w:tc>
          <w:tcPr>
            <w:tcW w:type="dxa" w:w="6794"/>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Identified it as effectively irreversible (rehashing breaks key ordering) → over-provision</w:t>
            </w:r>
          </w:p>
        </w:tc>
      </w:tr>
      <w:tr>
        <w:tc>
          <w:tcPr>
            <w:tcW w:type="dxa" w:w="256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"Why store offsets in the broker?"</w:t>
            </w:r>
          </w:p>
        </w:tc>
        <w:tc>
          <w:tcPr>
            <w:tcW w:type="dxa" w:w="6794"/>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Offsets must outlive consumers; self-hosting in an internal compacted topic</w:t>
            </w:r>
          </w:p>
        </w:tc>
      </w:tr>
      <w:tr>
        <w:tc>
          <w:tcPr>
            <w:tcW w:type="dxa" w:w="256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"Why do followers pull?"</w:t>
            </w:r>
          </w:p>
        </w:tc>
        <w:tc>
          <w:tcPr>
            <w:tcW w:type="dxa" w:w="6794"/>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Three reasons; one mechanism serves follower and consumer fetch; named the latency cost</w:t>
            </w:r>
          </w:p>
        </w:tc>
      </w:tr>
      <w:tr>
        <w:tc>
          <w:tcPr>
            <w:tcW w:type="dxa" w:w="256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"What if all ISR die?"</w:t>
            </w:r>
          </w:p>
        </w:tc>
        <w:tc>
          <w:tcPr>
            <w:tcW w:type="dxa" w:w="6794"/>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Both options with costs; defended the default; named the legitimate case for the other</w:t>
            </w:r>
          </w:p>
        </w:tc>
      </w:tr>
      <w:tr>
        <w:tc>
          <w:tcPr>
            <w:tcW w:type="dxa" w:w="256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"How does exactly-once work?"</w:t>
            </w:r>
          </w:p>
        </w:tc>
        <w:tc>
          <w:tcPr>
            <w:tcW w:type="dxa" w:w="6794"/>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Both mechanisms, then the caveat that it doesn't cover external side effects</w:t>
            </w:r>
          </w:p>
        </w:tc>
      </w:tr>
    </w:tbl>
    <w:p>
      <w:pPr>
        <w:spacing w:after="120"/>
      </w:pPr>
      <w:r>
        <w:t xml:space="preserve"/>
      </w:r>
    </w:p>
    <w:p>
      <w:pPr>
        <w:pStyle w:val="Heading2"/>
        <w:spacing w:after="120" w:before="260"/>
      </w:pPr>
      <w:r>
        <w:t xml:space="preserve">Why this problem is worth extra reps</w:t>
      </w:r>
    </w:p>
    <w:p>
      <w:pPr>
        <w:spacing w:after="60" w:before="60"/>
      </w:pPr>
      <w:r>
        <w:t xml:space="preserve">Almost everything here transfers. </w:t>
      </w:r>
      <w:r>
        <w:rPr>
          <w:b/>
          <w:bCs/>
        </w:rPr>
        <w:t xml:space="preserve">Append-only logs</w:t>
      </w:r>
      <w:r>
        <w:t xml:space="preserve"> appear in databases (WAL), event sourcing, and replicated state machines. </w:t>
      </w:r>
      <w:r>
        <w:rPr>
          <w:b/>
          <w:bCs/>
        </w:rPr>
        <w:t xml:space="preserve">Partitioning as the unit of parallelism and ordering</w:t>
      </w:r>
      <w:r>
        <w:t xml:space="preserve"> is the pattern in every sharded system. </w:t>
      </w:r>
      <w:r>
        <w:rPr>
          <w:b/>
          <w:bCs/>
        </w:rPr>
        <w:t xml:space="preserve">Leader/follower replication with a quorum-based controller</w:t>
      </w:r>
      <w:r>
        <w:t xml:space="preserve"> is how most distributed storage works. </w:t>
      </w:r>
      <w:r>
        <w:rPr>
          <w:b/>
          <w:bCs/>
        </w:rPr>
        <w:t xml:space="preserve">Offset tracking moved to the client</w:t>
      </w:r>
      <w:r>
        <w:t xml:space="preserve"> is the same instinct as cursor pagination.</w:t>
      </w:r>
    </w:p>
    <w:p>
      <w:pPr>
        <w:spacing w:after="60" w:before="60"/>
      </w:pPr>
      <w:r>
        <w:t xml:space="preserve">And it's the user's stated depth anchor, which makes it the strongest problem in the bank to steer toward when the deep dive is your choice.</w:t>
      </w:r>
    </w:p>
    <w:p>
      <w:pPr>
        <w:pStyle w:val="Heading2"/>
        <w:spacing w:after="120" w:before="260"/>
      </w:pPr>
      <w:r>
        <w:t xml:space="preserve">Delivering this at L4</w:t>
      </w:r>
    </w:p>
    <w:p>
      <w:pPr>
        <w:spacing w:after="60" w:before="60"/>
      </w:pPr>
      <w:r>
        <w:t xml:space="preserve">The core that reads as above band:</w:t>
      </w:r>
    </w:p>
    <w:p>
      <w:pPr>
        <w:pStyle w:val="ListParagraph"/>
        <w:numPr>
          <w:ilvl w:val="0"/>
          <w:numId w:val="2"/>
        </w:numPr>
        <w:spacing w:after="40" w:before="40"/>
      </w:pPr>
      <w:r>
        <w:t xml:space="preserve">Queue vs log, with the sequential-disk justification</w:t>
      </w:r>
    </w:p>
    <w:p>
      <w:pPr>
        <w:pStyle w:val="ListParagraph"/>
        <w:numPr>
          <w:ilvl w:val="0"/>
          <w:numId w:val="2"/>
        </w:numPr>
        <w:spacing w:after="40" w:before="40"/>
      </w:pPr>
      <w:r>
        <w:t xml:space="preserve">Partitioning gives ordering </w:t>
      </w:r>
      <w:r>
        <w:rPr>
          <w:i/>
          <w:iCs/>
        </w:rPr>
        <w:t xml:space="preserve">and</w:t>
      </w:r>
      <w:r>
        <w:t xml:space="preserve"> parallelism, and the count is hard to change</w:t>
      </w:r>
    </w:p>
    <w:p>
      <w:pPr>
        <w:pStyle w:val="ListParagraph"/>
        <w:numPr>
          <w:ilvl w:val="0"/>
          <w:numId w:val="2"/>
        </w:numPr>
        <w:spacing w:after="40" w:before="40"/>
      </w:pPr>
      <w:r>
        <w:t xml:space="preserve">Segments make retention a file delete</w:t>
      </w:r>
    </w:p>
    <w:p>
      <w:pPr>
        <w:pStyle w:val="ListParagraph"/>
        <w:numPr>
          <w:ilvl w:val="0"/>
          <w:numId w:val="2"/>
        </w:numPr>
        <w:spacing w:after="40" w:before="40"/>
      </w:pPr>
      <w:r>
        <w:t xml:space="preserve">Consumer holds the offset; broker is stateless on the read path</w:t>
      </w:r>
    </w:p>
    <w:p>
      <w:pPr>
        <w:pStyle w:val="ListParagraph"/>
        <w:numPr>
          <w:ilvl w:val="0"/>
          <w:numId w:val="2"/>
        </w:numPr>
        <w:spacing w:after="40" w:before="40"/>
      </w:pPr>
      <w:r>
        <w:t xml:space="preserve">ISR, high watermark, and why consumers only read committed data</w:t>
      </w:r>
    </w:p>
    <w:p>
      <w:pPr>
        <w:pStyle w:val="ListParagraph"/>
        <w:numPr>
          <w:ilvl w:val="0"/>
          <w:numId w:val="2"/>
        </w:numPr>
        <w:spacing w:after="40" w:before="40"/>
      </w:pPr>
      <w:r>
        <w:t xml:space="preserve">The </w:t>
      </w:r>
      <w:r>
        <w:rPr>
          <w:rFonts w:ascii="Consolas" w:cs="Consolas" w:eastAsia="Consolas" w:hAnsi="Consolas"/>
          <w:sz w:val="19"/>
          <w:szCs w:val="19"/>
        </w:rPr>
        <w:t xml:space="preserve">acks=all</w:t>
      </w:r>
      <w:r>
        <w:t xml:space="preserve"> trap and </w:t>
      </w:r>
      <w:r>
        <w:rPr>
          <w:rFonts w:ascii="Consolas" w:cs="Consolas" w:eastAsia="Consolas" w:hAnsi="Consolas"/>
          <w:sz w:val="19"/>
          <w:szCs w:val="19"/>
        </w:rPr>
        <w:t xml:space="preserve">min.insync.replicas</w:t>
      </w:r>
    </w:p>
    <w:p>
      <w:pPr>
        <w:pStyle w:val="ListParagraph"/>
        <w:numPr>
          <w:ilvl w:val="0"/>
          <w:numId w:val="2"/>
        </w:numPr>
        <w:spacing w:after="40" w:before="40"/>
      </w:pPr>
      <w:r>
        <w:t xml:space="preserve">Rebalance storms</w:t>
      </w:r>
    </w:p>
    <w:p>
      <w:pPr>
        <w:pStyle w:val="ListParagraph"/>
        <w:numPr>
          <w:ilvl w:val="0"/>
          <w:numId w:val="2"/>
        </w:numPr>
        <w:spacing w:after="40" w:before="40"/>
      </w:pPr>
      <w:r>
        <w:t xml:space="preserve">One honest self-critique</w:t>
      </w:r>
    </w:p>
    <w:p>
      <w:pPr>
        <w:spacing w:after="60" w:before="60"/>
      </w:pPr>
      <w:r>
        <w:t xml:space="preserve">The L5 extras: the 6,000× sequential-vs-random number, network as the real constraint with two stacking amplifiers, wire-format-equals-disk-format enabling zero-copy, leader epochs and log divergence, unclean election as a CAP config, the exactly-once caveat, and the closing observation that the design's optimization target doesn't match a large share of real usage.</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t xml:space="preserve">Page </w:t>
    </w:r>
    <w:r>
      <w:rPr>
        <w:color w:val="595959"/>
        <w:sz w:val="17"/>
        <w:szCs w:val="17"/>
      </w:rPr>
      <w:fldChar w:fldCharType="begin"/>
      <w:instrText xml:space="preserve">PAGE</w:instrText>
      <w:fldChar w:fldCharType="separate"/>
      <w:fldChar w:fldCharType="end"/>
    </w:r>
    <w:r>
      <w:rPr>
        <w:color w:val="595959"/>
        <w:sz w:val="17"/>
        <w:szCs w:val="17"/>
      </w:rPr>
      <w:t xml:space="preserve"> of </w:t>
    </w:r>
    <w:r>
      <w:rPr>
        <w:color w:val="59595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7"/>
        <w:szCs w:val="17"/>
      </w:rPr>
      <w:t xml:space="preserve">Mock Interview Transcript · Kafka-style Message Broker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lvl w:ilvl="1" w15:tentative="1">
      <w:start w:val="1"/>
      <w:numFmt w:val="bullet"/>
      <w:lvlText w:val="◦"/>
      <w:lvlJc w:val="left"/>
      <w:pPr>
        <w:ind w:left="1200" w:hanging="32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2E559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 Distributed Message Broker</dc:title>
  <dc:creator>Claude</dc:creator>
  <cp:lastModifiedBy>Un-named</cp:lastModifiedBy>
  <cp:revision>1</cp:revision>
  <dcterms:created xsi:type="dcterms:W3CDTF">2026-09-03T02:55:40.877Z</dcterms:created>
  <dcterms:modified xsi:type="dcterms:W3CDTF">2026-09-03T02:55:40.877Z</dcterms:modified>
</cp:coreProperties>
</file>

<file path=docProps/custom.xml><?xml version="1.0" encoding="utf-8"?>
<Properties xmlns="http://schemas.openxmlformats.org/officeDocument/2006/custom-properties" xmlns:vt="http://schemas.openxmlformats.org/officeDocument/2006/docPropsVTypes"/>
</file>