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z0gmdnr0fpa" w:id="0"/>
      <w:bookmarkEnd w:id="0"/>
      <w:r w:rsidDel="00000000" w:rsidR="00000000" w:rsidRPr="00000000">
        <w:rPr>
          <w:rtl w:val="0"/>
        </w:rPr>
        <w:t xml:space="preserve">title: NIFTY Trade Journal emoji: 📈 colorFrom: yellow colorTo: green sdk: docker pinned: false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quemi9us3qv" w:id="1"/>
      <w:bookmarkEnd w:id="1"/>
      <w:r w:rsidDel="00000000" w:rsidR="00000000" w:rsidRPr="00000000">
        <w:rPr>
          <w:rtl w:val="0"/>
        </w:rPr>
        <w:t xml:space="preserve">NIFTY Trade Journal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personal trade journal for NIFTY options practice trades.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