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4699" w14:textId="77777777" w:rsidR="002979EF" w:rsidRDefault="00000000">
      <w:pPr>
        <w:spacing w:before="2400"/>
        <w:jc w:val="center"/>
      </w:pPr>
      <w:r>
        <w:rPr>
          <w:b/>
          <w:bCs/>
          <w:color w:val="1A3A5C"/>
          <w:sz w:val="56"/>
          <w:szCs w:val="56"/>
        </w:rPr>
        <w:t>PERSONAL JARVIS</w:t>
      </w:r>
    </w:p>
    <w:p w14:paraId="63C50D08" w14:textId="77777777" w:rsidR="002979EF" w:rsidRDefault="00000000">
      <w:pPr>
        <w:spacing w:before="120" w:after="80"/>
        <w:jc w:val="center"/>
      </w:pPr>
      <w:r>
        <w:rPr>
          <w:color w:val="44546A"/>
          <w:sz w:val="26"/>
          <w:szCs w:val="26"/>
        </w:rPr>
        <w:t>Architecture &amp; Build Plan for a Voice-Driven, Screen-Aware,</w:t>
      </w:r>
    </w:p>
    <w:p w14:paraId="1991E79E" w14:textId="77777777" w:rsidR="002979EF" w:rsidRDefault="00000000">
      <w:pPr>
        <w:spacing w:after="600"/>
        <w:jc w:val="center"/>
      </w:pPr>
      <w:r>
        <w:rPr>
          <w:color w:val="44546A"/>
          <w:sz w:val="26"/>
          <w:szCs w:val="26"/>
        </w:rPr>
        <w:t>Hybrid Local/Cloud AI Engineering Environment</w:t>
      </w:r>
    </w:p>
    <w:p w14:paraId="0D6F479B" w14:textId="77777777" w:rsidR="002979EF" w:rsidRDefault="00000000">
      <w:pPr>
        <w:spacing w:after="100"/>
        <w:jc w:val="center"/>
      </w:pPr>
      <w:r>
        <w:rPr>
          <w:i/>
          <w:iCs/>
        </w:rPr>
        <w:t>Prepared for: Manish</w:t>
      </w:r>
    </w:p>
    <w:p w14:paraId="011AC96C" w14:textId="77777777" w:rsidR="002979EF" w:rsidRDefault="00000000">
      <w:pPr>
        <w:spacing w:after="100"/>
        <w:jc w:val="center"/>
      </w:pPr>
      <w:r>
        <w:rPr>
          <w:color w:val="666666"/>
          <w:sz w:val="20"/>
          <w:szCs w:val="20"/>
        </w:rPr>
        <w:t xml:space="preserve">Target platform: Windows laptop, dedicated GPU, </w:t>
      </w:r>
      <w:proofErr w:type="spellStart"/>
      <w:r>
        <w:rPr>
          <w:color w:val="666666"/>
          <w:sz w:val="20"/>
          <w:szCs w:val="20"/>
        </w:rPr>
        <w:t>Ollama</w:t>
      </w:r>
      <w:proofErr w:type="spellEnd"/>
      <w:r>
        <w:rPr>
          <w:color w:val="666666"/>
          <w:sz w:val="20"/>
          <w:szCs w:val="20"/>
        </w:rPr>
        <w:t xml:space="preserve"> installed</w:t>
      </w:r>
    </w:p>
    <w:p w14:paraId="7BADEBFA" w14:textId="77777777" w:rsidR="002979EF" w:rsidRDefault="00000000">
      <w:pPr>
        <w:jc w:val="center"/>
      </w:pPr>
      <w:r>
        <w:rPr>
          <w:color w:val="666666"/>
          <w:sz w:val="20"/>
          <w:szCs w:val="20"/>
        </w:rPr>
        <w:t>v1.0 — June 2026</w:t>
      </w:r>
    </w:p>
    <w:p w14:paraId="5A42DB6B" w14:textId="77777777" w:rsidR="002979EF" w:rsidRDefault="00000000">
      <w:r>
        <w:br w:type="page"/>
      </w:r>
    </w:p>
    <w:p w14:paraId="51E87827" w14:textId="77777777" w:rsidR="002979EF" w:rsidRDefault="00000000">
      <w:pPr>
        <w:pStyle w:val="Heading1"/>
      </w:pPr>
      <w:r>
        <w:lastRenderedPageBreak/>
        <w:t>Table of Contents</w:t>
      </w:r>
    </w:p>
    <w:sdt>
      <w:sdtPr>
        <w:alias w:val="Table of Contents"/>
        <w:id w:val="1001012473"/>
      </w:sdtPr>
      <w:sdtContent>
        <w:p w14:paraId="5E5659AA" w14:textId="77777777" w:rsidR="002979EF" w:rsidRDefault="00000000">
          <w:r>
            <w:fldChar w:fldCharType="begin"/>
          </w:r>
          <w:r>
            <w:instrText>TOC \h \o "1-3"</w:instrText>
          </w:r>
          <w:r>
            <w:fldChar w:fldCharType="separate"/>
          </w:r>
        </w:p>
        <w:p w14:paraId="31BAC55F" w14:textId="77777777" w:rsidR="002979EF" w:rsidRDefault="00000000">
          <w:r>
            <w:fldChar w:fldCharType="end"/>
          </w:r>
        </w:p>
      </w:sdtContent>
    </w:sdt>
    <w:p w14:paraId="65329597" w14:textId="77777777" w:rsidR="002979EF" w:rsidRDefault="00000000">
      <w:r>
        <w:br w:type="page"/>
      </w:r>
    </w:p>
    <w:p w14:paraId="60A1B804" w14:textId="77777777" w:rsidR="002979EF" w:rsidRDefault="00000000">
      <w:pPr>
        <w:pStyle w:val="Heading1"/>
      </w:pPr>
      <w:r>
        <w:t>1. Purpose of This Document</w:t>
      </w:r>
    </w:p>
    <w:p w14:paraId="371D5C74" w14:textId="77777777" w:rsidR="002979EF" w:rsidRDefault="00000000">
      <w:pPr>
        <w:spacing w:after="160"/>
      </w:pPr>
      <w:r>
        <w:t>This document captures the full architecture for the system you described: a conversational AI that can research and brainstorm with you, control your laptop by voice, run in the background while you work in other software, see what you're doing in real time, and lean on your local LLMs instead of (or alongside) cloud APIs.</w:t>
      </w:r>
    </w:p>
    <w:p w14:paraId="7C70904D" w14:textId="77777777" w:rsidR="002979EF" w:rsidRDefault="00000000">
      <w:pPr>
        <w:spacing w:after="160"/>
      </w:pPr>
      <w:r>
        <w:t>This is the reference you come back to across multiple build sessions — not a one-shot tutorial. It separates what is realistic to build now from what sounds good in theory but breaks down in practice, so you don't waste weeks chasing the wrong version of "AI sees everything I do."</w:t>
      </w:r>
    </w:p>
    <w:p w14:paraId="055CC2BA" w14:textId="77777777" w:rsidR="002979EF" w:rsidRDefault="00000000">
      <w:pPr>
        <w:pBdr>
          <w:left w:val="single" w:sz="12" w:space="8" w:color="4472C4"/>
        </w:pBdr>
        <w:spacing w:before="100" w:after="200"/>
        <w:ind w:left="360"/>
      </w:pPr>
      <w:r>
        <w:rPr>
          <w:i/>
          <w:iCs/>
          <w:color w:val="444444"/>
        </w:rPr>
        <w:t>Companion to this doc: the earlier memory file on Tony Stark's engineering environment. That conversation asked "what would it take to build this for real" — this document is the answer.</w:t>
      </w:r>
    </w:p>
    <w:p w14:paraId="52A70AA6" w14:textId="77777777" w:rsidR="002979EF" w:rsidRDefault="00000000">
      <w:pPr>
        <w:pStyle w:val="Heading1"/>
      </w:pPr>
      <w:r>
        <w:t>2. Reality Check — What's Actually Hard Here</w:t>
      </w:r>
    </w:p>
    <w:p w14:paraId="6D505B2B" w14:textId="77777777" w:rsidR="002979EF" w:rsidRDefault="00000000">
      <w:pPr>
        <w:spacing w:after="160"/>
      </w:pPr>
      <w:r>
        <w:t>Before any tech stack talk, it matters to separate the four sub-problems you're bundling into one system, because they have wildly different difficulty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2979EF" w14:paraId="5B3DE5F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EC66ACB" w14:textId="77777777" w:rsidR="002979EF" w:rsidRDefault="00000000">
            <w:r>
              <w:rPr>
                <w:b/>
                <w:bCs/>
                <w:color w:val="FFFFFF"/>
                <w:sz w:val="20"/>
                <w:szCs w:val="20"/>
              </w:rPr>
              <w:t>Capability</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CFBD66B" w14:textId="77777777" w:rsidR="002979EF" w:rsidRDefault="00000000">
            <w:r>
              <w:rPr>
                <w:b/>
                <w:bCs/>
                <w:color w:val="FFFFFF"/>
                <w:sz w:val="20"/>
                <w:szCs w:val="20"/>
              </w:rPr>
              <w:t>Difficulty</w:t>
            </w:r>
          </w:p>
        </w:tc>
        <w:tc>
          <w:tcPr>
            <w:tcW w:w="47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445DBD8F" w14:textId="77777777" w:rsidR="002979EF" w:rsidRDefault="00000000">
            <w:r>
              <w:rPr>
                <w:b/>
                <w:bCs/>
                <w:color w:val="FFFFFF"/>
                <w:sz w:val="20"/>
                <w:szCs w:val="20"/>
              </w:rPr>
              <w:t>Why</w:t>
            </w:r>
          </w:p>
        </w:tc>
      </w:tr>
      <w:tr w:rsidR="002979EF" w14:paraId="3D90E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D59AD" w14:textId="77777777" w:rsidR="002979EF" w:rsidRDefault="00000000">
            <w:r>
              <w:rPr>
                <w:sz w:val="20"/>
                <w:szCs w:val="20"/>
              </w:rPr>
              <w:t>Conversational brainstorm partner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62D38" w14:textId="77777777" w:rsidR="002979EF" w:rsidRDefault="00000000">
            <w:r>
              <w:rPr>
                <w:sz w:val="20"/>
                <w:szCs w:val="20"/>
              </w:rPr>
              <w:t>Easy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1A26D" w14:textId="77777777" w:rsidR="002979EF" w:rsidRDefault="00000000">
            <w:r>
              <w:rPr>
                <w:sz w:val="20"/>
                <w:szCs w:val="20"/>
              </w:rPr>
              <w:t>This is what LLMs already do well. Solved by API or local model + good prompting.</w:t>
            </w:r>
          </w:p>
        </w:tc>
      </w:tr>
      <w:tr w:rsidR="002979EF" w14:paraId="538E6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4FF5F" w14:textId="77777777" w:rsidR="002979EF" w:rsidRDefault="00000000">
            <w:r>
              <w:rPr>
                <w:sz w:val="20"/>
                <w:szCs w:val="20"/>
              </w:rPr>
              <w:t>Voice → action ("open Perplexity, search 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E5EF" w14:textId="77777777" w:rsidR="002979EF" w:rsidRDefault="00000000">
            <w:r>
              <w:rPr>
                <w:sz w:val="20"/>
                <w:szCs w:val="20"/>
              </w:rPr>
              <w:t>Moderate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D693" w14:textId="77777777" w:rsidR="002979EF" w:rsidRDefault="00000000">
            <w:r>
              <w:rPr>
                <w:sz w:val="20"/>
                <w:szCs w:val="20"/>
              </w:rPr>
              <w:t>Needs STT + a router + OS automation libraries. Well-trodden path, several open tools already do this.</w:t>
            </w:r>
          </w:p>
        </w:tc>
      </w:tr>
      <w:tr w:rsidR="002979EF" w14:paraId="0823CE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66CA" w14:textId="77777777" w:rsidR="002979EF" w:rsidRDefault="00000000">
            <w:r>
              <w:rPr>
                <w:sz w:val="20"/>
                <w:szCs w:val="20"/>
              </w:rPr>
              <w:t>Background, always-on, real-time screen awareness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11685" w14:textId="77777777" w:rsidR="002979EF" w:rsidRDefault="00000000">
            <w:r>
              <w:rPr>
                <w:sz w:val="20"/>
                <w:szCs w:val="20"/>
              </w:rPr>
              <w:t>Hard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9BC91" w14:textId="77777777" w:rsidR="002979EF" w:rsidRDefault="00000000">
            <w:r>
              <w:rPr>
                <w:sz w:val="20"/>
                <w:szCs w:val="20"/>
              </w:rPr>
              <w:t>Continuous screen monitoring is expensive, privacy-sensitive, and mostly unnecessary. The practical version is on-demand context grab, not 24/7 surveillance of your own screen.</w:t>
            </w:r>
          </w:p>
        </w:tc>
      </w:tr>
      <w:tr w:rsidR="002979EF" w14:paraId="448C5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FB846" w14:textId="77777777" w:rsidR="002979EF" w:rsidRDefault="00000000">
            <w:r>
              <w:rPr>
                <w:sz w:val="20"/>
                <w:szCs w:val="20"/>
              </w:rPr>
              <w:t>Local LLM as the brain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406E" w14:textId="77777777" w:rsidR="002979EF" w:rsidRDefault="00000000">
            <w:r>
              <w:rPr>
                <w:sz w:val="20"/>
                <w:szCs w:val="20"/>
              </w:rPr>
              <w:t>Easy technically, hard practically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7E20" w14:textId="77777777" w:rsidR="002979EF" w:rsidRDefault="00000000">
            <w:r>
              <w:rPr>
                <w:sz w:val="20"/>
                <w:szCs w:val="20"/>
              </w:rPr>
              <w:t>Local models run fine on a GPU laptop, but they reason far below Claude/GPT level. You'll end up hybrid: local for fast/private tasks, cloud for real thinking.</w:t>
            </w:r>
          </w:p>
        </w:tc>
      </w:tr>
    </w:tbl>
    <w:p w14:paraId="567FCE61" w14:textId="77777777" w:rsidR="002979EF" w:rsidRDefault="002979EF">
      <w:pPr>
        <w:spacing w:after="160"/>
      </w:pPr>
    </w:p>
    <w:p w14:paraId="001D5089" w14:textId="77777777" w:rsidR="002979EF" w:rsidRDefault="00000000">
      <w:pPr>
        <w:spacing w:after="160"/>
      </w:pPr>
      <w:r>
        <w:t>The honest takeaway: nobody sells this exact combination pre-packaged, which is exactly the gap your long-term vision identified. Every individual piece already exists as a mature open-source component — the actual engineering work is the orchestration layer that glues them together and decides which tool handles which request. That orchestration layer is your project.</w:t>
      </w:r>
    </w:p>
    <w:p w14:paraId="7FA73D74" w14:textId="77777777" w:rsidR="002979EF" w:rsidRDefault="00000000">
      <w:pPr>
        <w:pStyle w:val="Heading1"/>
      </w:pPr>
      <w:r>
        <w:t>3. Architecture Overview</w:t>
      </w:r>
    </w:p>
    <w:p w14:paraId="4DED995B" w14:textId="77777777" w:rsidR="002979EF" w:rsidRDefault="00000000">
      <w:pPr>
        <w:spacing w:after="160"/>
      </w:pPr>
      <w:r>
        <w:t>Think in five independently swappable layers. Each layer is a separate concern, has a separate tech choice, and can be upgraded later without touching the others.</w:t>
      </w:r>
    </w:p>
    <w:p w14:paraId="2F2116D8" w14:textId="77777777" w:rsidR="002979EF" w:rsidRDefault="00000000">
      <w:pPr>
        <w:pStyle w:val="Heading2"/>
      </w:pPr>
      <w:r>
        <w:t>3.1 The Five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2979EF" w14:paraId="5DBEFBD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3762DB1" w14:textId="77777777" w:rsidR="002979EF" w:rsidRDefault="00000000">
            <w:r>
              <w:rPr>
                <w:b/>
                <w:bCs/>
                <w:color w:val="FFFFFF"/>
                <w:sz w:val="20"/>
                <w:szCs w:val="20"/>
              </w:rPr>
              <w:t>Layer</w:t>
            </w:r>
          </w:p>
        </w:tc>
        <w:tc>
          <w:tcPr>
            <w:tcW w:w="4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7C3B53F" w14:textId="77777777" w:rsidR="002979EF" w:rsidRDefault="00000000">
            <w:r>
              <w:rPr>
                <w:b/>
                <w:bCs/>
                <w:color w:val="FFFFFF"/>
                <w:sz w:val="20"/>
                <w:szCs w:val="20"/>
              </w:rPr>
              <w:t>Role</w:t>
            </w:r>
          </w:p>
        </w:tc>
        <w:tc>
          <w:tcPr>
            <w:tcW w:w="27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7A0CF279" w14:textId="77777777" w:rsidR="002979EF" w:rsidRDefault="00000000">
            <w:r>
              <w:rPr>
                <w:b/>
                <w:bCs/>
                <w:color w:val="FFFFFF"/>
                <w:sz w:val="20"/>
                <w:szCs w:val="20"/>
              </w:rPr>
              <w:t>Analogy</w:t>
            </w:r>
          </w:p>
        </w:tc>
      </w:tr>
      <w:tr w:rsidR="002979EF" w14:paraId="5726B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FAED7" w14:textId="77777777" w:rsidR="002979EF" w:rsidRDefault="00000000">
            <w:r>
              <w:rPr>
                <w:sz w:val="20"/>
                <w:szCs w:val="20"/>
              </w:rPr>
              <w:t>1. EARS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11C5" w14:textId="77777777" w:rsidR="002979EF" w:rsidRDefault="00000000">
            <w:r>
              <w:rPr>
                <w:sz w:val="20"/>
                <w:szCs w:val="20"/>
              </w:rPr>
              <w:t>Speech-to-text, always listening or push-to-talk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9E16" w14:textId="77777777" w:rsidR="002979EF" w:rsidRDefault="00000000">
            <w:r>
              <w:rPr>
                <w:sz w:val="20"/>
                <w:szCs w:val="20"/>
              </w:rPr>
              <w:t>Your hearing</w:t>
            </w:r>
          </w:p>
        </w:tc>
      </w:tr>
      <w:tr w:rsidR="002979EF" w14:paraId="48D79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4A91A" w14:textId="77777777" w:rsidR="002979EF" w:rsidRDefault="00000000">
            <w:r>
              <w:rPr>
                <w:sz w:val="20"/>
                <w:szCs w:val="20"/>
              </w:rPr>
              <w:t>2. BRAIN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805CA" w14:textId="77777777" w:rsidR="002979EF" w:rsidRDefault="00000000">
            <w:r>
              <w:rPr>
                <w:sz w:val="20"/>
                <w:szCs w:val="20"/>
              </w:rPr>
              <w:t>Router + LLM(s) — decides what kind of request this is, and which tool/model handles it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2EAD4" w14:textId="77777777" w:rsidR="002979EF" w:rsidRDefault="00000000">
            <w:r>
              <w:rPr>
                <w:sz w:val="20"/>
                <w:szCs w:val="20"/>
              </w:rPr>
              <w:t>Your decision-making</w:t>
            </w:r>
          </w:p>
        </w:tc>
      </w:tr>
      <w:tr w:rsidR="002979EF" w14:paraId="0F596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7681" w14:textId="77777777" w:rsidR="002979EF" w:rsidRDefault="00000000">
            <w:r>
              <w:rPr>
                <w:sz w:val="20"/>
                <w:szCs w:val="20"/>
              </w:rPr>
              <w:t>3. EYES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CE61D" w14:textId="77777777" w:rsidR="002979EF" w:rsidRDefault="00000000">
            <w:r>
              <w:rPr>
                <w:sz w:val="20"/>
                <w:szCs w:val="20"/>
              </w:rPr>
              <w:t>Screen capture + visual context, on demand or periodic</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4C9AB" w14:textId="77777777" w:rsidR="002979EF" w:rsidRDefault="00000000">
            <w:r>
              <w:rPr>
                <w:sz w:val="20"/>
                <w:szCs w:val="20"/>
              </w:rPr>
              <w:t>Looking at something when asked</w:t>
            </w:r>
          </w:p>
        </w:tc>
      </w:tr>
      <w:tr w:rsidR="002979EF" w14:paraId="7070F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1C2B0" w14:textId="77777777" w:rsidR="002979EF" w:rsidRDefault="00000000">
            <w:r>
              <w:rPr>
                <w:sz w:val="20"/>
                <w:szCs w:val="20"/>
              </w:rPr>
              <w:t>4. HANDS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6D69E" w14:textId="77777777" w:rsidR="002979EF" w:rsidRDefault="00000000">
            <w:r>
              <w:rPr>
                <w:sz w:val="20"/>
                <w:szCs w:val="20"/>
              </w:rPr>
              <w:t>Executes actions — opens apps, clicks, types, controls the OS/browser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44ED4" w14:textId="77777777" w:rsidR="002979EF" w:rsidRDefault="00000000">
            <w:r>
              <w:rPr>
                <w:sz w:val="20"/>
                <w:szCs w:val="20"/>
              </w:rPr>
              <w:t>Your motor control</w:t>
            </w:r>
          </w:p>
        </w:tc>
      </w:tr>
      <w:tr w:rsidR="002979EF" w14:paraId="510DF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7C4A5" w14:textId="77777777" w:rsidR="002979EF" w:rsidRDefault="00000000">
            <w:r>
              <w:rPr>
                <w:sz w:val="20"/>
                <w:szCs w:val="20"/>
              </w:rPr>
              <w:t>5. MOUTH</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FC1CA" w14:textId="77777777" w:rsidR="002979EF" w:rsidRDefault="00000000">
            <w:r>
              <w:rPr>
                <w:sz w:val="20"/>
                <w:szCs w:val="20"/>
              </w:rPr>
              <w:t>Text-to-speech, speaks responses back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1FAD" w14:textId="77777777" w:rsidR="002979EF" w:rsidRDefault="00000000">
            <w:r>
              <w:rPr>
                <w:sz w:val="20"/>
                <w:szCs w:val="20"/>
              </w:rPr>
              <w:t>Your voice</w:t>
            </w:r>
          </w:p>
        </w:tc>
      </w:tr>
    </w:tbl>
    <w:p w14:paraId="202F524A" w14:textId="77777777" w:rsidR="002979EF" w:rsidRDefault="002979EF">
      <w:pPr>
        <w:spacing w:after="160"/>
      </w:pPr>
    </w:p>
    <w:p w14:paraId="52749375" w14:textId="77777777" w:rsidR="002979EF" w:rsidRDefault="00000000">
      <w:pPr>
        <w:pStyle w:val="Heading2"/>
      </w:pPr>
      <w:r>
        <w:t>3.2 Request Flow Examples</w:t>
      </w:r>
    </w:p>
    <w:p w14:paraId="5D49E0A5" w14:textId="77777777" w:rsidR="002979EF" w:rsidRDefault="00000000">
      <w:pPr>
        <w:pStyle w:val="Heading3"/>
      </w:pPr>
      <w:r>
        <w:t>Example A — Action request</w:t>
      </w:r>
    </w:p>
    <w:p w14:paraId="763BFE6B" w14:textId="77777777" w:rsidR="002979EF" w:rsidRDefault="00000000">
      <w:pPr>
        <w:spacing w:after="160"/>
      </w:pPr>
      <w:r>
        <w:t>“Open Perplexity and research quantum batteries”</w:t>
      </w:r>
    </w:p>
    <w:p w14:paraId="769C3EF6" w14:textId="77777777" w:rsidR="002979EF" w:rsidRDefault="00000000">
      <w:pPr>
        <w:pStyle w:val="ListParagraph"/>
        <w:numPr>
          <w:ilvl w:val="0"/>
          <w:numId w:val="2"/>
        </w:numPr>
        <w:spacing w:after="100"/>
      </w:pPr>
      <w:r>
        <w:t>EARS transcribes the speech to text.</w:t>
      </w:r>
    </w:p>
    <w:p w14:paraId="63285961" w14:textId="77777777" w:rsidR="002979EF" w:rsidRDefault="00000000">
      <w:pPr>
        <w:pStyle w:val="ListParagraph"/>
        <w:numPr>
          <w:ilvl w:val="0"/>
          <w:numId w:val="2"/>
        </w:numPr>
        <w:spacing w:after="100"/>
      </w:pPr>
      <w:r>
        <w:t>BRAIN classifies this as an action request, not a chat request.</w:t>
      </w:r>
    </w:p>
    <w:p w14:paraId="1DF9BB60" w14:textId="77777777" w:rsidR="002979EF" w:rsidRDefault="00000000">
      <w:pPr>
        <w:pStyle w:val="ListParagraph"/>
        <w:numPr>
          <w:ilvl w:val="0"/>
          <w:numId w:val="2"/>
        </w:numPr>
        <w:spacing w:after="100"/>
      </w:pPr>
      <w:r>
        <w:t>BRAIN calls the appropriate tool function.</w:t>
      </w:r>
    </w:p>
    <w:p w14:paraId="10962340" w14:textId="77777777" w:rsidR="002979EF" w:rsidRDefault="00000000">
      <w:pPr>
        <w:pStyle w:val="ListParagraph"/>
        <w:numPr>
          <w:ilvl w:val="0"/>
          <w:numId w:val="2"/>
        </w:numPr>
        <w:spacing w:after="100"/>
      </w:pPr>
      <w:r>
        <w:t>HANDS opens the browser, navigates, types the query.</w:t>
      </w:r>
    </w:p>
    <w:p w14:paraId="6AD30BC4" w14:textId="77777777" w:rsidR="002979EF" w:rsidRDefault="00000000">
      <w:pPr>
        <w:pStyle w:val="ListParagraph"/>
        <w:numPr>
          <w:ilvl w:val="0"/>
          <w:numId w:val="2"/>
        </w:numPr>
        <w:spacing w:after="100"/>
      </w:pPr>
      <w:r>
        <w:t>MOUTH confirms: “Done, searching now.”</w:t>
      </w:r>
    </w:p>
    <w:p w14:paraId="3D773CEA" w14:textId="77777777" w:rsidR="002979EF" w:rsidRDefault="00000000">
      <w:pPr>
        <w:pStyle w:val="Heading3"/>
      </w:pPr>
      <w:r>
        <w:t>Example B — Screen-context request</w:t>
      </w:r>
    </w:p>
    <w:p w14:paraId="2268A744" w14:textId="77777777" w:rsidR="002979EF" w:rsidRDefault="00000000">
      <w:pPr>
        <w:spacing w:after="160"/>
      </w:pPr>
      <w:r>
        <w:t>“What's this error on my screen?”</w:t>
      </w:r>
    </w:p>
    <w:p w14:paraId="23E58F68" w14:textId="77777777" w:rsidR="002979EF" w:rsidRDefault="00000000">
      <w:pPr>
        <w:pStyle w:val="ListParagraph"/>
        <w:numPr>
          <w:ilvl w:val="0"/>
          <w:numId w:val="2"/>
        </w:numPr>
        <w:spacing w:after="100"/>
      </w:pPr>
      <w:r>
        <w:t>EARS transcribes the speech.</w:t>
      </w:r>
    </w:p>
    <w:p w14:paraId="38BB48FF" w14:textId="77777777" w:rsidR="002979EF" w:rsidRDefault="00000000">
      <w:pPr>
        <w:pStyle w:val="ListParagraph"/>
        <w:numPr>
          <w:ilvl w:val="0"/>
          <w:numId w:val="2"/>
        </w:numPr>
        <w:spacing w:after="100"/>
      </w:pPr>
      <w:r>
        <w:t>BRAIN recognizes this needs visual context.</w:t>
      </w:r>
    </w:p>
    <w:p w14:paraId="03EC2BAB" w14:textId="77777777" w:rsidR="002979EF" w:rsidRDefault="00000000">
      <w:pPr>
        <w:pStyle w:val="ListParagraph"/>
        <w:numPr>
          <w:ilvl w:val="0"/>
          <w:numId w:val="2"/>
        </w:numPr>
        <w:spacing w:after="100"/>
      </w:pPr>
      <w:r>
        <w:t>EYES grabs a screenshot of the active window.</w:t>
      </w:r>
    </w:p>
    <w:p w14:paraId="1653E81C" w14:textId="77777777" w:rsidR="002979EF" w:rsidRDefault="00000000">
      <w:pPr>
        <w:pStyle w:val="ListParagraph"/>
        <w:numPr>
          <w:ilvl w:val="0"/>
          <w:numId w:val="2"/>
        </w:numPr>
        <w:spacing w:after="100"/>
      </w:pPr>
      <w:r>
        <w:t xml:space="preserve">BRAIN sends the screenshot to a vision-capable model (local </w:t>
      </w:r>
      <w:proofErr w:type="spellStart"/>
      <w:r>
        <w:t>LLaVA</w:t>
      </w:r>
      <w:proofErr w:type="spellEnd"/>
      <w:r>
        <w:t xml:space="preserve"> or cloud Claude/GPT-4o vision).</w:t>
      </w:r>
    </w:p>
    <w:p w14:paraId="2BFC3B5C" w14:textId="77777777" w:rsidR="002979EF" w:rsidRDefault="00000000">
      <w:pPr>
        <w:pStyle w:val="ListParagraph"/>
        <w:numPr>
          <w:ilvl w:val="0"/>
          <w:numId w:val="2"/>
        </w:numPr>
        <w:spacing w:after="100"/>
      </w:pPr>
      <w:r>
        <w:t>MOUTH explains the error out loud.</w:t>
      </w:r>
    </w:p>
    <w:p w14:paraId="067E1350" w14:textId="77777777" w:rsidR="002979EF" w:rsidRDefault="00000000">
      <w:pPr>
        <w:pBdr>
          <w:left w:val="single" w:sz="12" w:space="8" w:color="4472C4"/>
        </w:pBdr>
        <w:spacing w:before="100" w:after="200"/>
        <w:ind w:left="360"/>
      </w:pPr>
      <w:r>
        <w:rPr>
          <w:i/>
          <w:iCs/>
          <w:color w:val="444444"/>
        </w:rPr>
        <w:t>This is the same fundamental pattern used by Claude itself when it decides whether to search the web, run code, or just answer from what it already knows — a router making a decision, then handing off to the right tool.</w:t>
      </w:r>
    </w:p>
    <w:p w14:paraId="2DB7A434" w14:textId="77777777" w:rsidR="002979EF" w:rsidRDefault="00000000">
      <w:pPr>
        <w:pStyle w:val="Heading1"/>
      </w:pPr>
      <w:r>
        <w:t>4. Tech Stack — Concrete Choices for Your Setup</w:t>
      </w:r>
    </w:p>
    <w:p w14:paraId="792324F2" w14:textId="77777777" w:rsidR="002979EF" w:rsidRDefault="00000000">
      <w:pPr>
        <w:spacing w:after="160"/>
      </w:pPr>
      <w:r>
        <w:t xml:space="preserve">These choices assume Windows, a dedicated GPU, and </w:t>
      </w:r>
      <w:proofErr w:type="spellStart"/>
      <w:r>
        <w:t>Ollama</w:t>
      </w:r>
      <w:proofErr w:type="spellEnd"/>
      <w:r>
        <w:t xml:space="preserve"> already installed (confirmed your setup). Everything below is free or has a generous free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4460"/>
      </w:tblGrid>
      <w:tr w:rsidR="002979EF" w14:paraId="357796B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44D51BF" w14:textId="77777777" w:rsidR="002979EF" w:rsidRDefault="00000000">
            <w:r>
              <w:rPr>
                <w:b/>
                <w:bCs/>
                <w:color w:val="FFFFFF"/>
                <w:sz w:val="20"/>
                <w:szCs w:val="20"/>
              </w:rPr>
              <w:t>Layer</w:t>
            </w:r>
          </w:p>
        </w:tc>
        <w:tc>
          <w:tcPr>
            <w:tcW w:w="29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545F3B7" w14:textId="77777777" w:rsidR="002979EF" w:rsidRDefault="00000000">
            <w:r>
              <w:rPr>
                <w:b/>
                <w:bCs/>
                <w:color w:val="FFFFFF"/>
                <w:sz w:val="20"/>
                <w:szCs w:val="20"/>
              </w:rPr>
              <w:t>Tool</w:t>
            </w:r>
          </w:p>
        </w:tc>
        <w:tc>
          <w:tcPr>
            <w:tcW w:w="44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7A37976" w14:textId="77777777" w:rsidR="002979EF" w:rsidRDefault="00000000">
            <w:r>
              <w:rPr>
                <w:b/>
                <w:bCs/>
                <w:color w:val="FFFFFF"/>
                <w:sz w:val="20"/>
                <w:szCs w:val="20"/>
              </w:rPr>
              <w:t>Why this one</w:t>
            </w:r>
          </w:p>
        </w:tc>
      </w:tr>
      <w:tr w:rsidR="002979EF" w14:paraId="096EBF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E6F3B" w14:textId="77777777" w:rsidR="002979EF" w:rsidRDefault="00000000">
            <w:r>
              <w:rPr>
                <w:sz w:val="20"/>
                <w:szCs w:val="20"/>
              </w:rPr>
              <w:t>Speech-to-text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E0878" w14:textId="77777777" w:rsidR="002979EF" w:rsidRDefault="00000000">
            <w:r>
              <w:rPr>
                <w:sz w:val="20"/>
                <w:szCs w:val="20"/>
              </w:rPr>
              <w:t>faster-whisper</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7BBDD" w14:textId="77777777" w:rsidR="002979EF" w:rsidRDefault="00000000">
            <w:r>
              <w:rPr>
                <w:sz w:val="20"/>
                <w:szCs w:val="20"/>
              </w:rPr>
              <w:t>Runs on your GPU, low latency, fully offline, actively maintained.</w:t>
            </w:r>
          </w:p>
        </w:tc>
      </w:tr>
      <w:tr w:rsidR="002979EF" w14:paraId="48653B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D8C52" w14:textId="77777777" w:rsidR="002979EF" w:rsidRDefault="00000000">
            <w:r>
              <w:rPr>
                <w:sz w:val="20"/>
                <w:szCs w:val="20"/>
              </w:rPr>
              <w:t>Wake word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1283" w14:textId="77777777" w:rsidR="002979EF" w:rsidRDefault="00000000">
            <w:proofErr w:type="spellStart"/>
            <w:r>
              <w:rPr>
                <w:sz w:val="20"/>
                <w:szCs w:val="20"/>
              </w:rPr>
              <w:t>openWakeWord</w:t>
            </w:r>
            <w:proofErr w:type="spellEnd"/>
            <w:r>
              <w:rPr>
                <w:sz w:val="20"/>
                <w:szCs w:val="20"/>
              </w:rPr>
              <w:t>, or simpler: push-to-talk hotkey</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BF4A5" w14:textId="77777777" w:rsidR="002979EF" w:rsidRDefault="00000000">
            <w:r>
              <w:rPr>
                <w:sz w:val="20"/>
                <w:szCs w:val="20"/>
              </w:rPr>
              <w:t>Don't build wake-word detection from scratch — use this, or skip it entirely for v1 and use a hotkey.</w:t>
            </w:r>
          </w:p>
        </w:tc>
      </w:tr>
      <w:tr w:rsidR="002979EF" w14:paraId="637338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5EBB" w14:textId="77777777" w:rsidR="002979EF" w:rsidRDefault="00000000">
            <w:r>
              <w:rPr>
                <w:sz w:val="20"/>
                <w:szCs w:val="20"/>
              </w:rPr>
              <w:t>Router / orchestrator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B1954" w14:textId="77777777" w:rsidR="002979EF" w:rsidRDefault="00000000">
            <w:r>
              <w:rPr>
                <w:sz w:val="20"/>
                <w:szCs w:val="20"/>
              </w:rPr>
              <w:t>Python script you write</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78CD9" w14:textId="77777777" w:rsidR="002979EF" w:rsidRDefault="00000000">
            <w:r>
              <w:rPr>
                <w:sz w:val="20"/>
                <w:szCs w:val="20"/>
              </w:rPr>
              <w:t>This is the actual project. Every other row is a library it calls.</w:t>
            </w:r>
          </w:p>
        </w:tc>
      </w:tr>
      <w:tr w:rsidR="002979EF" w14:paraId="53CD60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6CD63" w14:textId="77777777" w:rsidR="002979EF" w:rsidRDefault="00000000">
            <w:r>
              <w:rPr>
                <w:sz w:val="20"/>
                <w:szCs w:val="20"/>
              </w:rPr>
              <w:t>Local LLM</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42A7" w14:textId="77777777" w:rsidR="002979EF" w:rsidRDefault="00000000">
            <w:proofErr w:type="spellStart"/>
            <w:r>
              <w:rPr>
                <w:sz w:val="20"/>
                <w:szCs w:val="20"/>
              </w:rPr>
              <w:t>Ollama</w:t>
            </w:r>
            <w:proofErr w:type="spellEnd"/>
            <w:r>
              <w:rPr>
                <w:sz w:val="20"/>
                <w:szCs w:val="20"/>
              </w:rPr>
              <w:t xml:space="preserve"> — qwen2.5 or llama3.1 (already installed)</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3EBE3" w14:textId="77777777" w:rsidR="002979EF" w:rsidRDefault="00000000">
            <w:r>
              <w:rPr>
                <w:sz w:val="20"/>
                <w:szCs w:val="20"/>
              </w:rPr>
              <w:t>Free, private, instant, good enough for simple/fast tasks.</w:t>
            </w:r>
          </w:p>
        </w:tc>
      </w:tr>
      <w:tr w:rsidR="002979EF" w14:paraId="0BBD59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0D95" w14:textId="77777777" w:rsidR="002979EF" w:rsidRDefault="00000000">
            <w:r>
              <w:rPr>
                <w:sz w:val="20"/>
                <w:szCs w:val="20"/>
              </w:rPr>
              <w:t>Cloud LLM (reasoning)</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BF2F" w14:textId="77777777" w:rsidR="002979EF" w:rsidRDefault="00000000">
            <w:r>
              <w:rPr>
                <w:sz w:val="20"/>
                <w:szCs w:val="20"/>
              </w:rPr>
              <w:t>Claude or GPT API</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2E71" w14:textId="77777777" w:rsidR="002979EF" w:rsidRDefault="00000000">
            <w:r>
              <w:rPr>
                <w:sz w:val="20"/>
                <w:szCs w:val="20"/>
              </w:rPr>
              <w:t>Local models can't match this for real research, brainstorming, and code. Use for the heavy lifting.</w:t>
            </w:r>
          </w:p>
        </w:tc>
      </w:tr>
      <w:tr w:rsidR="002979EF" w14:paraId="445484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522C6" w14:textId="77777777" w:rsidR="002979EF" w:rsidRDefault="00000000">
            <w:r>
              <w:rPr>
                <w:sz w:val="20"/>
                <w:szCs w:val="20"/>
              </w:rPr>
              <w:t>Vision (screen understanding)</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EE3A" w14:textId="77777777" w:rsidR="002979EF" w:rsidRDefault="00000000">
            <w:proofErr w:type="spellStart"/>
            <w:r>
              <w:rPr>
                <w:sz w:val="20"/>
                <w:szCs w:val="20"/>
              </w:rPr>
              <w:t>mss</w:t>
            </w:r>
            <w:proofErr w:type="spellEnd"/>
            <w:r>
              <w:rPr>
                <w:sz w:val="20"/>
                <w:szCs w:val="20"/>
              </w:rPr>
              <w:t xml:space="preserve"> (screenshot) + Claude/GPT-4o vision, or local </w:t>
            </w:r>
            <w:proofErr w:type="spellStart"/>
            <w:r>
              <w:rPr>
                <w:sz w:val="20"/>
                <w:szCs w:val="20"/>
              </w:rPr>
              <w:t>llava</w:t>
            </w:r>
            <w:proofErr w:type="spellEnd"/>
            <w:r>
              <w:rPr>
                <w:sz w:val="20"/>
                <w:szCs w:val="20"/>
              </w:rPr>
              <w:t xml:space="preserve"> via </w:t>
            </w:r>
            <w:proofErr w:type="spellStart"/>
            <w:r>
              <w:rPr>
                <w:sz w:val="20"/>
                <w:szCs w:val="20"/>
              </w:rPr>
              <w:t>Ollama</w:t>
            </w:r>
            <w:proofErr w:type="spellEnd"/>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72146" w14:textId="77777777" w:rsidR="002979EF" w:rsidRDefault="00000000">
            <w:r>
              <w:rPr>
                <w:sz w:val="20"/>
                <w:szCs w:val="20"/>
              </w:rPr>
              <w:t>True continuous video understanding is overkill and expensive — periodic or on-demand screenshots are the practical version.</w:t>
            </w:r>
          </w:p>
        </w:tc>
      </w:tr>
      <w:tr w:rsidR="002979EF" w14:paraId="2A24B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CD986" w14:textId="77777777" w:rsidR="002979EF" w:rsidRDefault="00000000">
            <w:r>
              <w:rPr>
                <w:sz w:val="20"/>
                <w:szCs w:val="20"/>
              </w:rPr>
              <w:t>OS control (click/type/focus apps)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1E981" w14:textId="77777777" w:rsidR="002979EF" w:rsidRDefault="00000000">
            <w:proofErr w:type="spellStart"/>
            <w:r>
              <w:rPr>
                <w:sz w:val="20"/>
                <w:szCs w:val="20"/>
              </w:rPr>
              <w:t>pyautogui</w:t>
            </w:r>
            <w:proofErr w:type="spellEnd"/>
            <w:r>
              <w:rPr>
                <w:sz w:val="20"/>
                <w:szCs w:val="20"/>
              </w:rPr>
              <w:t xml:space="preserve"> + </w:t>
            </w:r>
            <w:proofErr w:type="spellStart"/>
            <w:r>
              <w:rPr>
                <w:sz w:val="20"/>
                <w:szCs w:val="20"/>
              </w:rPr>
              <w:t>pygetwindow</w:t>
            </w:r>
            <w:proofErr w:type="spellEnd"/>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7F591" w14:textId="77777777" w:rsidR="002979EF" w:rsidRDefault="00000000">
            <w:r>
              <w:rPr>
                <w:sz w:val="20"/>
                <w:szCs w:val="20"/>
              </w:rPr>
              <w:t>Standard, reliable, well documented.</w:t>
            </w:r>
          </w:p>
        </w:tc>
      </w:tr>
      <w:tr w:rsidR="002979EF" w14:paraId="6151E4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49FEE" w14:textId="77777777" w:rsidR="002979EF" w:rsidRDefault="00000000">
            <w:r>
              <w:rPr>
                <w:sz w:val="20"/>
                <w:szCs w:val="20"/>
              </w:rPr>
              <w:t>Opening apps/files/folders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5983" w14:textId="77777777" w:rsidR="002979EF" w:rsidRDefault="00000000">
            <w:r>
              <w:rPr>
                <w:sz w:val="20"/>
                <w:szCs w:val="20"/>
              </w:rPr>
              <w:t xml:space="preserve">Python subprocess / </w:t>
            </w:r>
            <w:proofErr w:type="spellStart"/>
            <w:proofErr w:type="gramStart"/>
            <w:r>
              <w:rPr>
                <w:sz w:val="20"/>
                <w:szCs w:val="20"/>
              </w:rPr>
              <w:t>os.startfile</w:t>
            </w:r>
            <w:proofErr w:type="spellEnd"/>
            <w:proofErr w:type="gramEnd"/>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EA737" w14:textId="77777777" w:rsidR="002979EF" w:rsidRDefault="00000000">
            <w:r>
              <w:rPr>
                <w:sz w:val="20"/>
                <w:szCs w:val="20"/>
              </w:rPr>
              <w:t>Built into Python, no extra dependency.</w:t>
            </w:r>
          </w:p>
        </w:tc>
      </w:tr>
      <w:tr w:rsidR="002979EF" w14:paraId="2753F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1E961" w14:textId="77777777" w:rsidR="002979EF" w:rsidRDefault="00000000">
            <w:r>
              <w:rPr>
                <w:sz w:val="20"/>
                <w:szCs w:val="20"/>
              </w:rPr>
              <w:t>Browser-specific actions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2EE3A" w14:textId="77777777" w:rsidR="002979EF" w:rsidRDefault="00000000">
            <w:r>
              <w:rPr>
                <w:sz w:val="20"/>
                <w:szCs w:val="20"/>
              </w:rPr>
              <w:t>Claude in Chrome, or Playwright</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058E" w14:textId="77777777" w:rsidR="002979EF" w:rsidRDefault="00000000">
            <w:r>
              <w:rPr>
                <w:sz w:val="20"/>
                <w:szCs w:val="20"/>
              </w:rPr>
              <w:t>For “open X and search Y” style tasks that need real browser control.</w:t>
            </w:r>
          </w:p>
        </w:tc>
      </w:tr>
      <w:tr w:rsidR="002979EF" w14:paraId="643C1C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FEE09" w14:textId="77777777" w:rsidR="002979EF" w:rsidRDefault="00000000">
            <w:r>
              <w:rPr>
                <w:sz w:val="20"/>
                <w:szCs w:val="20"/>
              </w:rPr>
              <w:t>Text-to-speech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B4B8" w14:textId="77777777" w:rsidR="002979EF" w:rsidRDefault="00000000">
            <w:r>
              <w:rPr>
                <w:sz w:val="20"/>
                <w:szCs w:val="20"/>
              </w:rPr>
              <w:t>Piper (fully offline) or Edge-TTS (free, cloud, very natural)</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0F4CC" w14:textId="77777777" w:rsidR="002979EF" w:rsidRDefault="00000000">
            <w:r>
              <w:rPr>
                <w:sz w:val="20"/>
                <w:szCs w:val="20"/>
              </w:rPr>
              <w:t>Piper if you want zero internet dependency; Edge-TTS if you want better voice quality and don't mind a network call.</w:t>
            </w:r>
          </w:p>
        </w:tc>
      </w:tr>
      <w:tr w:rsidR="002979EF" w14:paraId="6446CB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0D885" w14:textId="77777777" w:rsidR="002979EF" w:rsidRDefault="00000000">
            <w:r>
              <w:rPr>
                <w:sz w:val="20"/>
                <w:szCs w:val="20"/>
              </w:rPr>
              <w:t>Memory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F5282" w14:textId="77777777" w:rsidR="002979EF" w:rsidRDefault="00000000">
            <w:r>
              <w:rPr>
                <w:sz w:val="20"/>
                <w:szCs w:val="20"/>
              </w:rPr>
              <w:t>SQLite, or plain structured JSON to start</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D5084" w14:textId="77777777" w:rsidR="002979EF" w:rsidRDefault="00000000">
            <w:r>
              <w:rPr>
                <w:sz w:val="20"/>
                <w:szCs w:val="20"/>
              </w:rPr>
              <w:t>Don't over-engineer this early — a simple log of past interactions is enough for v1.</w:t>
            </w:r>
          </w:p>
        </w:tc>
      </w:tr>
    </w:tbl>
    <w:p w14:paraId="0AFC5E02" w14:textId="77777777" w:rsidR="002979EF" w:rsidRDefault="00000000">
      <w:pPr>
        <w:pStyle w:val="Heading1"/>
      </w:pPr>
      <w:r>
        <w:t>5. Build Plan — Step by Step</w:t>
      </w:r>
    </w:p>
    <w:p w14:paraId="0EAF2E86" w14:textId="77777777" w:rsidR="002979EF" w:rsidRDefault="00000000">
      <w:pPr>
        <w:spacing w:after="160"/>
      </w:pPr>
      <w:r>
        <w:t>Five phases, each one a working milestone you can actually use before moving to the next. Do not skip ahead — each phase de-risks the next.</w:t>
      </w:r>
    </w:p>
    <w:p w14:paraId="71987C34" w14:textId="77777777" w:rsidR="002979EF" w:rsidRDefault="00000000">
      <w:pPr>
        <w:pStyle w:val="Heading2"/>
      </w:pPr>
      <w:r>
        <w:t>Phase 0 — Define the Router Logic (no code, ~1 day)</w:t>
      </w:r>
    </w:p>
    <w:p w14:paraId="01E1D992" w14:textId="77777777" w:rsidR="002979EF" w:rsidRDefault="00000000">
      <w:pPr>
        <w:spacing w:after="160"/>
      </w:pPr>
      <w:r>
        <w:t>Before writing anything, define the categories of requests your Brain needs to classify. This classification step is the actual hard engineering problem; everything else is plumbing. A reasonable starting set:</w:t>
      </w:r>
    </w:p>
    <w:p w14:paraId="5064611F" w14:textId="77777777" w:rsidR="002979EF" w:rsidRDefault="00000000">
      <w:pPr>
        <w:pStyle w:val="ListParagraph"/>
        <w:numPr>
          <w:ilvl w:val="0"/>
          <w:numId w:val="3"/>
        </w:numPr>
        <w:spacing w:after="80"/>
      </w:pPr>
      <w:r>
        <w:rPr>
          <w:b/>
          <w:bCs/>
        </w:rPr>
        <w:t xml:space="preserve">chat: </w:t>
      </w:r>
      <w:r>
        <w:t>chat — just talk, no action needed</w:t>
      </w:r>
    </w:p>
    <w:p w14:paraId="35EECD1D" w14:textId="77777777" w:rsidR="002979EF" w:rsidRDefault="00000000">
      <w:pPr>
        <w:pStyle w:val="ListParagraph"/>
        <w:numPr>
          <w:ilvl w:val="0"/>
          <w:numId w:val="3"/>
        </w:numPr>
        <w:spacing w:after="80"/>
      </w:pPr>
      <w:r>
        <w:rPr>
          <w:b/>
          <w:bCs/>
        </w:rPr>
        <w:t xml:space="preserve">research: </w:t>
      </w:r>
      <w:r>
        <w:t>research — needs web search or opening external tools</w:t>
      </w:r>
    </w:p>
    <w:p w14:paraId="253F9CC4" w14:textId="77777777" w:rsidR="002979EF" w:rsidRDefault="00000000">
      <w:pPr>
        <w:pStyle w:val="ListParagraph"/>
        <w:numPr>
          <w:ilvl w:val="0"/>
          <w:numId w:val="3"/>
        </w:numPr>
        <w:spacing w:after="80"/>
      </w:pPr>
      <w:r>
        <w:rPr>
          <w:b/>
          <w:bCs/>
        </w:rPr>
        <w:t xml:space="preserve">action: </w:t>
      </w:r>
      <w:r>
        <w:t>action — control the laptop directly (open/close/click/type)</w:t>
      </w:r>
    </w:p>
    <w:p w14:paraId="146DCCC5" w14:textId="77777777" w:rsidR="002979EF" w:rsidRDefault="00000000">
      <w:pPr>
        <w:pStyle w:val="ListParagraph"/>
        <w:numPr>
          <w:ilvl w:val="0"/>
          <w:numId w:val="3"/>
        </w:numPr>
        <w:spacing w:after="80"/>
      </w:pPr>
      <w:proofErr w:type="spellStart"/>
      <w:r>
        <w:rPr>
          <w:b/>
          <w:bCs/>
        </w:rPr>
        <w:t>screen_context</w:t>
      </w:r>
      <w:proofErr w:type="spellEnd"/>
      <w:r>
        <w:rPr>
          <w:b/>
          <w:bCs/>
        </w:rPr>
        <w:t xml:space="preserve">: </w:t>
      </w:r>
      <w:proofErr w:type="spellStart"/>
      <w:r>
        <w:t>screen_context</w:t>
      </w:r>
      <w:proofErr w:type="spellEnd"/>
      <w:r>
        <w:t xml:space="preserve"> — “what am I looking at / help with this”</w:t>
      </w:r>
    </w:p>
    <w:p w14:paraId="53555292" w14:textId="77777777" w:rsidR="002979EF" w:rsidRDefault="00000000">
      <w:pPr>
        <w:pStyle w:val="ListParagraph"/>
        <w:numPr>
          <w:ilvl w:val="0"/>
          <w:numId w:val="3"/>
        </w:numPr>
        <w:spacing w:after="80"/>
      </w:pPr>
      <w:proofErr w:type="spellStart"/>
      <w:r>
        <w:rPr>
          <w:b/>
          <w:bCs/>
        </w:rPr>
        <w:t>task_delegate</w:t>
      </w:r>
      <w:proofErr w:type="spellEnd"/>
      <w:r>
        <w:rPr>
          <w:b/>
          <w:bCs/>
        </w:rPr>
        <w:t xml:space="preserve">: </w:t>
      </w:r>
      <w:proofErr w:type="spellStart"/>
      <w:r>
        <w:t>task_delegate</w:t>
      </w:r>
      <w:proofErr w:type="spellEnd"/>
      <w:r>
        <w:t xml:space="preserve"> — multi-step: open a tool, do something in it, report back</w:t>
      </w:r>
    </w:p>
    <w:p w14:paraId="0B4D7CF0" w14:textId="77777777" w:rsidR="002979EF" w:rsidRDefault="00000000">
      <w:pPr>
        <w:spacing w:after="160"/>
      </w:pPr>
      <w:r>
        <w:t>Write out 10-15 example phrases you'd actually say, and manually tag each with a category. This becomes your test set later.</w:t>
      </w:r>
    </w:p>
    <w:p w14:paraId="36BECB1F" w14:textId="77777777" w:rsidR="002979EF" w:rsidRDefault="00000000">
      <w:pPr>
        <w:pStyle w:val="Heading2"/>
      </w:pPr>
      <w:r>
        <w:t>Phase 1 — Text-Only Loop (prove the architecture works)</w:t>
      </w:r>
    </w:p>
    <w:p w14:paraId="5083261F" w14:textId="77777777" w:rsidR="002979EF" w:rsidRDefault="00000000">
      <w:pPr>
        <w:spacing w:after="160"/>
      </w:pPr>
      <w:r>
        <w:t xml:space="preserve">Build a simple Python script: you type a command, the router classifies it, it routes to </w:t>
      </w:r>
      <w:proofErr w:type="spellStart"/>
      <w:r>
        <w:t>Ollama</w:t>
      </w:r>
      <w:proofErr w:type="spellEnd"/>
      <w:r>
        <w:t xml:space="preserve"> (local) or the Claude/GPT API (cloud), and it executes one basic action — open Notepad, open a URL. Nothing voice-related yet.</w:t>
      </w:r>
    </w:p>
    <w:p w14:paraId="525A6680" w14:textId="77777777" w:rsidR="002979EF" w:rsidRDefault="00000000">
      <w:pPr>
        <w:spacing w:after="160"/>
      </w:pPr>
      <w:r>
        <w:t>Goal: prove the full loop (input → classify → route → act → respond) works before adding the complexity of voice.</w:t>
      </w:r>
    </w:p>
    <w:p w14:paraId="711B2446" w14:textId="77777777" w:rsidR="002979EF" w:rsidRDefault="00000000">
      <w:pPr>
        <w:pStyle w:val="Heading2"/>
      </w:pPr>
      <w:r>
        <w:t>Phase 2 — Add Voice In/Out</w:t>
      </w:r>
    </w:p>
    <w:p w14:paraId="394B8139" w14:textId="77777777" w:rsidR="002979EF" w:rsidRDefault="00000000">
      <w:pPr>
        <w:spacing w:after="160"/>
      </w:pPr>
      <w:r>
        <w:t>Swap typed input for faster-whisper transcription. Add Piper or Edge-TTS for spoken responses. At this point it's a real voice assistant — but still foreground-only, you have to actively trigger it.</w:t>
      </w:r>
    </w:p>
    <w:p w14:paraId="20A941D9" w14:textId="77777777" w:rsidR="002979EF" w:rsidRDefault="00000000">
      <w:pPr>
        <w:pStyle w:val="Heading2"/>
      </w:pPr>
      <w:r>
        <w:t>Phase 3 — Build Out the Hands (real actions library)</w:t>
      </w:r>
    </w:p>
    <w:p w14:paraId="184FE904" w14:textId="77777777" w:rsidR="002979EF" w:rsidRDefault="00000000">
      <w:pPr>
        <w:spacing w:after="160"/>
      </w:pPr>
      <w:r>
        <w:t>Build a library of callable functions the Brain can invoke as tools: open app, open file, open folder, browser search, click a UI element, read clipboard, and so on. This follows the same tool-calling pattern used by Claude and other modern AI systems — the LLM doesn't execute anything itself, it just decides which function to call with which arguments.</w:t>
      </w:r>
    </w:p>
    <w:p w14:paraId="4CAB075C" w14:textId="77777777" w:rsidR="002979EF" w:rsidRDefault="00000000">
      <w:pPr>
        <w:pStyle w:val="Heading2"/>
      </w:pPr>
      <w:r>
        <w:t>Phase 4 — Background Mode + On-Demand Screen Awareness</w:t>
      </w:r>
    </w:p>
    <w:p w14:paraId="58462425" w14:textId="77777777" w:rsidR="002979EF" w:rsidRDefault="00000000">
      <w:pPr>
        <w:spacing w:after="160"/>
      </w:pPr>
      <w:r>
        <w:t>This is the hardest phase. Make the assistant run as a background service (system tray icon) listening for a wake word or hotkey, with screenshot capture triggered on demand when you ask something screen-related.</w:t>
      </w:r>
    </w:p>
    <w:p w14:paraId="15E58379" w14:textId="77777777" w:rsidR="002979EF" w:rsidRDefault="00000000">
      <w:pPr>
        <w:pBdr>
          <w:left w:val="single" w:sz="12" w:space="8" w:color="4472C4"/>
        </w:pBdr>
        <w:spacing w:before="100" w:after="200"/>
        <w:ind w:left="360"/>
      </w:pPr>
      <w:r>
        <w:rPr>
          <w:i/>
          <w:iCs/>
          <w:color w:val="444444"/>
        </w:rPr>
        <w:t>Important framing: true “sees everything in real time, continuously” is not the practical target — it's expensive, slow, and a privacy liability even for big AI labs. The realistic and genuinely useful version is on-demand context grab: you ask, it looks, it answers. Build that, not 24/7 surveillance of your own screen.</w:t>
      </w:r>
    </w:p>
    <w:p w14:paraId="20F17F3E" w14:textId="77777777" w:rsidR="002979EF" w:rsidRDefault="00000000">
      <w:pPr>
        <w:pStyle w:val="Heading2"/>
      </w:pPr>
      <w:r>
        <w:t>Phase 5 — Tune Local vs. Cloud Routing</w:t>
      </w:r>
    </w:p>
    <w:p w14:paraId="6BAB2F88" w14:textId="77777777" w:rsidR="002979EF" w:rsidRDefault="00000000">
      <w:pPr>
        <w:spacing w:after="160"/>
      </w:pPr>
      <w:r>
        <w:t xml:space="preserve">Refine the router so simple, fast, or privacy-sensitive requests go to your local </w:t>
      </w:r>
      <w:proofErr w:type="spellStart"/>
      <w:r>
        <w:t>Ollama</w:t>
      </w:r>
      <w:proofErr w:type="spellEnd"/>
      <w:r>
        <w:t xml:space="preserve"> model, and anything needing real reasoning, research, or code generation goes to the cloud API. This is a cost/latency/quality tradeoff — the same kind of routing decision you already think about from your AWS and cloud-systems background, just applied to model selection instead of compute provisioning.</w:t>
      </w:r>
    </w:p>
    <w:p w14:paraId="214B7596" w14:textId="77777777" w:rsidR="002979EF" w:rsidRDefault="00000000">
      <w:pPr>
        <w:pStyle w:val="Heading2"/>
      </w:pPr>
      <w:r>
        <w:t>5.1 Phase Summary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260"/>
      </w:tblGrid>
      <w:tr w:rsidR="002979EF" w14:paraId="028435D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6EAB4A9" w14:textId="77777777" w:rsidR="002979EF"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521A7F0" w14:textId="77777777" w:rsidR="002979EF" w:rsidRDefault="00000000">
            <w:r>
              <w:rPr>
                <w:b/>
                <w:bCs/>
                <w:color w:val="FFFFFF"/>
                <w:sz w:val="20"/>
                <w:szCs w:val="20"/>
              </w:rPr>
              <w:t>Deliverable</w:t>
            </w:r>
          </w:p>
        </w:tc>
        <w:tc>
          <w:tcPr>
            <w:tcW w:w="52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7347549" w14:textId="77777777" w:rsidR="002979EF" w:rsidRDefault="00000000">
            <w:r>
              <w:rPr>
                <w:b/>
                <w:bCs/>
                <w:color w:val="FFFFFF"/>
                <w:sz w:val="20"/>
                <w:szCs w:val="20"/>
              </w:rPr>
              <w:t>You'll know it's done when...</w:t>
            </w:r>
          </w:p>
        </w:tc>
      </w:tr>
      <w:tr w:rsidR="002979EF" w14:paraId="3748DE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2DF36" w14:textId="77777777" w:rsidR="002979EF"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9ED7D" w14:textId="77777777" w:rsidR="002979EF" w:rsidRDefault="00000000">
            <w:r>
              <w:rPr>
                <w:sz w:val="20"/>
                <w:szCs w:val="20"/>
              </w:rPr>
              <w:t>Router category definitions + test phrases</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C134" w14:textId="77777777" w:rsidR="002979EF" w:rsidRDefault="00000000">
            <w:r>
              <w:rPr>
                <w:sz w:val="20"/>
                <w:szCs w:val="20"/>
              </w:rPr>
              <w:t>You have a written list of categories and 10-15 tagged example commands.</w:t>
            </w:r>
          </w:p>
        </w:tc>
      </w:tr>
      <w:tr w:rsidR="002979EF" w14:paraId="7F98C1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1438A" w14:textId="77777777" w:rsidR="002979EF"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8C605" w14:textId="77777777" w:rsidR="002979EF" w:rsidRDefault="00000000">
            <w:r>
              <w:rPr>
                <w:sz w:val="20"/>
                <w:szCs w:val="20"/>
              </w:rPr>
              <w:t>Text-in, text-out working loop</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19333" w14:textId="77777777" w:rsidR="002979EF" w:rsidRDefault="00000000">
            <w:r>
              <w:rPr>
                <w:sz w:val="20"/>
                <w:szCs w:val="20"/>
              </w:rPr>
              <w:t>Typing a command correctly routes to local or cloud and performs one basic action.</w:t>
            </w:r>
          </w:p>
        </w:tc>
      </w:tr>
      <w:tr w:rsidR="002979EF" w14:paraId="005AE2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A9728" w14:textId="77777777" w:rsidR="002979EF"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AA61" w14:textId="77777777" w:rsidR="002979EF" w:rsidRDefault="00000000">
            <w:r>
              <w:rPr>
                <w:sz w:val="20"/>
                <w:szCs w:val="20"/>
              </w:rPr>
              <w:t>Voice in, voice out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24B5" w14:textId="77777777" w:rsidR="002979EF" w:rsidRDefault="00000000">
            <w:r>
              <w:rPr>
                <w:sz w:val="20"/>
                <w:szCs w:val="20"/>
              </w:rPr>
              <w:t>You can speak a command and hear a spoken response, no typing involved.</w:t>
            </w:r>
          </w:p>
        </w:tc>
      </w:tr>
      <w:tr w:rsidR="002979EF" w14:paraId="71A791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35C20" w14:textId="77777777" w:rsidR="002979EF"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03FB" w14:textId="77777777" w:rsidR="002979EF" w:rsidRDefault="00000000">
            <w:r>
              <w:rPr>
                <w:sz w:val="20"/>
                <w:szCs w:val="20"/>
              </w:rPr>
              <w:t>Real action library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F7991" w14:textId="77777777" w:rsidR="002979EF" w:rsidRDefault="00000000">
            <w:r>
              <w:rPr>
                <w:sz w:val="20"/>
                <w:szCs w:val="20"/>
              </w:rPr>
              <w:t>You can say “open [app/file/folder]” or “search X on Y” and it actually happens.</w:t>
            </w:r>
          </w:p>
        </w:tc>
      </w:tr>
      <w:tr w:rsidR="002979EF" w14:paraId="49057F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916F" w14:textId="77777777" w:rsidR="002979EF"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02A5C" w14:textId="77777777" w:rsidR="002979EF" w:rsidRDefault="00000000">
            <w:r>
              <w:rPr>
                <w:sz w:val="20"/>
                <w:szCs w:val="20"/>
              </w:rPr>
              <w:t>Background mode + on-demand screen context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5FFDC" w14:textId="77777777" w:rsidR="002979EF" w:rsidRDefault="00000000">
            <w:r>
              <w:rPr>
                <w:sz w:val="20"/>
                <w:szCs w:val="20"/>
              </w:rPr>
              <w:t>It runs in the tray, wakes on hotkey, and can answer “what's on my screen” questions.</w:t>
            </w:r>
          </w:p>
        </w:tc>
      </w:tr>
      <w:tr w:rsidR="002979EF" w14:paraId="445A0F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DCA9" w14:textId="77777777" w:rsidR="002979EF"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45E5" w14:textId="77777777" w:rsidR="002979EF" w:rsidRDefault="00000000">
            <w:r>
              <w:rPr>
                <w:sz w:val="20"/>
                <w:szCs w:val="20"/>
              </w:rPr>
              <w:t>Tuned local/cloud routing</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1778" w14:textId="77777777" w:rsidR="002979EF" w:rsidRDefault="00000000">
            <w:r>
              <w:rPr>
                <w:sz w:val="20"/>
                <w:szCs w:val="20"/>
              </w:rPr>
              <w:t>Simple tasks feel instant (local); complex ones get real reasoning (cloud) — without you manually choosing.</w:t>
            </w:r>
          </w:p>
        </w:tc>
      </w:tr>
    </w:tbl>
    <w:p w14:paraId="4E18BC83" w14:textId="77777777" w:rsidR="002979EF" w:rsidRDefault="00000000">
      <w:pPr>
        <w:pStyle w:val="Heading1"/>
      </w:pPr>
      <w:r>
        <w:t>6. Pitfalls to Avoid</w:t>
      </w:r>
    </w:p>
    <w:p w14:paraId="2604C4CF" w14:textId="77777777" w:rsidR="002979EF" w:rsidRDefault="00000000">
      <w:pPr>
        <w:pStyle w:val="ListParagraph"/>
        <w:numPr>
          <w:ilvl w:val="0"/>
          <w:numId w:val="3"/>
        </w:numPr>
        <w:spacing w:after="80"/>
      </w:pPr>
      <w:r>
        <w:t>Don't try to build Phase 4 (background screen awareness) first. It's tempting because it's the most “JARVIS” part, but it's the least forgiving to debug without the earlier phases already solid.</w:t>
      </w:r>
    </w:p>
    <w:p w14:paraId="1FFEFD29" w14:textId="77777777" w:rsidR="002979EF" w:rsidRDefault="00000000">
      <w:pPr>
        <w:pStyle w:val="ListParagraph"/>
        <w:numPr>
          <w:ilvl w:val="0"/>
          <w:numId w:val="3"/>
        </w:numPr>
        <w:spacing w:after="80"/>
      </w:pPr>
      <w:r>
        <w:t xml:space="preserve">Don't expect your local </w:t>
      </w:r>
      <w:proofErr w:type="spellStart"/>
      <w:r>
        <w:t>Ollama</w:t>
      </w:r>
      <w:proofErr w:type="spellEnd"/>
      <w:r>
        <w:t xml:space="preserve"> model to brainstorm or research at the level you're used to from Claude or GPT. Use it for routing, quick lookups, and simple commands — not deep thinking.</w:t>
      </w:r>
    </w:p>
    <w:p w14:paraId="1442DE12" w14:textId="77777777" w:rsidR="002979EF" w:rsidRDefault="00000000">
      <w:pPr>
        <w:pStyle w:val="ListParagraph"/>
        <w:numPr>
          <w:ilvl w:val="0"/>
          <w:numId w:val="3"/>
        </w:numPr>
        <w:spacing w:after="80"/>
      </w:pPr>
      <w:r>
        <w:t>Don't build true continuous video/screen monitoring. On-demand screenshot capture solves the real need at a fraction of the engineering and privacy cost.</w:t>
      </w:r>
    </w:p>
    <w:p w14:paraId="644E19A6" w14:textId="77777777" w:rsidR="002979EF" w:rsidRDefault="00000000">
      <w:pPr>
        <w:pStyle w:val="ListParagraph"/>
        <w:numPr>
          <w:ilvl w:val="0"/>
          <w:numId w:val="3"/>
        </w:numPr>
        <w:spacing w:after="80"/>
      </w:pPr>
      <w:r>
        <w:t>Don't over-build memory/personalization early. A simple log is enough until the rest of the system is stable.</w:t>
      </w:r>
    </w:p>
    <w:p w14:paraId="233AEF97" w14:textId="77777777" w:rsidR="002979EF" w:rsidRDefault="00000000">
      <w:pPr>
        <w:pStyle w:val="ListParagraph"/>
        <w:numPr>
          <w:ilvl w:val="0"/>
          <w:numId w:val="3"/>
        </w:numPr>
        <w:spacing w:after="80"/>
      </w:pPr>
      <w:r>
        <w:t>Don't skip Phase 0. Skipping straight to code without defining categories is the single most common reason these projects stall — the router has no clear logic to implement.</w:t>
      </w:r>
    </w:p>
    <w:p w14:paraId="2706381E" w14:textId="77777777" w:rsidR="002979EF" w:rsidRDefault="00000000">
      <w:pPr>
        <w:pStyle w:val="Heading1"/>
      </w:pPr>
      <w:r>
        <w:t>7. Immediate Next Step</w:t>
      </w:r>
    </w:p>
    <w:p w14:paraId="34A39C95" w14:textId="77777777" w:rsidR="002979EF" w:rsidRDefault="00000000">
      <w:pPr>
        <w:spacing w:after="160"/>
      </w:pPr>
      <w:r>
        <w:t>When you're ready to move from reading to building, the next concrete step is Phase 0 + Phase 1 together, in one sitting:</w:t>
      </w:r>
    </w:p>
    <w:p w14:paraId="03BAD720" w14:textId="77777777" w:rsidR="002979EF" w:rsidRDefault="00000000">
      <w:pPr>
        <w:pStyle w:val="ListParagraph"/>
        <w:numPr>
          <w:ilvl w:val="0"/>
          <w:numId w:val="2"/>
        </w:numPr>
        <w:spacing w:after="100"/>
      </w:pPr>
      <w:r>
        <w:t xml:space="preserve">Write out your 10-15 example commands and tag each with a category (chat / research / action / </w:t>
      </w:r>
      <w:proofErr w:type="spellStart"/>
      <w:r>
        <w:t>screen_context</w:t>
      </w:r>
      <w:proofErr w:type="spellEnd"/>
      <w:r>
        <w:t xml:space="preserve"> / </w:t>
      </w:r>
      <w:proofErr w:type="spellStart"/>
      <w:r>
        <w:t>task_delegate</w:t>
      </w:r>
      <w:proofErr w:type="spellEnd"/>
      <w:r>
        <w:t>).</w:t>
      </w:r>
    </w:p>
    <w:p w14:paraId="31DB95AE" w14:textId="77777777" w:rsidR="002979EF" w:rsidRDefault="00000000">
      <w:pPr>
        <w:pStyle w:val="ListParagraph"/>
        <w:numPr>
          <w:ilvl w:val="0"/>
          <w:numId w:val="2"/>
        </w:numPr>
        <w:spacing w:after="100"/>
      </w:pPr>
      <w:r>
        <w:t xml:space="preserve">Scaffold a Python project with a single router script that reads typed input, classifies it, and calls either </w:t>
      </w:r>
      <w:proofErr w:type="spellStart"/>
      <w:r>
        <w:t>Ollama</w:t>
      </w:r>
      <w:proofErr w:type="spellEnd"/>
      <w:r>
        <w:t xml:space="preserve"> (local) or an API (cloud).</w:t>
      </w:r>
    </w:p>
    <w:p w14:paraId="500A10BF" w14:textId="77777777" w:rsidR="002979EF" w:rsidRDefault="00000000">
      <w:pPr>
        <w:pStyle w:val="ListParagraph"/>
        <w:numPr>
          <w:ilvl w:val="0"/>
          <w:numId w:val="2"/>
        </w:numPr>
        <w:spacing w:after="100"/>
      </w:pPr>
      <w:r>
        <w:t>Wire up two trivial actions — open Notepad, open a URL — just to prove the full loop end to end.</w:t>
      </w:r>
    </w:p>
    <w:p w14:paraId="2D3155BE" w14:textId="77777777" w:rsidR="002979EF" w:rsidRDefault="00000000">
      <w:pPr>
        <w:spacing w:after="160"/>
      </w:pPr>
      <w:r>
        <w:t>That's a single afternoon of work, and it's the foundation everything else in this document sits on top of.</w:t>
      </w:r>
    </w:p>
    <w:sectPr w:rsidR="002979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5E41" w14:textId="77777777" w:rsidR="00C30CFB" w:rsidRDefault="00C30CFB">
      <w:r>
        <w:separator/>
      </w:r>
    </w:p>
  </w:endnote>
  <w:endnote w:type="continuationSeparator" w:id="0">
    <w:p w14:paraId="25098DE7" w14:textId="77777777" w:rsidR="00C30CFB" w:rsidRDefault="00C30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921B" w14:textId="77777777" w:rsidR="002979E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0180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0B17" w14:textId="77777777" w:rsidR="00C30CFB" w:rsidRDefault="00C30CFB">
      <w:r>
        <w:separator/>
      </w:r>
    </w:p>
  </w:footnote>
  <w:footnote w:type="continuationSeparator" w:id="0">
    <w:p w14:paraId="44FF90D9" w14:textId="77777777" w:rsidR="00C30CFB" w:rsidRDefault="00C30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F777" w14:textId="77777777" w:rsidR="002979EF" w:rsidRDefault="00000000">
    <w:pPr>
      <w:jc w:val="right"/>
    </w:pPr>
    <w:r>
      <w:rPr>
        <w:color w:val="888888"/>
        <w:sz w:val="16"/>
        <w:szCs w:val="16"/>
      </w:rPr>
      <w:t>Personal AI Engineering Environment — Architecture 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1746"/>
    <w:multiLevelType w:val="hybridMultilevel"/>
    <w:tmpl w:val="1904FBD6"/>
    <w:lvl w:ilvl="0" w:tplc="EAD6BFC8">
      <w:start w:val="1"/>
      <w:numFmt w:val="bullet"/>
      <w:lvlText w:val="•"/>
      <w:lvlJc w:val="left"/>
      <w:pPr>
        <w:ind w:left="720" w:hanging="360"/>
      </w:pPr>
    </w:lvl>
    <w:lvl w:ilvl="1" w:tplc="16B206EC">
      <w:start w:val="1"/>
      <w:numFmt w:val="bullet"/>
      <w:lvlText w:val="◦"/>
      <w:lvlJc w:val="left"/>
      <w:pPr>
        <w:ind w:left="1080" w:hanging="360"/>
      </w:pPr>
    </w:lvl>
    <w:lvl w:ilvl="2" w:tplc="D292B58A">
      <w:numFmt w:val="decimal"/>
      <w:lvlText w:val=""/>
      <w:lvlJc w:val="left"/>
    </w:lvl>
    <w:lvl w:ilvl="3" w:tplc="0F465A50">
      <w:numFmt w:val="decimal"/>
      <w:lvlText w:val=""/>
      <w:lvlJc w:val="left"/>
    </w:lvl>
    <w:lvl w:ilvl="4" w:tplc="32EAC4DE">
      <w:numFmt w:val="decimal"/>
      <w:lvlText w:val=""/>
      <w:lvlJc w:val="left"/>
    </w:lvl>
    <w:lvl w:ilvl="5" w:tplc="F1BC6900">
      <w:numFmt w:val="decimal"/>
      <w:lvlText w:val=""/>
      <w:lvlJc w:val="left"/>
    </w:lvl>
    <w:lvl w:ilvl="6" w:tplc="B6A8D294">
      <w:numFmt w:val="decimal"/>
      <w:lvlText w:val=""/>
      <w:lvlJc w:val="left"/>
    </w:lvl>
    <w:lvl w:ilvl="7" w:tplc="14C8B974">
      <w:numFmt w:val="decimal"/>
      <w:lvlText w:val=""/>
      <w:lvlJc w:val="left"/>
    </w:lvl>
    <w:lvl w:ilvl="8" w:tplc="05B8CE8C">
      <w:numFmt w:val="decimal"/>
      <w:lvlText w:val=""/>
      <w:lvlJc w:val="left"/>
    </w:lvl>
  </w:abstractNum>
  <w:abstractNum w:abstractNumId="1" w15:restartNumberingAfterBreak="0">
    <w:nsid w:val="22542DEC"/>
    <w:multiLevelType w:val="hybridMultilevel"/>
    <w:tmpl w:val="C28ADDC2"/>
    <w:lvl w:ilvl="0" w:tplc="D6841D22">
      <w:start w:val="1"/>
      <w:numFmt w:val="decimal"/>
      <w:lvlText w:val="Phase %1"/>
      <w:lvlJc w:val="left"/>
      <w:pPr>
        <w:ind w:left="720" w:hanging="360"/>
      </w:pPr>
    </w:lvl>
    <w:lvl w:ilvl="1" w:tplc="23E8F860">
      <w:numFmt w:val="decimal"/>
      <w:lvlText w:val=""/>
      <w:lvlJc w:val="left"/>
    </w:lvl>
    <w:lvl w:ilvl="2" w:tplc="0B2AC0C4">
      <w:numFmt w:val="decimal"/>
      <w:lvlText w:val=""/>
      <w:lvlJc w:val="left"/>
    </w:lvl>
    <w:lvl w:ilvl="3" w:tplc="90B4D956">
      <w:numFmt w:val="decimal"/>
      <w:lvlText w:val=""/>
      <w:lvlJc w:val="left"/>
    </w:lvl>
    <w:lvl w:ilvl="4" w:tplc="5F721172">
      <w:numFmt w:val="decimal"/>
      <w:lvlText w:val=""/>
      <w:lvlJc w:val="left"/>
    </w:lvl>
    <w:lvl w:ilvl="5" w:tplc="8B8AB650">
      <w:numFmt w:val="decimal"/>
      <w:lvlText w:val=""/>
      <w:lvlJc w:val="left"/>
    </w:lvl>
    <w:lvl w:ilvl="6" w:tplc="A346267C">
      <w:numFmt w:val="decimal"/>
      <w:lvlText w:val=""/>
      <w:lvlJc w:val="left"/>
    </w:lvl>
    <w:lvl w:ilvl="7" w:tplc="E05CE3AE">
      <w:numFmt w:val="decimal"/>
      <w:lvlText w:val=""/>
      <w:lvlJc w:val="left"/>
    </w:lvl>
    <w:lvl w:ilvl="8" w:tplc="4BBE5112">
      <w:numFmt w:val="decimal"/>
      <w:lvlText w:val=""/>
      <w:lvlJc w:val="left"/>
    </w:lvl>
  </w:abstractNum>
  <w:abstractNum w:abstractNumId="2" w15:restartNumberingAfterBreak="0">
    <w:nsid w:val="65233056"/>
    <w:multiLevelType w:val="hybridMultilevel"/>
    <w:tmpl w:val="351E2F68"/>
    <w:lvl w:ilvl="0" w:tplc="15EE9594">
      <w:start w:val="1"/>
      <w:numFmt w:val="decimal"/>
      <w:lvlText w:val="%1."/>
      <w:lvlJc w:val="left"/>
      <w:pPr>
        <w:ind w:left="720" w:hanging="360"/>
      </w:pPr>
    </w:lvl>
    <w:lvl w:ilvl="1" w:tplc="CBCA9BB6">
      <w:numFmt w:val="decimal"/>
      <w:lvlText w:val=""/>
      <w:lvlJc w:val="left"/>
    </w:lvl>
    <w:lvl w:ilvl="2" w:tplc="0216583C">
      <w:numFmt w:val="decimal"/>
      <w:lvlText w:val=""/>
      <w:lvlJc w:val="left"/>
    </w:lvl>
    <w:lvl w:ilvl="3" w:tplc="73FCF6D0">
      <w:numFmt w:val="decimal"/>
      <w:lvlText w:val=""/>
      <w:lvlJc w:val="left"/>
    </w:lvl>
    <w:lvl w:ilvl="4" w:tplc="10A4AF08">
      <w:numFmt w:val="decimal"/>
      <w:lvlText w:val=""/>
      <w:lvlJc w:val="left"/>
    </w:lvl>
    <w:lvl w:ilvl="5" w:tplc="3AA89FF6">
      <w:numFmt w:val="decimal"/>
      <w:lvlText w:val=""/>
      <w:lvlJc w:val="left"/>
    </w:lvl>
    <w:lvl w:ilvl="6" w:tplc="2490EDBC">
      <w:numFmt w:val="decimal"/>
      <w:lvlText w:val=""/>
      <w:lvlJc w:val="left"/>
    </w:lvl>
    <w:lvl w:ilvl="7" w:tplc="CF52034C">
      <w:numFmt w:val="decimal"/>
      <w:lvlText w:val=""/>
      <w:lvlJc w:val="left"/>
    </w:lvl>
    <w:lvl w:ilvl="8" w:tplc="ED268BB6">
      <w:numFmt w:val="decimal"/>
      <w:lvlText w:val=""/>
      <w:lvlJc w:val="left"/>
    </w:lvl>
  </w:abstractNum>
  <w:abstractNum w:abstractNumId="3" w15:restartNumberingAfterBreak="0">
    <w:nsid w:val="775705A6"/>
    <w:multiLevelType w:val="hybridMultilevel"/>
    <w:tmpl w:val="D9369648"/>
    <w:lvl w:ilvl="0" w:tplc="B3A2FFD6">
      <w:start w:val="1"/>
      <w:numFmt w:val="bullet"/>
      <w:lvlText w:val="●"/>
      <w:lvlJc w:val="left"/>
      <w:pPr>
        <w:ind w:left="720" w:hanging="360"/>
      </w:pPr>
    </w:lvl>
    <w:lvl w:ilvl="1" w:tplc="76ECBCEE">
      <w:start w:val="1"/>
      <w:numFmt w:val="bullet"/>
      <w:lvlText w:val="○"/>
      <w:lvlJc w:val="left"/>
      <w:pPr>
        <w:ind w:left="1440" w:hanging="360"/>
      </w:pPr>
    </w:lvl>
    <w:lvl w:ilvl="2" w:tplc="A59A7E04">
      <w:start w:val="1"/>
      <w:numFmt w:val="bullet"/>
      <w:lvlText w:val="■"/>
      <w:lvlJc w:val="left"/>
      <w:pPr>
        <w:ind w:left="2160" w:hanging="360"/>
      </w:pPr>
    </w:lvl>
    <w:lvl w:ilvl="3" w:tplc="ECB0BF0A">
      <w:start w:val="1"/>
      <w:numFmt w:val="bullet"/>
      <w:lvlText w:val="●"/>
      <w:lvlJc w:val="left"/>
      <w:pPr>
        <w:ind w:left="2880" w:hanging="360"/>
      </w:pPr>
    </w:lvl>
    <w:lvl w:ilvl="4" w:tplc="530A26C0">
      <w:start w:val="1"/>
      <w:numFmt w:val="bullet"/>
      <w:lvlText w:val="○"/>
      <w:lvlJc w:val="left"/>
      <w:pPr>
        <w:ind w:left="3600" w:hanging="360"/>
      </w:pPr>
    </w:lvl>
    <w:lvl w:ilvl="5" w:tplc="1DD6F8A6">
      <w:start w:val="1"/>
      <w:numFmt w:val="bullet"/>
      <w:lvlText w:val="■"/>
      <w:lvlJc w:val="left"/>
      <w:pPr>
        <w:ind w:left="4320" w:hanging="360"/>
      </w:pPr>
    </w:lvl>
    <w:lvl w:ilvl="6" w:tplc="8FA8AAD2">
      <w:start w:val="1"/>
      <w:numFmt w:val="bullet"/>
      <w:lvlText w:val="●"/>
      <w:lvlJc w:val="left"/>
      <w:pPr>
        <w:ind w:left="5040" w:hanging="360"/>
      </w:pPr>
    </w:lvl>
    <w:lvl w:ilvl="7" w:tplc="D1B0C6EA">
      <w:start w:val="1"/>
      <w:numFmt w:val="bullet"/>
      <w:lvlText w:val="●"/>
      <w:lvlJc w:val="left"/>
      <w:pPr>
        <w:ind w:left="5760" w:hanging="360"/>
      </w:pPr>
    </w:lvl>
    <w:lvl w:ilvl="8" w:tplc="A1AEFDC8">
      <w:start w:val="1"/>
      <w:numFmt w:val="bullet"/>
      <w:lvlText w:val="●"/>
      <w:lvlJc w:val="left"/>
      <w:pPr>
        <w:ind w:left="6480" w:hanging="360"/>
      </w:pPr>
    </w:lvl>
  </w:abstractNum>
  <w:num w:numId="1" w16cid:durableId="1760053804">
    <w:abstractNumId w:val="3"/>
    <w:lvlOverride w:ilvl="0">
      <w:startOverride w:val="1"/>
    </w:lvlOverride>
  </w:num>
  <w:num w:numId="2" w16cid:durableId="262734595">
    <w:abstractNumId w:val="2"/>
    <w:lvlOverride w:ilvl="0">
      <w:startOverride w:val="1"/>
    </w:lvlOverride>
  </w:num>
  <w:num w:numId="3" w16cid:durableId="1211259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9EF"/>
    <w:rsid w:val="00101806"/>
    <w:rsid w:val="00252553"/>
    <w:rsid w:val="002979EF"/>
    <w:rsid w:val="004D3AE0"/>
    <w:rsid w:val="00C3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85447"/>
  <w15:docId w15:val="{AEE3289F-78EC-474B-9911-BA45E52A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20"/>
      <w:outlineLvl w:val="0"/>
    </w:pPr>
    <w:rPr>
      <w:b/>
      <w:bCs/>
      <w:color w:val="1A3A5C"/>
      <w:sz w:val="34"/>
      <w:szCs w:val="34"/>
    </w:rPr>
  </w:style>
  <w:style w:type="paragraph" w:styleId="Heading2">
    <w:name w:val="heading 2"/>
    <w:uiPriority w:val="9"/>
    <w:unhideWhenUsed/>
    <w:qFormat/>
    <w:pPr>
      <w:spacing w:before="280" w:after="160"/>
      <w:outlineLvl w:val="1"/>
    </w:pPr>
    <w:rPr>
      <w:b/>
      <w:bCs/>
      <w:color w:val="2E5C8A"/>
      <w:sz w:val="27"/>
      <w:szCs w:val="27"/>
    </w:rPr>
  </w:style>
  <w:style w:type="paragraph" w:styleId="Heading3">
    <w:name w:val="heading 3"/>
    <w:uiPriority w:val="9"/>
    <w:unhideWhenUsed/>
    <w:qFormat/>
    <w:pPr>
      <w:spacing w:before="20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1628</Words>
  <Characters>9280</Characters>
  <Application>Microsoft Office Word</Application>
  <DocSecurity>0</DocSecurity>
  <Lines>77</Lines>
  <Paragraphs>21</Paragraphs>
  <ScaleCrop>false</ScaleCrop>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VAIDYA</cp:lastModifiedBy>
  <cp:revision>2</cp:revision>
  <dcterms:created xsi:type="dcterms:W3CDTF">2026-06-24T20:15:00Z</dcterms:created>
  <dcterms:modified xsi:type="dcterms:W3CDTF">2026-06-24T20:15:00Z</dcterms:modified>
</cp:coreProperties>
</file>