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40F" w:rsidRPr="00101BDB" w:rsidRDefault="0011440F" w:rsidP="001144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1BDB">
        <w:rPr>
          <w:rFonts w:ascii="Times New Roman" w:hAnsi="Times New Roman" w:cs="Times New Roman"/>
          <w:b/>
          <w:sz w:val="32"/>
          <w:szCs w:val="32"/>
        </w:rPr>
        <w:t>COMP 2210 Empirical Analysis Assignment – Part B</w:t>
      </w:r>
    </w:p>
    <w:p w:rsidR="0011440F" w:rsidRPr="00101BDB" w:rsidRDefault="0011440F" w:rsidP="001144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>Marco A. Zuniga</w:t>
      </w:r>
    </w:p>
    <w:p w:rsidR="0011440F" w:rsidRDefault="0011440F" w:rsidP="0011440F">
      <w:pPr>
        <w:jc w:val="center"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>September 26, 2016</w:t>
      </w:r>
    </w:p>
    <w:p w:rsidR="009D05DB" w:rsidRPr="00101BDB" w:rsidRDefault="009D05DB" w:rsidP="0011440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440F" w:rsidRPr="009D05DB" w:rsidRDefault="0045652E" w:rsidP="001144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05DB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45652E" w:rsidRPr="00101BDB" w:rsidRDefault="0045652E" w:rsidP="00FE5FF2">
      <w:pPr>
        <w:jc w:val="center"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>This lab report is intended to show the different lab experiments performed in order to identify all five of t</w:t>
      </w:r>
      <w:r w:rsidR="00530BED" w:rsidRPr="00101BDB">
        <w:rPr>
          <w:rFonts w:ascii="Times New Roman" w:hAnsi="Times New Roman" w:cs="Times New Roman"/>
          <w:sz w:val="24"/>
          <w:szCs w:val="24"/>
        </w:rPr>
        <w:t xml:space="preserve">he sorting methods that were given. </w:t>
      </w:r>
      <w:r w:rsidR="00D23F26" w:rsidRPr="00101BDB">
        <w:rPr>
          <w:rFonts w:ascii="Times New Roman" w:hAnsi="Times New Roman" w:cs="Times New Roman"/>
          <w:sz w:val="24"/>
          <w:szCs w:val="24"/>
        </w:rPr>
        <w:t xml:space="preserve">Below one can find exactly </w:t>
      </w:r>
      <w:r w:rsidR="005C34DC" w:rsidRPr="00101BDB">
        <w:rPr>
          <w:rFonts w:ascii="Times New Roman" w:hAnsi="Times New Roman" w:cs="Times New Roman"/>
          <w:sz w:val="24"/>
          <w:szCs w:val="24"/>
        </w:rPr>
        <w:t xml:space="preserve">how each method was determined with data, charts, and graphs. To go along with </w:t>
      </w:r>
      <w:r w:rsidR="008536F6">
        <w:rPr>
          <w:rFonts w:ascii="Times New Roman" w:hAnsi="Times New Roman" w:cs="Times New Roman"/>
          <w:sz w:val="24"/>
          <w:szCs w:val="24"/>
        </w:rPr>
        <w:t xml:space="preserve">the </w:t>
      </w:r>
      <w:r w:rsidR="005C34DC" w:rsidRPr="00101BDB">
        <w:rPr>
          <w:rFonts w:ascii="Times New Roman" w:hAnsi="Times New Roman" w:cs="Times New Roman"/>
          <w:sz w:val="24"/>
          <w:szCs w:val="24"/>
        </w:rPr>
        <w:t>code used to determine each sorting type, another class was provided in order to determine which methods were s</w:t>
      </w:r>
      <w:r w:rsidR="000813B3" w:rsidRPr="00101BDB">
        <w:rPr>
          <w:rFonts w:ascii="Times New Roman" w:hAnsi="Times New Roman" w:cs="Times New Roman"/>
          <w:sz w:val="24"/>
          <w:szCs w:val="24"/>
        </w:rPr>
        <w:t>table in order to determine each unknown sorting method.</w:t>
      </w:r>
    </w:p>
    <w:p w:rsidR="0011440F" w:rsidRPr="00101BDB" w:rsidRDefault="00CB36EC" w:rsidP="0011440F">
      <w:pPr>
        <w:rPr>
          <w:rFonts w:ascii="Times New Roman" w:hAnsi="Times New Roman" w:cs="Times New Roman"/>
          <w:b/>
          <w:sz w:val="28"/>
          <w:szCs w:val="28"/>
        </w:rPr>
      </w:pPr>
      <w:r w:rsidRPr="00101BDB">
        <w:rPr>
          <w:rFonts w:ascii="Times New Roman" w:hAnsi="Times New Roman" w:cs="Times New Roman"/>
          <w:b/>
          <w:color w:val="000000"/>
          <w:spacing w:val="-1"/>
          <w:sz w:val="28"/>
          <w:szCs w:val="28"/>
          <w:shd w:val="clear" w:color="auto" w:fill="FFFFFF"/>
        </w:rPr>
        <w:t>1</w:t>
      </w:r>
      <w:r w:rsidR="0011440F" w:rsidRPr="00101BDB">
        <w:rPr>
          <w:rFonts w:ascii="Times New Roman" w:hAnsi="Times New Roman" w:cs="Times New Roman"/>
          <w:b/>
          <w:color w:val="000000"/>
          <w:spacing w:val="-1"/>
          <w:sz w:val="28"/>
          <w:szCs w:val="28"/>
          <w:shd w:val="clear" w:color="auto" w:fill="FFFFFF"/>
        </w:rPr>
        <w:t xml:space="preserve">. </w:t>
      </w:r>
      <w:r w:rsidR="00101BDB" w:rsidRPr="00101BDB">
        <w:rPr>
          <w:rFonts w:ascii="Times New Roman" w:hAnsi="Times New Roman" w:cs="Times New Roman"/>
          <w:b/>
          <w:sz w:val="28"/>
          <w:szCs w:val="28"/>
        </w:rPr>
        <w:t>Problem Overview</w:t>
      </w:r>
    </w:p>
    <w:p w:rsidR="0011440F" w:rsidRPr="00101BDB" w:rsidRDefault="0011440F" w:rsidP="0011440F">
      <w:pPr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 xml:space="preserve">The research being studied in this assignment </w:t>
      </w:r>
      <w:r w:rsidR="00374A17" w:rsidRPr="00101BDB">
        <w:rPr>
          <w:rFonts w:ascii="Times New Roman" w:hAnsi="Times New Roman" w:cs="Times New Roman"/>
          <w:sz w:val="24"/>
          <w:szCs w:val="24"/>
        </w:rPr>
        <w:t>is to perform multiple time cases in order to identify all of the sorting methods being used.</w:t>
      </w:r>
      <w:r w:rsidR="002869EA" w:rsidRPr="00101BDB">
        <w:rPr>
          <w:rFonts w:ascii="Times New Roman" w:hAnsi="Times New Roman" w:cs="Times New Roman"/>
          <w:sz w:val="24"/>
          <w:szCs w:val="24"/>
        </w:rPr>
        <w:t xml:space="preserve"> Whether it be selection sort, insertion sort, merge sort, randomized quicksort or non-randomized quicksort</w:t>
      </w:r>
      <w:r w:rsidR="00191A9A" w:rsidRPr="00101BDB">
        <w:rPr>
          <w:rFonts w:ascii="Times New Roman" w:hAnsi="Times New Roman" w:cs="Times New Roman"/>
          <w:sz w:val="24"/>
          <w:szCs w:val="24"/>
        </w:rPr>
        <w:t xml:space="preserve">. </w:t>
      </w:r>
      <w:r w:rsidR="000521BA" w:rsidRPr="00101BDB">
        <w:rPr>
          <w:rFonts w:ascii="Times New Roman" w:hAnsi="Times New Roman" w:cs="Times New Roman"/>
          <w:sz w:val="24"/>
          <w:szCs w:val="24"/>
        </w:rPr>
        <w:t>It was the student’s job to perform any experiment necessary to correctl</w:t>
      </w:r>
      <w:r w:rsidR="003738EB" w:rsidRPr="00101BDB">
        <w:rPr>
          <w:rFonts w:ascii="Times New Roman" w:hAnsi="Times New Roman" w:cs="Times New Roman"/>
          <w:sz w:val="24"/>
          <w:szCs w:val="24"/>
        </w:rPr>
        <w:t>y identify each sorting method. Every student was required to run each sorting method based off of their Banner ID</w:t>
      </w:r>
      <w:r w:rsidR="00EA7E75" w:rsidRPr="00101BDB">
        <w:rPr>
          <w:rFonts w:ascii="Times New Roman" w:hAnsi="Times New Roman" w:cs="Times New Roman"/>
          <w:sz w:val="24"/>
          <w:szCs w:val="24"/>
        </w:rPr>
        <w:t>. No</w:t>
      </w:r>
      <w:r w:rsidR="00B5057D" w:rsidRPr="00101BDB">
        <w:rPr>
          <w:rFonts w:ascii="Times New Roman" w:hAnsi="Times New Roman" w:cs="Times New Roman"/>
          <w:sz w:val="24"/>
          <w:szCs w:val="24"/>
        </w:rPr>
        <w:t xml:space="preserve"> matter what Banner ID is used, the experiment performed is guaranteed to follow the property of polynomial time complexity function found below.</w:t>
      </w:r>
      <w:r w:rsidR="001D43A0" w:rsidRPr="00101BDB">
        <w:rPr>
          <w:rFonts w:ascii="Times New Roman" w:hAnsi="Times New Roman" w:cs="Times New Roman"/>
          <w:sz w:val="24"/>
          <w:szCs w:val="24"/>
        </w:rPr>
        <w:t xml:space="preserve"> The value of k can be determined by taking the log of each ratio.</w:t>
      </w:r>
    </w:p>
    <w:p w:rsidR="00EA7E75" w:rsidRPr="00101BDB" w:rsidRDefault="00EA7E75" w:rsidP="00EA7E75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==&gt;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∝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</m:oMath>
      </m:oMathPara>
    </w:p>
    <w:p w:rsidR="00110DDD" w:rsidRPr="00101BDB" w:rsidRDefault="00110DDD" w:rsidP="00EA7E75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110DDD" w:rsidRPr="00101BDB" w:rsidRDefault="00110DDD" w:rsidP="00EA7E75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(R)</m:t>
              </m:r>
            </m:e>
          </m:func>
        </m:oMath>
      </m:oMathPara>
    </w:p>
    <w:p w:rsidR="00110DDD" w:rsidRPr="00101BDB" w:rsidRDefault="00110DDD" w:rsidP="00EA7E7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9ED" w:rsidRDefault="00CB36EC" w:rsidP="0011440F">
      <w:pPr>
        <w:contextualSpacing/>
        <w:rPr>
          <w:rFonts w:ascii="Times New Roman" w:hAnsi="Times New Roman" w:cs="Times New Roman"/>
          <w:b/>
          <w:color w:val="000000"/>
          <w:spacing w:val="-1"/>
          <w:sz w:val="28"/>
          <w:szCs w:val="28"/>
          <w:shd w:val="clear" w:color="auto" w:fill="FFFFFF"/>
        </w:rPr>
      </w:pPr>
      <w:r w:rsidRPr="00101BDB">
        <w:rPr>
          <w:rFonts w:ascii="Times New Roman" w:hAnsi="Times New Roman" w:cs="Times New Roman"/>
          <w:b/>
          <w:color w:val="000000"/>
          <w:spacing w:val="-1"/>
          <w:sz w:val="28"/>
          <w:szCs w:val="28"/>
          <w:shd w:val="clear" w:color="auto" w:fill="FFFFFF"/>
        </w:rPr>
        <w:t>2</w:t>
      </w:r>
      <w:r w:rsidR="00101BDB" w:rsidRPr="00101BDB">
        <w:rPr>
          <w:rFonts w:ascii="Times New Roman" w:hAnsi="Times New Roman" w:cs="Times New Roman"/>
          <w:b/>
          <w:color w:val="000000"/>
          <w:spacing w:val="-1"/>
          <w:sz w:val="28"/>
          <w:szCs w:val="28"/>
          <w:shd w:val="clear" w:color="auto" w:fill="FFFFFF"/>
        </w:rPr>
        <w:t>. Experimental Procedure</w:t>
      </w:r>
      <w:r w:rsidR="00BD39ED">
        <w:rPr>
          <w:rFonts w:ascii="Times New Roman" w:hAnsi="Times New Roman" w:cs="Times New Roman"/>
          <w:b/>
          <w:color w:val="000000"/>
          <w:spacing w:val="-1"/>
          <w:sz w:val="28"/>
          <w:szCs w:val="28"/>
          <w:shd w:val="clear" w:color="auto" w:fill="FFFFFF"/>
        </w:rPr>
        <w:t xml:space="preserve">   </w:t>
      </w:r>
    </w:p>
    <w:p w:rsidR="0011440F" w:rsidRPr="00101BDB" w:rsidRDefault="0011440F" w:rsidP="0011440F">
      <w:pPr>
        <w:contextualSpacing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 xml:space="preserve">In order to get enough data, a for-loop was used </w:t>
      </w:r>
      <w:r w:rsidR="00A00A93" w:rsidRPr="00101BDB">
        <w:rPr>
          <w:rFonts w:ascii="Times New Roman" w:hAnsi="Times New Roman" w:cs="Times New Roman"/>
          <w:sz w:val="24"/>
          <w:szCs w:val="24"/>
        </w:rPr>
        <w:t>t</w:t>
      </w:r>
      <w:r w:rsidR="00EA5C08" w:rsidRPr="00101BDB">
        <w:rPr>
          <w:rFonts w:ascii="Times New Roman" w:hAnsi="Times New Roman" w:cs="Times New Roman"/>
          <w:sz w:val="24"/>
          <w:szCs w:val="24"/>
        </w:rPr>
        <w:t>o iterate until the value of N (10,000)</w:t>
      </w:r>
      <w:r w:rsidR="009217A6" w:rsidRPr="00101BDB">
        <w:rPr>
          <w:rFonts w:ascii="Times New Roman" w:hAnsi="Times New Roman" w:cs="Times New Roman"/>
          <w:sz w:val="24"/>
          <w:szCs w:val="24"/>
        </w:rPr>
        <w:t xml:space="preserve"> reached</w:t>
      </w:r>
      <w:r w:rsidR="00EA5C08" w:rsidRPr="00101BDB">
        <w:rPr>
          <w:rFonts w:ascii="Times New Roman" w:hAnsi="Times New Roman" w:cs="Times New Roman"/>
          <w:sz w:val="24"/>
          <w:szCs w:val="24"/>
        </w:rPr>
        <w:t xml:space="preserve"> the value of M (2,000,000)</w:t>
      </w:r>
      <w:r w:rsidR="00A00A93" w:rsidRPr="00101BDB">
        <w:rPr>
          <w:rFonts w:ascii="Times New Roman" w:hAnsi="Times New Roman" w:cs="Times New Roman"/>
          <w:sz w:val="24"/>
          <w:szCs w:val="24"/>
        </w:rPr>
        <w:t>.</w:t>
      </w:r>
      <w:r w:rsidRPr="00101BDB">
        <w:rPr>
          <w:rFonts w:ascii="Times New Roman" w:hAnsi="Times New Roman" w:cs="Times New Roman"/>
          <w:sz w:val="24"/>
          <w:szCs w:val="24"/>
        </w:rPr>
        <w:t xml:space="preserve"> </w:t>
      </w:r>
      <w:r w:rsidR="00D121CB" w:rsidRPr="00101BDB">
        <w:rPr>
          <w:rFonts w:ascii="Times New Roman" w:hAnsi="Times New Roman" w:cs="Times New Roman"/>
          <w:sz w:val="24"/>
          <w:szCs w:val="24"/>
        </w:rPr>
        <w:t xml:space="preserve">For some of the sorting methods, the size of N was reduced in order the speed up the process of recording data. </w:t>
      </w:r>
      <w:r w:rsidRPr="00101BDB">
        <w:rPr>
          <w:rFonts w:ascii="Times New Roman" w:hAnsi="Times New Roman" w:cs="Times New Roman"/>
          <w:sz w:val="24"/>
          <w:szCs w:val="24"/>
        </w:rPr>
        <w:t>On</w:t>
      </w:r>
      <w:r w:rsidR="00370213" w:rsidRPr="00101BDB">
        <w:rPr>
          <w:rFonts w:ascii="Times New Roman" w:hAnsi="Times New Roman" w:cs="Times New Roman"/>
          <w:sz w:val="24"/>
          <w:szCs w:val="24"/>
        </w:rPr>
        <w:t>e can find the environment</w:t>
      </w:r>
      <w:r w:rsidRPr="00101BDB">
        <w:rPr>
          <w:rFonts w:ascii="Times New Roman" w:hAnsi="Times New Roman" w:cs="Times New Roman"/>
          <w:sz w:val="24"/>
          <w:szCs w:val="24"/>
        </w:rPr>
        <w:t xml:space="preserve"> used </w:t>
      </w:r>
      <w:r w:rsidR="00B71B9D" w:rsidRPr="00101BDB">
        <w:rPr>
          <w:rFonts w:ascii="Times New Roman" w:hAnsi="Times New Roman" w:cs="Times New Roman"/>
          <w:sz w:val="24"/>
          <w:szCs w:val="24"/>
        </w:rPr>
        <w:t xml:space="preserve">to complete this experiment </w:t>
      </w:r>
      <w:r w:rsidRPr="00101BDB">
        <w:rPr>
          <w:rFonts w:ascii="Times New Roman" w:hAnsi="Times New Roman" w:cs="Times New Roman"/>
          <w:sz w:val="24"/>
          <w:szCs w:val="24"/>
        </w:rPr>
        <w:t xml:space="preserve">in Table 1 and also an image of the for-loop used </w:t>
      </w:r>
      <w:r w:rsidR="00BB2A9B" w:rsidRPr="00101BDB">
        <w:rPr>
          <w:rFonts w:ascii="Times New Roman" w:hAnsi="Times New Roman" w:cs="Times New Roman"/>
          <w:sz w:val="24"/>
          <w:szCs w:val="24"/>
        </w:rPr>
        <w:t xml:space="preserve">for this experiment </w:t>
      </w:r>
      <w:r w:rsidRPr="00101BDB">
        <w:rPr>
          <w:rFonts w:ascii="Times New Roman" w:hAnsi="Times New Roman" w:cs="Times New Roman"/>
          <w:sz w:val="24"/>
          <w:szCs w:val="24"/>
        </w:rPr>
        <w:t xml:space="preserve">in Figure 1 below. </w:t>
      </w:r>
    </w:p>
    <w:p w:rsidR="0011440F" w:rsidRPr="00101BDB" w:rsidRDefault="0011440F" w:rsidP="0011440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b/>
          <w:sz w:val="24"/>
          <w:szCs w:val="24"/>
        </w:rPr>
        <w:t>Table 1</w:t>
      </w:r>
      <w:r w:rsidR="00120FB1" w:rsidRPr="00101BDB">
        <w:rPr>
          <w:rFonts w:ascii="Times New Roman" w:hAnsi="Times New Roman" w:cs="Times New Roman"/>
          <w:sz w:val="24"/>
          <w:szCs w:val="24"/>
        </w:rPr>
        <w:t xml:space="preserve">: Environment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11440F" w:rsidRPr="00101BDB" w:rsidTr="000F79EA">
        <w:trPr>
          <w:jc w:val="center"/>
        </w:trPr>
        <w:tc>
          <w:tcPr>
            <w:tcW w:w="3116" w:type="dxa"/>
          </w:tcPr>
          <w:p w:rsidR="0011440F" w:rsidRPr="00101BDB" w:rsidRDefault="0011440F" w:rsidP="000F79EA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  <w:t>Laptop Used</w:t>
            </w:r>
          </w:p>
        </w:tc>
        <w:tc>
          <w:tcPr>
            <w:tcW w:w="3117" w:type="dxa"/>
          </w:tcPr>
          <w:p w:rsidR="0011440F" w:rsidRPr="00101BDB" w:rsidRDefault="0011440F" w:rsidP="000F79EA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  <w:t>Lenovo IdeaPad P400</w:t>
            </w:r>
          </w:p>
        </w:tc>
      </w:tr>
      <w:tr w:rsidR="0011440F" w:rsidRPr="00101BDB" w:rsidTr="000F79EA">
        <w:trPr>
          <w:jc w:val="center"/>
        </w:trPr>
        <w:tc>
          <w:tcPr>
            <w:tcW w:w="3116" w:type="dxa"/>
          </w:tcPr>
          <w:p w:rsidR="0011440F" w:rsidRPr="00101BDB" w:rsidRDefault="0011440F" w:rsidP="000F79EA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  <w:t>Operating System</w:t>
            </w:r>
          </w:p>
        </w:tc>
        <w:tc>
          <w:tcPr>
            <w:tcW w:w="3117" w:type="dxa"/>
          </w:tcPr>
          <w:p w:rsidR="0011440F" w:rsidRPr="00101BDB" w:rsidRDefault="0011440F" w:rsidP="000F79EA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  <w:t>Windows 10</w:t>
            </w:r>
          </w:p>
        </w:tc>
      </w:tr>
      <w:tr w:rsidR="0011440F" w:rsidRPr="00101BDB" w:rsidTr="000F79EA">
        <w:trPr>
          <w:jc w:val="center"/>
        </w:trPr>
        <w:tc>
          <w:tcPr>
            <w:tcW w:w="3116" w:type="dxa"/>
          </w:tcPr>
          <w:p w:rsidR="0011440F" w:rsidRPr="00101BDB" w:rsidRDefault="0011440F" w:rsidP="000F79EA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  <w:t>Hard Drive Capacity</w:t>
            </w:r>
          </w:p>
        </w:tc>
        <w:tc>
          <w:tcPr>
            <w:tcW w:w="3117" w:type="dxa"/>
          </w:tcPr>
          <w:p w:rsidR="0011440F" w:rsidRPr="00101BDB" w:rsidRDefault="0011440F" w:rsidP="000F79EA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  <w:t>1 TB</w:t>
            </w:r>
          </w:p>
        </w:tc>
      </w:tr>
      <w:tr w:rsidR="0011440F" w:rsidRPr="00101BDB" w:rsidTr="000F79EA">
        <w:trPr>
          <w:jc w:val="center"/>
        </w:trPr>
        <w:tc>
          <w:tcPr>
            <w:tcW w:w="3116" w:type="dxa"/>
          </w:tcPr>
          <w:p w:rsidR="0011440F" w:rsidRPr="00101BDB" w:rsidRDefault="0011440F" w:rsidP="000F79EA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  <w:t>RAM</w:t>
            </w:r>
          </w:p>
        </w:tc>
        <w:tc>
          <w:tcPr>
            <w:tcW w:w="3117" w:type="dxa"/>
          </w:tcPr>
          <w:p w:rsidR="0011440F" w:rsidRPr="00101BDB" w:rsidRDefault="0011440F" w:rsidP="000F79EA">
            <w:pPr>
              <w:tabs>
                <w:tab w:val="center" w:pos="1450"/>
                <w:tab w:val="left" w:pos="2160"/>
              </w:tabs>
              <w:contextualSpacing/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  <w:tab/>
              <w:t>8 GB</w:t>
            </w:r>
            <w:r w:rsidRPr="00101BDB"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  <w:tab/>
            </w:r>
          </w:p>
        </w:tc>
      </w:tr>
      <w:tr w:rsidR="0011440F" w:rsidRPr="00101BDB" w:rsidTr="000F79EA">
        <w:trPr>
          <w:jc w:val="center"/>
        </w:trPr>
        <w:tc>
          <w:tcPr>
            <w:tcW w:w="3116" w:type="dxa"/>
          </w:tcPr>
          <w:p w:rsidR="0011440F" w:rsidRPr="00101BDB" w:rsidRDefault="0011440F" w:rsidP="000F79EA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  <w:t xml:space="preserve">Processor </w:t>
            </w:r>
          </w:p>
        </w:tc>
        <w:tc>
          <w:tcPr>
            <w:tcW w:w="3117" w:type="dxa"/>
          </w:tcPr>
          <w:p w:rsidR="0011440F" w:rsidRPr="00101BDB" w:rsidRDefault="0011440F" w:rsidP="000F79EA">
            <w:pPr>
              <w:tabs>
                <w:tab w:val="center" w:pos="1450"/>
                <w:tab w:val="left" w:pos="2160"/>
              </w:tabs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  <w:t>Intel Core i7 – 3632QM</w:t>
            </w:r>
          </w:p>
        </w:tc>
      </w:tr>
      <w:tr w:rsidR="0011440F" w:rsidRPr="00101BDB" w:rsidTr="000F79EA">
        <w:trPr>
          <w:jc w:val="center"/>
        </w:trPr>
        <w:tc>
          <w:tcPr>
            <w:tcW w:w="3116" w:type="dxa"/>
          </w:tcPr>
          <w:p w:rsidR="0011440F" w:rsidRPr="00101BDB" w:rsidRDefault="0011440F" w:rsidP="000F79EA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  <w:t>GHZ</w:t>
            </w:r>
          </w:p>
        </w:tc>
        <w:tc>
          <w:tcPr>
            <w:tcW w:w="3117" w:type="dxa"/>
          </w:tcPr>
          <w:p w:rsidR="0011440F" w:rsidRPr="00101BDB" w:rsidRDefault="0011440F" w:rsidP="000F79EA">
            <w:pPr>
              <w:tabs>
                <w:tab w:val="center" w:pos="1450"/>
                <w:tab w:val="left" w:pos="2160"/>
              </w:tabs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  <w:t>2.20 GHZ</w:t>
            </w:r>
          </w:p>
        </w:tc>
      </w:tr>
      <w:tr w:rsidR="0011440F" w:rsidRPr="00101BDB" w:rsidTr="000F79EA">
        <w:trPr>
          <w:jc w:val="center"/>
        </w:trPr>
        <w:tc>
          <w:tcPr>
            <w:tcW w:w="3116" w:type="dxa"/>
          </w:tcPr>
          <w:p w:rsidR="0011440F" w:rsidRPr="00101BDB" w:rsidRDefault="0011440F" w:rsidP="000F79EA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  <w:t>Java Version</w:t>
            </w:r>
          </w:p>
        </w:tc>
        <w:tc>
          <w:tcPr>
            <w:tcW w:w="3117" w:type="dxa"/>
          </w:tcPr>
          <w:p w:rsidR="0011440F" w:rsidRPr="00101BDB" w:rsidRDefault="0011440F" w:rsidP="000F79EA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  <w:t>8 Update 65</w:t>
            </w:r>
          </w:p>
        </w:tc>
      </w:tr>
      <w:tr w:rsidR="0011440F" w:rsidRPr="00101BDB" w:rsidTr="000F79EA">
        <w:trPr>
          <w:jc w:val="center"/>
        </w:trPr>
        <w:tc>
          <w:tcPr>
            <w:tcW w:w="3116" w:type="dxa"/>
          </w:tcPr>
          <w:p w:rsidR="0011440F" w:rsidRPr="00101BDB" w:rsidRDefault="0011440F" w:rsidP="000F79EA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  <w:shd w:val="clear" w:color="auto" w:fill="FFFFFF"/>
              </w:rPr>
              <w:t>Programming Software</w:t>
            </w:r>
          </w:p>
        </w:tc>
        <w:tc>
          <w:tcPr>
            <w:tcW w:w="3117" w:type="dxa"/>
          </w:tcPr>
          <w:p w:rsidR="0011440F" w:rsidRPr="00101BDB" w:rsidRDefault="0011440F" w:rsidP="000F79EA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101BDB">
              <w:rPr>
                <w:rFonts w:ascii="Times New Roman" w:hAnsi="Times New Roman" w:cs="Times New Roman"/>
                <w:i/>
                <w:color w:val="000000"/>
                <w:spacing w:val="-1"/>
                <w:sz w:val="24"/>
                <w:szCs w:val="24"/>
                <w:shd w:val="clear" w:color="auto" w:fill="FFFFFF"/>
              </w:rPr>
              <w:t>JGrasp</w:t>
            </w:r>
          </w:p>
        </w:tc>
      </w:tr>
    </w:tbl>
    <w:p w:rsidR="0011440F" w:rsidRPr="00101BDB" w:rsidRDefault="00D7541F" w:rsidP="0011440F">
      <w:pPr>
        <w:contextualSpacing/>
        <w:jc w:val="center"/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  <w:lastRenderedPageBreak/>
        <w:t xml:space="preserve"> </w:t>
      </w:r>
    </w:p>
    <w:p w:rsidR="00D7541F" w:rsidRPr="00101BDB" w:rsidRDefault="0064021F" w:rsidP="0011440F">
      <w:pPr>
        <w:contextualSpacing/>
        <w:jc w:val="center"/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  <w:shd w:val="clear" w:color="auto" w:fill="FFFFFF"/>
        </w:rPr>
        <w:drawing>
          <wp:inline distT="0" distB="0" distL="0" distR="0">
            <wp:extent cx="4895850" cy="2697213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r-lo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41" cy="27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77" w:rsidRPr="00101BDB" w:rsidRDefault="006F2C77" w:rsidP="0011440F">
      <w:pPr>
        <w:contextualSpacing/>
        <w:jc w:val="center"/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  <w:t>Figure 1:</w:t>
      </w:r>
      <w:r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For-loop used to in order to calculate times.</w:t>
      </w:r>
    </w:p>
    <w:p w:rsidR="006F2C77" w:rsidRPr="00101BDB" w:rsidRDefault="006F2C77" w:rsidP="0011440F">
      <w:pPr>
        <w:contextualSpacing/>
        <w:jc w:val="center"/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</w:p>
    <w:p w:rsidR="006F2C77" w:rsidRPr="00101BDB" w:rsidRDefault="006F2C77" w:rsidP="006F2C77">
      <w:pPr>
        <w:contextualSpacing/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The code found below was used in order to test </w:t>
      </w:r>
      <w:r w:rsidR="00BD39ED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which methods</w:t>
      </w:r>
      <w:r w:rsidR="006D3CAC"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were stable. </w:t>
      </w:r>
      <w:r w:rsidR="003E1139"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By creating an object that holds 2 integers, the compareTo method was used in order to sort all </w:t>
      </w:r>
      <w:r w:rsidR="00B06859"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objects </w:t>
      </w:r>
      <w:r w:rsidR="003E1139"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based off of the 1</w:t>
      </w:r>
      <w:r w:rsidR="003E1139"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  <w:vertAlign w:val="superscript"/>
        </w:rPr>
        <w:t>st</w:t>
      </w:r>
      <w:r w:rsidR="003E1139"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 integer. </w:t>
      </w:r>
      <w:r w:rsidR="00B86944"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One can then check the second integer in order to determine which method is </w:t>
      </w:r>
      <w:r w:rsidR="00C7232E"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stable or not. The stability tests </w:t>
      </w:r>
      <w:r w:rsidR="00943EFD"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were run through all methods below in </w:t>
      </w:r>
      <w:r w:rsidR="002628D0"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the </w:t>
      </w:r>
      <w:r w:rsidR="00943EFD"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data collections section of the lab report.</w:t>
      </w:r>
    </w:p>
    <w:p w:rsidR="0064021F" w:rsidRPr="00101BDB" w:rsidRDefault="0064021F" w:rsidP="0011440F">
      <w:pPr>
        <w:contextualSpacing/>
        <w:jc w:val="center"/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</w:pPr>
    </w:p>
    <w:p w:rsidR="0064021F" w:rsidRPr="00101BDB" w:rsidRDefault="0064021F" w:rsidP="0011440F">
      <w:pPr>
        <w:contextualSpacing/>
        <w:jc w:val="center"/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  <w:shd w:val="clear" w:color="auto" w:fill="FFFFFF"/>
        </w:rPr>
        <w:drawing>
          <wp:inline distT="0" distB="0" distL="0" distR="0">
            <wp:extent cx="4352925" cy="3771404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ta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351" cy="378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2C" w:rsidRPr="00101BDB" w:rsidRDefault="0026672C" w:rsidP="0011440F">
      <w:pPr>
        <w:contextualSpacing/>
        <w:jc w:val="center"/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  <w:lastRenderedPageBreak/>
        <w:t xml:space="preserve">Figure 2: </w:t>
      </w:r>
      <w:r w:rsidR="0079736E" w:rsidRPr="00101BDB"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 xml:space="preserve">Class used to determine stability </w:t>
      </w:r>
    </w:p>
    <w:p w:rsidR="0011440F" w:rsidRPr="00101BDB" w:rsidRDefault="0011440F" w:rsidP="0011440F">
      <w:pPr>
        <w:contextualSpacing/>
        <w:jc w:val="center"/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</w:pPr>
    </w:p>
    <w:p w:rsidR="0011440F" w:rsidRPr="00101BDB" w:rsidRDefault="0011440F" w:rsidP="0011440F">
      <w:pPr>
        <w:contextualSpacing/>
        <w:jc w:val="center"/>
        <w:rPr>
          <w:rFonts w:ascii="Times New Roman" w:hAnsi="Times New Roman" w:cs="Times New Roman"/>
          <w:b/>
          <w:color w:val="000000"/>
          <w:spacing w:val="-1"/>
          <w:sz w:val="24"/>
          <w:szCs w:val="24"/>
          <w:shd w:val="clear" w:color="auto" w:fill="FFFFFF"/>
        </w:rPr>
      </w:pPr>
    </w:p>
    <w:p w:rsidR="0011440F" w:rsidRPr="00101BDB" w:rsidRDefault="0011440F" w:rsidP="0011440F">
      <w:pPr>
        <w:contextualSpacing/>
        <w:jc w:val="center"/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</w:pPr>
    </w:p>
    <w:p w:rsidR="0011440F" w:rsidRPr="00101BDB" w:rsidRDefault="0011440F" w:rsidP="0011440F">
      <w:pPr>
        <w:rPr>
          <w:rFonts w:ascii="Times New Roman" w:hAnsi="Times New Roman" w:cs="Times New Roman"/>
          <w:sz w:val="24"/>
          <w:szCs w:val="24"/>
        </w:rPr>
      </w:pPr>
    </w:p>
    <w:p w:rsidR="0011440F" w:rsidRPr="00101BDB" w:rsidRDefault="00CB36EC" w:rsidP="0011440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01BD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"/>
        </w:rPr>
        <w:t>3</w:t>
      </w:r>
      <w:r w:rsidR="0011440F" w:rsidRPr="00101BD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 Data</w:t>
      </w:r>
      <w:r w:rsidR="00101BDB" w:rsidRPr="00101BD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Collection and Analysis</w:t>
      </w:r>
    </w:p>
    <w:p w:rsidR="00BE715F" w:rsidRPr="00101BDB" w:rsidRDefault="00F5447E" w:rsidP="0011440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Sorting Method 1:</w:t>
      </w:r>
    </w:p>
    <w:p w:rsidR="00AD123F" w:rsidRPr="00101BDB" w:rsidRDefault="001D43A0" w:rsidP="001144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Below one can find all of the times recorded in order to calculate a worst time case analysis. </w:t>
      </w:r>
      <w:r w:rsidR="005220E4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Being able to determine whether or not the sorting method being used was stable or not was a great help as </w:t>
      </w:r>
      <w:r w:rsidR="00C2315C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</w:t>
      </w:r>
      <w:r w:rsidR="00E53C87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narrow</w:t>
      </w:r>
      <w:r w:rsidR="00C2315C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="00E53C87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down the possible sorting methods.</w:t>
      </w:r>
      <w:r w:rsidR="00252742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D123F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can see below in Figure 3 that the method is not stable. Narrowing it do</w:t>
      </w:r>
      <w:r w:rsidR="007533FF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wn to selection, and quicksort.</w:t>
      </w:r>
    </w:p>
    <w:p w:rsidR="00DE4ABE" w:rsidRPr="00101BDB" w:rsidRDefault="00DE4ABE" w:rsidP="001144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D123F" w:rsidRPr="00101BDB" w:rsidRDefault="00AD123F" w:rsidP="00AD123F">
      <w:pPr>
        <w:contextualSpacing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B8D3B" wp14:editId="0475BB85">
            <wp:extent cx="5943600" cy="5975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or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3F" w:rsidRPr="00101BDB" w:rsidRDefault="00AD123F" w:rsidP="00AD123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>Figure 3: sort1 stability test</w:t>
      </w:r>
    </w:p>
    <w:p w:rsidR="00DE4ABE" w:rsidRPr="00101BDB" w:rsidRDefault="00DE4ABE" w:rsidP="001144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36CD9" w:rsidRPr="00101BDB" w:rsidRDefault="00252742" w:rsidP="0089010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ratio of the randomized array of integer</w:t>
      </w:r>
      <w:r w:rsidR="00B0454F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seemed to be approaching </w:t>
      </w:r>
      <w:r w:rsidR="00E816FB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value of 2.3, </w:t>
      </w:r>
      <w:r w:rsidR="00EE76A4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ascending array of integers seemed to be approaching a value of </w:t>
      </w:r>
      <w:r w:rsidR="00601755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2.2, and the descending array of integers seemed to be approaching </w:t>
      </w:r>
      <w:r w:rsidR="007F43CF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value of 5.</w:t>
      </w:r>
      <w:r w:rsidR="00B0454F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 ratios can be found by dividing the time in question with the previous time.</w:t>
      </w:r>
      <w:r w:rsidR="00DE4ABE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01492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real giveaway was running the </w:t>
      </w:r>
      <w:r w:rsidR="00C06752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ascending array through the method and seeing that the results came out to Nlog</w:t>
      </w:r>
      <w:r w:rsidR="00966C76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966C76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(N). Since quicksort picks the very first i</w:t>
      </w:r>
      <w:r w:rsidR="00994173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ndex as the pivot point</w:t>
      </w:r>
      <w:r w:rsidR="005A659E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994173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means the array must have been randomized to get the big-Oh time complexity it got, therefore,</w:t>
      </w:r>
      <w:r w:rsidR="00C06752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37A3F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method can be identified as the </w:t>
      </w:r>
      <w:r w:rsidR="00F37A3F" w:rsidRPr="00101BD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randomized quicksort </w:t>
      </w:r>
      <w:r w:rsidR="00F37A3F" w:rsidRPr="001B06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</w:t>
      </w:r>
      <w:r w:rsidR="00F37A3F" w:rsidRPr="00101B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736CD9" w:rsidRPr="00101B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CD9" w:rsidRPr="00101BDB" w:rsidRDefault="00736CD9" w:rsidP="00A26498">
      <w:pPr>
        <w:rPr>
          <w:rFonts w:ascii="Times New Roman" w:hAnsi="Times New Roman" w:cs="Times New Roman"/>
          <w:sz w:val="24"/>
          <w:szCs w:val="24"/>
        </w:rPr>
      </w:pPr>
    </w:p>
    <w:p w:rsidR="00555E76" w:rsidRPr="00101BDB" w:rsidRDefault="00220EDE" w:rsidP="00A26498">
      <w:pPr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 xml:space="preserve"> </w:t>
      </w:r>
      <w:r w:rsidR="00A26498" w:rsidRPr="00101BDB">
        <w:rPr>
          <w:rFonts w:ascii="Times New Roman" w:hAnsi="Times New Roman" w:cs="Times New Roman"/>
          <w:sz w:val="24"/>
          <w:szCs w:val="24"/>
        </w:rPr>
        <w:t xml:space="preserve"> </w:t>
      </w: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DA1F2" wp14:editId="41F9DF7E">
            <wp:extent cx="2867025" cy="22574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A1217" w:rsidRPr="00101BD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55E76" w:rsidRPr="00101BDB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947FDC" w:rsidRPr="00101BDB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101BDB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555E76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3150" cy="2238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E76" w:rsidRPr="00101BDB" w:rsidRDefault="00555E76" w:rsidP="00555E76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 xml:space="preserve">Figure 4: sort1 with randomized integers.                       </w:t>
      </w:r>
    </w:p>
    <w:p w:rsidR="00555E76" w:rsidRPr="00101BDB" w:rsidRDefault="00555E76" w:rsidP="00A26498">
      <w:pPr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555E76" w:rsidRPr="00101BDB" w:rsidRDefault="00555E76" w:rsidP="00A26498">
      <w:pPr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A26498" w:rsidRPr="00101BDB" w:rsidRDefault="008A1217" w:rsidP="00A26498">
      <w:pPr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AF2BF" wp14:editId="521EC035">
            <wp:extent cx="2876550" cy="22479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01BDB">
        <w:rPr>
          <w:rFonts w:ascii="Times New Roman" w:hAnsi="Times New Roman" w:cs="Times New Roman"/>
          <w:noProof/>
          <w:sz w:val="24"/>
          <w:szCs w:val="24"/>
        </w:rPr>
        <w:t xml:space="preserve">                   </w:t>
      </w:r>
      <w:r w:rsidR="00947FDC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4100" cy="2228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20" w:rsidRPr="00101BDB" w:rsidRDefault="0079736E" w:rsidP="00947FDC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>Figure 5</w:t>
      </w:r>
      <w:r w:rsidR="007A34F7" w:rsidRPr="00101BDB">
        <w:rPr>
          <w:rFonts w:ascii="Times New Roman" w:hAnsi="Times New Roman" w:cs="Times New Roman"/>
          <w:noProof/>
          <w:sz w:val="24"/>
          <w:szCs w:val="24"/>
        </w:rPr>
        <w:t xml:space="preserve">: sort2 with </w:t>
      </w:r>
      <w:r w:rsidR="00D75599" w:rsidRPr="00101BDB">
        <w:rPr>
          <w:rFonts w:ascii="Times New Roman" w:hAnsi="Times New Roman" w:cs="Times New Roman"/>
          <w:noProof/>
          <w:sz w:val="24"/>
          <w:szCs w:val="24"/>
        </w:rPr>
        <w:t>ascending</w:t>
      </w:r>
      <w:r w:rsidR="00736CD9" w:rsidRPr="00101BDB">
        <w:rPr>
          <w:rFonts w:ascii="Times New Roman" w:hAnsi="Times New Roman" w:cs="Times New Roman"/>
          <w:noProof/>
          <w:sz w:val="24"/>
          <w:szCs w:val="24"/>
        </w:rPr>
        <w:t xml:space="preserve"> integers</w:t>
      </w:r>
      <w:r w:rsidR="00C2315C" w:rsidRPr="00101BDB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D75599" w:rsidRPr="00101BDB" w:rsidRDefault="00D75599" w:rsidP="00A26498">
      <w:pPr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B662FA" w:rsidRPr="00101BDB" w:rsidRDefault="00C40B50" w:rsidP="00947FDC">
      <w:pPr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A0AA6" wp14:editId="2A6BCC2A">
            <wp:extent cx="2981325" cy="21431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101BDB">
        <w:rPr>
          <w:rFonts w:ascii="Times New Roman" w:hAnsi="Times New Roman" w:cs="Times New Roman"/>
          <w:noProof/>
          <w:sz w:val="24"/>
          <w:szCs w:val="24"/>
        </w:rPr>
        <w:t xml:space="preserve">               </w:t>
      </w:r>
      <w:r w:rsidR="00947FDC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2133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D9" w:rsidRPr="00101BDB" w:rsidRDefault="0079736E" w:rsidP="00C40B50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>Figure 6</w:t>
      </w:r>
      <w:r w:rsidR="00736CD9" w:rsidRPr="00101BDB">
        <w:rPr>
          <w:rFonts w:ascii="Times New Roman" w:hAnsi="Times New Roman" w:cs="Times New Roman"/>
          <w:noProof/>
          <w:sz w:val="24"/>
          <w:szCs w:val="24"/>
        </w:rPr>
        <w:t xml:space="preserve">: sort1 with </w:t>
      </w:r>
      <w:r w:rsidR="00D75599" w:rsidRPr="00101BDB">
        <w:rPr>
          <w:rFonts w:ascii="Times New Roman" w:hAnsi="Times New Roman" w:cs="Times New Roman"/>
          <w:noProof/>
          <w:sz w:val="24"/>
          <w:szCs w:val="24"/>
        </w:rPr>
        <w:t>descending integers</w:t>
      </w:r>
      <w:r w:rsidR="00C2315C" w:rsidRPr="00101BDB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3F5C20" w:rsidRPr="00101BDB" w:rsidRDefault="003F5C20" w:rsidP="00C40B5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F5447E" w:rsidRPr="00101BDB" w:rsidRDefault="00F5447E" w:rsidP="00A26498">
      <w:pPr>
        <w:rPr>
          <w:rFonts w:ascii="Times New Roman" w:hAnsi="Times New Roman" w:cs="Times New Roman"/>
          <w:b/>
          <w:sz w:val="24"/>
          <w:szCs w:val="24"/>
        </w:rPr>
      </w:pPr>
      <w:r w:rsidRPr="00101BDB">
        <w:rPr>
          <w:rFonts w:ascii="Times New Roman" w:hAnsi="Times New Roman" w:cs="Times New Roman"/>
          <w:b/>
          <w:sz w:val="24"/>
          <w:szCs w:val="24"/>
        </w:rPr>
        <w:t>Sorting Method 2</w:t>
      </w:r>
    </w:p>
    <w:p w:rsidR="007F43CF" w:rsidRPr="00101BDB" w:rsidRDefault="007F43CF" w:rsidP="00A26498">
      <w:pPr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>Looking at the stability test below in Figure</w:t>
      </w:r>
      <w:r w:rsidR="00613079" w:rsidRPr="00101BDB">
        <w:rPr>
          <w:rFonts w:ascii="Times New Roman" w:hAnsi="Times New Roman" w:cs="Times New Roman"/>
          <w:sz w:val="24"/>
          <w:szCs w:val="24"/>
        </w:rPr>
        <w:t xml:space="preserve"> 7</w:t>
      </w:r>
      <w:r w:rsidRPr="00101BDB">
        <w:rPr>
          <w:rFonts w:ascii="Times New Roman" w:hAnsi="Times New Roman" w:cs="Times New Roman"/>
          <w:sz w:val="24"/>
          <w:szCs w:val="24"/>
        </w:rPr>
        <w:t>,</w:t>
      </w:r>
      <w:r w:rsidR="00C240CB" w:rsidRPr="00101BDB">
        <w:rPr>
          <w:rFonts w:ascii="Times New Roman" w:hAnsi="Times New Roman" w:cs="Times New Roman"/>
          <w:sz w:val="24"/>
          <w:szCs w:val="24"/>
        </w:rPr>
        <w:t xml:space="preserve"> and identifying that this method is stable,</w:t>
      </w:r>
      <w:r w:rsidRPr="00101BDB">
        <w:rPr>
          <w:rFonts w:ascii="Times New Roman" w:hAnsi="Times New Roman" w:cs="Times New Roman"/>
          <w:sz w:val="24"/>
          <w:szCs w:val="24"/>
        </w:rPr>
        <w:t xml:space="preserve"> one can narrow down the choices for sort2 to the possibilities of </w:t>
      </w:r>
      <w:r w:rsidR="00C240CB" w:rsidRPr="00101BDB">
        <w:rPr>
          <w:rFonts w:ascii="Times New Roman" w:hAnsi="Times New Roman" w:cs="Times New Roman"/>
          <w:sz w:val="24"/>
          <w:szCs w:val="24"/>
        </w:rPr>
        <w:t>insertion sort and merge sort.</w:t>
      </w:r>
      <w:r w:rsidR="00B0454F" w:rsidRPr="00101B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3CF" w:rsidRPr="00101BDB" w:rsidRDefault="007F43CF" w:rsidP="007F43CF">
      <w:pPr>
        <w:contextualSpacing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0519A" wp14:editId="419749B3">
            <wp:extent cx="5943600" cy="795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rt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CF" w:rsidRDefault="0079736E" w:rsidP="007F43C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>Figure 7</w:t>
      </w:r>
      <w:r w:rsidR="00D31308">
        <w:rPr>
          <w:rFonts w:ascii="Times New Roman" w:hAnsi="Times New Roman" w:cs="Times New Roman"/>
          <w:sz w:val="24"/>
          <w:szCs w:val="24"/>
        </w:rPr>
        <w:t>: sort2</w:t>
      </w:r>
      <w:r w:rsidR="007F43CF" w:rsidRPr="00101BDB">
        <w:rPr>
          <w:rFonts w:ascii="Times New Roman" w:hAnsi="Times New Roman" w:cs="Times New Roman"/>
          <w:sz w:val="24"/>
          <w:szCs w:val="24"/>
        </w:rPr>
        <w:t xml:space="preserve"> stability test</w:t>
      </w:r>
    </w:p>
    <w:p w:rsidR="00D31308" w:rsidRPr="00101BDB" w:rsidRDefault="00D31308" w:rsidP="007F43C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F43CF" w:rsidRPr="00101BDB" w:rsidRDefault="00252E24" w:rsidP="00A26498">
      <w:pPr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>Both the randomized and ascending seemed to approach the value of 2, which would mean that the big-Oh time complexity would have to be Nlog</w:t>
      </w:r>
      <w:r w:rsidRPr="00101B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01BDB">
        <w:rPr>
          <w:rFonts w:ascii="Times New Roman" w:hAnsi="Times New Roman" w:cs="Times New Roman"/>
          <w:sz w:val="24"/>
          <w:szCs w:val="24"/>
        </w:rPr>
        <w:t>(N)</w:t>
      </w:r>
      <w:r w:rsidR="00B5628C" w:rsidRPr="00101BDB">
        <w:rPr>
          <w:rFonts w:ascii="Times New Roman" w:hAnsi="Times New Roman" w:cs="Times New Roman"/>
          <w:sz w:val="24"/>
          <w:szCs w:val="24"/>
        </w:rPr>
        <w:t>. C</w:t>
      </w:r>
      <w:r w:rsidR="00D31308">
        <w:rPr>
          <w:rFonts w:ascii="Times New Roman" w:hAnsi="Times New Roman" w:cs="Times New Roman"/>
          <w:sz w:val="24"/>
          <w:szCs w:val="24"/>
        </w:rPr>
        <w:t xml:space="preserve">onsidering the fact that this method is stable, </w:t>
      </w:r>
      <w:r w:rsidR="005C449B" w:rsidRPr="00101BDB">
        <w:rPr>
          <w:rFonts w:ascii="Times New Roman" w:hAnsi="Times New Roman" w:cs="Times New Roman"/>
          <w:sz w:val="24"/>
          <w:szCs w:val="24"/>
        </w:rPr>
        <w:t xml:space="preserve">this method must be the </w:t>
      </w:r>
      <w:r w:rsidR="005C449B" w:rsidRPr="00101BDB">
        <w:rPr>
          <w:rFonts w:ascii="Times New Roman" w:hAnsi="Times New Roman" w:cs="Times New Roman"/>
          <w:i/>
          <w:sz w:val="24"/>
          <w:szCs w:val="24"/>
        </w:rPr>
        <w:t xml:space="preserve">merge sorting </w:t>
      </w:r>
      <w:r w:rsidR="005C449B" w:rsidRPr="001B0642">
        <w:rPr>
          <w:rFonts w:ascii="Times New Roman" w:hAnsi="Times New Roman" w:cs="Times New Roman"/>
          <w:sz w:val="24"/>
          <w:szCs w:val="24"/>
        </w:rPr>
        <w:t>method</w:t>
      </w:r>
      <w:r w:rsidR="005C449B" w:rsidRPr="00101BDB">
        <w:rPr>
          <w:rFonts w:ascii="Times New Roman" w:hAnsi="Times New Roman" w:cs="Times New Roman"/>
          <w:sz w:val="24"/>
          <w:szCs w:val="24"/>
        </w:rPr>
        <w:t>.</w:t>
      </w:r>
    </w:p>
    <w:p w:rsidR="00A26498" w:rsidRPr="00101BDB" w:rsidRDefault="003A2F4E" w:rsidP="00890104">
      <w:pPr>
        <w:contextualSpacing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00A45" w:rsidRPr="00101BDB" w:rsidRDefault="003A2F4E" w:rsidP="00A26498">
      <w:pPr>
        <w:contextualSpacing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809FA" wp14:editId="5C2421AF">
            <wp:extent cx="3171825" cy="219075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101BD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00A45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2171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A45" w:rsidRPr="00101BDB" w:rsidRDefault="00800A45" w:rsidP="00800A45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>Figure 8: sort2 with randomized integers</w:t>
      </w:r>
    </w:p>
    <w:p w:rsidR="00890104" w:rsidRPr="00101BDB" w:rsidRDefault="00890104" w:rsidP="00800A4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A2F4E" w:rsidRPr="00101BDB" w:rsidRDefault="003A2F4E" w:rsidP="00A26498">
      <w:pPr>
        <w:contextualSpacing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9CFD0" wp14:editId="1EEB0B2E">
            <wp:extent cx="2743200" cy="2219325"/>
            <wp:effectExtent l="0" t="0" r="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101BD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00A45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9350" cy="2171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4F7" w:rsidRPr="00101BDB" w:rsidRDefault="0079736E" w:rsidP="00800A45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>Figure 9</w:t>
      </w:r>
      <w:r w:rsidR="003240FA" w:rsidRPr="00101BDB">
        <w:rPr>
          <w:rFonts w:ascii="Times New Roman" w:hAnsi="Times New Roman" w:cs="Times New Roman"/>
          <w:noProof/>
          <w:sz w:val="24"/>
          <w:szCs w:val="24"/>
        </w:rPr>
        <w:t>: sort2 with ascending integers</w:t>
      </w:r>
    </w:p>
    <w:p w:rsidR="00BA0042" w:rsidRPr="00101BDB" w:rsidRDefault="00BA0042" w:rsidP="00800A45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2C4EC2" w:rsidRPr="00101BDB" w:rsidRDefault="002C4EC2" w:rsidP="00800A45">
      <w:pPr>
        <w:contextualSpacing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D31AC0" wp14:editId="6FE7A9DF">
            <wp:extent cx="3076575" cy="2171700"/>
            <wp:effectExtent l="0" t="0" r="9525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101BD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A0042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2143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EB" w:rsidRPr="00101BDB" w:rsidRDefault="0079736E" w:rsidP="00433FEB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>Figure 10</w:t>
      </w:r>
      <w:r w:rsidR="00433FEB" w:rsidRPr="00101BDB">
        <w:rPr>
          <w:rFonts w:ascii="Times New Roman" w:hAnsi="Times New Roman" w:cs="Times New Roman"/>
          <w:noProof/>
          <w:sz w:val="24"/>
          <w:szCs w:val="24"/>
        </w:rPr>
        <w:t>: sort1 with descending integers</w:t>
      </w:r>
    </w:p>
    <w:p w:rsidR="00433FEB" w:rsidRPr="00101BDB" w:rsidRDefault="00433FEB" w:rsidP="002C4E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33FEB" w:rsidRPr="00101BDB" w:rsidRDefault="00433FEB" w:rsidP="00A26498">
      <w:pPr>
        <w:rPr>
          <w:rFonts w:ascii="Times New Roman" w:hAnsi="Times New Roman" w:cs="Times New Roman"/>
          <w:sz w:val="24"/>
          <w:szCs w:val="24"/>
        </w:rPr>
      </w:pPr>
    </w:p>
    <w:p w:rsidR="00F5447E" w:rsidRPr="00101BDB" w:rsidRDefault="00F5447E" w:rsidP="00A26498">
      <w:pPr>
        <w:rPr>
          <w:rFonts w:ascii="Times New Roman" w:hAnsi="Times New Roman" w:cs="Times New Roman"/>
          <w:b/>
          <w:sz w:val="24"/>
          <w:szCs w:val="24"/>
        </w:rPr>
      </w:pPr>
      <w:r w:rsidRPr="00101BDB">
        <w:rPr>
          <w:rFonts w:ascii="Times New Roman" w:hAnsi="Times New Roman" w:cs="Times New Roman"/>
          <w:b/>
          <w:sz w:val="24"/>
          <w:szCs w:val="24"/>
        </w:rPr>
        <w:t>Sorting Method 3:</w:t>
      </w:r>
    </w:p>
    <w:p w:rsidR="001342F3" w:rsidRPr="00101BDB" w:rsidRDefault="001342F3" w:rsidP="00A26498">
      <w:pPr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 xml:space="preserve">The third method is not </w:t>
      </w:r>
      <w:r w:rsidR="008B7E7E" w:rsidRPr="00101BDB">
        <w:rPr>
          <w:rFonts w:ascii="Times New Roman" w:hAnsi="Times New Roman" w:cs="Times New Roman"/>
          <w:sz w:val="24"/>
          <w:szCs w:val="24"/>
        </w:rPr>
        <w:t xml:space="preserve">stable based off </w:t>
      </w:r>
      <w:r w:rsidR="00A719C7" w:rsidRPr="00101BDB">
        <w:rPr>
          <w:rFonts w:ascii="Times New Roman" w:hAnsi="Times New Roman" w:cs="Times New Roman"/>
          <w:sz w:val="24"/>
          <w:szCs w:val="24"/>
        </w:rPr>
        <w:t xml:space="preserve">of </w:t>
      </w:r>
      <w:r w:rsidR="008B7E7E" w:rsidRPr="00101BDB">
        <w:rPr>
          <w:rFonts w:ascii="Times New Roman" w:hAnsi="Times New Roman" w:cs="Times New Roman"/>
          <w:sz w:val="24"/>
          <w:szCs w:val="24"/>
        </w:rPr>
        <w:t>the test results in Figure 11.</w:t>
      </w:r>
      <w:r w:rsidR="007B1D11" w:rsidRPr="00101BDB">
        <w:rPr>
          <w:rFonts w:ascii="Times New Roman" w:hAnsi="Times New Roman" w:cs="Times New Roman"/>
          <w:sz w:val="24"/>
          <w:szCs w:val="24"/>
        </w:rPr>
        <w:t xml:space="preserve"> Please note that for this method</w:t>
      </w:r>
      <w:r w:rsidR="003A6ACC" w:rsidRPr="00101BDB">
        <w:rPr>
          <w:rFonts w:ascii="Times New Roman" w:hAnsi="Times New Roman" w:cs="Times New Roman"/>
          <w:sz w:val="24"/>
          <w:szCs w:val="24"/>
        </w:rPr>
        <w:t xml:space="preserve"> and the remainder of the experiments</w:t>
      </w:r>
      <w:r w:rsidR="007B1D11" w:rsidRPr="00101BDB">
        <w:rPr>
          <w:rFonts w:ascii="Times New Roman" w:hAnsi="Times New Roman" w:cs="Times New Roman"/>
          <w:sz w:val="24"/>
          <w:szCs w:val="24"/>
        </w:rPr>
        <w:t xml:space="preserve">, reducing the value of N to 100 for the ascending and descending arrays </w:t>
      </w:r>
      <w:r w:rsidR="00DA7C3F" w:rsidRPr="00101BDB">
        <w:rPr>
          <w:rFonts w:ascii="Times New Roman" w:hAnsi="Times New Roman" w:cs="Times New Roman"/>
          <w:sz w:val="24"/>
          <w:szCs w:val="24"/>
        </w:rPr>
        <w:t>was necessary in order to receive time</w:t>
      </w:r>
      <w:r w:rsidR="0060359F" w:rsidRPr="00101BDB">
        <w:rPr>
          <w:rFonts w:ascii="Times New Roman" w:hAnsi="Times New Roman" w:cs="Times New Roman"/>
          <w:sz w:val="24"/>
          <w:szCs w:val="24"/>
        </w:rPr>
        <w:t>s</w:t>
      </w:r>
      <w:r w:rsidR="00DA7C3F" w:rsidRPr="00101BDB">
        <w:rPr>
          <w:rFonts w:ascii="Times New Roman" w:hAnsi="Times New Roman" w:cs="Times New Roman"/>
          <w:sz w:val="24"/>
          <w:szCs w:val="24"/>
        </w:rPr>
        <w:t xml:space="preserve"> quicker. </w:t>
      </w:r>
      <w:r w:rsidR="00F27E7A" w:rsidRPr="00101BDB">
        <w:rPr>
          <w:rFonts w:ascii="Times New Roman" w:hAnsi="Times New Roman" w:cs="Times New Roman"/>
          <w:sz w:val="24"/>
          <w:szCs w:val="24"/>
        </w:rPr>
        <w:t>Since the ascending array seems to be growing quadratically</w:t>
      </w:r>
      <w:r w:rsidR="005A659E" w:rsidRPr="00101BDB">
        <w:rPr>
          <w:rFonts w:ascii="Times New Roman" w:hAnsi="Times New Roman" w:cs="Times New Roman"/>
          <w:sz w:val="24"/>
          <w:szCs w:val="24"/>
        </w:rPr>
        <w:t xml:space="preserve">, </w:t>
      </w:r>
      <w:r w:rsidR="009C2225" w:rsidRPr="00101BDB">
        <w:rPr>
          <w:rFonts w:ascii="Times New Roman" w:hAnsi="Times New Roman" w:cs="Times New Roman"/>
          <w:sz w:val="24"/>
          <w:szCs w:val="24"/>
        </w:rPr>
        <w:t>that let</w:t>
      </w:r>
      <w:r w:rsidR="00837226" w:rsidRPr="00101BDB">
        <w:rPr>
          <w:rFonts w:ascii="Times New Roman" w:hAnsi="Times New Roman" w:cs="Times New Roman"/>
          <w:sz w:val="24"/>
          <w:szCs w:val="24"/>
        </w:rPr>
        <w:t xml:space="preserve">s us know this method is </w:t>
      </w:r>
      <w:r w:rsidR="00F27E7A" w:rsidRPr="00101BDB">
        <w:rPr>
          <w:rFonts w:ascii="Times New Roman" w:hAnsi="Times New Roman" w:cs="Times New Roman"/>
          <w:sz w:val="24"/>
          <w:szCs w:val="24"/>
        </w:rPr>
        <w:t xml:space="preserve">the </w:t>
      </w:r>
      <w:r w:rsidR="00F27E7A" w:rsidRPr="00101BDB">
        <w:rPr>
          <w:rFonts w:ascii="Times New Roman" w:hAnsi="Times New Roman" w:cs="Times New Roman"/>
          <w:i/>
          <w:sz w:val="24"/>
          <w:szCs w:val="24"/>
        </w:rPr>
        <w:t>non-</w:t>
      </w:r>
      <w:r w:rsidR="003C4403" w:rsidRPr="00101BDB">
        <w:rPr>
          <w:rFonts w:ascii="Times New Roman" w:hAnsi="Times New Roman" w:cs="Times New Roman"/>
          <w:i/>
          <w:sz w:val="24"/>
          <w:szCs w:val="24"/>
        </w:rPr>
        <w:t>randomized</w:t>
      </w:r>
      <w:r w:rsidR="000842A3" w:rsidRPr="00101B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B0642">
        <w:rPr>
          <w:rFonts w:ascii="Times New Roman" w:hAnsi="Times New Roman" w:cs="Times New Roman"/>
          <w:i/>
          <w:sz w:val="24"/>
          <w:szCs w:val="24"/>
        </w:rPr>
        <w:t xml:space="preserve">quicksort </w:t>
      </w:r>
      <w:r w:rsidR="001B0642">
        <w:rPr>
          <w:rFonts w:ascii="Times New Roman" w:hAnsi="Times New Roman" w:cs="Times New Roman"/>
          <w:sz w:val="24"/>
          <w:szCs w:val="24"/>
        </w:rPr>
        <w:t>method</w:t>
      </w:r>
      <w:r w:rsidR="000A07F8" w:rsidRPr="00101BDB">
        <w:rPr>
          <w:rFonts w:ascii="Times New Roman" w:hAnsi="Times New Roman" w:cs="Times New Roman"/>
          <w:sz w:val="24"/>
          <w:szCs w:val="24"/>
        </w:rPr>
        <w:t>.</w:t>
      </w:r>
    </w:p>
    <w:p w:rsidR="001342F3" w:rsidRPr="00101BDB" w:rsidRDefault="001342F3" w:rsidP="001342F3">
      <w:pPr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BD8E2" wp14:editId="7B6C0AC6">
            <wp:extent cx="5943600" cy="788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rt_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98" w:rsidRPr="00101BDB" w:rsidRDefault="008B7E7E" w:rsidP="00A11C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>Figure 11</w:t>
      </w:r>
      <w:r w:rsidR="00D31308">
        <w:rPr>
          <w:rFonts w:ascii="Times New Roman" w:hAnsi="Times New Roman" w:cs="Times New Roman"/>
          <w:sz w:val="24"/>
          <w:szCs w:val="24"/>
        </w:rPr>
        <w:t>: sort3</w:t>
      </w:r>
      <w:r w:rsidR="001342F3" w:rsidRPr="00101BDB">
        <w:rPr>
          <w:rFonts w:ascii="Times New Roman" w:hAnsi="Times New Roman" w:cs="Times New Roman"/>
          <w:sz w:val="24"/>
          <w:szCs w:val="24"/>
        </w:rPr>
        <w:t xml:space="preserve"> stability test</w:t>
      </w:r>
    </w:p>
    <w:p w:rsidR="002F244C" w:rsidRPr="00101BDB" w:rsidRDefault="002F244C" w:rsidP="00A26498">
      <w:pPr>
        <w:rPr>
          <w:rFonts w:ascii="Times New Roman" w:hAnsi="Times New Roman" w:cs="Times New Roman"/>
          <w:sz w:val="24"/>
          <w:szCs w:val="24"/>
        </w:rPr>
      </w:pPr>
    </w:p>
    <w:p w:rsidR="00890104" w:rsidRPr="00101BDB" w:rsidRDefault="002F244C" w:rsidP="00A26498">
      <w:pPr>
        <w:contextualSpacing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4A0DD" wp14:editId="7311DF2E">
            <wp:extent cx="2771775" cy="2219325"/>
            <wp:effectExtent l="0" t="0" r="952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="00101BD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90104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0275" cy="22098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4" w:rsidRPr="00101BDB" w:rsidRDefault="00890104" w:rsidP="0089010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>Figure 12: sort3 with randomized integers</w:t>
      </w:r>
    </w:p>
    <w:p w:rsidR="00890104" w:rsidRPr="00101BDB" w:rsidRDefault="00890104" w:rsidP="00A26498">
      <w:pPr>
        <w:rPr>
          <w:rFonts w:ascii="Times New Roman" w:hAnsi="Times New Roman" w:cs="Times New Roman"/>
          <w:sz w:val="24"/>
          <w:szCs w:val="24"/>
        </w:rPr>
      </w:pPr>
    </w:p>
    <w:p w:rsidR="002F244C" w:rsidRPr="00101BDB" w:rsidRDefault="00693CB7" w:rsidP="00A26498">
      <w:pPr>
        <w:contextualSpacing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BA6F1" wp14:editId="7115EA61">
            <wp:extent cx="2886075" cy="2133600"/>
            <wp:effectExtent l="0" t="0" r="9525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="00DD3F39" w:rsidRPr="00101BDB">
        <w:rPr>
          <w:rFonts w:ascii="Times New Roman" w:hAnsi="Times New Roman" w:cs="Times New Roman"/>
          <w:sz w:val="24"/>
          <w:szCs w:val="24"/>
        </w:rPr>
        <w:t xml:space="preserve">  </w:t>
      </w:r>
      <w:r w:rsidR="0002148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890104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4075" cy="2105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79" w:rsidRPr="00101BDB" w:rsidRDefault="00C22150" w:rsidP="00890104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>Figure 13</w:t>
      </w:r>
      <w:r w:rsidR="00791479" w:rsidRPr="00101BDB">
        <w:rPr>
          <w:rFonts w:ascii="Times New Roman" w:hAnsi="Times New Roman" w:cs="Times New Roman"/>
          <w:noProof/>
          <w:sz w:val="24"/>
          <w:szCs w:val="24"/>
        </w:rPr>
        <w:t>: sort3 with ascending integers</w:t>
      </w:r>
    </w:p>
    <w:p w:rsidR="00791479" w:rsidRPr="00101BDB" w:rsidRDefault="00791479" w:rsidP="00A26498">
      <w:pPr>
        <w:rPr>
          <w:rFonts w:ascii="Times New Roman" w:hAnsi="Times New Roman" w:cs="Times New Roman"/>
          <w:sz w:val="24"/>
          <w:szCs w:val="24"/>
        </w:rPr>
      </w:pPr>
    </w:p>
    <w:p w:rsidR="00693CB7" w:rsidRPr="00101BDB" w:rsidRDefault="00693CB7" w:rsidP="00890104">
      <w:pPr>
        <w:contextualSpacing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C8CDA" wp14:editId="6BBB6E17">
            <wp:extent cx="2990850" cy="226695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 w:rsidR="0002148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11C3E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81225" cy="22098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EB" w:rsidRPr="00101BDB" w:rsidRDefault="00C22150" w:rsidP="00433FEB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>Figure 14</w:t>
      </w:r>
      <w:r w:rsidR="00433FEB" w:rsidRPr="00101BDB">
        <w:rPr>
          <w:rFonts w:ascii="Times New Roman" w:hAnsi="Times New Roman" w:cs="Times New Roman"/>
          <w:noProof/>
          <w:sz w:val="24"/>
          <w:szCs w:val="24"/>
        </w:rPr>
        <w:t>: sort1 with descending integers</w:t>
      </w:r>
    </w:p>
    <w:p w:rsidR="00433FEB" w:rsidRPr="00101BDB" w:rsidRDefault="00433FEB" w:rsidP="00693C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3CB7" w:rsidRPr="00101BDB" w:rsidRDefault="00693CB7" w:rsidP="00A26498">
      <w:pPr>
        <w:rPr>
          <w:rFonts w:ascii="Times New Roman" w:hAnsi="Times New Roman" w:cs="Times New Roman"/>
          <w:sz w:val="24"/>
          <w:szCs w:val="24"/>
        </w:rPr>
      </w:pPr>
    </w:p>
    <w:p w:rsidR="00F5447E" w:rsidRPr="00101BDB" w:rsidRDefault="00F5447E" w:rsidP="00A26498">
      <w:pPr>
        <w:rPr>
          <w:rFonts w:ascii="Times New Roman" w:hAnsi="Times New Roman" w:cs="Times New Roman"/>
          <w:b/>
          <w:sz w:val="24"/>
          <w:szCs w:val="24"/>
        </w:rPr>
      </w:pPr>
      <w:r w:rsidRPr="00101BDB">
        <w:rPr>
          <w:rFonts w:ascii="Times New Roman" w:hAnsi="Times New Roman" w:cs="Times New Roman"/>
          <w:b/>
          <w:sz w:val="24"/>
          <w:szCs w:val="24"/>
        </w:rPr>
        <w:t>Sorting Method 4:</w:t>
      </w:r>
    </w:p>
    <w:p w:rsidR="00E66238" w:rsidRPr="00101BDB" w:rsidRDefault="00E66238" w:rsidP="00A26498">
      <w:pPr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 xml:space="preserve">The fourth sorting </w:t>
      </w:r>
      <w:r w:rsidR="00FD5B29" w:rsidRPr="00101BDB">
        <w:rPr>
          <w:rFonts w:ascii="Times New Roman" w:hAnsi="Times New Roman" w:cs="Times New Roman"/>
          <w:sz w:val="24"/>
          <w:szCs w:val="24"/>
        </w:rPr>
        <w:t>method can be identified as not</w:t>
      </w:r>
      <w:r w:rsidR="005766A5" w:rsidRPr="00101BDB">
        <w:rPr>
          <w:rFonts w:ascii="Times New Roman" w:hAnsi="Times New Roman" w:cs="Times New Roman"/>
          <w:sz w:val="24"/>
          <w:szCs w:val="24"/>
        </w:rPr>
        <w:t xml:space="preserve"> stable. </w:t>
      </w:r>
      <w:r w:rsidR="00F17BF4" w:rsidRPr="00101BDB">
        <w:rPr>
          <w:rFonts w:ascii="Times New Roman" w:hAnsi="Times New Roman" w:cs="Times New Roman"/>
          <w:sz w:val="24"/>
          <w:szCs w:val="24"/>
        </w:rPr>
        <w:t xml:space="preserve">All three tests were found to be approaching a value bigger than four which can then be concluded that this method is the </w:t>
      </w:r>
      <w:r w:rsidR="00F17BF4" w:rsidRPr="00101BDB">
        <w:rPr>
          <w:rFonts w:ascii="Times New Roman" w:hAnsi="Times New Roman" w:cs="Times New Roman"/>
          <w:i/>
          <w:sz w:val="24"/>
          <w:szCs w:val="24"/>
        </w:rPr>
        <w:t>selection sort</w:t>
      </w:r>
      <w:r w:rsidR="00B931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31F8">
        <w:rPr>
          <w:rFonts w:ascii="Times New Roman" w:hAnsi="Times New Roman" w:cs="Times New Roman"/>
          <w:sz w:val="24"/>
          <w:szCs w:val="24"/>
        </w:rPr>
        <w:t>method</w:t>
      </w:r>
      <w:r w:rsidR="00F17BF4" w:rsidRPr="00101BDB">
        <w:rPr>
          <w:rFonts w:ascii="Times New Roman" w:hAnsi="Times New Roman" w:cs="Times New Roman"/>
          <w:sz w:val="24"/>
          <w:szCs w:val="24"/>
        </w:rPr>
        <w:t>.</w:t>
      </w:r>
    </w:p>
    <w:p w:rsidR="007E3E78" w:rsidRPr="00101BDB" w:rsidRDefault="007E3E78" w:rsidP="00A26498">
      <w:pPr>
        <w:rPr>
          <w:rFonts w:ascii="Times New Roman" w:hAnsi="Times New Roman" w:cs="Times New Roman"/>
          <w:sz w:val="24"/>
          <w:szCs w:val="24"/>
        </w:rPr>
      </w:pPr>
    </w:p>
    <w:p w:rsidR="00E66238" w:rsidRPr="00101BDB" w:rsidRDefault="00E66238" w:rsidP="00E66238">
      <w:pPr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20D97" wp14:editId="32C05A5C">
            <wp:extent cx="5943600" cy="8020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rt_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38" w:rsidRPr="00101BDB" w:rsidRDefault="00E66238" w:rsidP="00E662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>Figure 15: sort4 stability test</w:t>
      </w:r>
    </w:p>
    <w:p w:rsidR="009519D8" w:rsidRPr="00101BDB" w:rsidRDefault="009519D8" w:rsidP="00A26498">
      <w:pPr>
        <w:rPr>
          <w:rFonts w:ascii="Times New Roman" w:hAnsi="Times New Roman" w:cs="Times New Roman"/>
          <w:sz w:val="24"/>
          <w:szCs w:val="24"/>
        </w:rPr>
      </w:pPr>
    </w:p>
    <w:p w:rsidR="0069769B" w:rsidRPr="00101BDB" w:rsidRDefault="00E90053" w:rsidP="00A26498">
      <w:pPr>
        <w:contextualSpacing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9B6BEA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08540" wp14:editId="12839DD8">
            <wp:extent cx="2914650" cy="22479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 w:rsidR="0069769B" w:rsidRPr="00101B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9769B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2133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69B" w:rsidRPr="00101BDB" w:rsidRDefault="0069769B" w:rsidP="0069769B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>Figure 16: sort4 with randomized integers</w:t>
      </w:r>
    </w:p>
    <w:p w:rsidR="0069769B" w:rsidRPr="00101BDB" w:rsidRDefault="0069769B" w:rsidP="00A2649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6BEA" w:rsidRPr="00101BDB" w:rsidRDefault="001D1849" w:rsidP="00A26498">
      <w:pPr>
        <w:contextualSpacing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42627" wp14:editId="7866E5D7">
            <wp:extent cx="2781300" cy="2362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 w:rsidR="0002148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9769B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2257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79" w:rsidRPr="00101BDB" w:rsidRDefault="00C22150" w:rsidP="0069769B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>Figure 17</w:t>
      </w:r>
      <w:r w:rsidR="00791479" w:rsidRPr="00101BDB">
        <w:rPr>
          <w:rFonts w:ascii="Times New Roman" w:hAnsi="Times New Roman" w:cs="Times New Roman"/>
          <w:noProof/>
          <w:sz w:val="24"/>
          <w:szCs w:val="24"/>
        </w:rPr>
        <w:t>: sort4 with ascending integers</w:t>
      </w:r>
    </w:p>
    <w:p w:rsidR="00791479" w:rsidRPr="00101BDB" w:rsidRDefault="00791479" w:rsidP="00A26498">
      <w:pPr>
        <w:rPr>
          <w:rFonts w:ascii="Times New Roman" w:hAnsi="Times New Roman" w:cs="Times New Roman"/>
          <w:sz w:val="24"/>
          <w:szCs w:val="24"/>
        </w:rPr>
      </w:pPr>
    </w:p>
    <w:p w:rsidR="0059645D" w:rsidRPr="00101BDB" w:rsidRDefault="0059645D" w:rsidP="0069769B">
      <w:pPr>
        <w:contextualSpacing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92687" wp14:editId="04860806">
            <wp:extent cx="3000375" cy="22383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="0069769B" w:rsidRPr="00101BDB">
        <w:rPr>
          <w:rFonts w:ascii="Times New Roman" w:hAnsi="Times New Roman" w:cs="Times New Roman"/>
          <w:sz w:val="24"/>
          <w:szCs w:val="24"/>
        </w:rPr>
        <w:t xml:space="preserve">   </w:t>
      </w:r>
      <w:r w:rsidR="00120FB1" w:rsidRPr="00101BDB">
        <w:rPr>
          <w:rFonts w:ascii="Times New Roman" w:hAnsi="Times New Roman" w:cs="Times New Roman"/>
          <w:sz w:val="24"/>
          <w:szCs w:val="24"/>
        </w:rPr>
        <w:t xml:space="preserve">        </w:t>
      </w:r>
      <w:r w:rsidR="00021484">
        <w:rPr>
          <w:rFonts w:ascii="Times New Roman" w:hAnsi="Times New Roman" w:cs="Times New Roman"/>
          <w:sz w:val="24"/>
          <w:szCs w:val="24"/>
        </w:rPr>
        <w:t xml:space="preserve">   </w:t>
      </w:r>
      <w:r w:rsidR="0069769B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0775" cy="21907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69B" w:rsidRPr="00101B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FEB" w:rsidRPr="00101BDB" w:rsidRDefault="00C22150" w:rsidP="00433FEB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>Figure 18</w:t>
      </w:r>
      <w:r w:rsidR="00433FEB" w:rsidRPr="00101BDB">
        <w:rPr>
          <w:rFonts w:ascii="Times New Roman" w:hAnsi="Times New Roman" w:cs="Times New Roman"/>
          <w:noProof/>
          <w:sz w:val="24"/>
          <w:szCs w:val="24"/>
        </w:rPr>
        <w:t>: sort1 with descending integers</w:t>
      </w:r>
      <w:r w:rsidR="000E2C27" w:rsidRPr="00101BD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33FEB" w:rsidRPr="00101BDB" w:rsidRDefault="00433FEB" w:rsidP="005964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645D" w:rsidRPr="00101BDB" w:rsidRDefault="0059645D" w:rsidP="00A26498">
      <w:pPr>
        <w:rPr>
          <w:rFonts w:ascii="Times New Roman" w:hAnsi="Times New Roman" w:cs="Times New Roman"/>
          <w:sz w:val="24"/>
          <w:szCs w:val="24"/>
        </w:rPr>
      </w:pPr>
    </w:p>
    <w:p w:rsidR="00ED71D7" w:rsidRPr="00101BDB" w:rsidRDefault="00ED71D7" w:rsidP="00A26498">
      <w:pPr>
        <w:rPr>
          <w:rFonts w:ascii="Times New Roman" w:hAnsi="Times New Roman" w:cs="Times New Roman"/>
          <w:b/>
          <w:sz w:val="24"/>
          <w:szCs w:val="24"/>
        </w:rPr>
      </w:pPr>
      <w:r w:rsidRPr="00101BDB">
        <w:rPr>
          <w:rFonts w:ascii="Times New Roman" w:hAnsi="Times New Roman" w:cs="Times New Roman"/>
          <w:b/>
          <w:sz w:val="24"/>
          <w:szCs w:val="24"/>
        </w:rPr>
        <w:t>Sorting Method 5:</w:t>
      </w:r>
      <w:bookmarkStart w:id="0" w:name="_GoBack"/>
      <w:bookmarkEnd w:id="0"/>
    </w:p>
    <w:p w:rsidR="00F17BF4" w:rsidRPr="00101BDB" w:rsidRDefault="002D58FA" w:rsidP="00A26498">
      <w:pPr>
        <w:rPr>
          <w:rFonts w:ascii="Times New Roman" w:hAnsi="Times New Roman" w:cs="Times New Roman"/>
          <w:i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>The last sorting method can be identified to be stable.</w:t>
      </w:r>
      <w:r w:rsidR="00E32305" w:rsidRPr="00101BDB">
        <w:rPr>
          <w:rFonts w:ascii="Times New Roman" w:hAnsi="Times New Roman" w:cs="Times New Roman"/>
          <w:sz w:val="24"/>
          <w:szCs w:val="24"/>
        </w:rPr>
        <w:t xml:space="preserve"> </w:t>
      </w:r>
      <w:r w:rsidR="00284F9F" w:rsidRPr="00101BDB">
        <w:rPr>
          <w:rFonts w:ascii="Times New Roman" w:hAnsi="Times New Roman" w:cs="Times New Roman"/>
          <w:sz w:val="24"/>
          <w:szCs w:val="24"/>
        </w:rPr>
        <w:t>Since the time seems to be grow</w:t>
      </w:r>
      <w:r w:rsidR="00250353">
        <w:rPr>
          <w:rFonts w:ascii="Times New Roman" w:hAnsi="Times New Roman" w:cs="Times New Roman"/>
          <w:sz w:val="24"/>
          <w:szCs w:val="24"/>
        </w:rPr>
        <w:t xml:space="preserve">ing quadtratically when the </w:t>
      </w:r>
      <w:r w:rsidR="00284F9F" w:rsidRPr="00101BDB">
        <w:rPr>
          <w:rFonts w:ascii="Times New Roman" w:hAnsi="Times New Roman" w:cs="Times New Roman"/>
          <w:sz w:val="24"/>
          <w:szCs w:val="24"/>
        </w:rPr>
        <w:t>randomized and descending</w:t>
      </w:r>
      <w:r w:rsidR="00250353">
        <w:rPr>
          <w:rFonts w:ascii="Times New Roman" w:hAnsi="Times New Roman" w:cs="Times New Roman"/>
          <w:sz w:val="24"/>
          <w:szCs w:val="24"/>
        </w:rPr>
        <w:t xml:space="preserve"> arrays are passed through the method</w:t>
      </w:r>
      <w:r w:rsidR="00284F9F" w:rsidRPr="00101BDB">
        <w:rPr>
          <w:rFonts w:ascii="Times New Roman" w:hAnsi="Times New Roman" w:cs="Times New Roman"/>
          <w:sz w:val="24"/>
          <w:szCs w:val="24"/>
        </w:rPr>
        <w:t xml:space="preserve">, and growing </w:t>
      </w:r>
      <w:r w:rsidR="007730B7" w:rsidRPr="00101BDB">
        <w:rPr>
          <w:rFonts w:ascii="Times New Roman" w:hAnsi="Times New Roman" w:cs="Times New Roman"/>
          <w:sz w:val="24"/>
          <w:szCs w:val="24"/>
        </w:rPr>
        <w:t xml:space="preserve">linearly when almost sorted, this method can be identified as the </w:t>
      </w:r>
      <w:r w:rsidR="00250353">
        <w:rPr>
          <w:rFonts w:ascii="Times New Roman" w:hAnsi="Times New Roman" w:cs="Times New Roman"/>
          <w:i/>
          <w:sz w:val="24"/>
          <w:szCs w:val="24"/>
        </w:rPr>
        <w:t xml:space="preserve">insertion sorting </w:t>
      </w:r>
      <w:r w:rsidR="007730B7" w:rsidRPr="00250353">
        <w:rPr>
          <w:rFonts w:ascii="Times New Roman" w:hAnsi="Times New Roman" w:cs="Times New Roman"/>
          <w:sz w:val="24"/>
          <w:szCs w:val="24"/>
        </w:rPr>
        <w:t>method</w:t>
      </w:r>
      <w:r w:rsidR="007730B7" w:rsidRPr="00101BDB">
        <w:rPr>
          <w:rFonts w:ascii="Times New Roman" w:hAnsi="Times New Roman" w:cs="Times New Roman"/>
          <w:i/>
          <w:sz w:val="24"/>
          <w:szCs w:val="24"/>
        </w:rPr>
        <w:t>.</w:t>
      </w:r>
    </w:p>
    <w:p w:rsidR="00F17BF4" w:rsidRPr="00101BDB" w:rsidRDefault="00F17BF4" w:rsidP="00F17BF4">
      <w:pPr>
        <w:contextualSpacing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8EE07EA" wp14:editId="1EB26E35">
            <wp:extent cx="5943600" cy="7886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ort_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F4" w:rsidRPr="00101BDB" w:rsidRDefault="00C22150" w:rsidP="00F17BF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>Figure 19</w:t>
      </w:r>
      <w:r w:rsidR="00D31308">
        <w:rPr>
          <w:rFonts w:ascii="Times New Roman" w:hAnsi="Times New Roman" w:cs="Times New Roman"/>
          <w:sz w:val="24"/>
          <w:szCs w:val="24"/>
        </w:rPr>
        <w:t>: sort5</w:t>
      </w:r>
      <w:r w:rsidR="00F17BF4" w:rsidRPr="00101BDB">
        <w:rPr>
          <w:rFonts w:ascii="Times New Roman" w:hAnsi="Times New Roman" w:cs="Times New Roman"/>
          <w:sz w:val="24"/>
          <w:szCs w:val="24"/>
        </w:rPr>
        <w:t xml:space="preserve"> stability test</w:t>
      </w:r>
    </w:p>
    <w:p w:rsidR="009A28A2" w:rsidRPr="00101BDB" w:rsidRDefault="009A28A2" w:rsidP="009A28A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96001" w:rsidRPr="00101BDB" w:rsidRDefault="00696001" w:rsidP="0011440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751EF6" w:rsidRPr="00101BDB" w:rsidRDefault="00696001" w:rsidP="0011440F">
      <w:pPr>
        <w:contextualSpacing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8B0CE2" w:rsidRPr="00101B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3A116C" w:rsidRPr="00101B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8B0CE2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579E1" wp14:editId="15CDCDAF">
            <wp:extent cx="2743200" cy="2276475"/>
            <wp:effectExtent l="0" t="0" r="0" b="952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 w:rsidR="00711CDC" w:rsidRPr="00101B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             </w:t>
      </w:r>
      <w:r w:rsidR="00711CDC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21812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59E" w:rsidRPr="00101BDB" w:rsidRDefault="00751EF6" w:rsidP="00751EF6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 xml:space="preserve">Figure 20: sort5 with randomized integers      </w:t>
      </w:r>
    </w:p>
    <w:p w:rsidR="00751EF6" w:rsidRPr="00101BDB" w:rsidRDefault="00751EF6" w:rsidP="00751EF6">
      <w:pPr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 xml:space="preserve">             </w:t>
      </w:r>
    </w:p>
    <w:p w:rsidR="008B0CE2" w:rsidRPr="00101BDB" w:rsidRDefault="008B0CE2" w:rsidP="0011440F">
      <w:pPr>
        <w:contextualSpacing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CEF51" wp14:editId="20F0E42B">
            <wp:extent cx="2800350" cy="219075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 w:rsidR="00711CDC" w:rsidRPr="00101B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               </w:t>
      </w:r>
      <w:r w:rsidR="00711CDC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8375" cy="21240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79" w:rsidRPr="00101BDB" w:rsidRDefault="00C22150" w:rsidP="00711CDC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>Figure 21</w:t>
      </w:r>
      <w:r w:rsidR="00791479" w:rsidRPr="00101BDB">
        <w:rPr>
          <w:rFonts w:ascii="Times New Roman" w:hAnsi="Times New Roman" w:cs="Times New Roman"/>
          <w:noProof/>
          <w:sz w:val="24"/>
          <w:szCs w:val="24"/>
        </w:rPr>
        <w:t>: sort5 with ascending integers</w:t>
      </w:r>
    </w:p>
    <w:p w:rsidR="005A659E" w:rsidRPr="00101BDB" w:rsidRDefault="005A659E" w:rsidP="00711CDC">
      <w:pPr>
        <w:contextualSpacing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B0CE2" w:rsidRPr="00101BDB" w:rsidRDefault="008B0CE2" w:rsidP="00711CDC">
      <w:pPr>
        <w:contextualSpacing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3C6A2F" wp14:editId="16221F2F">
            <wp:extent cx="3009900" cy="22479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  <w:r w:rsidR="00711CDC" w:rsidRPr="00101B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          </w:t>
      </w:r>
      <w:r w:rsidR="00711CDC" w:rsidRPr="00101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8375" cy="21621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40F" w:rsidRPr="00101BDB" w:rsidRDefault="00894D34" w:rsidP="006C6E97">
      <w:pPr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1BDB">
        <w:rPr>
          <w:rFonts w:ascii="Times New Roman" w:hAnsi="Times New Roman" w:cs="Times New Roman"/>
          <w:noProof/>
          <w:sz w:val="24"/>
          <w:szCs w:val="24"/>
        </w:rPr>
        <w:t>Figure 22</w:t>
      </w:r>
      <w:r w:rsidR="006C6E97" w:rsidRPr="00101BDB">
        <w:rPr>
          <w:rFonts w:ascii="Times New Roman" w:hAnsi="Times New Roman" w:cs="Times New Roman"/>
          <w:noProof/>
          <w:sz w:val="24"/>
          <w:szCs w:val="24"/>
        </w:rPr>
        <w:t>: sort1 with descending integer</w:t>
      </w:r>
    </w:p>
    <w:p w:rsidR="0011440F" w:rsidRPr="00101BDB" w:rsidRDefault="0011440F" w:rsidP="0011440F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:rsidR="0011440F" w:rsidRPr="00021484" w:rsidRDefault="00CB36EC" w:rsidP="0011440F">
      <w:pPr>
        <w:rPr>
          <w:rFonts w:ascii="Times New Roman" w:hAnsi="Times New Roman" w:cs="Times New Roman"/>
          <w:sz w:val="28"/>
          <w:szCs w:val="28"/>
        </w:rPr>
      </w:pPr>
      <w:r w:rsidRPr="00021484">
        <w:rPr>
          <w:rFonts w:ascii="Times New Roman" w:hAnsi="Times New Roman" w:cs="Times New Roman"/>
          <w:b/>
          <w:bCs/>
          <w:color w:val="222222"/>
          <w:sz w:val="28"/>
          <w:szCs w:val="28"/>
        </w:rPr>
        <w:t>4</w:t>
      </w:r>
      <w:r w:rsidR="0011440F" w:rsidRPr="00021484">
        <w:rPr>
          <w:rFonts w:ascii="Times New Roman" w:hAnsi="Times New Roman" w:cs="Times New Roman"/>
          <w:sz w:val="28"/>
          <w:szCs w:val="28"/>
        </w:rPr>
        <w:t xml:space="preserve">. </w:t>
      </w:r>
      <w:r w:rsidR="0011440F" w:rsidRPr="00021484">
        <w:rPr>
          <w:rFonts w:ascii="Times New Roman" w:hAnsi="Times New Roman" w:cs="Times New Roman"/>
          <w:b/>
          <w:sz w:val="28"/>
          <w:szCs w:val="28"/>
        </w:rPr>
        <w:t>Interpretation</w:t>
      </w:r>
      <w:r w:rsidR="0011440F" w:rsidRPr="0002148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1440F" w:rsidRPr="00101BDB" w:rsidRDefault="0011440F" w:rsidP="0011440F">
      <w:pPr>
        <w:rPr>
          <w:rFonts w:ascii="Times New Roman" w:hAnsi="Times New Roman" w:cs="Times New Roman"/>
          <w:sz w:val="24"/>
          <w:szCs w:val="24"/>
        </w:rPr>
      </w:pPr>
      <w:r w:rsidRPr="00101BD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42697" w:rsidRPr="00101BDB">
        <w:rPr>
          <w:rFonts w:ascii="Times New Roman" w:hAnsi="Times New Roman" w:cs="Times New Roman"/>
          <w:sz w:val="24"/>
          <w:szCs w:val="24"/>
        </w:rPr>
        <w:t>Through this data</w:t>
      </w:r>
      <w:r w:rsidR="00284473" w:rsidRPr="00101BDB">
        <w:rPr>
          <w:rFonts w:ascii="Times New Roman" w:hAnsi="Times New Roman" w:cs="Times New Roman"/>
          <w:sz w:val="24"/>
          <w:szCs w:val="24"/>
        </w:rPr>
        <w:t>, one can find that collecting enough data can allow someone to</w:t>
      </w:r>
      <w:r w:rsidR="00894D34" w:rsidRPr="00101BDB">
        <w:rPr>
          <w:rFonts w:ascii="Times New Roman" w:hAnsi="Times New Roman" w:cs="Times New Roman"/>
          <w:sz w:val="24"/>
          <w:szCs w:val="24"/>
        </w:rPr>
        <w:t xml:space="preserve"> determine hidden codes. This lab allowed the student to gain a better insight on how to find the time complexity of whatever method by simply sunning multiple tests as found in the Figures above. </w:t>
      </w:r>
      <w:r w:rsidR="00864D05" w:rsidRPr="00101BDB">
        <w:rPr>
          <w:rFonts w:ascii="Times New Roman" w:hAnsi="Times New Roman" w:cs="Times New Roman"/>
          <w:sz w:val="24"/>
          <w:szCs w:val="24"/>
        </w:rPr>
        <w:t>By simply running each method through a for-loop and recording the times of each iteration, the student was able to figure ou</w:t>
      </w:r>
      <w:r w:rsidR="00CF31C4" w:rsidRPr="00101BDB">
        <w:rPr>
          <w:rFonts w:ascii="Times New Roman" w:hAnsi="Times New Roman" w:cs="Times New Roman"/>
          <w:sz w:val="24"/>
          <w:szCs w:val="24"/>
        </w:rPr>
        <w:t>t which sorting method was which. Also figuring out the stability of each method beforehand allowed the student to narrow down the options available for each method.</w:t>
      </w:r>
    </w:p>
    <w:p w:rsidR="00F673B9" w:rsidRDefault="00250353"/>
    <w:sectPr w:rsidR="00F6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53" w:rsidRDefault="00E90053" w:rsidP="00E90053">
      <w:pPr>
        <w:spacing w:after="0" w:line="240" w:lineRule="auto"/>
      </w:pPr>
      <w:r>
        <w:separator/>
      </w:r>
    </w:p>
  </w:endnote>
  <w:endnote w:type="continuationSeparator" w:id="0">
    <w:p w:rsidR="00E90053" w:rsidRDefault="00E90053" w:rsidP="00E90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53" w:rsidRDefault="00E90053" w:rsidP="00E90053">
      <w:pPr>
        <w:spacing w:after="0" w:line="240" w:lineRule="auto"/>
      </w:pPr>
      <w:r>
        <w:separator/>
      </w:r>
    </w:p>
  </w:footnote>
  <w:footnote w:type="continuationSeparator" w:id="0">
    <w:p w:rsidR="00E90053" w:rsidRDefault="00E90053" w:rsidP="00E90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0F"/>
    <w:rsid w:val="00021484"/>
    <w:rsid w:val="000421D9"/>
    <w:rsid w:val="000521BA"/>
    <w:rsid w:val="000668E9"/>
    <w:rsid w:val="000813B3"/>
    <w:rsid w:val="000842A3"/>
    <w:rsid w:val="000A07F8"/>
    <w:rsid w:val="000C4398"/>
    <w:rsid w:val="000E2C27"/>
    <w:rsid w:val="000F1506"/>
    <w:rsid w:val="00101BDB"/>
    <w:rsid w:val="00110DDD"/>
    <w:rsid w:val="0011440F"/>
    <w:rsid w:val="00120FB1"/>
    <w:rsid w:val="001242B4"/>
    <w:rsid w:val="001342F3"/>
    <w:rsid w:val="0017634C"/>
    <w:rsid w:val="00191A9A"/>
    <w:rsid w:val="001B0642"/>
    <w:rsid w:val="001B53E2"/>
    <w:rsid w:val="001D1849"/>
    <w:rsid w:val="001D43A0"/>
    <w:rsid w:val="00213675"/>
    <w:rsid w:val="002153AE"/>
    <w:rsid w:val="00220EDE"/>
    <w:rsid w:val="00250353"/>
    <w:rsid w:val="00252742"/>
    <w:rsid w:val="00252E24"/>
    <w:rsid w:val="0025792F"/>
    <w:rsid w:val="002628D0"/>
    <w:rsid w:val="0026672C"/>
    <w:rsid w:val="00276723"/>
    <w:rsid w:val="00284473"/>
    <w:rsid w:val="00284F9F"/>
    <w:rsid w:val="002869EA"/>
    <w:rsid w:val="002C4EC2"/>
    <w:rsid w:val="002D58FA"/>
    <w:rsid w:val="002F244C"/>
    <w:rsid w:val="00300783"/>
    <w:rsid w:val="003240FA"/>
    <w:rsid w:val="003314B1"/>
    <w:rsid w:val="00370213"/>
    <w:rsid w:val="00370989"/>
    <w:rsid w:val="003738EB"/>
    <w:rsid w:val="00374A17"/>
    <w:rsid w:val="00397EBA"/>
    <w:rsid w:val="003A116C"/>
    <w:rsid w:val="003A2F4E"/>
    <w:rsid w:val="003A6ACC"/>
    <w:rsid w:val="003B1FE7"/>
    <w:rsid w:val="003C4403"/>
    <w:rsid w:val="003E1139"/>
    <w:rsid w:val="003F5C20"/>
    <w:rsid w:val="0042028B"/>
    <w:rsid w:val="004314DE"/>
    <w:rsid w:val="00433FEB"/>
    <w:rsid w:val="0044461F"/>
    <w:rsid w:val="0045652E"/>
    <w:rsid w:val="00471B2C"/>
    <w:rsid w:val="004E145E"/>
    <w:rsid w:val="004F266B"/>
    <w:rsid w:val="00501492"/>
    <w:rsid w:val="005220E4"/>
    <w:rsid w:val="00530BED"/>
    <w:rsid w:val="00530DC4"/>
    <w:rsid w:val="00555E76"/>
    <w:rsid w:val="00560D72"/>
    <w:rsid w:val="0056533D"/>
    <w:rsid w:val="005766A5"/>
    <w:rsid w:val="0059645D"/>
    <w:rsid w:val="005A659E"/>
    <w:rsid w:val="005C34DC"/>
    <w:rsid w:val="005C449B"/>
    <w:rsid w:val="005D147A"/>
    <w:rsid w:val="005E23EB"/>
    <w:rsid w:val="005F2882"/>
    <w:rsid w:val="00601755"/>
    <w:rsid w:val="0060359F"/>
    <w:rsid w:val="00613079"/>
    <w:rsid w:val="006166BE"/>
    <w:rsid w:val="0064021F"/>
    <w:rsid w:val="00693CB7"/>
    <w:rsid w:val="00696001"/>
    <w:rsid w:val="0069769B"/>
    <w:rsid w:val="006B0ADD"/>
    <w:rsid w:val="006C1E5E"/>
    <w:rsid w:val="006C6E97"/>
    <w:rsid w:val="006D3CAC"/>
    <w:rsid w:val="006F2C77"/>
    <w:rsid w:val="00711CDC"/>
    <w:rsid w:val="00736CD9"/>
    <w:rsid w:val="00751EF6"/>
    <w:rsid w:val="007533FF"/>
    <w:rsid w:val="007730B7"/>
    <w:rsid w:val="00791479"/>
    <w:rsid w:val="0079736E"/>
    <w:rsid w:val="007A34F7"/>
    <w:rsid w:val="007A5122"/>
    <w:rsid w:val="007B1D11"/>
    <w:rsid w:val="007E23B6"/>
    <w:rsid w:val="007E3E78"/>
    <w:rsid w:val="007F43CF"/>
    <w:rsid w:val="00800A45"/>
    <w:rsid w:val="00837226"/>
    <w:rsid w:val="008536F6"/>
    <w:rsid w:val="0086493E"/>
    <w:rsid w:val="00864D05"/>
    <w:rsid w:val="00890104"/>
    <w:rsid w:val="00894D34"/>
    <w:rsid w:val="008A1217"/>
    <w:rsid w:val="008B0CE2"/>
    <w:rsid w:val="008B7E7E"/>
    <w:rsid w:val="009217A6"/>
    <w:rsid w:val="00926BF6"/>
    <w:rsid w:val="00926C59"/>
    <w:rsid w:val="00942697"/>
    <w:rsid w:val="00943EFD"/>
    <w:rsid w:val="00947FDC"/>
    <w:rsid w:val="009519D8"/>
    <w:rsid w:val="00966C76"/>
    <w:rsid w:val="00974999"/>
    <w:rsid w:val="00994173"/>
    <w:rsid w:val="009A28A2"/>
    <w:rsid w:val="009B6BEA"/>
    <w:rsid w:val="009C2225"/>
    <w:rsid w:val="009D05DB"/>
    <w:rsid w:val="00A00A93"/>
    <w:rsid w:val="00A11C3E"/>
    <w:rsid w:val="00A20669"/>
    <w:rsid w:val="00A26498"/>
    <w:rsid w:val="00A37AB3"/>
    <w:rsid w:val="00A719C7"/>
    <w:rsid w:val="00A80399"/>
    <w:rsid w:val="00AD123F"/>
    <w:rsid w:val="00B02E33"/>
    <w:rsid w:val="00B0454F"/>
    <w:rsid w:val="00B06859"/>
    <w:rsid w:val="00B42B8B"/>
    <w:rsid w:val="00B5057D"/>
    <w:rsid w:val="00B5628C"/>
    <w:rsid w:val="00B662FA"/>
    <w:rsid w:val="00B71B9D"/>
    <w:rsid w:val="00B763A8"/>
    <w:rsid w:val="00B77983"/>
    <w:rsid w:val="00B86944"/>
    <w:rsid w:val="00B931F8"/>
    <w:rsid w:val="00BA0042"/>
    <w:rsid w:val="00BB2A9B"/>
    <w:rsid w:val="00BD39ED"/>
    <w:rsid w:val="00BE715F"/>
    <w:rsid w:val="00C06752"/>
    <w:rsid w:val="00C22150"/>
    <w:rsid w:val="00C2315C"/>
    <w:rsid w:val="00C240CB"/>
    <w:rsid w:val="00C40B50"/>
    <w:rsid w:val="00C7232E"/>
    <w:rsid w:val="00CB36EC"/>
    <w:rsid w:val="00CB6764"/>
    <w:rsid w:val="00CF31C4"/>
    <w:rsid w:val="00D121CB"/>
    <w:rsid w:val="00D12629"/>
    <w:rsid w:val="00D23F26"/>
    <w:rsid w:val="00D31308"/>
    <w:rsid w:val="00D50561"/>
    <w:rsid w:val="00D7541F"/>
    <w:rsid w:val="00D75599"/>
    <w:rsid w:val="00DA7C3F"/>
    <w:rsid w:val="00DB3B44"/>
    <w:rsid w:val="00DC5AC7"/>
    <w:rsid w:val="00DD3F39"/>
    <w:rsid w:val="00DD7141"/>
    <w:rsid w:val="00DE4ABE"/>
    <w:rsid w:val="00E2773F"/>
    <w:rsid w:val="00E32305"/>
    <w:rsid w:val="00E53C87"/>
    <w:rsid w:val="00E66238"/>
    <w:rsid w:val="00E816FB"/>
    <w:rsid w:val="00E90053"/>
    <w:rsid w:val="00EA5C08"/>
    <w:rsid w:val="00EA7E75"/>
    <w:rsid w:val="00ED71D7"/>
    <w:rsid w:val="00EE76A4"/>
    <w:rsid w:val="00F17BF4"/>
    <w:rsid w:val="00F27E7A"/>
    <w:rsid w:val="00F33B37"/>
    <w:rsid w:val="00F37A3F"/>
    <w:rsid w:val="00F5447E"/>
    <w:rsid w:val="00F62764"/>
    <w:rsid w:val="00FD5B29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7C394-1040-4763-ADFC-F3E0E5E0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53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0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053"/>
  </w:style>
  <w:style w:type="paragraph" w:styleId="Footer">
    <w:name w:val="footer"/>
    <w:basedOn w:val="Normal"/>
    <w:link w:val="FooterChar"/>
    <w:uiPriority w:val="99"/>
    <w:unhideWhenUsed/>
    <w:rsid w:val="00E90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chart" Target="charts/chart8.xml"/><Relationship Id="rId39" Type="http://schemas.openxmlformats.org/officeDocument/2006/relationships/image" Target="media/image20.emf"/><Relationship Id="rId21" Type="http://schemas.openxmlformats.org/officeDocument/2006/relationships/chart" Target="charts/chart6.xml"/><Relationship Id="rId34" Type="http://schemas.openxmlformats.org/officeDocument/2006/relationships/image" Target="media/image17.emf"/><Relationship Id="rId42" Type="http://schemas.openxmlformats.org/officeDocument/2006/relationships/chart" Target="charts/chart1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chart" Target="charts/chart7.xml"/><Relationship Id="rId32" Type="http://schemas.openxmlformats.org/officeDocument/2006/relationships/image" Target="media/image16.emf"/><Relationship Id="rId37" Type="http://schemas.openxmlformats.org/officeDocument/2006/relationships/image" Target="media/image19.png"/><Relationship Id="rId40" Type="http://schemas.openxmlformats.org/officeDocument/2006/relationships/chart" Target="charts/chart14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chart" Target="charts/chart9.xml"/><Relationship Id="rId36" Type="http://schemas.openxmlformats.org/officeDocument/2006/relationships/image" Target="media/image18.emf"/><Relationship Id="rId10" Type="http://schemas.openxmlformats.org/officeDocument/2006/relationships/chart" Target="charts/chart1.xml"/><Relationship Id="rId19" Type="http://schemas.openxmlformats.org/officeDocument/2006/relationships/chart" Target="charts/chart5.xml"/><Relationship Id="rId31" Type="http://schemas.openxmlformats.org/officeDocument/2006/relationships/chart" Target="charts/chart10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Relationship Id="rId22" Type="http://schemas.openxmlformats.org/officeDocument/2006/relationships/image" Target="media/image10.emf"/><Relationship Id="rId27" Type="http://schemas.openxmlformats.org/officeDocument/2006/relationships/image" Target="media/image13.emf"/><Relationship Id="rId30" Type="http://schemas.openxmlformats.org/officeDocument/2006/relationships/image" Target="media/image15.png"/><Relationship Id="rId35" Type="http://schemas.openxmlformats.org/officeDocument/2006/relationships/chart" Target="charts/chart12.xml"/><Relationship Id="rId43" Type="http://schemas.openxmlformats.org/officeDocument/2006/relationships/image" Target="media/image22.emf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chart" Target="charts/chart4.xml"/><Relationship Id="rId25" Type="http://schemas.openxmlformats.org/officeDocument/2006/relationships/image" Target="media/image12.emf"/><Relationship Id="rId33" Type="http://schemas.openxmlformats.org/officeDocument/2006/relationships/chart" Target="charts/chart11.xml"/><Relationship Id="rId38" Type="http://schemas.openxmlformats.org/officeDocument/2006/relationships/chart" Target="charts/chart13.xml"/><Relationship Id="rId20" Type="http://schemas.openxmlformats.org/officeDocument/2006/relationships/image" Target="media/image9.emf"/><Relationship Id="rId41" Type="http://schemas.openxmlformats.org/officeDocument/2006/relationships/image" Target="media/image2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COMP%202210\Assignment_3B\Book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1(Randomized)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#,##0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8.0000000000000002E-3</c:v>
                </c:pt>
                <c:pt idx="1">
                  <c:v>8.0000000000000002E-3</c:v>
                </c:pt>
                <c:pt idx="2">
                  <c:v>0.01</c:v>
                </c:pt>
                <c:pt idx="3">
                  <c:v>2.1000000000000001E-2</c:v>
                </c:pt>
                <c:pt idx="4">
                  <c:v>6.4000000000000001E-2</c:v>
                </c:pt>
                <c:pt idx="5">
                  <c:v>0.10299999999999999</c:v>
                </c:pt>
                <c:pt idx="6">
                  <c:v>0.25</c:v>
                </c:pt>
                <c:pt idx="7">
                  <c:v>0.57199999999999995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214352"/>
        <c:axId val="1288215984"/>
      </c:scatterChart>
      <c:valAx>
        <c:axId val="128821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215984"/>
        <c:crosses val="autoZero"/>
        <c:crossBetween val="midCat"/>
      </c:valAx>
      <c:valAx>
        <c:axId val="128821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214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4(Randomized)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Sheet4!$A$1:$A$8</c:f>
              <c:numCache>
                <c:formatCode>#,##0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Sheet4!$B$1:$B$8</c:f>
              <c:numCache>
                <c:formatCode>General</c:formatCode>
                <c:ptCount val="8"/>
                <c:pt idx="0">
                  <c:v>0.182</c:v>
                </c:pt>
                <c:pt idx="1">
                  <c:v>0.68700000000000006</c:v>
                </c:pt>
                <c:pt idx="2">
                  <c:v>2.194</c:v>
                </c:pt>
                <c:pt idx="3">
                  <c:v>10.31</c:v>
                </c:pt>
                <c:pt idx="4">
                  <c:v>37.100999999999999</c:v>
                </c:pt>
                <c:pt idx="5">
                  <c:v>256.37</c:v>
                </c:pt>
                <c:pt idx="6">
                  <c:v>2169.7379999999998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5892624"/>
        <c:axId val="1315893712"/>
      </c:scatterChart>
      <c:valAx>
        <c:axId val="1315892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93712"/>
        <c:crosses val="autoZero"/>
        <c:crossBetween val="midCat"/>
      </c:valAx>
      <c:valAx>
        <c:axId val="131589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92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4(Ascending)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Sheet4!$A$21:$A$28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</c:numCache>
            </c:numRef>
          </c:xVal>
          <c:yVal>
            <c:numRef>
              <c:f>Sheet4!$B$21:$B$28</c:f>
              <c:numCache>
                <c:formatCode>General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5.0000000000000001E-3</c:v>
                </c:pt>
                <c:pt idx="4">
                  <c:v>3.9E-2</c:v>
                </c:pt>
                <c:pt idx="5">
                  <c:v>1.0999999999999999E-2</c:v>
                </c:pt>
                <c:pt idx="6">
                  <c:v>0.03</c:v>
                </c:pt>
                <c:pt idx="7">
                  <c:v>0.11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5898608"/>
        <c:axId val="1315886640"/>
      </c:scatterChart>
      <c:valAx>
        <c:axId val="1315898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86640"/>
        <c:crosses val="autoZero"/>
        <c:crossBetween val="midCat"/>
      </c:valAx>
      <c:valAx>
        <c:axId val="131588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98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4(Descending)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Sheet4!$A$31:$A$38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</c:numCache>
            </c:numRef>
          </c:xVal>
          <c:yVal>
            <c:numRef>
              <c:f>Sheet4!$B$31:$B$38</c:f>
              <c:numCache>
                <c:formatCode>General</c:formatCode>
                <c:ptCount val="8"/>
                <c:pt idx="0">
                  <c:v>2E-3</c:v>
                </c:pt>
                <c:pt idx="1">
                  <c:v>5.0000000000000001E-3</c:v>
                </c:pt>
                <c:pt idx="2">
                  <c:v>8.9999999999999993E-3</c:v>
                </c:pt>
                <c:pt idx="3">
                  <c:v>8.0000000000000002E-3</c:v>
                </c:pt>
                <c:pt idx="4">
                  <c:v>4.2000000000000003E-2</c:v>
                </c:pt>
                <c:pt idx="5">
                  <c:v>5.8999999999999997E-2</c:v>
                </c:pt>
                <c:pt idx="6">
                  <c:v>0.23899999999999999</c:v>
                </c:pt>
                <c:pt idx="7">
                  <c:v>1.2350000000000001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7244528"/>
        <c:axId val="1317240176"/>
      </c:scatterChart>
      <c:valAx>
        <c:axId val="1317244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240176"/>
        <c:crosses val="autoZero"/>
        <c:crossBetween val="midCat"/>
      </c:valAx>
      <c:valAx>
        <c:axId val="131724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244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5(Randomized)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Sheet5!$A$1:$A$8</c:f>
              <c:numCache>
                <c:formatCode>#,##0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Sheet5!$B$1:$B$8</c:f>
              <c:numCache>
                <c:formatCode>General</c:formatCode>
                <c:ptCount val="8"/>
                <c:pt idx="0">
                  <c:v>0.17899999999999999</c:v>
                </c:pt>
                <c:pt idx="1">
                  <c:v>0.64900000000000002</c:v>
                </c:pt>
                <c:pt idx="2">
                  <c:v>2.637</c:v>
                </c:pt>
                <c:pt idx="3">
                  <c:v>11.542999999999999</c:v>
                </c:pt>
                <c:pt idx="4">
                  <c:v>48.198</c:v>
                </c:pt>
                <c:pt idx="5">
                  <c:v>258.00400000000002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7237456"/>
        <c:axId val="1317240720"/>
      </c:scatterChart>
      <c:valAx>
        <c:axId val="1317237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240720"/>
        <c:crosses val="autoZero"/>
        <c:crossBetween val="midCat"/>
      </c:valAx>
      <c:valAx>
        <c:axId val="131724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237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5(Ascending)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Sheet5!$A$14:$A$21</c:f>
              <c:numCache>
                <c:formatCode>#,##0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Sheet5!$B$14:$B$21</c:f>
              <c:numCache>
                <c:formatCode>General</c:formatCode>
                <c:ptCount val="8"/>
                <c:pt idx="0">
                  <c:v>1.0999999999999999E-2</c:v>
                </c:pt>
                <c:pt idx="1">
                  <c:v>1.2E-2</c:v>
                </c:pt>
                <c:pt idx="2">
                  <c:v>2.1000000000000001E-2</c:v>
                </c:pt>
                <c:pt idx="3">
                  <c:v>9.1999999999999998E-2</c:v>
                </c:pt>
                <c:pt idx="4">
                  <c:v>0.121</c:v>
                </c:pt>
                <c:pt idx="5">
                  <c:v>0.129</c:v>
                </c:pt>
                <c:pt idx="6">
                  <c:v>0.20100000000000001</c:v>
                </c:pt>
                <c:pt idx="7">
                  <c:v>0.41099999999999998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7241264"/>
        <c:axId val="1317246160"/>
      </c:scatterChart>
      <c:valAx>
        <c:axId val="1317241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246160"/>
        <c:crosses val="autoZero"/>
        <c:crossBetween val="midCat"/>
      </c:valAx>
      <c:valAx>
        <c:axId val="131724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241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5(Descending)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Sheet5!$A$30:$A$37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</c:numCache>
            </c:numRef>
          </c:xVal>
          <c:yVal>
            <c:numRef>
              <c:f>Sheet5!$B$30:$B$37</c:f>
              <c:numCache>
                <c:formatCode>General</c:formatCode>
                <c:ptCount val="8"/>
                <c:pt idx="0">
                  <c:v>2E-3</c:v>
                </c:pt>
                <c:pt idx="1">
                  <c:v>5.0000000000000001E-3</c:v>
                </c:pt>
                <c:pt idx="2">
                  <c:v>1.0999999999999999E-2</c:v>
                </c:pt>
                <c:pt idx="3">
                  <c:v>7.0000000000000001E-3</c:v>
                </c:pt>
                <c:pt idx="4">
                  <c:v>1.6E-2</c:v>
                </c:pt>
                <c:pt idx="5">
                  <c:v>6.2E-2</c:v>
                </c:pt>
                <c:pt idx="6">
                  <c:v>0.24</c:v>
                </c:pt>
                <c:pt idx="7">
                  <c:v>1.264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7238000"/>
        <c:axId val="1317235824"/>
      </c:scatterChart>
      <c:valAx>
        <c:axId val="1317238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235824"/>
        <c:crosses val="autoZero"/>
        <c:crossBetween val="midCat"/>
      </c:valAx>
      <c:valAx>
        <c:axId val="131723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238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1(Ascending)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Sheet1!$A$14:$A$21</c:f>
              <c:numCache>
                <c:formatCode>#,##0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Sheet1!$B$14:$B$21</c:f>
              <c:numCache>
                <c:formatCode>General</c:formatCode>
                <c:ptCount val="8"/>
                <c:pt idx="0">
                  <c:v>1.9E-2</c:v>
                </c:pt>
                <c:pt idx="1">
                  <c:v>1.9E-2</c:v>
                </c:pt>
                <c:pt idx="2">
                  <c:v>4.4999999999999998E-2</c:v>
                </c:pt>
                <c:pt idx="3">
                  <c:v>0.127</c:v>
                </c:pt>
                <c:pt idx="4">
                  <c:v>0.14199999999999999</c:v>
                </c:pt>
                <c:pt idx="5">
                  <c:v>0.23699999999999999</c:v>
                </c:pt>
                <c:pt idx="6">
                  <c:v>0.38200000000000001</c:v>
                </c:pt>
                <c:pt idx="7">
                  <c:v>0.83299999999999996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218160"/>
        <c:axId val="1288223056"/>
      </c:scatterChart>
      <c:valAx>
        <c:axId val="1288218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223056"/>
        <c:crosses val="autoZero"/>
        <c:crossBetween val="midCat"/>
      </c:valAx>
      <c:valAx>
        <c:axId val="128822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218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1(Descending)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Sheet1!$A$30:$A$37</c:f>
              <c:numCache>
                <c:formatCode>#,##0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Sheet1!$B$30:$B$37</c:f>
              <c:numCache>
                <c:formatCode>General</c:formatCode>
                <c:ptCount val="8"/>
                <c:pt idx="0">
                  <c:v>0.33100000000000002</c:v>
                </c:pt>
                <c:pt idx="1">
                  <c:v>1.284</c:v>
                </c:pt>
                <c:pt idx="2">
                  <c:v>4.8600000000000003</c:v>
                </c:pt>
                <c:pt idx="3">
                  <c:v>20.055</c:v>
                </c:pt>
                <c:pt idx="4">
                  <c:v>93.558000000000007</c:v>
                </c:pt>
                <c:pt idx="5">
                  <c:v>429.26900000000001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219248"/>
        <c:axId val="1288220336"/>
      </c:scatterChart>
      <c:valAx>
        <c:axId val="1288219248"/>
        <c:scaling>
          <c:orientation val="minMax"/>
        </c:scaling>
        <c:delete val="0"/>
        <c:axPos val="b"/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220336"/>
        <c:crosses val="autoZero"/>
        <c:crossBetween val="midCat"/>
      </c:valAx>
      <c:valAx>
        <c:axId val="128822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219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2(Randomized)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Sheet2!$A$1:$A$8</c:f>
              <c:numCache>
                <c:formatCode>#,##0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Sheet2!$B$1:$B$8</c:f>
              <c:numCache>
                <c:formatCode>General</c:formatCode>
                <c:ptCount val="8"/>
                <c:pt idx="0">
                  <c:v>6.0000000000000001E-3</c:v>
                </c:pt>
                <c:pt idx="1">
                  <c:v>3.7999999999999999E-2</c:v>
                </c:pt>
                <c:pt idx="2">
                  <c:v>4.2000000000000003E-2</c:v>
                </c:pt>
                <c:pt idx="3">
                  <c:v>3.3000000000000002E-2</c:v>
                </c:pt>
                <c:pt idx="4">
                  <c:v>4.7E-2</c:v>
                </c:pt>
                <c:pt idx="5">
                  <c:v>9.6000000000000002E-2</c:v>
                </c:pt>
                <c:pt idx="6">
                  <c:v>0.20399999999999999</c:v>
                </c:pt>
                <c:pt idx="7">
                  <c:v>0.46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211088"/>
        <c:axId val="1288212176"/>
      </c:scatterChart>
      <c:valAx>
        <c:axId val="1288211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212176"/>
        <c:crosses val="autoZero"/>
        <c:crossBetween val="midCat"/>
      </c:valAx>
      <c:valAx>
        <c:axId val="128821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211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2(Ascending)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Sheet2!$A$12:$A$19</c:f>
              <c:numCache>
                <c:formatCode>#,##0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Sheet2!$B$12:$B$19</c:f>
              <c:numCache>
                <c:formatCode>General</c:formatCode>
                <c:ptCount val="8"/>
                <c:pt idx="0">
                  <c:v>1.4E-2</c:v>
                </c:pt>
                <c:pt idx="1">
                  <c:v>4.2999999999999997E-2</c:v>
                </c:pt>
                <c:pt idx="2">
                  <c:v>8.4000000000000005E-2</c:v>
                </c:pt>
                <c:pt idx="3">
                  <c:v>0.13500000000000001</c:v>
                </c:pt>
                <c:pt idx="4">
                  <c:v>0.14299999999999999</c:v>
                </c:pt>
                <c:pt idx="5">
                  <c:v>0.187</c:v>
                </c:pt>
                <c:pt idx="6">
                  <c:v>0.40799999999999997</c:v>
                </c:pt>
                <c:pt idx="7">
                  <c:v>0.80300000000000005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5898064"/>
        <c:axId val="1315889360"/>
      </c:scatterChart>
      <c:valAx>
        <c:axId val="131589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89360"/>
        <c:crosses val="autoZero"/>
        <c:crossBetween val="midCat"/>
      </c:valAx>
      <c:valAx>
        <c:axId val="131588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98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Sort(Descending)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Sheet2!$A$32:$A$39</c:f>
              <c:numCache>
                <c:formatCode>#,##0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Sheet2!$B$32:$B$39</c:f>
              <c:numCache>
                <c:formatCode>General</c:formatCode>
                <c:ptCount val="8"/>
                <c:pt idx="0">
                  <c:v>0.318</c:v>
                </c:pt>
                <c:pt idx="1">
                  <c:v>1.3280000000000001</c:v>
                </c:pt>
                <c:pt idx="2">
                  <c:v>4.8609999999999998</c:v>
                </c:pt>
                <c:pt idx="3">
                  <c:v>20.088000000000001</c:v>
                </c:pt>
                <c:pt idx="4">
                  <c:v>93.358999999999995</c:v>
                </c:pt>
                <c:pt idx="5">
                  <c:v>427.97500000000002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5894800"/>
        <c:axId val="1315895344"/>
      </c:scatterChart>
      <c:valAx>
        <c:axId val="1315894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95344"/>
        <c:crosses val="autoZero"/>
        <c:crossBetween val="midCat"/>
      </c:valAx>
      <c:valAx>
        <c:axId val="131589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94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3(Randomized)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Sheet3!$A$1:$A$8</c:f>
              <c:numCache>
                <c:formatCode>#,##0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Sheet3!$B$1:$B$8</c:f>
              <c:numCache>
                <c:formatCode>General</c:formatCode>
                <c:ptCount val="8"/>
                <c:pt idx="0">
                  <c:v>5.0000000000000001E-3</c:v>
                </c:pt>
                <c:pt idx="1">
                  <c:v>7.0000000000000001E-3</c:v>
                </c:pt>
                <c:pt idx="2">
                  <c:v>3.6999999999999998E-2</c:v>
                </c:pt>
                <c:pt idx="3">
                  <c:v>4.8000000000000001E-2</c:v>
                </c:pt>
                <c:pt idx="4">
                  <c:v>3.2000000000000001E-2</c:v>
                </c:pt>
                <c:pt idx="5">
                  <c:v>7.5999999999999998E-2</c:v>
                </c:pt>
                <c:pt idx="6">
                  <c:v>0.16600000000000001</c:v>
                </c:pt>
                <c:pt idx="7">
                  <c:v>0.36799999999999999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5884464"/>
        <c:axId val="1315886096"/>
      </c:scatterChart>
      <c:valAx>
        <c:axId val="1315884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86096"/>
        <c:crosses val="autoZero"/>
        <c:crossBetween val="midCat"/>
      </c:valAx>
      <c:valAx>
        <c:axId val="131588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84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3(Ascending)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Sheet3!$A$18:$A$25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</c:numCache>
            </c:numRef>
          </c:xVal>
          <c:yVal>
            <c:numRef>
              <c:f>Sheet3!$B$18:$B$25</c:f>
              <c:numCache>
                <c:formatCode>General</c:formatCode>
                <c:ptCount val="8"/>
                <c:pt idx="0">
                  <c:v>1E-3</c:v>
                </c:pt>
                <c:pt idx="1">
                  <c:v>0</c:v>
                </c:pt>
                <c:pt idx="2">
                  <c:v>1E-3</c:v>
                </c:pt>
                <c:pt idx="3">
                  <c:v>5.0000000000000001E-3</c:v>
                </c:pt>
                <c:pt idx="4">
                  <c:v>2.5000000000000001E-2</c:v>
                </c:pt>
                <c:pt idx="5">
                  <c:v>2.4E-2</c:v>
                </c:pt>
                <c:pt idx="6">
                  <c:v>0.05</c:v>
                </c:pt>
                <c:pt idx="7">
                  <c:v>0.20599999999999999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5890448"/>
        <c:axId val="1315883376"/>
      </c:scatterChart>
      <c:valAx>
        <c:axId val="1315890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83376"/>
        <c:crosses val="autoZero"/>
        <c:crossBetween val="midCat"/>
      </c:valAx>
      <c:valAx>
        <c:axId val="131588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90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  <a:r>
              <a:rPr lang="en-US" baseline="0"/>
              <a:t> 3(Descending)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Sheet3!$A$30:$A$37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</c:numCache>
            </c:numRef>
          </c:xVal>
          <c:yVal>
            <c:numRef>
              <c:f>Sheet3!$B$30:$B$37</c:f>
              <c:numCache>
                <c:formatCode>General</c:formatCode>
                <c:ptCount val="8"/>
                <c:pt idx="0">
                  <c:v>1E-3</c:v>
                </c:pt>
                <c:pt idx="1">
                  <c:v>3.0000000000000001E-3</c:v>
                </c:pt>
                <c:pt idx="2">
                  <c:v>8.0000000000000002E-3</c:v>
                </c:pt>
                <c:pt idx="3">
                  <c:v>8.9999999999999993E-3</c:v>
                </c:pt>
                <c:pt idx="4">
                  <c:v>2.5000000000000001E-2</c:v>
                </c:pt>
                <c:pt idx="5">
                  <c:v>7.0999999999999994E-2</c:v>
                </c:pt>
                <c:pt idx="6">
                  <c:v>0.187</c:v>
                </c:pt>
                <c:pt idx="7">
                  <c:v>1.038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5890992"/>
        <c:axId val="1315896432"/>
      </c:scatterChart>
      <c:valAx>
        <c:axId val="1315890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96432"/>
        <c:crosses val="autoZero"/>
        <c:crossBetween val="midCat"/>
      </c:valAx>
      <c:valAx>
        <c:axId val="131589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90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B479063-925C-4DDC-B799-3D764401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10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Zuniga</dc:creator>
  <cp:keywords/>
  <dc:description/>
  <cp:lastModifiedBy>Marco Zuniga</cp:lastModifiedBy>
  <cp:revision>9</cp:revision>
  <dcterms:created xsi:type="dcterms:W3CDTF">2016-09-26T05:17:00Z</dcterms:created>
  <dcterms:modified xsi:type="dcterms:W3CDTF">2016-09-27T04:46:00Z</dcterms:modified>
</cp:coreProperties>
</file>