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A6FE" w14:textId="77777777" w:rsidR="00FF6687" w:rsidRDefault="00FF6687">
      <w:pPr>
        <w:pBdr>
          <w:bottom w:val="single" w:sz="24" w:space="12" w:color="C8962E"/>
        </w:pBdr>
        <w:spacing w:after="0"/>
      </w:pPr>
    </w:p>
    <w:p w14:paraId="447A2E39" w14:textId="77777777" w:rsidR="00FF6687" w:rsidRDefault="00FF6687"/>
    <w:p w14:paraId="1E4C1348" w14:textId="77777777" w:rsidR="00FF6687" w:rsidRDefault="00FF6687"/>
    <w:p w14:paraId="678C6B13" w14:textId="77777777" w:rsidR="00FF6687" w:rsidRDefault="00FF6687"/>
    <w:p w14:paraId="10F4A168" w14:textId="77777777" w:rsidR="00FF6687" w:rsidRDefault="00FF6687"/>
    <w:p w14:paraId="13E0BCAB" w14:textId="77777777" w:rsidR="00FF6687" w:rsidRDefault="00FF6687"/>
    <w:p w14:paraId="2FB2B434" w14:textId="77777777" w:rsidR="00FF6687" w:rsidRDefault="00FF6687"/>
    <w:p w14:paraId="75B7FEB0" w14:textId="77777777" w:rsidR="00FF6687" w:rsidRDefault="00000000">
      <w:pPr>
        <w:jc w:val="center"/>
      </w:pPr>
      <w:r>
        <w:rPr>
          <w:b/>
          <w:color w:val="0D2B4E"/>
          <w:sz w:val="84"/>
        </w:rPr>
        <w:t>TWINMOS</w:t>
      </w:r>
    </w:p>
    <w:p w14:paraId="2EB290F0" w14:textId="77777777" w:rsidR="00FF6687" w:rsidRDefault="00000000">
      <w:pPr>
        <w:jc w:val="center"/>
      </w:pPr>
      <w:r>
        <w:rPr>
          <w:b/>
          <w:color w:val="1A569A"/>
          <w:sz w:val="52"/>
        </w:rPr>
        <w:t>CORPORATE WEBSITE DEVELOPMENT</w:t>
      </w:r>
    </w:p>
    <w:p w14:paraId="136F095A" w14:textId="77777777" w:rsidR="00FF6687" w:rsidRDefault="00000000">
      <w:pPr>
        <w:spacing w:before="320"/>
        <w:jc w:val="center"/>
      </w:pPr>
      <w:r>
        <w:rPr>
          <w:color w:val="C8962E"/>
          <w:sz w:val="32"/>
        </w:rPr>
        <w:t>Digital Transformation Marketing Catalogue</w:t>
      </w:r>
    </w:p>
    <w:p w14:paraId="25C68415" w14:textId="77777777" w:rsidR="00FF6687" w:rsidRDefault="00FF6687">
      <w:pPr>
        <w:pBdr>
          <w:bottom w:val="single" w:sz="6" w:space="4" w:color="C8962E"/>
        </w:pBdr>
        <w:spacing w:before="80" w:after="80"/>
      </w:pPr>
    </w:p>
    <w:p w14:paraId="4BC5F0EC" w14:textId="77777777" w:rsidR="00FF6687" w:rsidRDefault="00000000">
      <w:pPr>
        <w:spacing w:before="480"/>
        <w:jc w:val="center"/>
      </w:pPr>
      <w:r>
        <w:rPr>
          <w:i/>
          <w:color w:val="555555"/>
          <w:sz w:val="24"/>
        </w:rPr>
        <w:t>"Building a World-Class Digital Platform for a 27+ Year Legendary Memory Brand"</w:t>
      </w:r>
    </w:p>
    <w:p w14:paraId="03B858AB" w14:textId="77777777" w:rsidR="00FF6687" w:rsidRDefault="00FF6687"/>
    <w:p w14:paraId="522E3DCF" w14:textId="77777777" w:rsidR="00FF6687" w:rsidRDefault="00FF6687"/>
    <w:p w14:paraId="5306160D" w14:textId="77777777" w:rsidR="00FF6687" w:rsidRDefault="00FF6687"/>
    <w:p w14:paraId="2B88C11F" w14:textId="77777777" w:rsidR="00FF6687" w:rsidRDefault="00FF6687"/>
    <w:p w14:paraId="38659848" w14:textId="77777777" w:rsidR="00FF6687" w:rsidRDefault="00FF6687"/>
    <w:p w14:paraId="2C8FC9B7" w14:textId="77777777" w:rsidR="00FF6687" w:rsidRDefault="00FF6687"/>
    <w:tbl>
      <w:tblPr>
        <w:tblW w:w="0" w:type="auto"/>
        <w:jc w:val="center"/>
        <w:tblLook w:val="04A0" w:firstRow="1" w:lastRow="0" w:firstColumn="1" w:lastColumn="0" w:noHBand="0" w:noVBand="1"/>
      </w:tblPr>
      <w:tblGrid>
        <w:gridCol w:w="2592"/>
        <w:gridCol w:w="3888"/>
      </w:tblGrid>
      <w:tr w:rsidR="00FF6687" w14:paraId="3B4C4E1B" w14:textId="77777777">
        <w:trPr>
          <w:jc w:val="center"/>
        </w:trPr>
        <w:tc>
          <w:tcPr>
            <w:tcW w:w="2592" w:type="dxa"/>
          </w:tcPr>
          <w:p w14:paraId="233A36DE" w14:textId="77777777" w:rsidR="00FF6687" w:rsidRDefault="00000000">
            <w:r>
              <w:rPr>
                <w:b/>
                <w:color w:val="555555"/>
                <w:sz w:val="18"/>
              </w:rPr>
              <w:t>Document Version:</w:t>
            </w:r>
          </w:p>
        </w:tc>
        <w:tc>
          <w:tcPr>
            <w:tcW w:w="3888" w:type="dxa"/>
          </w:tcPr>
          <w:p w14:paraId="0B579DC5" w14:textId="77777777" w:rsidR="00FF6687" w:rsidRDefault="00000000">
            <w:r>
              <w:rPr>
                <w:color w:val="1A1A1A"/>
                <w:sz w:val="18"/>
              </w:rPr>
              <w:t>1.0</w:t>
            </w:r>
          </w:p>
        </w:tc>
      </w:tr>
      <w:tr w:rsidR="00FF6687" w14:paraId="18528E9D" w14:textId="77777777">
        <w:trPr>
          <w:jc w:val="center"/>
        </w:trPr>
        <w:tc>
          <w:tcPr>
            <w:tcW w:w="2592" w:type="dxa"/>
          </w:tcPr>
          <w:p w14:paraId="795D3CD8" w14:textId="77777777" w:rsidR="00FF6687" w:rsidRDefault="00000000">
            <w:r>
              <w:rPr>
                <w:b/>
                <w:color w:val="555555"/>
                <w:sz w:val="18"/>
              </w:rPr>
              <w:t>Date:</w:t>
            </w:r>
          </w:p>
        </w:tc>
        <w:tc>
          <w:tcPr>
            <w:tcW w:w="3888" w:type="dxa"/>
          </w:tcPr>
          <w:p w14:paraId="08F41EE9" w14:textId="77777777" w:rsidR="00FF6687" w:rsidRDefault="00000000">
            <w:r>
              <w:rPr>
                <w:color w:val="1A1A1A"/>
                <w:sz w:val="18"/>
              </w:rPr>
              <w:t>02 May 2026</w:t>
            </w:r>
          </w:p>
        </w:tc>
      </w:tr>
      <w:tr w:rsidR="00FF6687" w14:paraId="6E4AE497" w14:textId="77777777">
        <w:trPr>
          <w:jc w:val="center"/>
        </w:trPr>
        <w:tc>
          <w:tcPr>
            <w:tcW w:w="2592" w:type="dxa"/>
          </w:tcPr>
          <w:p w14:paraId="3235D8D4" w14:textId="77777777" w:rsidR="00FF6687" w:rsidRDefault="00000000">
            <w:r>
              <w:rPr>
                <w:b/>
                <w:color w:val="555555"/>
                <w:sz w:val="18"/>
              </w:rPr>
              <w:t>Classification:</w:t>
            </w:r>
          </w:p>
        </w:tc>
        <w:tc>
          <w:tcPr>
            <w:tcW w:w="3888" w:type="dxa"/>
          </w:tcPr>
          <w:p w14:paraId="56CC14E8" w14:textId="77777777" w:rsidR="00FF6687" w:rsidRDefault="00000000">
            <w:r>
              <w:rPr>
                <w:color w:val="1A1A1A"/>
                <w:sz w:val="18"/>
              </w:rPr>
              <w:t>CONFIDENTIAL — Internal Use</w:t>
            </w:r>
          </w:p>
        </w:tc>
      </w:tr>
      <w:tr w:rsidR="00FF6687" w14:paraId="3EB214C5" w14:textId="77777777">
        <w:trPr>
          <w:jc w:val="center"/>
        </w:trPr>
        <w:tc>
          <w:tcPr>
            <w:tcW w:w="2592" w:type="dxa"/>
          </w:tcPr>
          <w:p w14:paraId="4A306CAA" w14:textId="77777777" w:rsidR="00FF6687" w:rsidRDefault="00000000">
            <w:r>
              <w:rPr>
                <w:b/>
                <w:color w:val="555555"/>
                <w:sz w:val="18"/>
              </w:rPr>
              <w:t>Prepared by:</w:t>
            </w:r>
          </w:p>
        </w:tc>
        <w:tc>
          <w:tcPr>
            <w:tcW w:w="3888" w:type="dxa"/>
          </w:tcPr>
          <w:p w14:paraId="3EC5A0AE" w14:textId="77777777" w:rsidR="00FF6687" w:rsidRDefault="00000000">
            <w:r>
              <w:rPr>
                <w:color w:val="1A1A1A"/>
                <w:sz w:val="18"/>
              </w:rPr>
              <w:t>TwinMOS Digital Transformation Team</w:t>
            </w:r>
          </w:p>
        </w:tc>
      </w:tr>
      <w:tr w:rsidR="00FF6687" w14:paraId="5B44E9BD" w14:textId="77777777">
        <w:trPr>
          <w:jc w:val="center"/>
        </w:trPr>
        <w:tc>
          <w:tcPr>
            <w:tcW w:w="2592" w:type="dxa"/>
          </w:tcPr>
          <w:p w14:paraId="50D39013" w14:textId="77777777" w:rsidR="00FF6687" w:rsidRDefault="00000000">
            <w:r>
              <w:rPr>
                <w:b/>
                <w:color w:val="555555"/>
                <w:sz w:val="18"/>
              </w:rPr>
              <w:t>Project Duration:</w:t>
            </w:r>
          </w:p>
        </w:tc>
        <w:tc>
          <w:tcPr>
            <w:tcW w:w="3888" w:type="dxa"/>
          </w:tcPr>
          <w:p w14:paraId="5F4AFFD1" w14:textId="77777777" w:rsidR="00FF6687" w:rsidRDefault="00000000">
            <w:r>
              <w:rPr>
                <w:color w:val="1A1A1A"/>
                <w:sz w:val="18"/>
              </w:rPr>
              <w:t>18–24 Months (15 Phases)</w:t>
            </w:r>
          </w:p>
        </w:tc>
      </w:tr>
      <w:tr w:rsidR="00FF6687" w14:paraId="1EEB2E80" w14:textId="77777777">
        <w:trPr>
          <w:jc w:val="center"/>
        </w:trPr>
        <w:tc>
          <w:tcPr>
            <w:tcW w:w="2592" w:type="dxa"/>
          </w:tcPr>
          <w:p w14:paraId="7DC7D850" w14:textId="77777777" w:rsidR="00FF6687" w:rsidRDefault="00000000">
            <w:r>
              <w:rPr>
                <w:b/>
                <w:color w:val="555555"/>
                <w:sz w:val="18"/>
              </w:rPr>
              <w:t>Technology Platform:</w:t>
            </w:r>
          </w:p>
        </w:tc>
        <w:tc>
          <w:tcPr>
            <w:tcW w:w="3888" w:type="dxa"/>
          </w:tcPr>
          <w:p w14:paraId="76C28166" w14:textId="77777777" w:rsidR="00FF6687" w:rsidRDefault="00000000">
            <w:r>
              <w:rPr>
                <w:color w:val="1A1A1A"/>
                <w:sz w:val="18"/>
              </w:rPr>
              <w:t>Strapi v5 + Astro 5 + PostgreSQL 16</w:t>
            </w:r>
          </w:p>
        </w:tc>
      </w:tr>
    </w:tbl>
    <w:p w14:paraId="3F63B57F" w14:textId="77777777" w:rsidR="00FF6687" w:rsidRDefault="00FF6687"/>
    <w:p w14:paraId="6F36B089" w14:textId="77777777" w:rsidR="00FF6687" w:rsidRDefault="00FF6687">
      <w:pPr>
        <w:pBdr>
          <w:top w:val="single" w:sz="24" w:space="12" w:color="C8962E"/>
        </w:pBdr>
        <w:spacing w:before="480"/>
      </w:pPr>
    </w:p>
    <w:p w14:paraId="201F6B16" w14:textId="77777777" w:rsidR="00FF6687" w:rsidRDefault="00000000">
      <w:r>
        <w:br w:type="page"/>
      </w:r>
    </w:p>
    <w:p w14:paraId="705BF372" w14:textId="77777777" w:rsidR="00FF6687" w:rsidRDefault="00000000">
      <w:pPr>
        <w:spacing w:after="0"/>
      </w:pPr>
      <w:r>
        <w:rPr>
          <w:b/>
          <w:color w:val="C8962E"/>
          <w:sz w:val="22"/>
        </w:rPr>
        <w:lastRenderedPageBreak/>
        <w:t>SECTION 01</w:t>
      </w:r>
    </w:p>
    <w:p w14:paraId="12974F0F" w14:textId="77777777" w:rsidR="00FF6687" w:rsidRDefault="00000000">
      <w:pPr>
        <w:spacing w:before="40" w:after="120"/>
      </w:pPr>
      <w:r>
        <w:rPr>
          <w:b/>
          <w:color w:val="0D2B4E"/>
          <w:sz w:val="44"/>
        </w:rPr>
        <w:t>Project at a Glance</w:t>
      </w:r>
    </w:p>
    <w:p w14:paraId="51C0A2A1" w14:textId="77777777" w:rsidR="00FF6687" w:rsidRDefault="00FF6687">
      <w:pPr>
        <w:pBdr>
          <w:bottom w:val="single" w:sz="6" w:space="4" w:color="C8962E"/>
        </w:pBdr>
        <w:spacing w:before="80" w:after="80"/>
      </w:pPr>
    </w:p>
    <w:p w14:paraId="662BCC75" w14:textId="77777777" w:rsidR="00FF6687" w:rsidRDefault="00FF6687"/>
    <w:p w14:paraId="394F99C4" w14:textId="77777777" w:rsidR="00FF6687" w:rsidRDefault="00000000">
      <w:pPr>
        <w:spacing w:after="120" w:line="320" w:lineRule="exact"/>
      </w:pPr>
      <w:r>
        <w:rPr>
          <w:color w:val="1A1A1A"/>
          <w:sz w:val="22"/>
        </w:rPr>
        <w:t>TwinMOS Technologies — with 27+ years of heritage in memory and storage solutions, serving 93+ countries across 5 continents — is undertaking a comprehensive digital transformation of its corporate website (twinmos.com). This marketing catalogue presents the full scope, capabilities, and strategic value of the redevelopment project.</w:t>
      </w:r>
    </w:p>
    <w:tbl>
      <w:tblPr>
        <w:tblW w:w="0" w:type="auto"/>
        <w:jc w:val="center"/>
        <w:tblLook w:val="04A0" w:firstRow="1" w:lastRow="0" w:firstColumn="1" w:lastColumn="0" w:noHBand="0" w:noVBand="1"/>
      </w:tblPr>
      <w:tblGrid>
        <w:gridCol w:w="2232"/>
        <w:gridCol w:w="2232"/>
        <w:gridCol w:w="2232"/>
        <w:gridCol w:w="2232"/>
      </w:tblGrid>
      <w:tr w:rsidR="00FF6687" w14:paraId="68F99BA5" w14:textId="77777777">
        <w:trPr>
          <w:jc w:val="center"/>
        </w:trPr>
        <w:tc>
          <w:tcPr>
            <w:tcW w:w="2232" w:type="dxa"/>
            <w:shd w:val="clear" w:color="auto" w:fill="0D2B4E"/>
          </w:tcPr>
          <w:p w14:paraId="3DCAD84F" w14:textId="77777777" w:rsidR="00FF6687" w:rsidRDefault="00000000">
            <w:pPr>
              <w:spacing w:before="160"/>
              <w:jc w:val="center"/>
            </w:pPr>
            <w:r>
              <w:rPr>
                <w:b/>
                <w:color w:val="C8962E"/>
                <w:sz w:val="36"/>
              </w:rPr>
              <w:t>287+</w:t>
            </w:r>
          </w:p>
          <w:p w14:paraId="29D91BF4" w14:textId="77777777" w:rsidR="00FF6687" w:rsidRDefault="00000000">
            <w:pPr>
              <w:spacing w:after="120"/>
              <w:jc w:val="center"/>
            </w:pPr>
            <w:r>
              <w:rPr>
                <w:color w:val="FFFFFF"/>
                <w:sz w:val="16"/>
              </w:rPr>
              <w:t>Content</w:t>
            </w:r>
            <w:r>
              <w:rPr>
                <w:color w:val="FFFFFF"/>
                <w:sz w:val="16"/>
              </w:rPr>
              <w:br/>
              <w:t>Entries</w:t>
            </w:r>
          </w:p>
        </w:tc>
        <w:tc>
          <w:tcPr>
            <w:tcW w:w="2232" w:type="dxa"/>
            <w:shd w:val="clear" w:color="auto" w:fill="0D2B4E"/>
          </w:tcPr>
          <w:p w14:paraId="09121D89" w14:textId="77777777" w:rsidR="00FF6687" w:rsidRDefault="00000000">
            <w:pPr>
              <w:spacing w:before="160"/>
              <w:jc w:val="center"/>
            </w:pPr>
            <w:r>
              <w:rPr>
                <w:b/>
                <w:color w:val="C8962E"/>
                <w:sz w:val="36"/>
              </w:rPr>
              <w:t>100+</w:t>
            </w:r>
          </w:p>
          <w:p w14:paraId="1703C599" w14:textId="77777777" w:rsidR="00FF6687" w:rsidRDefault="00000000">
            <w:pPr>
              <w:spacing w:after="120"/>
              <w:jc w:val="center"/>
            </w:pPr>
            <w:r>
              <w:rPr>
                <w:color w:val="FFFFFF"/>
                <w:sz w:val="16"/>
              </w:rPr>
              <w:t>SKU Detail</w:t>
            </w:r>
            <w:r>
              <w:rPr>
                <w:color w:val="FFFFFF"/>
                <w:sz w:val="16"/>
              </w:rPr>
              <w:br/>
              <w:t>Pages</w:t>
            </w:r>
          </w:p>
        </w:tc>
        <w:tc>
          <w:tcPr>
            <w:tcW w:w="2232" w:type="dxa"/>
            <w:shd w:val="clear" w:color="auto" w:fill="0D2B4E"/>
          </w:tcPr>
          <w:p w14:paraId="06C0343C" w14:textId="77777777" w:rsidR="00FF6687" w:rsidRDefault="00000000">
            <w:pPr>
              <w:spacing w:before="160"/>
              <w:jc w:val="center"/>
            </w:pPr>
            <w:r>
              <w:rPr>
                <w:b/>
                <w:color w:val="C8962E"/>
                <w:sz w:val="36"/>
              </w:rPr>
              <w:t>10</w:t>
            </w:r>
          </w:p>
          <w:p w14:paraId="16A09760" w14:textId="77777777" w:rsidR="00FF6687" w:rsidRDefault="00000000">
            <w:pPr>
              <w:spacing w:after="120"/>
              <w:jc w:val="center"/>
            </w:pPr>
            <w:r>
              <w:rPr>
                <w:color w:val="FFFFFF"/>
                <w:sz w:val="16"/>
              </w:rPr>
              <w:t>Active</w:t>
            </w:r>
            <w:r>
              <w:rPr>
                <w:color w:val="FFFFFF"/>
                <w:sz w:val="16"/>
              </w:rPr>
              <w:br/>
              <w:t>Locales</w:t>
            </w:r>
          </w:p>
        </w:tc>
        <w:tc>
          <w:tcPr>
            <w:tcW w:w="2232" w:type="dxa"/>
            <w:shd w:val="clear" w:color="auto" w:fill="0D2B4E"/>
          </w:tcPr>
          <w:p w14:paraId="29DBEC7B" w14:textId="77777777" w:rsidR="00FF6687" w:rsidRDefault="00000000">
            <w:pPr>
              <w:spacing w:before="160"/>
              <w:jc w:val="center"/>
            </w:pPr>
            <w:r>
              <w:rPr>
                <w:b/>
                <w:color w:val="C8962E"/>
                <w:sz w:val="36"/>
              </w:rPr>
              <w:t>28</w:t>
            </w:r>
          </w:p>
          <w:p w14:paraId="750C03C5" w14:textId="77777777" w:rsidR="00FF6687" w:rsidRDefault="00000000">
            <w:pPr>
              <w:spacing w:after="120"/>
              <w:jc w:val="center"/>
            </w:pPr>
            <w:r>
              <w:rPr>
                <w:color w:val="FFFFFF"/>
                <w:sz w:val="16"/>
              </w:rPr>
              <w:t>Regional</w:t>
            </w:r>
            <w:r>
              <w:rPr>
                <w:color w:val="FFFFFF"/>
                <w:sz w:val="16"/>
              </w:rPr>
              <w:br/>
              <w:t>Landings</w:t>
            </w:r>
          </w:p>
        </w:tc>
      </w:tr>
    </w:tbl>
    <w:p w14:paraId="4AD4E52E" w14:textId="77777777" w:rsidR="00FF6687" w:rsidRDefault="00FF6687"/>
    <w:tbl>
      <w:tblPr>
        <w:tblW w:w="0" w:type="auto"/>
        <w:jc w:val="center"/>
        <w:tblLook w:val="04A0" w:firstRow="1" w:lastRow="0" w:firstColumn="1" w:lastColumn="0" w:noHBand="0" w:noVBand="1"/>
      </w:tblPr>
      <w:tblGrid>
        <w:gridCol w:w="222"/>
        <w:gridCol w:w="8755"/>
      </w:tblGrid>
      <w:tr w:rsidR="00FF6687" w14:paraId="307AD7CA"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C8962E"/>
          </w:tcPr>
          <w:p w14:paraId="6468E030"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8F0F8"/>
          </w:tcPr>
          <w:p w14:paraId="266D8068" w14:textId="77777777" w:rsidR="00FF6687" w:rsidRDefault="00000000">
            <w:pPr>
              <w:spacing w:before="120" w:after="40"/>
            </w:pPr>
            <w:r>
              <w:rPr>
                <w:b/>
                <w:color w:val="0D2B4E"/>
                <w:sz w:val="18"/>
              </w:rPr>
              <w:t>💡 STRATEGIC INSIGHT</w:t>
            </w:r>
          </w:p>
          <w:p w14:paraId="51E3EFFF" w14:textId="77777777" w:rsidR="00FF6687" w:rsidRDefault="00000000">
            <w:pPr>
              <w:spacing w:before="40" w:after="160"/>
            </w:pPr>
            <w:r>
              <w:rPr>
                <w:i/>
                <w:color w:val="333333"/>
                <w:sz w:val="18"/>
              </w:rPr>
              <w:t>The current TwinMOS website has 51 critical issues and 23 high-priority issues — making it functionally broken. This redevelopment transforms a brand liability into the company's most powerful competitive asset.</w:t>
            </w:r>
          </w:p>
        </w:tc>
      </w:tr>
    </w:tbl>
    <w:p w14:paraId="075FB2B9" w14:textId="7875D431" w:rsidR="00FF6687" w:rsidRDefault="00FF6687"/>
    <w:p w14:paraId="7D581D6C" w14:textId="77777777" w:rsidR="00FF6687" w:rsidRDefault="00000000">
      <w:pPr>
        <w:spacing w:after="0"/>
      </w:pPr>
      <w:r>
        <w:rPr>
          <w:b/>
          <w:color w:val="C8962E"/>
          <w:sz w:val="22"/>
        </w:rPr>
        <w:t>SECTION 02</w:t>
      </w:r>
    </w:p>
    <w:p w14:paraId="386DBD9C" w14:textId="77777777" w:rsidR="00FF6687" w:rsidRDefault="00000000">
      <w:pPr>
        <w:spacing w:before="40" w:after="120"/>
      </w:pPr>
      <w:r>
        <w:rPr>
          <w:b/>
          <w:color w:val="0D2B4E"/>
          <w:sz w:val="44"/>
        </w:rPr>
        <w:t>The Challenge: A Digital Presence in Crisis</w:t>
      </w:r>
    </w:p>
    <w:p w14:paraId="650FC96F" w14:textId="77777777" w:rsidR="00FF6687" w:rsidRDefault="00FF6687">
      <w:pPr>
        <w:pBdr>
          <w:bottom w:val="single" w:sz="6" w:space="4" w:color="C8962E"/>
        </w:pBdr>
        <w:spacing w:before="80" w:after="80"/>
      </w:pPr>
    </w:p>
    <w:p w14:paraId="29AF9745" w14:textId="77777777" w:rsidR="00FF6687" w:rsidRDefault="00FF6687"/>
    <w:p w14:paraId="504AF3C7" w14:textId="77777777" w:rsidR="00FF6687" w:rsidRDefault="00000000">
      <w:pPr>
        <w:spacing w:after="120" w:line="320" w:lineRule="exact"/>
      </w:pPr>
      <w:r>
        <w:rPr>
          <w:color w:val="1A1A1A"/>
          <w:sz w:val="20"/>
        </w:rPr>
        <w:t>A comprehensive forensic audit conducted in April 2026 revealed that the existing TwinMOS website is critically broken across all dimensions. The following table summarizes the severity of findings:</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592"/>
        <w:gridCol w:w="1440"/>
        <w:gridCol w:w="1008"/>
        <w:gridCol w:w="4320"/>
      </w:tblGrid>
      <w:tr w:rsidR="00FF6687" w14:paraId="3EA9F2A7" w14:textId="77777777">
        <w:trPr>
          <w:jc w:val="center"/>
        </w:trPr>
        <w:tc>
          <w:tcPr>
            <w:tcW w:w="2592" w:type="dxa"/>
            <w:shd w:val="clear" w:color="auto" w:fill="0D2B4E"/>
          </w:tcPr>
          <w:p w14:paraId="6676FE98" w14:textId="77777777" w:rsidR="00FF6687" w:rsidRDefault="00000000">
            <w:pPr>
              <w:spacing w:before="80" w:after="80"/>
              <w:jc w:val="center"/>
            </w:pPr>
            <w:r>
              <w:rPr>
                <w:b/>
                <w:color w:val="FFFFFF"/>
                <w:sz w:val="18"/>
              </w:rPr>
              <w:t>Domain</w:t>
            </w:r>
          </w:p>
        </w:tc>
        <w:tc>
          <w:tcPr>
            <w:tcW w:w="1440" w:type="dxa"/>
            <w:shd w:val="clear" w:color="auto" w:fill="0D2B4E"/>
          </w:tcPr>
          <w:p w14:paraId="7E11FD3C" w14:textId="77777777" w:rsidR="00FF6687" w:rsidRDefault="00000000">
            <w:pPr>
              <w:spacing w:before="80" w:after="80"/>
              <w:jc w:val="center"/>
            </w:pPr>
            <w:r>
              <w:rPr>
                <w:b/>
                <w:color w:val="FFFFFF"/>
                <w:sz w:val="18"/>
              </w:rPr>
              <w:t>Severity</w:t>
            </w:r>
          </w:p>
        </w:tc>
        <w:tc>
          <w:tcPr>
            <w:tcW w:w="1008" w:type="dxa"/>
            <w:shd w:val="clear" w:color="auto" w:fill="0D2B4E"/>
          </w:tcPr>
          <w:p w14:paraId="132CD5D8" w14:textId="77777777" w:rsidR="00FF6687" w:rsidRDefault="00000000">
            <w:pPr>
              <w:spacing w:before="80" w:after="80"/>
              <w:jc w:val="center"/>
            </w:pPr>
            <w:r>
              <w:rPr>
                <w:b/>
                <w:color w:val="FFFFFF"/>
                <w:sz w:val="18"/>
              </w:rPr>
              <w:t>Issues</w:t>
            </w:r>
          </w:p>
        </w:tc>
        <w:tc>
          <w:tcPr>
            <w:tcW w:w="4320" w:type="dxa"/>
            <w:shd w:val="clear" w:color="auto" w:fill="0D2B4E"/>
          </w:tcPr>
          <w:p w14:paraId="3A147A70" w14:textId="77777777" w:rsidR="00FF6687" w:rsidRDefault="00000000">
            <w:pPr>
              <w:spacing w:before="80" w:after="80"/>
              <w:jc w:val="center"/>
            </w:pPr>
            <w:r>
              <w:rPr>
                <w:b/>
                <w:color w:val="FFFFFF"/>
                <w:sz w:val="18"/>
              </w:rPr>
              <w:t>Most Critical Finding</w:t>
            </w:r>
          </w:p>
        </w:tc>
      </w:tr>
      <w:tr w:rsidR="00FF6687" w14:paraId="190BF154" w14:textId="77777777">
        <w:trPr>
          <w:jc w:val="center"/>
        </w:trPr>
        <w:tc>
          <w:tcPr>
            <w:tcW w:w="2592" w:type="dxa"/>
            <w:shd w:val="clear" w:color="auto" w:fill="F2F2F2"/>
          </w:tcPr>
          <w:p w14:paraId="18CED3F3" w14:textId="77777777" w:rsidR="00FF6687" w:rsidRDefault="00000000">
            <w:pPr>
              <w:spacing w:before="60" w:after="60"/>
            </w:pPr>
            <w:r>
              <w:rPr>
                <w:sz w:val="18"/>
              </w:rPr>
              <w:t>Technical Infrastructure</w:t>
            </w:r>
          </w:p>
        </w:tc>
        <w:tc>
          <w:tcPr>
            <w:tcW w:w="1440" w:type="dxa"/>
            <w:shd w:val="clear" w:color="auto" w:fill="F2F2F2"/>
          </w:tcPr>
          <w:p w14:paraId="51A5DE9A" w14:textId="77777777" w:rsidR="00FF6687" w:rsidRDefault="00000000">
            <w:pPr>
              <w:spacing w:before="60" w:after="60"/>
            </w:pPr>
            <w:r>
              <w:rPr>
                <w:sz w:val="18"/>
              </w:rPr>
              <w:t>🔴 CRITICAL</w:t>
            </w:r>
          </w:p>
        </w:tc>
        <w:tc>
          <w:tcPr>
            <w:tcW w:w="1008" w:type="dxa"/>
            <w:shd w:val="clear" w:color="auto" w:fill="F2F2F2"/>
          </w:tcPr>
          <w:p w14:paraId="6359A52A" w14:textId="77777777" w:rsidR="00FF6687" w:rsidRDefault="00000000">
            <w:pPr>
              <w:spacing w:before="60" w:after="60"/>
            </w:pPr>
            <w:r>
              <w:rPr>
                <w:sz w:val="18"/>
              </w:rPr>
              <w:t>12</w:t>
            </w:r>
          </w:p>
        </w:tc>
        <w:tc>
          <w:tcPr>
            <w:tcW w:w="4320" w:type="dxa"/>
            <w:shd w:val="clear" w:color="auto" w:fill="F2F2F2"/>
          </w:tcPr>
          <w:p w14:paraId="012239B1" w14:textId="77777777" w:rsidR="00FF6687" w:rsidRDefault="00000000">
            <w:pPr>
              <w:spacing w:before="60" w:after="60"/>
            </w:pPr>
            <w:r>
              <w:rPr>
                <w:sz w:val="18"/>
              </w:rPr>
              <w:t>Multiple 404 errors; server errors on core product and legal pages</w:t>
            </w:r>
          </w:p>
        </w:tc>
      </w:tr>
      <w:tr w:rsidR="00FF6687" w14:paraId="20479FE3" w14:textId="77777777">
        <w:trPr>
          <w:jc w:val="center"/>
        </w:trPr>
        <w:tc>
          <w:tcPr>
            <w:tcW w:w="2592" w:type="dxa"/>
            <w:shd w:val="clear" w:color="auto" w:fill="FFFFFF"/>
          </w:tcPr>
          <w:p w14:paraId="7A35D591" w14:textId="77777777" w:rsidR="00FF6687" w:rsidRDefault="00000000">
            <w:pPr>
              <w:spacing w:before="60" w:after="60"/>
            </w:pPr>
            <w:r>
              <w:rPr>
                <w:sz w:val="18"/>
              </w:rPr>
              <w:t>User Experience</w:t>
            </w:r>
          </w:p>
        </w:tc>
        <w:tc>
          <w:tcPr>
            <w:tcW w:w="1440" w:type="dxa"/>
            <w:shd w:val="clear" w:color="auto" w:fill="FFFFFF"/>
          </w:tcPr>
          <w:p w14:paraId="7E4F0DE7" w14:textId="77777777" w:rsidR="00FF6687" w:rsidRDefault="00000000">
            <w:pPr>
              <w:spacing w:before="60" w:after="60"/>
            </w:pPr>
            <w:r>
              <w:rPr>
                <w:sz w:val="18"/>
              </w:rPr>
              <w:t>🔴 CRITICAL</w:t>
            </w:r>
          </w:p>
        </w:tc>
        <w:tc>
          <w:tcPr>
            <w:tcW w:w="1008" w:type="dxa"/>
            <w:shd w:val="clear" w:color="auto" w:fill="FFFFFF"/>
          </w:tcPr>
          <w:p w14:paraId="39D540A4" w14:textId="77777777" w:rsidR="00FF6687" w:rsidRDefault="00000000">
            <w:pPr>
              <w:spacing w:before="60" w:after="60"/>
            </w:pPr>
            <w:r>
              <w:rPr>
                <w:sz w:val="18"/>
              </w:rPr>
              <w:t>10</w:t>
            </w:r>
          </w:p>
        </w:tc>
        <w:tc>
          <w:tcPr>
            <w:tcW w:w="4320" w:type="dxa"/>
            <w:shd w:val="clear" w:color="auto" w:fill="FFFFFF"/>
          </w:tcPr>
          <w:p w14:paraId="451DB8CE" w14:textId="77777777" w:rsidR="00FF6687" w:rsidRDefault="00000000">
            <w:pPr>
              <w:spacing w:before="60" w:after="60"/>
            </w:pPr>
            <w:r>
              <w:rPr>
                <w:sz w:val="18"/>
              </w:rPr>
              <w:t>No visible navigation; empty brand pages; zero CTAs</w:t>
            </w:r>
          </w:p>
        </w:tc>
      </w:tr>
      <w:tr w:rsidR="00FF6687" w14:paraId="7988FF2B" w14:textId="77777777">
        <w:trPr>
          <w:jc w:val="center"/>
        </w:trPr>
        <w:tc>
          <w:tcPr>
            <w:tcW w:w="2592" w:type="dxa"/>
            <w:shd w:val="clear" w:color="auto" w:fill="F2F2F2"/>
          </w:tcPr>
          <w:p w14:paraId="76CD9443" w14:textId="77777777" w:rsidR="00FF6687" w:rsidRDefault="00000000">
            <w:pPr>
              <w:spacing w:before="60" w:after="60"/>
            </w:pPr>
            <w:r>
              <w:rPr>
                <w:sz w:val="18"/>
              </w:rPr>
              <w:t>Content Quality</w:t>
            </w:r>
          </w:p>
        </w:tc>
        <w:tc>
          <w:tcPr>
            <w:tcW w:w="1440" w:type="dxa"/>
            <w:shd w:val="clear" w:color="auto" w:fill="F2F2F2"/>
          </w:tcPr>
          <w:p w14:paraId="47BDD583" w14:textId="77777777" w:rsidR="00FF6687" w:rsidRDefault="00000000">
            <w:pPr>
              <w:spacing w:before="60" w:after="60"/>
            </w:pPr>
            <w:r>
              <w:rPr>
                <w:sz w:val="18"/>
              </w:rPr>
              <w:t>🔴 CRITICAL</w:t>
            </w:r>
          </w:p>
        </w:tc>
        <w:tc>
          <w:tcPr>
            <w:tcW w:w="1008" w:type="dxa"/>
            <w:shd w:val="clear" w:color="auto" w:fill="F2F2F2"/>
          </w:tcPr>
          <w:p w14:paraId="58B4D024" w14:textId="77777777" w:rsidR="00FF6687" w:rsidRDefault="00000000">
            <w:pPr>
              <w:spacing w:before="60" w:after="60"/>
            </w:pPr>
            <w:r>
              <w:rPr>
                <w:sz w:val="18"/>
              </w:rPr>
              <w:t>11</w:t>
            </w:r>
          </w:p>
        </w:tc>
        <w:tc>
          <w:tcPr>
            <w:tcW w:w="4320" w:type="dxa"/>
            <w:shd w:val="clear" w:color="auto" w:fill="F2F2F2"/>
          </w:tcPr>
          <w:p w14:paraId="2BA1CED8" w14:textId="77777777" w:rsidR="00FF6687" w:rsidRDefault="00000000">
            <w:pPr>
              <w:spacing w:before="60" w:after="60"/>
            </w:pPr>
            <w:r>
              <w:rPr>
                <w:sz w:val="18"/>
              </w:rPr>
              <w:t>Incorrect HQ location; empty product categories; broken images</w:t>
            </w:r>
          </w:p>
        </w:tc>
      </w:tr>
      <w:tr w:rsidR="00FF6687" w14:paraId="2FC16D0B" w14:textId="77777777">
        <w:trPr>
          <w:jc w:val="center"/>
        </w:trPr>
        <w:tc>
          <w:tcPr>
            <w:tcW w:w="2592" w:type="dxa"/>
            <w:shd w:val="clear" w:color="auto" w:fill="FFFFFF"/>
          </w:tcPr>
          <w:p w14:paraId="17B2187F" w14:textId="77777777" w:rsidR="00FF6687" w:rsidRDefault="00000000">
            <w:pPr>
              <w:spacing w:before="60" w:after="60"/>
            </w:pPr>
            <w:r>
              <w:rPr>
                <w:sz w:val="18"/>
              </w:rPr>
              <w:t>SEO &amp; Discoverability</w:t>
            </w:r>
          </w:p>
        </w:tc>
        <w:tc>
          <w:tcPr>
            <w:tcW w:w="1440" w:type="dxa"/>
            <w:shd w:val="clear" w:color="auto" w:fill="FFFFFF"/>
          </w:tcPr>
          <w:p w14:paraId="26628DFD" w14:textId="77777777" w:rsidR="00FF6687" w:rsidRDefault="00000000">
            <w:pPr>
              <w:spacing w:before="60" w:after="60"/>
            </w:pPr>
            <w:r>
              <w:rPr>
                <w:sz w:val="18"/>
              </w:rPr>
              <w:t>🟠 HIGH</w:t>
            </w:r>
          </w:p>
        </w:tc>
        <w:tc>
          <w:tcPr>
            <w:tcW w:w="1008" w:type="dxa"/>
            <w:shd w:val="clear" w:color="auto" w:fill="FFFFFF"/>
          </w:tcPr>
          <w:p w14:paraId="2DEDF230" w14:textId="77777777" w:rsidR="00FF6687" w:rsidRDefault="00000000">
            <w:pPr>
              <w:spacing w:before="60" w:after="60"/>
            </w:pPr>
            <w:r>
              <w:rPr>
                <w:sz w:val="18"/>
              </w:rPr>
              <w:t>9</w:t>
            </w:r>
          </w:p>
        </w:tc>
        <w:tc>
          <w:tcPr>
            <w:tcW w:w="4320" w:type="dxa"/>
            <w:shd w:val="clear" w:color="auto" w:fill="FFFFFF"/>
          </w:tcPr>
          <w:p w14:paraId="1C70D5A9" w14:textId="77777777" w:rsidR="00FF6687" w:rsidRDefault="00000000">
            <w:pPr>
              <w:spacing w:before="60" w:after="60"/>
            </w:pPr>
            <w:r>
              <w:rPr>
                <w:sz w:val="18"/>
              </w:rPr>
              <w:t>Duplicate content; missing meta; no structured data</w:t>
            </w:r>
          </w:p>
        </w:tc>
      </w:tr>
      <w:tr w:rsidR="00FF6687" w14:paraId="57D2EAFF" w14:textId="77777777">
        <w:trPr>
          <w:jc w:val="center"/>
        </w:trPr>
        <w:tc>
          <w:tcPr>
            <w:tcW w:w="2592" w:type="dxa"/>
            <w:shd w:val="clear" w:color="auto" w:fill="F2F2F2"/>
          </w:tcPr>
          <w:p w14:paraId="2A80FEC3" w14:textId="77777777" w:rsidR="00FF6687" w:rsidRDefault="00000000">
            <w:pPr>
              <w:spacing w:before="60" w:after="60"/>
            </w:pPr>
            <w:r>
              <w:rPr>
                <w:sz w:val="18"/>
              </w:rPr>
              <w:t>Missing Features</w:t>
            </w:r>
          </w:p>
        </w:tc>
        <w:tc>
          <w:tcPr>
            <w:tcW w:w="1440" w:type="dxa"/>
            <w:shd w:val="clear" w:color="auto" w:fill="F2F2F2"/>
          </w:tcPr>
          <w:p w14:paraId="31BA486C" w14:textId="77777777" w:rsidR="00FF6687" w:rsidRDefault="00000000">
            <w:pPr>
              <w:spacing w:before="60" w:after="60"/>
            </w:pPr>
            <w:r>
              <w:rPr>
                <w:sz w:val="18"/>
              </w:rPr>
              <w:t>🟠 HIGH</w:t>
            </w:r>
          </w:p>
        </w:tc>
        <w:tc>
          <w:tcPr>
            <w:tcW w:w="1008" w:type="dxa"/>
            <w:shd w:val="clear" w:color="auto" w:fill="F2F2F2"/>
          </w:tcPr>
          <w:p w14:paraId="527918F2" w14:textId="77777777" w:rsidR="00FF6687" w:rsidRDefault="00000000">
            <w:pPr>
              <w:spacing w:before="60" w:after="60"/>
            </w:pPr>
            <w:r>
              <w:rPr>
                <w:sz w:val="18"/>
              </w:rPr>
              <w:t>14</w:t>
            </w:r>
          </w:p>
        </w:tc>
        <w:tc>
          <w:tcPr>
            <w:tcW w:w="4320" w:type="dxa"/>
            <w:shd w:val="clear" w:color="auto" w:fill="F2F2F2"/>
          </w:tcPr>
          <w:p w14:paraId="0ABEE138" w14:textId="77777777" w:rsidR="00FF6687" w:rsidRDefault="00000000">
            <w:pPr>
              <w:spacing w:before="60" w:after="60"/>
            </w:pPr>
            <w:r>
              <w:rPr>
                <w:sz w:val="18"/>
              </w:rPr>
              <w:t>Zero of 14 standard competitor features present</w:t>
            </w:r>
          </w:p>
        </w:tc>
      </w:tr>
      <w:tr w:rsidR="00FF6687" w14:paraId="2ECE8FBA" w14:textId="77777777">
        <w:trPr>
          <w:jc w:val="center"/>
        </w:trPr>
        <w:tc>
          <w:tcPr>
            <w:tcW w:w="2592" w:type="dxa"/>
            <w:shd w:val="clear" w:color="auto" w:fill="FFFFFF"/>
          </w:tcPr>
          <w:p w14:paraId="518E27AE" w14:textId="77777777" w:rsidR="00FF6687" w:rsidRDefault="00000000">
            <w:pPr>
              <w:spacing w:before="60" w:after="60"/>
            </w:pPr>
            <w:r>
              <w:rPr>
                <w:sz w:val="18"/>
              </w:rPr>
              <w:t>Strategic Impact</w:t>
            </w:r>
          </w:p>
        </w:tc>
        <w:tc>
          <w:tcPr>
            <w:tcW w:w="1440" w:type="dxa"/>
            <w:shd w:val="clear" w:color="auto" w:fill="FFFFFF"/>
          </w:tcPr>
          <w:p w14:paraId="55951F64" w14:textId="77777777" w:rsidR="00FF6687" w:rsidRDefault="00000000">
            <w:pPr>
              <w:spacing w:before="60" w:after="60"/>
            </w:pPr>
            <w:r>
              <w:rPr>
                <w:sz w:val="18"/>
              </w:rPr>
              <w:t>🔴 CRITICAL</w:t>
            </w:r>
          </w:p>
        </w:tc>
        <w:tc>
          <w:tcPr>
            <w:tcW w:w="1008" w:type="dxa"/>
            <w:shd w:val="clear" w:color="auto" w:fill="FFFFFF"/>
          </w:tcPr>
          <w:p w14:paraId="54E22FB8" w14:textId="77777777" w:rsidR="00FF6687" w:rsidRDefault="00000000">
            <w:pPr>
              <w:spacing w:before="60" w:after="60"/>
            </w:pPr>
            <w:r>
              <w:rPr>
                <w:sz w:val="18"/>
              </w:rPr>
              <w:t>8</w:t>
            </w:r>
          </w:p>
        </w:tc>
        <w:tc>
          <w:tcPr>
            <w:tcW w:w="4320" w:type="dxa"/>
            <w:shd w:val="clear" w:color="auto" w:fill="FFFFFF"/>
          </w:tcPr>
          <w:p w14:paraId="044D915F" w14:textId="77777777" w:rsidR="00FF6687" w:rsidRDefault="00000000">
            <w:pPr>
              <w:spacing w:before="60" w:after="60"/>
            </w:pPr>
            <w:r>
              <w:rPr>
                <w:sz w:val="18"/>
              </w:rPr>
              <w:t>Active brand damage; zero lead generation; India market unreadiness</w:t>
            </w:r>
          </w:p>
        </w:tc>
      </w:tr>
    </w:tbl>
    <w:p w14:paraId="456C9E79" w14:textId="77777777" w:rsidR="00FF6687" w:rsidRDefault="00FF6687"/>
    <w:tbl>
      <w:tblPr>
        <w:tblW w:w="0" w:type="auto"/>
        <w:jc w:val="center"/>
        <w:tblLook w:val="04A0" w:firstRow="1" w:lastRow="0" w:firstColumn="1" w:lastColumn="0" w:noHBand="0" w:noVBand="1"/>
      </w:tblPr>
      <w:tblGrid>
        <w:gridCol w:w="222"/>
        <w:gridCol w:w="8755"/>
      </w:tblGrid>
      <w:tr w:rsidR="00FF6687" w14:paraId="39175C03"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1A569A"/>
          </w:tcPr>
          <w:p w14:paraId="730861DE"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BF5FB"/>
          </w:tcPr>
          <w:p w14:paraId="239F80A7" w14:textId="77777777" w:rsidR="00FF6687" w:rsidRDefault="00000000">
            <w:pPr>
              <w:spacing w:before="120" w:after="160"/>
            </w:pPr>
            <w:r>
              <w:rPr>
                <w:b/>
                <w:color w:val="1A569A"/>
                <w:sz w:val="18"/>
              </w:rPr>
              <w:t xml:space="preserve">📌 DID YOU KNOW?  </w:t>
            </w:r>
            <w:r>
              <w:rPr>
                <w:i/>
                <w:color w:val="333333"/>
                <w:sz w:val="18"/>
              </w:rPr>
              <w:t>The current website generates ZERO qualified leads. Every single visitor session — from potential distributors, enterprise buyers, and gamers — is wasted due to broken pages and missing functionality.</w:t>
            </w:r>
          </w:p>
        </w:tc>
      </w:tr>
    </w:tbl>
    <w:p w14:paraId="5031B4A8" w14:textId="77777777" w:rsidR="00FF6687" w:rsidRDefault="00FF6687"/>
    <w:p w14:paraId="1DEC7B82" w14:textId="5B5A5DCD" w:rsidR="00FF6687" w:rsidRDefault="00FF6687"/>
    <w:p w14:paraId="144AE1FA" w14:textId="77777777" w:rsidR="00FF6687" w:rsidRDefault="00000000">
      <w:pPr>
        <w:spacing w:after="0"/>
      </w:pPr>
      <w:r>
        <w:rPr>
          <w:b/>
          <w:color w:val="C8962E"/>
          <w:sz w:val="22"/>
        </w:rPr>
        <w:t>SECTION 03</w:t>
      </w:r>
    </w:p>
    <w:p w14:paraId="17CBECB2" w14:textId="77777777" w:rsidR="00FF6687" w:rsidRDefault="00000000">
      <w:pPr>
        <w:spacing w:before="40" w:after="120"/>
      </w:pPr>
      <w:r>
        <w:rPr>
          <w:b/>
          <w:color w:val="0D2B4E"/>
          <w:sz w:val="44"/>
        </w:rPr>
        <w:t>The Solution: A Tier-1 Digital Platform</w:t>
      </w:r>
    </w:p>
    <w:p w14:paraId="054416F9" w14:textId="77777777" w:rsidR="00FF6687" w:rsidRDefault="00FF6687">
      <w:pPr>
        <w:pBdr>
          <w:bottom w:val="single" w:sz="6" w:space="4" w:color="C8962E"/>
        </w:pBdr>
        <w:spacing w:before="80" w:after="80"/>
      </w:pPr>
    </w:p>
    <w:p w14:paraId="20320BAD" w14:textId="77777777" w:rsidR="00FF6687" w:rsidRDefault="00FF6687"/>
    <w:p w14:paraId="3AF6AEAF" w14:textId="77777777" w:rsidR="00FF6687" w:rsidRDefault="00000000">
      <w:pPr>
        <w:spacing w:after="120" w:line="320" w:lineRule="exact"/>
      </w:pPr>
      <w:r>
        <w:rPr>
          <w:color w:val="1A1A1A"/>
          <w:sz w:val="20"/>
        </w:rPr>
        <w:t>The redevelopment project delivers a complete, enterprise-grade corporate website built on a modern technology stack. The platform will match or exceed the capabilities of competitors such as Kingston, Corsair, G.Skill, and ADATA.</w:t>
      </w:r>
    </w:p>
    <w:p w14:paraId="24984A50" w14:textId="77777777" w:rsidR="00FF6687" w:rsidRDefault="00000000">
      <w:pPr>
        <w:spacing w:after="120" w:line="320" w:lineRule="exact"/>
      </w:pPr>
      <w:r>
        <w:rPr>
          <w:b/>
          <w:color w:val="0D2B4E"/>
          <w:sz w:val="26"/>
        </w:rPr>
        <w:t>Core Value Propositions</w:t>
      </w:r>
    </w:p>
    <w:p w14:paraId="0167B7A2" w14:textId="77777777" w:rsidR="00FF6687" w:rsidRDefault="00FF6687">
      <w:pPr>
        <w:pBdr>
          <w:bottom w:val="single" w:sz="6" w:space="4" w:color="1A569A"/>
        </w:pBdr>
        <w:spacing w:before="80" w:after="80"/>
      </w:pPr>
    </w:p>
    <w:p w14:paraId="02FC69CB" w14:textId="77777777" w:rsidR="00FF6687" w:rsidRDefault="00000000">
      <w:pPr>
        <w:pStyle w:val="ListBullet"/>
        <w:spacing w:after="60"/>
      </w:pPr>
      <w:r>
        <w:t>Full product catalog with 100+ SKU detail pages, specifications, and comparison tools</w:t>
      </w:r>
    </w:p>
    <w:p w14:paraId="28733D1B" w14:textId="77777777" w:rsidR="00FF6687" w:rsidRDefault="00000000">
      <w:pPr>
        <w:pStyle w:val="ListBullet"/>
        <w:spacing w:after="60"/>
      </w:pPr>
      <w:r>
        <w:t>Advanced system compatibility finder covering 500+ devices (motherboards, laptops, desktops)</w:t>
      </w:r>
    </w:p>
    <w:p w14:paraId="67FC0829" w14:textId="77777777" w:rsidR="00FF6687" w:rsidRDefault="00000000">
      <w:pPr>
        <w:pStyle w:val="ListBullet"/>
        <w:spacing w:after="60"/>
      </w:pPr>
      <w:r>
        <w:t>Interactive gaming hub (VOLTX brand) with RGB visualizer, build gallery, and community features</w:t>
      </w:r>
    </w:p>
    <w:p w14:paraId="4AD20C29" w14:textId="77777777" w:rsidR="00FF6687" w:rsidRDefault="00000000">
      <w:pPr>
        <w:pStyle w:val="ListBullet"/>
        <w:spacing w:after="60"/>
      </w:pPr>
      <w:r>
        <w:t>Multi-language support: 10 active locales by Phase 15 (EN, AR, BN, HI, RU, ZH-CN, FR, ES, PT, DE)</w:t>
      </w:r>
    </w:p>
    <w:p w14:paraId="77295B68" w14:textId="77777777" w:rsidR="00FF6687" w:rsidRDefault="00000000">
      <w:pPr>
        <w:pStyle w:val="ListBullet"/>
        <w:spacing w:after="60"/>
      </w:pPr>
      <w:r>
        <w:t>28 regional landing pages with localized content, distributor locators, and contact information</w:t>
      </w:r>
    </w:p>
    <w:p w14:paraId="08A48ECF" w14:textId="77777777" w:rsidR="00FF6687" w:rsidRDefault="00000000">
      <w:pPr>
        <w:pStyle w:val="ListBullet"/>
        <w:spacing w:after="60"/>
      </w:pPr>
      <w:r>
        <w:t>Partner/Distributor Portal with authenticated access, asset library, price lists, and MDF programs</w:t>
      </w:r>
    </w:p>
    <w:p w14:paraId="2C074F93" w14:textId="77777777" w:rsidR="00FF6687" w:rsidRDefault="00000000">
      <w:pPr>
        <w:pStyle w:val="ListBullet"/>
        <w:spacing w:after="60"/>
      </w:pPr>
      <w:r>
        <w:t>RMA (Return Merchandise Authorization) full 7-state workflow with status tracking</w:t>
      </w:r>
    </w:p>
    <w:p w14:paraId="2F8492F8" w14:textId="77777777" w:rsidR="00FF6687" w:rsidRDefault="00000000">
      <w:pPr>
        <w:pStyle w:val="ListBullet"/>
        <w:spacing w:after="60"/>
      </w:pPr>
      <w:r>
        <w:t>Anti-counterfeit serial number verification to protect brand integrity</w:t>
      </w:r>
    </w:p>
    <w:p w14:paraId="0C070266" w14:textId="77777777" w:rsidR="00FF6687" w:rsidRDefault="00000000">
      <w:pPr>
        <w:pStyle w:val="ListBullet"/>
        <w:spacing w:after="60"/>
      </w:pPr>
      <w:r>
        <w:t>E-commerce capabilities (Phase 3) with Medusa.js v2 / Stripe integration</w:t>
      </w:r>
    </w:p>
    <w:p w14:paraId="03F3AF6B" w14:textId="77777777" w:rsidR="00FF6687" w:rsidRDefault="00000000">
      <w:pPr>
        <w:pStyle w:val="ListBullet"/>
        <w:spacing w:after="60"/>
      </w:pPr>
      <w:r>
        <w:t>Self-service support center with knowledge base, FAQs, firmware downloads, and warranty registration</w:t>
      </w:r>
    </w:p>
    <w:p w14:paraId="369D3D5D" w14:textId="34CD6102" w:rsidR="00FF6687" w:rsidRDefault="00FF6687"/>
    <w:p w14:paraId="5512BE60" w14:textId="77777777" w:rsidR="002824D9" w:rsidRDefault="002824D9"/>
    <w:p w14:paraId="6578FB0D" w14:textId="77777777" w:rsidR="002824D9" w:rsidRDefault="002824D9"/>
    <w:p w14:paraId="68CAFECB" w14:textId="77777777" w:rsidR="002824D9" w:rsidRDefault="002824D9"/>
    <w:p w14:paraId="12A3CA3F" w14:textId="77777777" w:rsidR="002824D9" w:rsidRDefault="002824D9"/>
    <w:p w14:paraId="00956B53" w14:textId="77777777" w:rsidR="002824D9" w:rsidRDefault="002824D9"/>
    <w:p w14:paraId="463389E8" w14:textId="77777777" w:rsidR="002824D9" w:rsidRDefault="002824D9"/>
    <w:p w14:paraId="6E67AE31" w14:textId="77777777" w:rsidR="002824D9" w:rsidRDefault="002824D9"/>
    <w:p w14:paraId="7EC9C2DF" w14:textId="77777777" w:rsidR="002824D9" w:rsidRDefault="002824D9"/>
    <w:p w14:paraId="1D7460EF" w14:textId="77777777" w:rsidR="002824D9" w:rsidRDefault="002824D9"/>
    <w:p w14:paraId="5D333140" w14:textId="77777777" w:rsidR="002824D9" w:rsidRDefault="002824D9"/>
    <w:p w14:paraId="4947FA0B" w14:textId="77777777" w:rsidR="00FF6687" w:rsidRDefault="00000000">
      <w:pPr>
        <w:spacing w:after="0"/>
      </w:pPr>
      <w:r>
        <w:rPr>
          <w:b/>
          <w:color w:val="C8962E"/>
          <w:sz w:val="22"/>
        </w:rPr>
        <w:lastRenderedPageBreak/>
        <w:t>SECTION 04</w:t>
      </w:r>
    </w:p>
    <w:p w14:paraId="695048FE" w14:textId="77777777" w:rsidR="00FF6687" w:rsidRDefault="00000000">
      <w:pPr>
        <w:spacing w:before="40" w:after="120"/>
      </w:pPr>
      <w:r>
        <w:rPr>
          <w:b/>
          <w:color w:val="0D2B4E"/>
          <w:sz w:val="44"/>
        </w:rPr>
        <w:t>Technology Stack: Built for Performance &amp; Scale</w:t>
      </w:r>
    </w:p>
    <w:p w14:paraId="480D1FAD" w14:textId="77777777" w:rsidR="00FF6687" w:rsidRDefault="00FF6687">
      <w:pPr>
        <w:pBdr>
          <w:bottom w:val="single" w:sz="6" w:space="4" w:color="C8962E"/>
        </w:pBdr>
        <w:spacing w:before="80" w:after="80"/>
      </w:pPr>
    </w:p>
    <w:p w14:paraId="3A84FCCD" w14:textId="77777777" w:rsidR="00FF6687" w:rsidRDefault="00FF6687"/>
    <w:p w14:paraId="1AE30CDB" w14:textId="77777777" w:rsidR="00FF6687" w:rsidRDefault="00000000">
      <w:pPr>
        <w:spacing w:after="120" w:line="320" w:lineRule="exact"/>
      </w:pPr>
      <w:r>
        <w:rPr>
          <w:color w:val="1A1A1A"/>
          <w:sz w:val="20"/>
        </w:rPr>
        <w:t>The platform is engineered on a modern, open-source-first technology stack designed for performance, security, and developer productivity. Every component was selected through rigorous evaluation across cost, scalability, and compatibility.</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59"/>
        <w:gridCol w:w="2386"/>
        <w:gridCol w:w="1476"/>
        <w:gridCol w:w="3501"/>
      </w:tblGrid>
      <w:tr w:rsidR="00FF6687" w14:paraId="1131BFBE" w14:textId="77777777">
        <w:trPr>
          <w:jc w:val="center"/>
        </w:trPr>
        <w:tc>
          <w:tcPr>
            <w:tcW w:w="2448" w:type="dxa"/>
            <w:shd w:val="clear" w:color="auto" w:fill="0D2B4E"/>
          </w:tcPr>
          <w:p w14:paraId="1370F2DF" w14:textId="77777777" w:rsidR="00FF6687" w:rsidRDefault="00000000">
            <w:pPr>
              <w:spacing w:before="80" w:after="80"/>
              <w:jc w:val="center"/>
            </w:pPr>
            <w:r>
              <w:rPr>
                <w:b/>
                <w:color w:val="FFFFFF"/>
                <w:sz w:val="18"/>
              </w:rPr>
              <w:t>Layer</w:t>
            </w:r>
          </w:p>
        </w:tc>
        <w:tc>
          <w:tcPr>
            <w:tcW w:w="2592" w:type="dxa"/>
            <w:shd w:val="clear" w:color="auto" w:fill="0D2B4E"/>
          </w:tcPr>
          <w:p w14:paraId="6F220929" w14:textId="77777777" w:rsidR="00FF6687" w:rsidRDefault="00000000">
            <w:pPr>
              <w:spacing w:before="80" w:after="80"/>
              <w:jc w:val="center"/>
            </w:pPr>
            <w:r>
              <w:rPr>
                <w:b/>
                <w:color w:val="FFFFFF"/>
                <w:sz w:val="18"/>
              </w:rPr>
              <w:t>Technology</w:t>
            </w:r>
          </w:p>
        </w:tc>
        <w:tc>
          <w:tcPr>
            <w:tcW w:w="1584" w:type="dxa"/>
            <w:shd w:val="clear" w:color="auto" w:fill="0D2B4E"/>
          </w:tcPr>
          <w:p w14:paraId="07C653EC" w14:textId="77777777" w:rsidR="00FF6687" w:rsidRDefault="00000000">
            <w:pPr>
              <w:spacing w:before="80" w:after="80"/>
              <w:jc w:val="center"/>
            </w:pPr>
            <w:r>
              <w:rPr>
                <w:b/>
                <w:color w:val="FFFFFF"/>
                <w:sz w:val="18"/>
              </w:rPr>
              <w:t>Version</w:t>
            </w:r>
          </w:p>
        </w:tc>
        <w:tc>
          <w:tcPr>
            <w:tcW w:w="3744" w:type="dxa"/>
            <w:shd w:val="clear" w:color="auto" w:fill="0D2B4E"/>
          </w:tcPr>
          <w:p w14:paraId="5E8E391C" w14:textId="77777777" w:rsidR="00FF6687" w:rsidRDefault="00000000">
            <w:pPr>
              <w:spacing w:before="80" w:after="80"/>
              <w:jc w:val="center"/>
            </w:pPr>
            <w:r>
              <w:rPr>
                <w:b/>
                <w:color w:val="FFFFFF"/>
                <w:sz w:val="18"/>
              </w:rPr>
              <w:t>Key Advantage</w:t>
            </w:r>
          </w:p>
        </w:tc>
      </w:tr>
      <w:tr w:rsidR="00FF6687" w14:paraId="7669675F" w14:textId="77777777">
        <w:trPr>
          <w:jc w:val="center"/>
        </w:trPr>
        <w:tc>
          <w:tcPr>
            <w:tcW w:w="2448" w:type="dxa"/>
            <w:shd w:val="clear" w:color="auto" w:fill="F2F2F2"/>
          </w:tcPr>
          <w:p w14:paraId="3C9583F6" w14:textId="77777777" w:rsidR="00FF6687" w:rsidRDefault="00000000">
            <w:pPr>
              <w:spacing w:before="60" w:after="60"/>
            </w:pPr>
            <w:r>
              <w:rPr>
                <w:sz w:val="18"/>
              </w:rPr>
              <w:t>Frontend Framework</w:t>
            </w:r>
          </w:p>
        </w:tc>
        <w:tc>
          <w:tcPr>
            <w:tcW w:w="2592" w:type="dxa"/>
            <w:shd w:val="clear" w:color="auto" w:fill="F2F2F2"/>
          </w:tcPr>
          <w:p w14:paraId="4EF44716" w14:textId="77777777" w:rsidR="00FF6687" w:rsidRDefault="00000000">
            <w:pPr>
              <w:spacing w:before="60" w:after="60"/>
            </w:pPr>
            <w:r>
              <w:rPr>
                <w:sz w:val="18"/>
              </w:rPr>
              <w:t>Astro 5 + React 19</w:t>
            </w:r>
          </w:p>
        </w:tc>
        <w:tc>
          <w:tcPr>
            <w:tcW w:w="1584" w:type="dxa"/>
            <w:shd w:val="clear" w:color="auto" w:fill="F2F2F2"/>
          </w:tcPr>
          <w:p w14:paraId="0C580537" w14:textId="77777777" w:rsidR="00FF6687" w:rsidRDefault="00000000">
            <w:pPr>
              <w:spacing w:before="60" w:after="60"/>
            </w:pPr>
            <w:r>
              <w:rPr>
                <w:sz w:val="18"/>
              </w:rPr>
              <w:t>Astro ≥ 5.6</w:t>
            </w:r>
          </w:p>
        </w:tc>
        <w:tc>
          <w:tcPr>
            <w:tcW w:w="3744" w:type="dxa"/>
            <w:shd w:val="clear" w:color="auto" w:fill="F2F2F2"/>
          </w:tcPr>
          <w:p w14:paraId="27CCC9E0" w14:textId="77777777" w:rsidR="00FF6687" w:rsidRDefault="00000000">
            <w:pPr>
              <w:spacing w:before="60" w:after="60"/>
            </w:pPr>
            <w:r>
              <w:rPr>
                <w:sz w:val="18"/>
              </w:rPr>
              <w:t>Lighthouse 95+ default; Content Layer reads 454 markdown files directly</w:t>
            </w:r>
          </w:p>
        </w:tc>
      </w:tr>
      <w:tr w:rsidR="00FF6687" w14:paraId="48A064F6" w14:textId="77777777">
        <w:trPr>
          <w:jc w:val="center"/>
        </w:trPr>
        <w:tc>
          <w:tcPr>
            <w:tcW w:w="2448" w:type="dxa"/>
            <w:shd w:val="clear" w:color="auto" w:fill="FFFFFF"/>
          </w:tcPr>
          <w:p w14:paraId="44AF8EEA" w14:textId="77777777" w:rsidR="00FF6687" w:rsidRDefault="00000000">
            <w:pPr>
              <w:spacing w:before="60" w:after="60"/>
            </w:pPr>
            <w:r>
              <w:rPr>
                <w:sz w:val="18"/>
              </w:rPr>
              <w:t>Headless CMS</w:t>
            </w:r>
          </w:p>
        </w:tc>
        <w:tc>
          <w:tcPr>
            <w:tcW w:w="2592" w:type="dxa"/>
            <w:shd w:val="clear" w:color="auto" w:fill="FFFFFF"/>
          </w:tcPr>
          <w:p w14:paraId="1E0A73F6" w14:textId="77777777" w:rsidR="00FF6687" w:rsidRDefault="00000000">
            <w:pPr>
              <w:spacing w:before="60" w:after="60"/>
            </w:pPr>
            <w:r>
              <w:rPr>
                <w:sz w:val="18"/>
              </w:rPr>
              <w:t>Strapi v5 (CE)</w:t>
            </w:r>
          </w:p>
        </w:tc>
        <w:tc>
          <w:tcPr>
            <w:tcW w:w="1584" w:type="dxa"/>
            <w:shd w:val="clear" w:color="auto" w:fill="FFFFFF"/>
          </w:tcPr>
          <w:p w14:paraId="120F6CC0" w14:textId="77777777" w:rsidR="00FF6687" w:rsidRDefault="00000000">
            <w:pPr>
              <w:spacing w:before="60" w:after="60"/>
            </w:pPr>
            <w:r>
              <w:rPr>
                <w:sz w:val="18"/>
              </w:rPr>
              <w:t>Strapi ≥ 5.31</w:t>
            </w:r>
          </w:p>
        </w:tc>
        <w:tc>
          <w:tcPr>
            <w:tcW w:w="3744" w:type="dxa"/>
            <w:shd w:val="clear" w:color="auto" w:fill="FFFFFF"/>
          </w:tcPr>
          <w:p w14:paraId="74CBC70E" w14:textId="77777777" w:rsidR="00FF6687" w:rsidRDefault="00000000">
            <w:pPr>
              <w:spacing w:before="60" w:after="60"/>
            </w:pPr>
            <w:r>
              <w:rPr>
                <w:sz w:val="18"/>
              </w:rPr>
              <w:t>Largest plugin ecosystem (~500); core i18n for 10 locales</w:t>
            </w:r>
          </w:p>
        </w:tc>
      </w:tr>
      <w:tr w:rsidR="00FF6687" w14:paraId="63665F8A" w14:textId="77777777">
        <w:trPr>
          <w:jc w:val="center"/>
        </w:trPr>
        <w:tc>
          <w:tcPr>
            <w:tcW w:w="2448" w:type="dxa"/>
            <w:shd w:val="clear" w:color="auto" w:fill="F2F2F2"/>
          </w:tcPr>
          <w:p w14:paraId="4C4E1B64" w14:textId="77777777" w:rsidR="00FF6687" w:rsidRDefault="00000000">
            <w:pPr>
              <w:spacing w:before="60" w:after="60"/>
            </w:pPr>
            <w:r>
              <w:rPr>
                <w:sz w:val="18"/>
              </w:rPr>
              <w:t>Database</w:t>
            </w:r>
          </w:p>
        </w:tc>
        <w:tc>
          <w:tcPr>
            <w:tcW w:w="2592" w:type="dxa"/>
            <w:shd w:val="clear" w:color="auto" w:fill="F2F2F2"/>
          </w:tcPr>
          <w:p w14:paraId="6B7DA5FD" w14:textId="77777777" w:rsidR="00FF6687" w:rsidRDefault="00000000">
            <w:pPr>
              <w:spacing w:before="60" w:after="60"/>
            </w:pPr>
            <w:r>
              <w:rPr>
                <w:sz w:val="18"/>
              </w:rPr>
              <w:t>PostgreSQL 16</w:t>
            </w:r>
          </w:p>
        </w:tc>
        <w:tc>
          <w:tcPr>
            <w:tcW w:w="1584" w:type="dxa"/>
            <w:shd w:val="clear" w:color="auto" w:fill="F2F2F2"/>
          </w:tcPr>
          <w:p w14:paraId="4E55D2DF" w14:textId="77777777" w:rsidR="00FF6687" w:rsidRDefault="00000000">
            <w:pPr>
              <w:spacing w:before="60" w:after="60"/>
            </w:pPr>
            <w:r>
              <w:rPr>
                <w:sz w:val="18"/>
              </w:rPr>
              <w:t>16.x LTS</w:t>
            </w:r>
          </w:p>
        </w:tc>
        <w:tc>
          <w:tcPr>
            <w:tcW w:w="3744" w:type="dxa"/>
            <w:shd w:val="clear" w:color="auto" w:fill="F2F2F2"/>
          </w:tcPr>
          <w:p w14:paraId="4D878782" w14:textId="77777777" w:rsidR="00FF6687" w:rsidRDefault="00000000">
            <w:pPr>
              <w:spacing w:before="60" w:after="60"/>
            </w:pPr>
            <w:r>
              <w:rPr>
                <w:sz w:val="18"/>
              </w:rPr>
              <w:t>Relational integrity for catalog/SKU/distributor entities</w:t>
            </w:r>
          </w:p>
        </w:tc>
      </w:tr>
      <w:tr w:rsidR="00FF6687" w14:paraId="33746C45" w14:textId="77777777">
        <w:trPr>
          <w:jc w:val="center"/>
        </w:trPr>
        <w:tc>
          <w:tcPr>
            <w:tcW w:w="2448" w:type="dxa"/>
            <w:shd w:val="clear" w:color="auto" w:fill="FFFFFF"/>
          </w:tcPr>
          <w:p w14:paraId="696C1EC0" w14:textId="77777777" w:rsidR="00FF6687" w:rsidRDefault="00000000">
            <w:pPr>
              <w:spacing w:before="60" w:after="60"/>
            </w:pPr>
            <w:r>
              <w:rPr>
                <w:sz w:val="18"/>
              </w:rPr>
              <w:t>Search Engine</w:t>
            </w:r>
          </w:p>
        </w:tc>
        <w:tc>
          <w:tcPr>
            <w:tcW w:w="2592" w:type="dxa"/>
            <w:shd w:val="clear" w:color="auto" w:fill="FFFFFF"/>
          </w:tcPr>
          <w:p w14:paraId="73E4A1FC" w14:textId="77777777" w:rsidR="00FF6687" w:rsidRDefault="00000000">
            <w:pPr>
              <w:spacing w:before="60" w:after="60"/>
            </w:pPr>
            <w:r>
              <w:rPr>
                <w:sz w:val="18"/>
              </w:rPr>
              <w:t>MeiliSearch</w:t>
            </w:r>
          </w:p>
        </w:tc>
        <w:tc>
          <w:tcPr>
            <w:tcW w:w="1584" w:type="dxa"/>
            <w:shd w:val="clear" w:color="auto" w:fill="FFFFFF"/>
          </w:tcPr>
          <w:p w14:paraId="25273284" w14:textId="77777777" w:rsidR="00FF6687" w:rsidRDefault="00000000">
            <w:pPr>
              <w:spacing w:before="60" w:after="60"/>
            </w:pPr>
            <w:r>
              <w:rPr>
                <w:sz w:val="18"/>
              </w:rPr>
              <w:t>1.13.x</w:t>
            </w:r>
          </w:p>
        </w:tc>
        <w:tc>
          <w:tcPr>
            <w:tcW w:w="3744" w:type="dxa"/>
            <w:shd w:val="clear" w:color="auto" w:fill="FFFFFF"/>
          </w:tcPr>
          <w:p w14:paraId="6BC9B011" w14:textId="77777777" w:rsidR="00FF6687" w:rsidRDefault="00000000">
            <w:pPr>
              <w:spacing w:before="60" w:after="60"/>
            </w:pPr>
            <w:r>
              <w:rPr>
                <w:sz w:val="18"/>
              </w:rPr>
              <w:t>Native Arabic + CJK tokenization; MIT-licensed</w:t>
            </w:r>
          </w:p>
        </w:tc>
      </w:tr>
      <w:tr w:rsidR="00FF6687" w14:paraId="689625EB" w14:textId="77777777">
        <w:trPr>
          <w:jc w:val="center"/>
        </w:trPr>
        <w:tc>
          <w:tcPr>
            <w:tcW w:w="2448" w:type="dxa"/>
            <w:shd w:val="clear" w:color="auto" w:fill="F2F2F2"/>
          </w:tcPr>
          <w:p w14:paraId="146A62B8" w14:textId="77777777" w:rsidR="00FF6687" w:rsidRDefault="00000000">
            <w:pPr>
              <w:spacing w:before="60" w:after="60"/>
            </w:pPr>
            <w:r>
              <w:rPr>
                <w:sz w:val="18"/>
              </w:rPr>
              <w:t>Image Pipeline</w:t>
            </w:r>
          </w:p>
        </w:tc>
        <w:tc>
          <w:tcPr>
            <w:tcW w:w="2592" w:type="dxa"/>
            <w:shd w:val="clear" w:color="auto" w:fill="F2F2F2"/>
          </w:tcPr>
          <w:p w14:paraId="5059E38A" w14:textId="77777777" w:rsidR="00FF6687" w:rsidRDefault="00000000">
            <w:pPr>
              <w:spacing w:before="60" w:after="60"/>
            </w:pPr>
            <w:r>
              <w:rPr>
                <w:sz w:val="18"/>
              </w:rPr>
              <w:t>Sharp + ImgProxy</w:t>
            </w:r>
          </w:p>
        </w:tc>
        <w:tc>
          <w:tcPr>
            <w:tcW w:w="1584" w:type="dxa"/>
            <w:shd w:val="clear" w:color="auto" w:fill="F2F2F2"/>
          </w:tcPr>
          <w:p w14:paraId="237B15E7" w14:textId="77777777" w:rsidR="00FF6687" w:rsidRDefault="00000000">
            <w:pPr>
              <w:spacing w:before="60" w:after="60"/>
            </w:pPr>
            <w:r>
              <w:rPr>
                <w:sz w:val="18"/>
              </w:rPr>
              <w:t>Latest</w:t>
            </w:r>
          </w:p>
        </w:tc>
        <w:tc>
          <w:tcPr>
            <w:tcW w:w="3744" w:type="dxa"/>
            <w:shd w:val="clear" w:color="auto" w:fill="F2F2F2"/>
          </w:tcPr>
          <w:p w14:paraId="4404008E" w14:textId="77777777" w:rsidR="00FF6687" w:rsidRDefault="00000000">
            <w:pPr>
              <w:spacing w:before="60" w:after="60"/>
            </w:pPr>
            <w:r>
              <w:rPr>
                <w:sz w:val="18"/>
              </w:rPr>
              <w:t>WebP/AVIF on-the-fly transforms; build-time + runtime</w:t>
            </w:r>
          </w:p>
        </w:tc>
      </w:tr>
      <w:tr w:rsidR="00FF6687" w14:paraId="4DF2A14D" w14:textId="77777777">
        <w:trPr>
          <w:jc w:val="center"/>
        </w:trPr>
        <w:tc>
          <w:tcPr>
            <w:tcW w:w="2448" w:type="dxa"/>
            <w:shd w:val="clear" w:color="auto" w:fill="FFFFFF"/>
          </w:tcPr>
          <w:p w14:paraId="63399C82" w14:textId="77777777" w:rsidR="00FF6687" w:rsidRDefault="00000000">
            <w:pPr>
              <w:spacing w:before="60" w:after="60"/>
            </w:pPr>
            <w:r>
              <w:rPr>
                <w:sz w:val="18"/>
              </w:rPr>
              <w:t>Auth (Partner)</w:t>
            </w:r>
          </w:p>
        </w:tc>
        <w:tc>
          <w:tcPr>
            <w:tcW w:w="2592" w:type="dxa"/>
            <w:shd w:val="clear" w:color="auto" w:fill="FFFFFF"/>
          </w:tcPr>
          <w:p w14:paraId="343615E6" w14:textId="77777777" w:rsidR="00FF6687" w:rsidRDefault="00000000">
            <w:pPr>
              <w:spacing w:before="60" w:after="60"/>
            </w:pPr>
            <w:r>
              <w:rPr>
                <w:sz w:val="18"/>
              </w:rPr>
              <w:t>Better Auth</w:t>
            </w:r>
          </w:p>
        </w:tc>
        <w:tc>
          <w:tcPr>
            <w:tcW w:w="1584" w:type="dxa"/>
            <w:shd w:val="clear" w:color="auto" w:fill="FFFFFF"/>
          </w:tcPr>
          <w:p w14:paraId="19F2D6E6" w14:textId="77777777" w:rsidR="00FF6687" w:rsidRDefault="00000000">
            <w:pPr>
              <w:spacing w:before="60" w:after="60"/>
            </w:pPr>
            <w:r>
              <w:rPr>
                <w:sz w:val="18"/>
              </w:rPr>
              <w:t>^1.x</w:t>
            </w:r>
          </w:p>
        </w:tc>
        <w:tc>
          <w:tcPr>
            <w:tcW w:w="3744" w:type="dxa"/>
            <w:shd w:val="clear" w:color="auto" w:fill="FFFFFF"/>
          </w:tcPr>
          <w:p w14:paraId="142AEDD4" w14:textId="77777777" w:rsidR="00FF6687" w:rsidRDefault="00000000">
            <w:pPr>
              <w:spacing w:before="60" w:after="60"/>
            </w:pPr>
            <w:r>
              <w:rPr>
                <w:sz w:val="18"/>
              </w:rPr>
              <w:t>OAuth + MFA; Astro &amp; Next.js support</w:t>
            </w:r>
          </w:p>
        </w:tc>
      </w:tr>
      <w:tr w:rsidR="00FF6687" w14:paraId="37B253EA" w14:textId="77777777">
        <w:trPr>
          <w:jc w:val="center"/>
        </w:trPr>
        <w:tc>
          <w:tcPr>
            <w:tcW w:w="2448" w:type="dxa"/>
            <w:shd w:val="clear" w:color="auto" w:fill="F2F2F2"/>
          </w:tcPr>
          <w:p w14:paraId="7022E528" w14:textId="77777777" w:rsidR="00FF6687" w:rsidRDefault="00000000">
            <w:pPr>
              <w:spacing w:before="60" w:after="60"/>
            </w:pPr>
            <w:r>
              <w:rPr>
                <w:sz w:val="18"/>
              </w:rPr>
              <w:t>E-Commerce (P3)</w:t>
            </w:r>
          </w:p>
        </w:tc>
        <w:tc>
          <w:tcPr>
            <w:tcW w:w="2592" w:type="dxa"/>
            <w:shd w:val="clear" w:color="auto" w:fill="F2F2F2"/>
          </w:tcPr>
          <w:p w14:paraId="05BE15BD" w14:textId="77777777" w:rsidR="00FF6687" w:rsidRDefault="00000000">
            <w:pPr>
              <w:spacing w:before="60" w:after="60"/>
            </w:pPr>
            <w:r>
              <w:rPr>
                <w:sz w:val="18"/>
              </w:rPr>
              <w:t>Medusa.js v2 + Stripe</w:t>
            </w:r>
          </w:p>
        </w:tc>
        <w:tc>
          <w:tcPr>
            <w:tcW w:w="1584" w:type="dxa"/>
            <w:shd w:val="clear" w:color="auto" w:fill="F2F2F2"/>
          </w:tcPr>
          <w:p w14:paraId="68549DD8" w14:textId="77777777" w:rsidR="00FF6687" w:rsidRDefault="00000000">
            <w:pPr>
              <w:spacing w:before="60" w:after="60"/>
            </w:pPr>
            <w:r>
              <w:rPr>
                <w:sz w:val="18"/>
              </w:rPr>
              <w:t>2.x</w:t>
            </w:r>
          </w:p>
        </w:tc>
        <w:tc>
          <w:tcPr>
            <w:tcW w:w="3744" w:type="dxa"/>
            <w:shd w:val="clear" w:color="auto" w:fill="F2F2F2"/>
          </w:tcPr>
          <w:p w14:paraId="11384B6D" w14:textId="77777777" w:rsidR="00FF6687" w:rsidRDefault="00000000">
            <w:pPr>
              <w:spacing w:before="60" w:after="60"/>
            </w:pPr>
            <w:r>
              <w:rPr>
                <w:sz w:val="18"/>
              </w:rPr>
              <w:t>OSS commerce engine; mature Strapi integration</w:t>
            </w:r>
          </w:p>
        </w:tc>
      </w:tr>
      <w:tr w:rsidR="00FF6687" w14:paraId="595DEDD0" w14:textId="77777777">
        <w:trPr>
          <w:jc w:val="center"/>
        </w:trPr>
        <w:tc>
          <w:tcPr>
            <w:tcW w:w="2448" w:type="dxa"/>
            <w:shd w:val="clear" w:color="auto" w:fill="FFFFFF"/>
          </w:tcPr>
          <w:p w14:paraId="4F49FE24" w14:textId="77777777" w:rsidR="00FF6687" w:rsidRDefault="00000000">
            <w:pPr>
              <w:spacing w:before="60" w:after="60"/>
            </w:pPr>
            <w:r>
              <w:rPr>
                <w:sz w:val="18"/>
              </w:rPr>
              <w:t>Live Chat (P2)</w:t>
            </w:r>
          </w:p>
        </w:tc>
        <w:tc>
          <w:tcPr>
            <w:tcW w:w="2592" w:type="dxa"/>
            <w:shd w:val="clear" w:color="auto" w:fill="FFFFFF"/>
          </w:tcPr>
          <w:p w14:paraId="64A78584" w14:textId="77777777" w:rsidR="00FF6687" w:rsidRDefault="00000000">
            <w:pPr>
              <w:spacing w:before="60" w:after="60"/>
            </w:pPr>
            <w:r>
              <w:rPr>
                <w:sz w:val="18"/>
              </w:rPr>
              <w:t>Chatwoot (self-hosted)</w:t>
            </w:r>
          </w:p>
        </w:tc>
        <w:tc>
          <w:tcPr>
            <w:tcW w:w="1584" w:type="dxa"/>
            <w:shd w:val="clear" w:color="auto" w:fill="FFFFFF"/>
          </w:tcPr>
          <w:p w14:paraId="09B9FC03" w14:textId="77777777" w:rsidR="00FF6687" w:rsidRDefault="00000000">
            <w:pPr>
              <w:spacing w:before="60" w:after="60"/>
            </w:pPr>
            <w:r>
              <w:rPr>
                <w:sz w:val="18"/>
              </w:rPr>
              <w:t>3.x</w:t>
            </w:r>
          </w:p>
        </w:tc>
        <w:tc>
          <w:tcPr>
            <w:tcW w:w="3744" w:type="dxa"/>
            <w:shd w:val="clear" w:color="auto" w:fill="FFFFFF"/>
          </w:tcPr>
          <w:p w14:paraId="3F05B783" w14:textId="77777777" w:rsidR="00FF6687" w:rsidRDefault="00000000">
            <w:pPr>
              <w:spacing w:before="60" w:after="60"/>
            </w:pPr>
            <w:r>
              <w:rPr>
                <w:sz w:val="18"/>
              </w:rPr>
              <w:t>OSS; agent routing; Strapi integration</w:t>
            </w:r>
          </w:p>
        </w:tc>
      </w:tr>
      <w:tr w:rsidR="00FF6687" w14:paraId="0125D29B" w14:textId="77777777">
        <w:trPr>
          <w:jc w:val="center"/>
        </w:trPr>
        <w:tc>
          <w:tcPr>
            <w:tcW w:w="2448" w:type="dxa"/>
            <w:shd w:val="clear" w:color="auto" w:fill="F2F2F2"/>
          </w:tcPr>
          <w:p w14:paraId="03791A82" w14:textId="77777777" w:rsidR="00FF6687" w:rsidRDefault="00000000">
            <w:pPr>
              <w:spacing w:before="60" w:after="60"/>
            </w:pPr>
            <w:r>
              <w:rPr>
                <w:sz w:val="18"/>
              </w:rPr>
              <w:t>Analytics</w:t>
            </w:r>
          </w:p>
        </w:tc>
        <w:tc>
          <w:tcPr>
            <w:tcW w:w="2592" w:type="dxa"/>
            <w:shd w:val="clear" w:color="auto" w:fill="F2F2F2"/>
          </w:tcPr>
          <w:p w14:paraId="57FAADD0" w14:textId="77777777" w:rsidR="00FF6687" w:rsidRDefault="00000000">
            <w:pPr>
              <w:spacing w:before="60" w:after="60"/>
            </w:pPr>
            <w:r>
              <w:rPr>
                <w:sz w:val="18"/>
              </w:rPr>
              <w:t>Plausible → PostHog OSS</w:t>
            </w:r>
          </w:p>
        </w:tc>
        <w:tc>
          <w:tcPr>
            <w:tcW w:w="1584" w:type="dxa"/>
            <w:shd w:val="clear" w:color="auto" w:fill="F2F2F2"/>
          </w:tcPr>
          <w:p w14:paraId="46EAF46E" w14:textId="77777777" w:rsidR="00FF6687" w:rsidRDefault="00000000">
            <w:pPr>
              <w:spacing w:before="60" w:after="60"/>
            </w:pPr>
            <w:r>
              <w:rPr>
                <w:sz w:val="18"/>
              </w:rPr>
              <w:t>Latest</w:t>
            </w:r>
          </w:p>
        </w:tc>
        <w:tc>
          <w:tcPr>
            <w:tcW w:w="3744" w:type="dxa"/>
            <w:shd w:val="clear" w:color="auto" w:fill="F2F2F2"/>
          </w:tcPr>
          <w:p w14:paraId="3EB00112" w14:textId="77777777" w:rsidR="00FF6687" w:rsidRDefault="00000000">
            <w:pPr>
              <w:spacing w:before="60" w:after="60"/>
            </w:pPr>
            <w:r>
              <w:rPr>
                <w:sz w:val="18"/>
              </w:rPr>
              <w:t>GDPR-clean cookieless; session replay + A/B testing</w:t>
            </w:r>
          </w:p>
        </w:tc>
      </w:tr>
      <w:tr w:rsidR="00FF6687" w14:paraId="2B8DDAAE" w14:textId="77777777">
        <w:trPr>
          <w:jc w:val="center"/>
        </w:trPr>
        <w:tc>
          <w:tcPr>
            <w:tcW w:w="2448" w:type="dxa"/>
            <w:shd w:val="clear" w:color="auto" w:fill="FFFFFF"/>
          </w:tcPr>
          <w:p w14:paraId="230D273A" w14:textId="77777777" w:rsidR="00FF6687" w:rsidRDefault="00000000">
            <w:pPr>
              <w:spacing w:before="60" w:after="60"/>
            </w:pPr>
            <w:r>
              <w:rPr>
                <w:sz w:val="18"/>
              </w:rPr>
              <w:t>Hosting</w:t>
            </w:r>
          </w:p>
        </w:tc>
        <w:tc>
          <w:tcPr>
            <w:tcW w:w="2592" w:type="dxa"/>
            <w:shd w:val="clear" w:color="auto" w:fill="FFFFFF"/>
          </w:tcPr>
          <w:p w14:paraId="4AA6A846" w14:textId="77777777" w:rsidR="00FF6687" w:rsidRDefault="00000000">
            <w:pPr>
              <w:spacing w:before="60" w:after="60"/>
            </w:pPr>
            <w:r>
              <w:rPr>
                <w:sz w:val="18"/>
              </w:rPr>
              <w:t>TwinMOS VM + Cloudflare</w:t>
            </w:r>
          </w:p>
        </w:tc>
        <w:tc>
          <w:tcPr>
            <w:tcW w:w="1584" w:type="dxa"/>
            <w:shd w:val="clear" w:color="auto" w:fill="FFFFFF"/>
          </w:tcPr>
          <w:p w14:paraId="7692605A" w14:textId="77777777" w:rsidR="00FF6687" w:rsidRDefault="00000000">
            <w:pPr>
              <w:spacing w:before="60" w:after="60"/>
            </w:pPr>
            <w:r>
              <w:rPr>
                <w:sz w:val="18"/>
              </w:rPr>
              <w:t>—</w:t>
            </w:r>
          </w:p>
        </w:tc>
        <w:tc>
          <w:tcPr>
            <w:tcW w:w="3744" w:type="dxa"/>
            <w:shd w:val="clear" w:color="auto" w:fill="FFFFFF"/>
          </w:tcPr>
          <w:p w14:paraId="688759D3" w14:textId="77777777" w:rsidR="00FF6687" w:rsidRDefault="00000000">
            <w:pPr>
              <w:spacing w:before="60" w:after="60"/>
            </w:pPr>
            <w:r>
              <w:rPr>
                <w:sz w:val="18"/>
              </w:rPr>
              <w:t>Own server origin + Cloudflare DNS/WAF/CDN edge</w:t>
            </w:r>
          </w:p>
        </w:tc>
      </w:tr>
    </w:tbl>
    <w:p w14:paraId="7C0B15AE" w14:textId="77777777" w:rsidR="00FF6687" w:rsidRDefault="00FF6687"/>
    <w:tbl>
      <w:tblPr>
        <w:tblW w:w="0" w:type="auto"/>
        <w:jc w:val="center"/>
        <w:tblLook w:val="04A0" w:firstRow="1" w:lastRow="0" w:firstColumn="1" w:lastColumn="0" w:noHBand="0" w:noVBand="1"/>
      </w:tblPr>
      <w:tblGrid>
        <w:gridCol w:w="222"/>
        <w:gridCol w:w="8755"/>
      </w:tblGrid>
      <w:tr w:rsidR="00FF6687" w14:paraId="30C42414"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C8962E"/>
          </w:tcPr>
          <w:p w14:paraId="504BB78F"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8F0F8"/>
          </w:tcPr>
          <w:p w14:paraId="03CDD2D4" w14:textId="77777777" w:rsidR="00FF6687" w:rsidRDefault="00000000">
            <w:pPr>
              <w:spacing w:before="120" w:after="40"/>
            </w:pPr>
            <w:r>
              <w:rPr>
                <w:b/>
                <w:color w:val="0D2B4E"/>
                <w:sz w:val="18"/>
              </w:rPr>
              <w:t>💡 ARCHITECTURE INSIGHT</w:t>
            </w:r>
          </w:p>
          <w:p w14:paraId="0A1DB562" w14:textId="77777777" w:rsidR="00FF6687" w:rsidRDefault="00000000">
            <w:pPr>
              <w:spacing w:before="40" w:after="160"/>
            </w:pPr>
            <w:r>
              <w:rPr>
                <w:i/>
                <w:color w:val="333333"/>
                <w:sz w:val="18"/>
              </w:rPr>
              <w:t>The two-repository architecture (Astro frontend + Strapi backend) enables clean separation of concerns. Astro's static-first approach delivers sub-second page loads, while Strapi v5's Unified Document System powers a seamless 10-locale content management experience — configurable, not custom-coded.</w:t>
            </w:r>
          </w:p>
        </w:tc>
      </w:tr>
    </w:tbl>
    <w:p w14:paraId="6FA8E4EF" w14:textId="77777777" w:rsidR="00FF6687" w:rsidRDefault="00FF6687"/>
    <w:p w14:paraId="3D63A494" w14:textId="77777777" w:rsidR="00FF6687" w:rsidRDefault="00000000">
      <w:r>
        <w:br w:type="page"/>
      </w:r>
    </w:p>
    <w:p w14:paraId="32AD9011" w14:textId="77777777" w:rsidR="00FF6687" w:rsidRDefault="00000000">
      <w:pPr>
        <w:spacing w:after="0"/>
      </w:pPr>
      <w:r>
        <w:rPr>
          <w:b/>
          <w:color w:val="C8962E"/>
          <w:sz w:val="22"/>
        </w:rPr>
        <w:lastRenderedPageBreak/>
        <w:t>SECTION 05</w:t>
      </w:r>
    </w:p>
    <w:p w14:paraId="477CAEE6" w14:textId="77777777" w:rsidR="00FF6687" w:rsidRDefault="00000000">
      <w:pPr>
        <w:spacing w:before="40" w:after="120"/>
      </w:pPr>
      <w:r>
        <w:rPr>
          <w:b/>
          <w:color w:val="0D2B4E"/>
          <w:sz w:val="44"/>
        </w:rPr>
        <w:t>Feature Showcase by Phase</w:t>
      </w:r>
    </w:p>
    <w:p w14:paraId="154E756A" w14:textId="77777777" w:rsidR="00FF6687" w:rsidRDefault="00FF6687">
      <w:pPr>
        <w:pBdr>
          <w:bottom w:val="single" w:sz="6" w:space="4" w:color="C8962E"/>
        </w:pBdr>
        <w:spacing w:before="80" w:after="80"/>
      </w:pPr>
    </w:p>
    <w:p w14:paraId="7DFB1E66" w14:textId="77777777" w:rsidR="00FF6687" w:rsidRDefault="00FF6687"/>
    <w:p w14:paraId="25CA266B" w14:textId="77777777" w:rsidR="00FF6687" w:rsidRDefault="00000000">
      <w:pPr>
        <w:spacing w:after="120" w:line="320" w:lineRule="exact"/>
      </w:pPr>
      <w:r>
        <w:rPr>
          <w:color w:val="1A1A1A"/>
          <w:sz w:val="20"/>
        </w:rPr>
        <w:t>The project is executed across 15 sequential phases, grouped into four strategic delivery stages. Each phase adds business-critical capabilities to the platform.</w:t>
      </w:r>
    </w:p>
    <w:p w14:paraId="573097FC" w14:textId="77777777" w:rsidR="00FF6687" w:rsidRDefault="00000000">
      <w:pPr>
        <w:spacing w:after="120" w:line="320" w:lineRule="exact"/>
      </w:pPr>
      <w:r>
        <w:rPr>
          <w:b/>
          <w:color w:val="1A569A"/>
          <w:sz w:val="24"/>
        </w:rPr>
        <w:t>PHASE 1 — Core Website (Phases 1–8, Weeks 1–32)</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95"/>
        <w:gridCol w:w="7127"/>
      </w:tblGrid>
      <w:tr w:rsidR="00FF6687" w14:paraId="01D17C52" w14:textId="77777777">
        <w:trPr>
          <w:jc w:val="center"/>
        </w:trPr>
        <w:tc>
          <w:tcPr>
            <w:tcW w:w="2592" w:type="dxa"/>
            <w:shd w:val="clear" w:color="auto" w:fill="0D2B4E"/>
          </w:tcPr>
          <w:p w14:paraId="7E437277" w14:textId="77777777" w:rsidR="00FF6687" w:rsidRDefault="00000000">
            <w:pPr>
              <w:spacing w:before="80" w:after="80"/>
              <w:jc w:val="center"/>
            </w:pPr>
            <w:r>
              <w:rPr>
                <w:b/>
                <w:color w:val="FFFFFF"/>
                <w:sz w:val="18"/>
              </w:rPr>
              <w:t>Category</w:t>
            </w:r>
          </w:p>
        </w:tc>
        <w:tc>
          <w:tcPr>
            <w:tcW w:w="7488" w:type="dxa"/>
            <w:shd w:val="clear" w:color="auto" w:fill="0D2B4E"/>
          </w:tcPr>
          <w:p w14:paraId="7C8B29DA" w14:textId="77777777" w:rsidR="00FF6687" w:rsidRDefault="00000000">
            <w:pPr>
              <w:spacing w:before="80" w:after="80"/>
              <w:jc w:val="center"/>
            </w:pPr>
            <w:r>
              <w:rPr>
                <w:b/>
                <w:color w:val="FFFFFF"/>
                <w:sz w:val="18"/>
              </w:rPr>
              <w:t>Deliverables</w:t>
            </w:r>
          </w:p>
        </w:tc>
      </w:tr>
      <w:tr w:rsidR="00FF6687" w14:paraId="5E894825" w14:textId="77777777">
        <w:trPr>
          <w:jc w:val="center"/>
        </w:trPr>
        <w:tc>
          <w:tcPr>
            <w:tcW w:w="2592" w:type="dxa"/>
            <w:shd w:val="clear" w:color="auto" w:fill="F2F2F2"/>
          </w:tcPr>
          <w:p w14:paraId="5C9B0D76" w14:textId="77777777" w:rsidR="00FF6687" w:rsidRDefault="00000000">
            <w:pPr>
              <w:spacing w:before="60" w:after="60"/>
            </w:pPr>
            <w:r>
              <w:rPr>
                <w:sz w:val="18"/>
              </w:rPr>
              <w:t>Content Foundation</w:t>
            </w:r>
          </w:p>
        </w:tc>
        <w:tc>
          <w:tcPr>
            <w:tcW w:w="7488" w:type="dxa"/>
            <w:shd w:val="clear" w:color="auto" w:fill="F2F2F2"/>
          </w:tcPr>
          <w:p w14:paraId="43604023" w14:textId="77777777" w:rsidR="00FF6687" w:rsidRDefault="00000000">
            <w:pPr>
              <w:spacing w:before="60" w:after="60"/>
            </w:pPr>
            <w:r>
              <w:rPr>
                <w:sz w:val="18"/>
              </w:rPr>
              <w:t>287 content entries across 16 sections; 100+ SKU detail pages; 34 legal &amp; trust pages</w:t>
            </w:r>
          </w:p>
        </w:tc>
      </w:tr>
      <w:tr w:rsidR="00FF6687" w14:paraId="4ECC49F8" w14:textId="77777777">
        <w:trPr>
          <w:jc w:val="center"/>
        </w:trPr>
        <w:tc>
          <w:tcPr>
            <w:tcW w:w="2592" w:type="dxa"/>
            <w:shd w:val="clear" w:color="auto" w:fill="FFFFFF"/>
          </w:tcPr>
          <w:p w14:paraId="53A18D94" w14:textId="77777777" w:rsidR="00FF6687" w:rsidRDefault="00000000">
            <w:pPr>
              <w:spacing w:before="60" w:after="60"/>
            </w:pPr>
            <w:r>
              <w:rPr>
                <w:sz w:val="18"/>
              </w:rPr>
              <w:t>Product Catalog</w:t>
            </w:r>
          </w:p>
        </w:tc>
        <w:tc>
          <w:tcPr>
            <w:tcW w:w="7488" w:type="dxa"/>
            <w:shd w:val="clear" w:color="auto" w:fill="FFFFFF"/>
          </w:tcPr>
          <w:p w14:paraId="77C1544F" w14:textId="77777777" w:rsidR="00FF6687" w:rsidRDefault="00000000">
            <w:pPr>
              <w:spacing w:before="60" w:after="60"/>
            </w:pPr>
            <w:r>
              <w:rPr>
                <w:sz w:val="18"/>
              </w:rPr>
              <w:t>Dual-axis browsing (Category × Brand); advanced filtering &amp; sorting; product comparison</w:t>
            </w:r>
          </w:p>
        </w:tc>
      </w:tr>
      <w:tr w:rsidR="00FF6687" w14:paraId="4C7C162D" w14:textId="77777777">
        <w:trPr>
          <w:jc w:val="center"/>
        </w:trPr>
        <w:tc>
          <w:tcPr>
            <w:tcW w:w="2592" w:type="dxa"/>
            <w:shd w:val="clear" w:color="auto" w:fill="F2F2F2"/>
          </w:tcPr>
          <w:p w14:paraId="0E3E7EE5" w14:textId="77777777" w:rsidR="00FF6687" w:rsidRDefault="00000000">
            <w:pPr>
              <w:spacing w:before="60" w:after="60"/>
            </w:pPr>
            <w:r>
              <w:rPr>
                <w:sz w:val="18"/>
              </w:rPr>
              <w:t>Discovery Tools</w:t>
            </w:r>
          </w:p>
        </w:tc>
        <w:tc>
          <w:tcPr>
            <w:tcW w:w="7488" w:type="dxa"/>
            <w:shd w:val="clear" w:color="auto" w:fill="F2F2F2"/>
          </w:tcPr>
          <w:p w14:paraId="0E96DBD4" w14:textId="77777777" w:rsidR="00FF6687" w:rsidRDefault="00000000">
            <w:pPr>
              <w:spacing w:before="60" w:after="60"/>
            </w:pPr>
            <w:r>
              <w:rPr>
                <w:sz w:val="18"/>
              </w:rPr>
              <w:t>Compatibility finder MVP (100+ devices); Where-to-Buy locator with Leaflet maps</w:t>
            </w:r>
          </w:p>
        </w:tc>
      </w:tr>
      <w:tr w:rsidR="00FF6687" w14:paraId="55BB38CD" w14:textId="77777777">
        <w:trPr>
          <w:jc w:val="center"/>
        </w:trPr>
        <w:tc>
          <w:tcPr>
            <w:tcW w:w="2592" w:type="dxa"/>
            <w:shd w:val="clear" w:color="auto" w:fill="FFFFFF"/>
          </w:tcPr>
          <w:p w14:paraId="4F6BA519" w14:textId="77777777" w:rsidR="00FF6687" w:rsidRDefault="00000000">
            <w:pPr>
              <w:spacing w:before="60" w:after="60"/>
            </w:pPr>
            <w:r>
              <w:rPr>
                <w:sz w:val="18"/>
              </w:rPr>
              <w:t>Forms &amp; Support</w:t>
            </w:r>
          </w:p>
        </w:tc>
        <w:tc>
          <w:tcPr>
            <w:tcW w:w="7488" w:type="dxa"/>
            <w:shd w:val="clear" w:color="auto" w:fill="FFFFFF"/>
          </w:tcPr>
          <w:p w14:paraId="6FA9875F" w14:textId="77777777" w:rsidR="00FF6687" w:rsidRDefault="00000000">
            <w:pPr>
              <w:spacing w:before="60" w:after="60"/>
            </w:pPr>
            <w:r>
              <w:rPr>
                <w:sz w:val="18"/>
              </w:rPr>
              <w:t>15 form types (inquiry, sales, support, warranty, RMA, etc.); knowledge base; FAQ</w:t>
            </w:r>
          </w:p>
        </w:tc>
      </w:tr>
      <w:tr w:rsidR="00FF6687" w14:paraId="725F41D2" w14:textId="77777777">
        <w:trPr>
          <w:jc w:val="center"/>
        </w:trPr>
        <w:tc>
          <w:tcPr>
            <w:tcW w:w="2592" w:type="dxa"/>
            <w:shd w:val="clear" w:color="auto" w:fill="F2F2F2"/>
          </w:tcPr>
          <w:p w14:paraId="0A7F02E4" w14:textId="77777777" w:rsidR="00FF6687" w:rsidRDefault="00000000">
            <w:pPr>
              <w:spacing w:before="60" w:after="60"/>
            </w:pPr>
            <w:r>
              <w:rPr>
                <w:sz w:val="18"/>
              </w:rPr>
              <w:t>Regional Presence</w:t>
            </w:r>
          </w:p>
        </w:tc>
        <w:tc>
          <w:tcPr>
            <w:tcW w:w="7488" w:type="dxa"/>
            <w:shd w:val="clear" w:color="auto" w:fill="F2F2F2"/>
          </w:tcPr>
          <w:p w14:paraId="459EA651" w14:textId="77777777" w:rsidR="00FF6687" w:rsidRDefault="00000000">
            <w:pPr>
              <w:spacing w:before="60" w:after="60"/>
            </w:pPr>
            <w:r>
              <w:rPr>
                <w:sz w:val="18"/>
              </w:rPr>
              <w:t>28 regional landing pages; EN locale fully populated</w:t>
            </w:r>
          </w:p>
        </w:tc>
      </w:tr>
      <w:tr w:rsidR="00FF6687" w14:paraId="1E535A62" w14:textId="77777777">
        <w:trPr>
          <w:jc w:val="center"/>
        </w:trPr>
        <w:tc>
          <w:tcPr>
            <w:tcW w:w="2592" w:type="dxa"/>
            <w:shd w:val="clear" w:color="auto" w:fill="FFFFFF"/>
          </w:tcPr>
          <w:p w14:paraId="4B6D11AB" w14:textId="77777777" w:rsidR="00FF6687" w:rsidRDefault="00000000">
            <w:pPr>
              <w:spacing w:before="60" w:after="60"/>
            </w:pPr>
            <w:r>
              <w:rPr>
                <w:sz w:val="18"/>
              </w:rPr>
              <w:t>Quality Gates</w:t>
            </w:r>
          </w:p>
        </w:tc>
        <w:tc>
          <w:tcPr>
            <w:tcW w:w="7488" w:type="dxa"/>
            <w:shd w:val="clear" w:color="auto" w:fill="FFFFFF"/>
          </w:tcPr>
          <w:p w14:paraId="324BBB0B" w14:textId="77777777" w:rsidR="00FF6687" w:rsidRDefault="00000000">
            <w:pPr>
              <w:spacing w:before="60" w:after="60"/>
            </w:pPr>
            <w:r>
              <w:rPr>
                <w:sz w:val="18"/>
              </w:rPr>
              <w:t>Lighthouse ≥90 Performance / ≥95 Accessibility/BP/SEO; WCAG 2.2 AA; OWASP ZAP clean</w:t>
            </w:r>
          </w:p>
        </w:tc>
      </w:tr>
    </w:tbl>
    <w:p w14:paraId="7EBF1CB7" w14:textId="77777777" w:rsidR="00FF6687" w:rsidRDefault="00FF6687"/>
    <w:p w14:paraId="04BDA4C0" w14:textId="77777777" w:rsidR="00FF6687" w:rsidRDefault="00FF6687"/>
    <w:p w14:paraId="7A660E6C" w14:textId="77777777" w:rsidR="00FF6687" w:rsidRDefault="00000000">
      <w:pPr>
        <w:spacing w:after="120" w:line="320" w:lineRule="exact"/>
      </w:pPr>
      <w:r>
        <w:rPr>
          <w:b/>
          <w:color w:val="1A569A"/>
          <w:sz w:val="24"/>
        </w:rPr>
        <w:t>PHASE 2 — Localization &amp; Partner Enablement (Phases 9–12, Weeks 33–48)</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505"/>
        <w:gridCol w:w="7117"/>
      </w:tblGrid>
      <w:tr w:rsidR="00FF6687" w14:paraId="481990B8" w14:textId="77777777">
        <w:trPr>
          <w:jc w:val="center"/>
        </w:trPr>
        <w:tc>
          <w:tcPr>
            <w:tcW w:w="2592" w:type="dxa"/>
            <w:shd w:val="clear" w:color="auto" w:fill="0D2B4E"/>
          </w:tcPr>
          <w:p w14:paraId="384439AC" w14:textId="77777777" w:rsidR="00FF6687" w:rsidRDefault="00000000">
            <w:pPr>
              <w:spacing w:before="80" w:after="80"/>
              <w:jc w:val="center"/>
            </w:pPr>
            <w:r>
              <w:rPr>
                <w:b/>
                <w:color w:val="FFFFFF"/>
                <w:sz w:val="18"/>
              </w:rPr>
              <w:t>Category</w:t>
            </w:r>
          </w:p>
        </w:tc>
        <w:tc>
          <w:tcPr>
            <w:tcW w:w="7488" w:type="dxa"/>
            <w:shd w:val="clear" w:color="auto" w:fill="0D2B4E"/>
          </w:tcPr>
          <w:p w14:paraId="2C655FD1" w14:textId="77777777" w:rsidR="00FF6687" w:rsidRDefault="00000000">
            <w:pPr>
              <w:spacing w:before="80" w:after="80"/>
              <w:jc w:val="center"/>
            </w:pPr>
            <w:r>
              <w:rPr>
                <w:b/>
                <w:color w:val="FFFFFF"/>
                <w:sz w:val="18"/>
              </w:rPr>
              <w:t>Deliverables</w:t>
            </w:r>
          </w:p>
        </w:tc>
      </w:tr>
      <w:tr w:rsidR="00FF6687" w14:paraId="6039241E" w14:textId="77777777">
        <w:trPr>
          <w:jc w:val="center"/>
        </w:trPr>
        <w:tc>
          <w:tcPr>
            <w:tcW w:w="2592" w:type="dxa"/>
            <w:shd w:val="clear" w:color="auto" w:fill="F2F2F2"/>
          </w:tcPr>
          <w:p w14:paraId="17D1BABD" w14:textId="77777777" w:rsidR="00FF6687" w:rsidRDefault="00000000">
            <w:pPr>
              <w:spacing w:before="60" w:after="60"/>
            </w:pPr>
            <w:r>
              <w:rPr>
                <w:sz w:val="18"/>
              </w:rPr>
              <w:t>Multi-Language Launch</w:t>
            </w:r>
          </w:p>
        </w:tc>
        <w:tc>
          <w:tcPr>
            <w:tcW w:w="7488" w:type="dxa"/>
            <w:shd w:val="clear" w:color="auto" w:fill="F2F2F2"/>
          </w:tcPr>
          <w:p w14:paraId="63F59A9B" w14:textId="77777777" w:rsidR="00FF6687" w:rsidRDefault="00000000">
            <w:pPr>
              <w:spacing w:before="60" w:after="60"/>
            </w:pPr>
            <w:r>
              <w:rPr>
                <w:sz w:val="18"/>
              </w:rPr>
              <w:t>Arabic (RTL), Bengali, Hindi locales live — full content parity</w:t>
            </w:r>
          </w:p>
        </w:tc>
      </w:tr>
      <w:tr w:rsidR="00FF6687" w14:paraId="44A75B73" w14:textId="77777777">
        <w:trPr>
          <w:jc w:val="center"/>
        </w:trPr>
        <w:tc>
          <w:tcPr>
            <w:tcW w:w="2592" w:type="dxa"/>
            <w:shd w:val="clear" w:color="auto" w:fill="FFFFFF"/>
          </w:tcPr>
          <w:p w14:paraId="0B2B7DC0" w14:textId="77777777" w:rsidR="00FF6687" w:rsidRDefault="00000000">
            <w:pPr>
              <w:spacing w:before="60" w:after="60"/>
            </w:pPr>
            <w:r>
              <w:rPr>
                <w:sz w:val="18"/>
              </w:rPr>
              <w:t>Partner Portal</w:t>
            </w:r>
          </w:p>
        </w:tc>
        <w:tc>
          <w:tcPr>
            <w:tcW w:w="7488" w:type="dxa"/>
            <w:shd w:val="clear" w:color="auto" w:fill="FFFFFF"/>
          </w:tcPr>
          <w:p w14:paraId="1E83E2FA" w14:textId="77777777" w:rsidR="00FF6687" w:rsidRDefault="00000000">
            <w:pPr>
              <w:spacing w:before="60" w:after="60"/>
            </w:pPr>
            <w:r>
              <w:rPr>
                <w:sz w:val="18"/>
              </w:rPr>
              <w:t>Better Auth authenticated portal; distributor dashboard; asset library; price lists</w:t>
            </w:r>
          </w:p>
        </w:tc>
      </w:tr>
      <w:tr w:rsidR="00FF6687" w14:paraId="308DBFBE" w14:textId="77777777">
        <w:trPr>
          <w:jc w:val="center"/>
        </w:trPr>
        <w:tc>
          <w:tcPr>
            <w:tcW w:w="2592" w:type="dxa"/>
            <w:shd w:val="clear" w:color="auto" w:fill="F2F2F2"/>
          </w:tcPr>
          <w:p w14:paraId="636C2151" w14:textId="77777777" w:rsidR="00FF6687" w:rsidRDefault="00000000">
            <w:pPr>
              <w:spacing w:before="60" w:after="60"/>
            </w:pPr>
            <w:r>
              <w:rPr>
                <w:sz w:val="18"/>
              </w:rPr>
              <w:t>Anti-Counterfeit</w:t>
            </w:r>
          </w:p>
        </w:tc>
        <w:tc>
          <w:tcPr>
            <w:tcW w:w="7488" w:type="dxa"/>
            <w:shd w:val="clear" w:color="auto" w:fill="F2F2F2"/>
          </w:tcPr>
          <w:p w14:paraId="464718C3" w14:textId="77777777" w:rsidR="00FF6687" w:rsidRDefault="00000000">
            <w:pPr>
              <w:spacing w:before="60" w:after="60"/>
            </w:pPr>
            <w:r>
              <w:rPr>
                <w:sz w:val="18"/>
              </w:rPr>
              <w:t>Serial number verification lookup; counterfeit reporting system</w:t>
            </w:r>
          </w:p>
        </w:tc>
      </w:tr>
      <w:tr w:rsidR="00FF6687" w14:paraId="632E6365" w14:textId="77777777">
        <w:trPr>
          <w:jc w:val="center"/>
        </w:trPr>
        <w:tc>
          <w:tcPr>
            <w:tcW w:w="2592" w:type="dxa"/>
            <w:shd w:val="clear" w:color="auto" w:fill="FFFFFF"/>
          </w:tcPr>
          <w:p w14:paraId="490199C4" w14:textId="77777777" w:rsidR="00FF6687" w:rsidRDefault="00000000">
            <w:pPr>
              <w:spacing w:before="60" w:after="60"/>
            </w:pPr>
            <w:r>
              <w:rPr>
                <w:sz w:val="18"/>
              </w:rPr>
              <w:t>RMA Workflow</w:t>
            </w:r>
          </w:p>
        </w:tc>
        <w:tc>
          <w:tcPr>
            <w:tcW w:w="7488" w:type="dxa"/>
            <w:shd w:val="clear" w:color="auto" w:fill="FFFFFF"/>
          </w:tcPr>
          <w:p w14:paraId="5D74C174" w14:textId="77777777" w:rsidR="00FF6687" w:rsidRDefault="00000000">
            <w:pPr>
              <w:spacing w:before="60" w:after="60"/>
            </w:pPr>
            <w:r>
              <w:rPr>
                <w:sz w:val="18"/>
              </w:rPr>
              <w:t>Full 7-state RMA tracker (Submitted → Under Review → Approved → In Repair → Shipped → Delivered → Closed)</w:t>
            </w:r>
          </w:p>
        </w:tc>
      </w:tr>
      <w:tr w:rsidR="00FF6687" w14:paraId="60E99CAF" w14:textId="77777777">
        <w:trPr>
          <w:jc w:val="center"/>
        </w:trPr>
        <w:tc>
          <w:tcPr>
            <w:tcW w:w="2592" w:type="dxa"/>
            <w:shd w:val="clear" w:color="auto" w:fill="F2F2F2"/>
          </w:tcPr>
          <w:p w14:paraId="05A7F4E2" w14:textId="77777777" w:rsidR="00FF6687" w:rsidRDefault="00000000">
            <w:pPr>
              <w:spacing w:before="60" w:after="60"/>
            </w:pPr>
            <w:r>
              <w:rPr>
                <w:sz w:val="18"/>
              </w:rPr>
              <w:t>Support Ecosystem</w:t>
            </w:r>
          </w:p>
        </w:tc>
        <w:tc>
          <w:tcPr>
            <w:tcW w:w="7488" w:type="dxa"/>
            <w:shd w:val="clear" w:color="auto" w:fill="F2F2F2"/>
          </w:tcPr>
          <w:p w14:paraId="176A37C1" w14:textId="77777777" w:rsidR="00FF6687" w:rsidRDefault="00000000">
            <w:pPr>
              <w:spacing w:before="60" w:after="60"/>
            </w:pPr>
            <w:r>
              <w:rPr>
                <w:sz w:val="18"/>
              </w:rPr>
              <w:t>Firmware download center with serial validation; ERP integration for order sync</w:t>
            </w:r>
          </w:p>
        </w:tc>
      </w:tr>
      <w:tr w:rsidR="00FF6687" w14:paraId="1650FE4E" w14:textId="77777777">
        <w:trPr>
          <w:jc w:val="center"/>
        </w:trPr>
        <w:tc>
          <w:tcPr>
            <w:tcW w:w="2592" w:type="dxa"/>
            <w:shd w:val="clear" w:color="auto" w:fill="FFFFFF"/>
          </w:tcPr>
          <w:p w14:paraId="7D2CE0E7" w14:textId="77777777" w:rsidR="00FF6687" w:rsidRDefault="00000000">
            <w:pPr>
              <w:spacing w:before="60" w:after="60"/>
            </w:pPr>
            <w:r>
              <w:rPr>
                <w:sz w:val="18"/>
              </w:rPr>
              <w:t>Gaming Hub Interactive</w:t>
            </w:r>
          </w:p>
        </w:tc>
        <w:tc>
          <w:tcPr>
            <w:tcW w:w="7488" w:type="dxa"/>
            <w:shd w:val="clear" w:color="auto" w:fill="FFFFFF"/>
          </w:tcPr>
          <w:p w14:paraId="3DBCFD5F" w14:textId="77777777" w:rsidR="00FF6687" w:rsidRDefault="00000000">
            <w:pPr>
              <w:spacing w:before="60" w:after="60"/>
            </w:pPr>
            <w:r>
              <w:rPr>
                <w:sz w:val="18"/>
              </w:rPr>
              <w:t>RGB visualizer; build gallery with moderation; community features</w:t>
            </w:r>
          </w:p>
        </w:tc>
      </w:tr>
      <w:tr w:rsidR="00FF6687" w14:paraId="0E422586" w14:textId="77777777">
        <w:trPr>
          <w:jc w:val="center"/>
        </w:trPr>
        <w:tc>
          <w:tcPr>
            <w:tcW w:w="2592" w:type="dxa"/>
            <w:shd w:val="clear" w:color="auto" w:fill="F2F2F2"/>
          </w:tcPr>
          <w:p w14:paraId="3C38B32E" w14:textId="77777777" w:rsidR="00FF6687" w:rsidRDefault="00000000">
            <w:pPr>
              <w:spacing w:before="60" w:after="60"/>
            </w:pPr>
            <w:r>
              <w:rPr>
                <w:sz w:val="18"/>
              </w:rPr>
              <w:t>Live Engagement</w:t>
            </w:r>
          </w:p>
        </w:tc>
        <w:tc>
          <w:tcPr>
            <w:tcW w:w="7488" w:type="dxa"/>
            <w:shd w:val="clear" w:color="auto" w:fill="F2F2F2"/>
          </w:tcPr>
          <w:p w14:paraId="663EB211" w14:textId="77777777" w:rsidR="00FF6687" w:rsidRDefault="00000000">
            <w:pPr>
              <w:spacing w:before="60" w:after="60"/>
            </w:pPr>
            <w:r>
              <w:rPr>
                <w:sz w:val="18"/>
              </w:rPr>
              <w:t>Chatwoot self-hosted live chat with agent routing; HubSpot CRM integration</w:t>
            </w:r>
          </w:p>
        </w:tc>
      </w:tr>
    </w:tbl>
    <w:p w14:paraId="1AA63603" w14:textId="77777777" w:rsidR="00FF6687" w:rsidRDefault="00FF6687"/>
    <w:p w14:paraId="7572CAA2" w14:textId="77777777" w:rsidR="00FF6687" w:rsidRDefault="00FF6687"/>
    <w:p w14:paraId="4FD495DF" w14:textId="77777777" w:rsidR="00FF6687" w:rsidRDefault="00000000">
      <w:pPr>
        <w:spacing w:after="120" w:line="320" w:lineRule="exact"/>
      </w:pPr>
      <w:r>
        <w:rPr>
          <w:b/>
          <w:color w:val="1A569A"/>
          <w:sz w:val="24"/>
        </w:rPr>
        <w:t>PHASE 3 — Commerce &amp; Advanced Analytics (Phases 13–14, Weeks 49–79)</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503"/>
        <w:gridCol w:w="7119"/>
      </w:tblGrid>
      <w:tr w:rsidR="00FF6687" w14:paraId="29E7AEDC" w14:textId="77777777">
        <w:trPr>
          <w:jc w:val="center"/>
        </w:trPr>
        <w:tc>
          <w:tcPr>
            <w:tcW w:w="2592" w:type="dxa"/>
            <w:shd w:val="clear" w:color="auto" w:fill="0D2B4E"/>
          </w:tcPr>
          <w:p w14:paraId="298670F1" w14:textId="77777777" w:rsidR="00FF6687" w:rsidRDefault="00000000">
            <w:pPr>
              <w:spacing w:before="80" w:after="80"/>
              <w:jc w:val="center"/>
            </w:pPr>
            <w:r>
              <w:rPr>
                <w:b/>
                <w:color w:val="FFFFFF"/>
                <w:sz w:val="18"/>
              </w:rPr>
              <w:t>Category</w:t>
            </w:r>
          </w:p>
        </w:tc>
        <w:tc>
          <w:tcPr>
            <w:tcW w:w="7488" w:type="dxa"/>
            <w:shd w:val="clear" w:color="auto" w:fill="0D2B4E"/>
          </w:tcPr>
          <w:p w14:paraId="25A79ABB" w14:textId="77777777" w:rsidR="00FF6687" w:rsidRDefault="00000000">
            <w:pPr>
              <w:spacing w:before="80" w:after="80"/>
              <w:jc w:val="center"/>
            </w:pPr>
            <w:r>
              <w:rPr>
                <w:b/>
                <w:color w:val="FFFFFF"/>
                <w:sz w:val="18"/>
              </w:rPr>
              <w:t>Deliverables</w:t>
            </w:r>
          </w:p>
        </w:tc>
      </w:tr>
      <w:tr w:rsidR="00FF6687" w14:paraId="70DF05FA" w14:textId="77777777">
        <w:trPr>
          <w:jc w:val="center"/>
        </w:trPr>
        <w:tc>
          <w:tcPr>
            <w:tcW w:w="2592" w:type="dxa"/>
            <w:shd w:val="clear" w:color="auto" w:fill="F2F2F2"/>
          </w:tcPr>
          <w:p w14:paraId="382BE6DE" w14:textId="77777777" w:rsidR="00FF6687" w:rsidRDefault="00000000">
            <w:pPr>
              <w:spacing w:before="60" w:after="60"/>
            </w:pPr>
            <w:r>
              <w:rPr>
                <w:sz w:val="18"/>
              </w:rPr>
              <w:t>E-Commerce</w:t>
            </w:r>
          </w:p>
        </w:tc>
        <w:tc>
          <w:tcPr>
            <w:tcW w:w="7488" w:type="dxa"/>
            <w:shd w:val="clear" w:color="auto" w:fill="F2F2F2"/>
          </w:tcPr>
          <w:p w14:paraId="0744AE4A" w14:textId="77777777" w:rsidR="00FF6687" w:rsidRDefault="00000000">
            <w:pPr>
              <w:spacing w:before="60" w:after="60"/>
            </w:pPr>
            <w:r>
              <w:rPr>
                <w:sz w:val="18"/>
              </w:rPr>
              <w:t>Medusa.js v2 / Stripe Checkout; cart, checkout, customer accounts; PCI compliance</w:t>
            </w:r>
          </w:p>
        </w:tc>
      </w:tr>
      <w:tr w:rsidR="00FF6687" w14:paraId="56027C79" w14:textId="77777777">
        <w:trPr>
          <w:jc w:val="center"/>
        </w:trPr>
        <w:tc>
          <w:tcPr>
            <w:tcW w:w="2592" w:type="dxa"/>
            <w:shd w:val="clear" w:color="auto" w:fill="FFFFFF"/>
          </w:tcPr>
          <w:p w14:paraId="36F53165" w14:textId="77777777" w:rsidR="00FF6687" w:rsidRDefault="00000000">
            <w:pPr>
              <w:spacing w:before="60" w:after="60"/>
            </w:pPr>
            <w:r>
              <w:rPr>
                <w:sz w:val="18"/>
              </w:rPr>
              <w:t>Additional Languages</w:t>
            </w:r>
          </w:p>
        </w:tc>
        <w:tc>
          <w:tcPr>
            <w:tcW w:w="7488" w:type="dxa"/>
            <w:shd w:val="clear" w:color="auto" w:fill="FFFFFF"/>
          </w:tcPr>
          <w:p w14:paraId="7774C6FB" w14:textId="77777777" w:rsidR="00FF6687" w:rsidRDefault="00000000">
            <w:pPr>
              <w:spacing w:before="60" w:after="60"/>
            </w:pPr>
            <w:r>
              <w:rPr>
                <w:sz w:val="18"/>
              </w:rPr>
              <w:t>Russian, Chinese-Simplified, French locales live (7 active total)</w:t>
            </w:r>
          </w:p>
        </w:tc>
      </w:tr>
      <w:tr w:rsidR="00FF6687" w14:paraId="7765F42E" w14:textId="77777777">
        <w:trPr>
          <w:jc w:val="center"/>
        </w:trPr>
        <w:tc>
          <w:tcPr>
            <w:tcW w:w="2592" w:type="dxa"/>
            <w:shd w:val="clear" w:color="auto" w:fill="F2F2F2"/>
          </w:tcPr>
          <w:p w14:paraId="386E2060" w14:textId="77777777" w:rsidR="00FF6687" w:rsidRDefault="00000000">
            <w:pPr>
              <w:spacing w:before="60" w:after="60"/>
            </w:pPr>
            <w:r>
              <w:rPr>
                <w:sz w:val="18"/>
              </w:rPr>
              <w:lastRenderedPageBreak/>
              <w:t>Advanced Analytics</w:t>
            </w:r>
          </w:p>
        </w:tc>
        <w:tc>
          <w:tcPr>
            <w:tcW w:w="7488" w:type="dxa"/>
            <w:shd w:val="clear" w:color="auto" w:fill="F2F2F2"/>
          </w:tcPr>
          <w:p w14:paraId="73DCC45C" w14:textId="77777777" w:rsidR="00FF6687" w:rsidRDefault="00000000">
            <w:pPr>
              <w:spacing w:before="60" w:after="60"/>
            </w:pPr>
            <w:r>
              <w:rPr>
                <w:sz w:val="18"/>
              </w:rPr>
              <w:t>PostHog OSS self-hosted; session replay; A/B testing; feature flags; user cohorts</w:t>
            </w:r>
          </w:p>
        </w:tc>
      </w:tr>
      <w:tr w:rsidR="00FF6687" w14:paraId="32E9FFF0" w14:textId="77777777">
        <w:trPr>
          <w:jc w:val="center"/>
        </w:trPr>
        <w:tc>
          <w:tcPr>
            <w:tcW w:w="2592" w:type="dxa"/>
            <w:shd w:val="clear" w:color="auto" w:fill="FFFFFF"/>
          </w:tcPr>
          <w:p w14:paraId="1D55852B" w14:textId="77777777" w:rsidR="00FF6687" w:rsidRDefault="00000000">
            <w:pPr>
              <w:spacing w:before="60" w:after="60"/>
            </w:pPr>
            <w:r>
              <w:rPr>
                <w:sz w:val="18"/>
              </w:rPr>
              <w:t>Technology Migration</w:t>
            </w:r>
          </w:p>
        </w:tc>
        <w:tc>
          <w:tcPr>
            <w:tcW w:w="7488" w:type="dxa"/>
            <w:shd w:val="clear" w:color="auto" w:fill="FFFFFF"/>
          </w:tcPr>
          <w:p w14:paraId="74E29138" w14:textId="77777777" w:rsidR="00FF6687" w:rsidRDefault="00000000">
            <w:pPr>
              <w:spacing w:before="60" w:after="60"/>
            </w:pPr>
            <w:r>
              <w:rPr>
                <w:sz w:val="18"/>
              </w:rPr>
              <w:t>Node.js 24 LTS migration completed</w:t>
            </w:r>
          </w:p>
        </w:tc>
      </w:tr>
      <w:tr w:rsidR="00FF6687" w14:paraId="31CB53B0" w14:textId="77777777">
        <w:trPr>
          <w:jc w:val="center"/>
        </w:trPr>
        <w:tc>
          <w:tcPr>
            <w:tcW w:w="2592" w:type="dxa"/>
            <w:shd w:val="clear" w:color="auto" w:fill="F2F2F2"/>
          </w:tcPr>
          <w:p w14:paraId="560C77EC" w14:textId="77777777" w:rsidR="00FF6687" w:rsidRDefault="00000000">
            <w:pPr>
              <w:spacing w:before="60" w:after="60"/>
            </w:pPr>
            <w:r>
              <w:rPr>
                <w:sz w:val="18"/>
              </w:rPr>
              <w:t>Hardening</w:t>
            </w:r>
          </w:p>
        </w:tc>
        <w:tc>
          <w:tcPr>
            <w:tcW w:w="7488" w:type="dxa"/>
            <w:shd w:val="clear" w:color="auto" w:fill="F2F2F2"/>
          </w:tcPr>
          <w:p w14:paraId="37617B7E" w14:textId="77777777" w:rsidR="00FF6687" w:rsidRDefault="00000000">
            <w:pPr>
              <w:spacing w:before="60" w:after="60"/>
            </w:pPr>
            <w:r>
              <w:rPr>
                <w:sz w:val="18"/>
              </w:rPr>
              <w:t>k6 load testing (5,000 concurrent users); full pen-test; DR drill validation</w:t>
            </w:r>
          </w:p>
        </w:tc>
      </w:tr>
    </w:tbl>
    <w:p w14:paraId="60564247" w14:textId="77777777" w:rsidR="00FF6687" w:rsidRDefault="00FF6687"/>
    <w:p w14:paraId="68399899" w14:textId="77777777" w:rsidR="00FF6687" w:rsidRDefault="00FF6687"/>
    <w:p w14:paraId="04A01AA0" w14:textId="77777777" w:rsidR="00FF6687" w:rsidRDefault="00000000">
      <w:pPr>
        <w:spacing w:after="120" w:line="320" w:lineRule="exact"/>
      </w:pPr>
      <w:r>
        <w:rPr>
          <w:b/>
          <w:color w:val="1A569A"/>
          <w:sz w:val="24"/>
        </w:rPr>
        <w:t>PHASE 15 — Optimization, Loyalty &amp; Handover (Weeks 80+)</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502"/>
        <w:gridCol w:w="7120"/>
      </w:tblGrid>
      <w:tr w:rsidR="00FF6687" w14:paraId="30135251" w14:textId="77777777">
        <w:trPr>
          <w:jc w:val="center"/>
        </w:trPr>
        <w:tc>
          <w:tcPr>
            <w:tcW w:w="2592" w:type="dxa"/>
            <w:shd w:val="clear" w:color="auto" w:fill="0D2B4E"/>
          </w:tcPr>
          <w:p w14:paraId="0D2A14F7" w14:textId="77777777" w:rsidR="00FF6687" w:rsidRDefault="00000000">
            <w:pPr>
              <w:spacing w:before="80" w:after="80"/>
              <w:jc w:val="center"/>
            </w:pPr>
            <w:r>
              <w:rPr>
                <w:b/>
                <w:color w:val="FFFFFF"/>
                <w:sz w:val="18"/>
              </w:rPr>
              <w:t>Category</w:t>
            </w:r>
          </w:p>
        </w:tc>
        <w:tc>
          <w:tcPr>
            <w:tcW w:w="7488" w:type="dxa"/>
            <w:shd w:val="clear" w:color="auto" w:fill="0D2B4E"/>
          </w:tcPr>
          <w:p w14:paraId="2272FAFC" w14:textId="77777777" w:rsidR="00FF6687" w:rsidRDefault="00000000">
            <w:pPr>
              <w:spacing w:before="80" w:after="80"/>
              <w:jc w:val="center"/>
            </w:pPr>
            <w:r>
              <w:rPr>
                <w:b/>
                <w:color w:val="FFFFFF"/>
                <w:sz w:val="18"/>
              </w:rPr>
              <w:t>Deliverables</w:t>
            </w:r>
          </w:p>
        </w:tc>
      </w:tr>
      <w:tr w:rsidR="00FF6687" w14:paraId="688331EF" w14:textId="77777777">
        <w:trPr>
          <w:jc w:val="center"/>
        </w:trPr>
        <w:tc>
          <w:tcPr>
            <w:tcW w:w="2592" w:type="dxa"/>
            <w:shd w:val="clear" w:color="auto" w:fill="F2F2F2"/>
          </w:tcPr>
          <w:p w14:paraId="7049ACD0" w14:textId="77777777" w:rsidR="00FF6687" w:rsidRDefault="00000000">
            <w:pPr>
              <w:spacing w:before="60" w:after="60"/>
            </w:pPr>
            <w:r>
              <w:rPr>
                <w:sz w:val="18"/>
              </w:rPr>
              <w:t>Loyalty &amp; Referral</w:t>
            </w:r>
          </w:p>
        </w:tc>
        <w:tc>
          <w:tcPr>
            <w:tcW w:w="7488" w:type="dxa"/>
            <w:shd w:val="clear" w:color="auto" w:fill="F2F2F2"/>
          </w:tcPr>
          <w:p w14:paraId="55779B07" w14:textId="77777777" w:rsidR="00FF6687" w:rsidRDefault="00000000">
            <w:pPr>
              <w:spacing w:before="60" w:after="60"/>
            </w:pPr>
            <w:r>
              <w:rPr>
                <w:sz w:val="18"/>
              </w:rPr>
              <w:t>Customer loyalty program; referral engine; MDF program full activation</w:t>
            </w:r>
          </w:p>
        </w:tc>
      </w:tr>
      <w:tr w:rsidR="00FF6687" w14:paraId="62816D2F" w14:textId="77777777">
        <w:trPr>
          <w:jc w:val="center"/>
        </w:trPr>
        <w:tc>
          <w:tcPr>
            <w:tcW w:w="2592" w:type="dxa"/>
            <w:shd w:val="clear" w:color="auto" w:fill="FFFFFF"/>
          </w:tcPr>
          <w:p w14:paraId="0C1F883A" w14:textId="77777777" w:rsidR="00FF6687" w:rsidRDefault="00000000">
            <w:pPr>
              <w:spacing w:before="60" w:after="60"/>
            </w:pPr>
            <w:r>
              <w:rPr>
                <w:sz w:val="18"/>
              </w:rPr>
              <w:t>Final Localization</w:t>
            </w:r>
          </w:p>
        </w:tc>
        <w:tc>
          <w:tcPr>
            <w:tcW w:w="7488" w:type="dxa"/>
            <w:shd w:val="clear" w:color="auto" w:fill="FFFFFF"/>
          </w:tcPr>
          <w:p w14:paraId="30B9C9DA" w14:textId="77777777" w:rsidR="00FF6687" w:rsidRDefault="00000000">
            <w:pPr>
              <w:spacing w:before="60" w:after="60"/>
            </w:pPr>
            <w:r>
              <w:rPr>
                <w:sz w:val="18"/>
              </w:rPr>
              <w:t>Spanish, Portuguese, German locales — 10 active locales total</w:t>
            </w:r>
          </w:p>
        </w:tc>
      </w:tr>
      <w:tr w:rsidR="00FF6687" w14:paraId="323257B6" w14:textId="77777777">
        <w:trPr>
          <w:jc w:val="center"/>
        </w:trPr>
        <w:tc>
          <w:tcPr>
            <w:tcW w:w="2592" w:type="dxa"/>
            <w:shd w:val="clear" w:color="auto" w:fill="F2F2F2"/>
          </w:tcPr>
          <w:p w14:paraId="1A469EBC" w14:textId="77777777" w:rsidR="00FF6687" w:rsidRDefault="00000000">
            <w:pPr>
              <w:spacing w:before="60" w:after="60"/>
            </w:pPr>
            <w:r>
              <w:rPr>
                <w:sz w:val="18"/>
              </w:rPr>
              <w:t>Knowledge Transfer</w:t>
            </w:r>
          </w:p>
        </w:tc>
        <w:tc>
          <w:tcPr>
            <w:tcW w:w="7488" w:type="dxa"/>
            <w:shd w:val="clear" w:color="auto" w:fill="F2F2F2"/>
          </w:tcPr>
          <w:p w14:paraId="22445309" w14:textId="77777777" w:rsidR="00FF6687" w:rsidRDefault="00000000">
            <w:pPr>
              <w:spacing w:before="60" w:after="60"/>
            </w:pPr>
            <w:r>
              <w:rPr>
                <w:sz w:val="18"/>
              </w:rPr>
              <w:t>Full documentation handover; repository ownership transfer; Phase 4 retainer signed</w:t>
            </w:r>
          </w:p>
        </w:tc>
      </w:tr>
    </w:tbl>
    <w:p w14:paraId="505BB9FB" w14:textId="77777777" w:rsidR="00FF6687" w:rsidRDefault="00FF6687"/>
    <w:tbl>
      <w:tblPr>
        <w:tblW w:w="0" w:type="auto"/>
        <w:jc w:val="center"/>
        <w:tblLook w:val="04A0" w:firstRow="1" w:lastRow="0" w:firstColumn="1" w:lastColumn="0" w:noHBand="0" w:noVBand="1"/>
      </w:tblPr>
      <w:tblGrid>
        <w:gridCol w:w="222"/>
        <w:gridCol w:w="8755"/>
      </w:tblGrid>
      <w:tr w:rsidR="00FF6687" w14:paraId="7B1637BF"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1A569A"/>
          </w:tcPr>
          <w:p w14:paraId="69FABC5B"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BF5FB"/>
          </w:tcPr>
          <w:p w14:paraId="5318D7A8" w14:textId="77777777" w:rsidR="00FF6687" w:rsidRDefault="00000000">
            <w:pPr>
              <w:spacing w:before="120" w:after="160"/>
            </w:pPr>
            <w:r>
              <w:rPr>
                <w:b/>
                <w:color w:val="1A569A"/>
                <w:sz w:val="18"/>
              </w:rPr>
              <w:t xml:space="preserve">📌 DID YOU KNOW?  </w:t>
            </w:r>
            <w:r>
              <w:rPr>
                <w:i/>
                <w:color w:val="333333"/>
                <w:sz w:val="18"/>
              </w:rPr>
              <w:t>The public launch (Phase 1) is targeted for Feb–Mar 2027. The platform will be English-only at launch, with Arabic, Bengali, and Hindi following 4 months later in Phase 2 — a deliberate strategy to ensure quality before scale.</w:t>
            </w:r>
          </w:p>
        </w:tc>
      </w:tr>
    </w:tbl>
    <w:p w14:paraId="1E6593EC" w14:textId="77777777" w:rsidR="00FF6687" w:rsidRDefault="00FF6687"/>
    <w:p w14:paraId="29F057E8" w14:textId="77777777" w:rsidR="00FF6687" w:rsidRDefault="00000000">
      <w:pPr>
        <w:spacing w:after="0"/>
      </w:pPr>
      <w:r>
        <w:rPr>
          <w:b/>
          <w:color w:val="C8962E"/>
          <w:sz w:val="22"/>
        </w:rPr>
        <w:t>SECTION 06</w:t>
      </w:r>
    </w:p>
    <w:p w14:paraId="04692A4A" w14:textId="77777777" w:rsidR="00FF6687" w:rsidRDefault="00000000">
      <w:pPr>
        <w:spacing w:before="40" w:after="120"/>
      </w:pPr>
      <w:r>
        <w:rPr>
          <w:b/>
          <w:color w:val="0D2B4E"/>
          <w:sz w:val="44"/>
        </w:rPr>
        <w:t>Key Application Surfaces</w:t>
      </w:r>
    </w:p>
    <w:p w14:paraId="5188058A" w14:textId="77777777" w:rsidR="00FF6687" w:rsidRDefault="00FF6687">
      <w:pPr>
        <w:pBdr>
          <w:bottom w:val="single" w:sz="6" w:space="4" w:color="C8962E"/>
        </w:pBdr>
        <w:spacing w:before="80" w:after="80"/>
      </w:pPr>
    </w:p>
    <w:p w14:paraId="6A4962DC" w14:textId="77777777" w:rsidR="00FF6687" w:rsidRDefault="00FF6687"/>
    <w:p w14:paraId="1C62890F" w14:textId="77777777" w:rsidR="00FF6687" w:rsidRDefault="00000000">
      <w:pPr>
        <w:spacing w:after="120" w:line="320" w:lineRule="exact"/>
      </w:pPr>
      <w:r>
        <w:rPr>
          <w:color w:val="1A1A1A"/>
          <w:sz w:val="20"/>
        </w:rPr>
        <w:t>Beyond static content pages, the website features multiple rich interactive application surfaces — each designed to serve specific user needs and drive measurable business outcomes.</w:t>
      </w:r>
    </w:p>
    <w:p w14:paraId="0B30D6F3" w14:textId="77777777" w:rsidR="00FF6687" w:rsidRDefault="00000000">
      <w:pPr>
        <w:spacing w:after="40" w:line="320" w:lineRule="exact"/>
      </w:pPr>
      <w:r>
        <w:rPr>
          <w:b/>
          <w:color w:val="0D2B4E"/>
          <w:sz w:val="22"/>
        </w:rPr>
        <w:t>🔍 Compatibility Finder</w:t>
      </w:r>
    </w:p>
    <w:p w14:paraId="6BB2DB3A" w14:textId="77777777" w:rsidR="00FF6687" w:rsidRDefault="00000000">
      <w:pPr>
        <w:spacing w:line="320" w:lineRule="exact"/>
      </w:pPr>
      <w:r>
        <w:rPr>
          <w:color w:val="1A1A1A"/>
          <w:sz w:val="20"/>
        </w:rPr>
        <w:t>A sophisticated lookup tool that helps users discover which TwinMOS memory and SSD products are compatible with their specific motherboard, laptop, or desktop model. Starts as MVP with 100 devices; scales to 500+ in Phase 2. Search by manufacturer, model, chipset, form factor, and speed requirements.</w:t>
      </w:r>
    </w:p>
    <w:p w14:paraId="47912DB1" w14:textId="77777777" w:rsidR="00FF6687" w:rsidRDefault="00000000">
      <w:pPr>
        <w:spacing w:after="40" w:line="320" w:lineRule="exact"/>
      </w:pPr>
      <w:r>
        <w:rPr>
          <w:b/>
          <w:color w:val="0D2B4E"/>
          <w:sz w:val="22"/>
        </w:rPr>
        <w:t>🌍 Where-to-Buy Locator</w:t>
      </w:r>
    </w:p>
    <w:p w14:paraId="2792AF40" w14:textId="77777777" w:rsidR="00FF6687" w:rsidRDefault="00000000">
      <w:pPr>
        <w:spacing w:line="320" w:lineRule="exact"/>
      </w:pPr>
      <w:r>
        <w:rPr>
          <w:color w:val="1A1A1A"/>
          <w:sz w:val="20"/>
        </w:rPr>
        <w:t>Interactive map-based dealer and distributor locator across 28 countries. Uses Leaflet/MapLibre with OpenStreetMap. Shows authorized distributors, retail partners, and online sellers. Includes contact details, website links, and directions.</w:t>
      </w:r>
    </w:p>
    <w:p w14:paraId="4159FCD2" w14:textId="77777777" w:rsidR="00FF6687" w:rsidRDefault="00000000">
      <w:pPr>
        <w:spacing w:after="40" w:line="320" w:lineRule="exact"/>
      </w:pPr>
      <w:r>
        <w:rPr>
          <w:b/>
          <w:color w:val="0D2B4E"/>
          <w:sz w:val="22"/>
        </w:rPr>
        <w:t>🎮 Gaming Hub (VOLTX)</w:t>
      </w:r>
    </w:p>
    <w:p w14:paraId="3444E493" w14:textId="77777777" w:rsidR="00FF6687" w:rsidRDefault="00000000">
      <w:pPr>
        <w:spacing w:line="320" w:lineRule="exact"/>
      </w:pPr>
      <w:r>
        <w:rPr>
          <w:color w:val="1A1A1A"/>
          <w:sz w:val="20"/>
        </w:rPr>
        <w:t>Dedicated brand experience for TwinMOS's gaming brand VOLTX. Features product showcases, RGB visualizer for memory module lighting previews, community build gallery with moderation, performance benchmarks, and gaming lifestyle content.</w:t>
      </w:r>
    </w:p>
    <w:p w14:paraId="52019E8A" w14:textId="77777777" w:rsidR="00FF6687" w:rsidRDefault="00000000">
      <w:pPr>
        <w:spacing w:after="40" w:line="320" w:lineRule="exact"/>
      </w:pPr>
      <w:r>
        <w:rPr>
          <w:b/>
          <w:color w:val="0D2B4E"/>
          <w:sz w:val="22"/>
        </w:rPr>
        <w:lastRenderedPageBreak/>
        <w:t>🤝 Partner Portal</w:t>
      </w:r>
    </w:p>
    <w:p w14:paraId="232BE462" w14:textId="77777777" w:rsidR="00FF6687" w:rsidRDefault="00000000">
      <w:pPr>
        <w:spacing w:line="320" w:lineRule="exact"/>
      </w:pPr>
      <w:r>
        <w:rPr>
          <w:color w:val="1A1A1A"/>
          <w:sz w:val="20"/>
        </w:rPr>
        <w:t>Authenticated portal for distributors, OEM/ODM partners, system builders, and resellers. Provides access to asset libraries, price lists, marketing materials, MDF pre-claim submission, sales tools, and order tracking (Phase 2 ERP integration).</w:t>
      </w:r>
    </w:p>
    <w:p w14:paraId="65E54BAE" w14:textId="77777777" w:rsidR="00FF6687" w:rsidRDefault="00000000">
      <w:pPr>
        <w:spacing w:after="40" w:line="320" w:lineRule="exact"/>
      </w:pPr>
      <w:r>
        <w:rPr>
          <w:b/>
          <w:color w:val="0D2B4E"/>
          <w:sz w:val="22"/>
        </w:rPr>
        <w:t>🔧 RMA Center</w:t>
      </w:r>
    </w:p>
    <w:p w14:paraId="28954860" w14:textId="77777777" w:rsidR="00FF6687" w:rsidRDefault="00000000">
      <w:pPr>
        <w:spacing w:line="320" w:lineRule="exact"/>
      </w:pPr>
      <w:r>
        <w:rPr>
          <w:color w:val="1A1A1A"/>
          <w:sz w:val="20"/>
        </w:rPr>
        <w:t>End-to-end return merchandise authorization workflow. Customers submit RMA requests with product details and issue description. Track status across 7 states. Receive notifications at each stage. Integrated with ERP for processing.</w:t>
      </w:r>
    </w:p>
    <w:p w14:paraId="02064F83" w14:textId="77777777" w:rsidR="00FF6687" w:rsidRDefault="00000000">
      <w:pPr>
        <w:spacing w:after="40" w:line="320" w:lineRule="exact"/>
      </w:pPr>
      <w:r>
        <w:rPr>
          <w:b/>
          <w:color w:val="0D2B4E"/>
          <w:sz w:val="22"/>
        </w:rPr>
        <w:t>🛡️ Anti-Counterfeit Verification</w:t>
      </w:r>
    </w:p>
    <w:p w14:paraId="472516C0" w14:textId="77777777" w:rsidR="00FF6687" w:rsidRDefault="00000000">
      <w:pPr>
        <w:spacing w:line="320" w:lineRule="exact"/>
      </w:pPr>
      <w:r>
        <w:rPr>
          <w:color w:val="1A1A1A"/>
          <w:sz w:val="20"/>
        </w:rPr>
        <w:t>Serial number lookup tool enabling customers and partners to verify product authenticity. Linked to manufacturing database. Reports counterfeit findings directly to TwinMOS legal and brand protection teams.</w:t>
      </w:r>
    </w:p>
    <w:p w14:paraId="74E6AC80" w14:textId="77777777" w:rsidR="00FF6687" w:rsidRDefault="00000000">
      <w:pPr>
        <w:spacing w:after="40" w:line="320" w:lineRule="exact"/>
      </w:pPr>
      <w:r>
        <w:rPr>
          <w:b/>
          <w:color w:val="0D2B4E"/>
          <w:sz w:val="22"/>
        </w:rPr>
        <w:t>🛒 E-Commerce (Phase 3)</w:t>
      </w:r>
    </w:p>
    <w:p w14:paraId="507498CB" w14:textId="77777777" w:rsidR="00FF6687" w:rsidRDefault="00000000">
      <w:pPr>
        <w:spacing w:line="320" w:lineRule="exact"/>
      </w:pPr>
      <w:r>
        <w:rPr>
          <w:color w:val="1A1A1A"/>
          <w:sz w:val="20"/>
        </w:rPr>
        <w:t>Full online store powered by Medusa.js v2 or Stripe Checkout. Product browsing, cart management, secure checkout, order history, customer accounts. Supports multi-currency pricing across regions. PCI DSS compliant.</w:t>
      </w:r>
    </w:p>
    <w:tbl>
      <w:tblPr>
        <w:tblW w:w="0" w:type="auto"/>
        <w:jc w:val="center"/>
        <w:tblLook w:val="04A0" w:firstRow="1" w:lastRow="0" w:firstColumn="1" w:lastColumn="0" w:noHBand="0" w:noVBand="1"/>
      </w:tblPr>
      <w:tblGrid>
        <w:gridCol w:w="222"/>
        <w:gridCol w:w="8755"/>
      </w:tblGrid>
      <w:tr w:rsidR="00FF6687" w14:paraId="20990677"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C8962E"/>
          </w:tcPr>
          <w:p w14:paraId="24168BF9"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8F0F8"/>
          </w:tcPr>
          <w:p w14:paraId="10049C56" w14:textId="77777777" w:rsidR="00FF6687" w:rsidRDefault="00000000">
            <w:pPr>
              <w:spacing w:before="120" w:after="40"/>
            </w:pPr>
            <w:r>
              <w:rPr>
                <w:b/>
                <w:color w:val="0D2B4E"/>
                <w:sz w:val="18"/>
              </w:rPr>
              <w:t>💡 USER EXPERIENCE INSIGHT</w:t>
            </w:r>
          </w:p>
          <w:p w14:paraId="1BEE50A8" w14:textId="77777777" w:rsidR="00FF6687" w:rsidRDefault="00000000">
            <w:pPr>
              <w:spacing w:before="40" w:after="160"/>
            </w:pPr>
            <w:r>
              <w:rPr>
                <w:i/>
                <w:color w:val="333333"/>
                <w:sz w:val="18"/>
              </w:rPr>
              <w:t>The platform is designed for 11 distinct user personas — from gamers and PC builders to enterprise IT managers, embedded engineers, government procurement officers, and media analysts. Each persona has tailored journeys, content, and conversion paths.</w:t>
            </w:r>
          </w:p>
        </w:tc>
      </w:tr>
    </w:tbl>
    <w:p w14:paraId="2999B702" w14:textId="77777777" w:rsidR="00FF6687" w:rsidRDefault="00FF6687"/>
    <w:p w14:paraId="090E8EEA" w14:textId="52A2F8C1" w:rsidR="00FF6687" w:rsidRDefault="00FF6687"/>
    <w:p w14:paraId="0E8D498E" w14:textId="77777777" w:rsidR="00FF6687" w:rsidRDefault="00000000">
      <w:pPr>
        <w:spacing w:after="0"/>
      </w:pPr>
      <w:r>
        <w:rPr>
          <w:b/>
          <w:color w:val="C8962E"/>
          <w:sz w:val="22"/>
        </w:rPr>
        <w:t>SECTION 07</w:t>
      </w:r>
    </w:p>
    <w:p w14:paraId="5D4B75F2" w14:textId="77777777" w:rsidR="00FF6687" w:rsidRDefault="00000000">
      <w:pPr>
        <w:spacing w:before="40" w:after="120"/>
      </w:pPr>
      <w:r>
        <w:rPr>
          <w:b/>
          <w:color w:val="0D2B4E"/>
          <w:sz w:val="44"/>
        </w:rPr>
        <w:t>Global Reach &amp; Regional Localization</w:t>
      </w:r>
    </w:p>
    <w:p w14:paraId="32F8A8F2" w14:textId="77777777" w:rsidR="00FF6687" w:rsidRDefault="00FF6687">
      <w:pPr>
        <w:pBdr>
          <w:bottom w:val="single" w:sz="6" w:space="4" w:color="C8962E"/>
        </w:pBdr>
        <w:spacing w:before="80" w:after="80"/>
      </w:pPr>
    </w:p>
    <w:p w14:paraId="08761233" w14:textId="77777777" w:rsidR="00FF6687" w:rsidRDefault="00FF6687"/>
    <w:p w14:paraId="34A4F08A" w14:textId="77777777" w:rsidR="00FF6687" w:rsidRDefault="00000000">
      <w:pPr>
        <w:spacing w:after="120" w:line="320" w:lineRule="exact"/>
      </w:pPr>
      <w:r>
        <w:rPr>
          <w:color w:val="1A1A1A"/>
          <w:sz w:val="20"/>
        </w:rPr>
        <w:t>TwinMOS operates across the Middle East, Africa, South Asia, CIS, Europe, Southeast Asia, and North America. The new website reflects this global footprint with dedicated regional experiences for 28 countries and territories.</w:t>
      </w:r>
    </w:p>
    <w:p w14:paraId="36ACB8F2" w14:textId="77777777" w:rsidR="00FF6687" w:rsidRDefault="00000000">
      <w:pPr>
        <w:spacing w:after="120" w:line="320" w:lineRule="exact"/>
      </w:pPr>
      <w:r>
        <w:rPr>
          <w:b/>
          <w:color w:val="0D2B4E"/>
          <w:sz w:val="22"/>
        </w:rPr>
        <w:t>Locale Rollout Schedule</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488"/>
        <w:gridCol w:w="1807"/>
        <w:gridCol w:w="2592"/>
        <w:gridCol w:w="1129"/>
        <w:gridCol w:w="2606"/>
      </w:tblGrid>
      <w:tr w:rsidR="00FF6687" w14:paraId="1A4DDDC9" w14:textId="77777777">
        <w:trPr>
          <w:jc w:val="center"/>
        </w:trPr>
        <w:tc>
          <w:tcPr>
            <w:tcW w:w="1728" w:type="dxa"/>
            <w:shd w:val="clear" w:color="auto" w:fill="0D2B4E"/>
          </w:tcPr>
          <w:p w14:paraId="1B3FFB73" w14:textId="77777777" w:rsidR="00FF6687" w:rsidRDefault="00000000">
            <w:pPr>
              <w:spacing w:before="80" w:after="80"/>
              <w:jc w:val="center"/>
            </w:pPr>
            <w:r>
              <w:rPr>
                <w:b/>
                <w:color w:val="FFFFFF"/>
                <w:sz w:val="18"/>
              </w:rPr>
              <w:t>Phase</w:t>
            </w:r>
          </w:p>
        </w:tc>
        <w:tc>
          <w:tcPr>
            <w:tcW w:w="2160" w:type="dxa"/>
            <w:shd w:val="clear" w:color="auto" w:fill="0D2B4E"/>
          </w:tcPr>
          <w:p w14:paraId="009E34F6" w14:textId="77777777" w:rsidR="00FF6687" w:rsidRDefault="00000000">
            <w:pPr>
              <w:spacing w:before="80" w:after="80"/>
              <w:jc w:val="center"/>
            </w:pPr>
            <w:r>
              <w:rPr>
                <w:b/>
                <w:color w:val="FFFFFF"/>
                <w:sz w:val="18"/>
              </w:rPr>
              <w:t>Timeline</w:t>
            </w:r>
          </w:p>
        </w:tc>
        <w:tc>
          <w:tcPr>
            <w:tcW w:w="3168" w:type="dxa"/>
            <w:shd w:val="clear" w:color="auto" w:fill="0D2B4E"/>
          </w:tcPr>
          <w:p w14:paraId="50626E19" w14:textId="77777777" w:rsidR="00FF6687" w:rsidRDefault="00000000">
            <w:pPr>
              <w:spacing w:before="80" w:after="80"/>
              <w:jc w:val="center"/>
            </w:pPr>
            <w:r>
              <w:rPr>
                <w:b/>
                <w:color w:val="FFFFFF"/>
                <w:sz w:val="18"/>
              </w:rPr>
              <w:t>Locales Added</w:t>
            </w:r>
          </w:p>
        </w:tc>
        <w:tc>
          <w:tcPr>
            <w:tcW w:w="1296" w:type="dxa"/>
            <w:shd w:val="clear" w:color="auto" w:fill="0D2B4E"/>
          </w:tcPr>
          <w:p w14:paraId="6B269FC7" w14:textId="77777777" w:rsidR="00FF6687" w:rsidRDefault="00000000">
            <w:pPr>
              <w:spacing w:before="80" w:after="80"/>
              <w:jc w:val="center"/>
            </w:pPr>
            <w:r>
              <w:rPr>
                <w:b/>
                <w:color w:val="FFFFFF"/>
                <w:sz w:val="18"/>
              </w:rPr>
              <w:t>Active Total</w:t>
            </w:r>
          </w:p>
        </w:tc>
        <w:tc>
          <w:tcPr>
            <w:tcW w:w="3168" w:type="dxa"/>
            <w:shd w:val="clear" w:color="auto" w:fill="0D2B4E"/>
          </w:tcPr>
          <w:p w14:paraId="43CC93C6" w14:textId="77777777" w:rsidR="00FF6687" w:rsidRDefault="00000000">
            <w:pPr>
              <w:spacing w:before="80" w:after="80"/>
              <w:jc w:val="center"/>
            </w:pPr>
            <w:r>
              <w:rPr>
                <w:b/>
                <w:color w:val="FFFFFF"/>
                <w:sz w:val="18"/>
              </w:rPr>
              <w:t>Key Markets</w:t>
            </w:r>
          </w:p>
        </w:tc>
      </w:tr>
      <w:tr w:rsidR="00FF6687" w14:paraId="63F21897" w14:textId="77777777">
        <w:trPr>
          <w:jc w:val="center"/>
        </w:trPr>
        <w:tc>
          <w:tcPr>
            <w:tcW w:w="1728" w:type="dxa"/>
            <w:shd w:val="clear" w:color="auto" w:fill="F2F2F2"/>
          </w:tcPr>
          <w:p w14:paraId="38422D1B" w14:textId="77777777" w:rsidR="00FF6687" w:rsidRDefault="00000000">
            <w:pPr>
              <w:spacing w:before="60" w:after="60"/>
            </w:pPr>
            <w:r>
              <w:rPr>
                <w:sz w:val="18"/>
              </w:rPr>
              <w:t>Phase 1 (Launch)</w:t>
            </w:r>
          </w:p>
        </w:tc>
        <w:tc>
          <w:tcPr>
            <w:tcW w:w="2160" w:type="dxa"/>
            <w:shd w:val="clear" w:color="auto" w:fill="F2F2F2"/>
          </w:tcPr>
          <w:p w14:paraId="5DC92A6A" w14:textId="77777777" w:rsidR="00FF6687" w:rsidRDefault="00000000">
            <w:pPr>
              <w:spacing w:before="60" w:after="60"/>
            </w:pPr>
            <w:r>
              <w:rPr>
                <w:sz w:val="18"/>
              </w:rPr>
              <w:t>Feb–Mar 2027</w:t>
            </w:r>
          </w:p>
        </w:tc>
        <w:tc>
          <w:tcPr>
            <w:tcW w:w="3168" w:type="dxa"/>
            <w:shd w:val="clear" w:color="auto" w:fill="F2F2F2"/>
          </w:tcPr>
          <w:p w14:paraId="096D1AE6" w14:textId="77777777" w:rsidR="00FF6687" w:rsidRDefault="00000000">
            <w:pPr>
              <w:spacing w:before="60" w:after="60"/>
            </w:pPr>
            <w:r>
              <w:rPr>
                <w:sz w:val="18"/>
              </w:rPr>
              <w:t>English (EN)</w:t>
            </w:r>
          </w:p>
        </w:tc>
        <w:tc>
          <w:tcPr>
            <w:tcW w:w="1296" w:type="dxa"/>
            <w:shd w:val="clear" w:color="auto" w:fill="F2F2F2"/>
          </w:tcPr>
          <w:p w14:paraId="39AD9CBB" w14:textId="77777777" w:rsidR="00FF6687" w:rsidRDefault="00000000">
            <w:pPr>
              <w:spacing w:before="60" w:after="60"/>
            </w:pPr>
            <w:r>
              <w:rPr>
                <w:sz w:val="18"/>
              </w:rPr>
              <w:t>1</w:t>
            </w:r>
          </w:p>
        </w:tc>
        <w:tc>
          <w:tcPr>
            <w:tcW w:w="3168" w:type="dxa"/>
            <w:shd w:val="clear" w:color="auto" w:fill="F2F2F2"/>
          </w:tcPr>
          <w:p w14:paraId="54628E18" w14:textId="77777777" w:rsidR="00FF6687" w:rsidRDefault="00000000">
            <w:pPr>
              <w:spacing w:before="60" w:after="60"/>
            </w:pPr>
            <w:r>
              <w:rPr>
                <w:sz w:val="18"/>
              </w:rPr>
              <w:t>Global baseline; all 28 regional pages</w:t>
            </w:r>
          </w:p>
        </w:tc>
      </w:tr>
      <w:tr w:rsidR="00FF6687" w14:paraId="5F0DAF43" w14:textId="77777777">
        <w:trPr>
          <w:jc w:val="center"/>
        </w:trPr>
        <w:tc>
          <w:tcPr>
            <w:tcW w:w="1728" w:type="dxa"/>
            <w:shd w:val="clear" w:color="auto" w:fill="FFFFFF"/>
          </w:tcPr>
          <w:p w14:paraId="59A64BF2" w14:textId="77777777" w:rsidR="00FF6687" w:rsidRDefault="00000000">
            <w:pPr>
              <w:spacing w:before="60" w:after="60"/>
            </w:pPr>
            <w:r>
              <w:rPr>
                <w:sz w:val="18"/>
              </w:rPr>
              <w:t>Phase 2</w:t>
            </w:r>
          </w:p>
        </w:tc>
        <w:tc>
          <w:tcPr>
            <w:tcW w:w="2160" w:type="dxa"/>
            <w:shd w:val="clear" w:color="auto" w:fill="FFFFFF"/>
          </w:tcPr>
          <w:p w14:paraId="5BBC5CC0" w14:textId="77777777" w:rsidR="00FF6687" w:rsidRDefault="00000000">
            <w:pPr>
              <w:spacing w:before="60" w:after="60"/>
            </w:pPr>
            <w:r>
              <w:rPr>
                <w:sz w:val="18"/>
              </w:rPr>
              <w:t>Mar–Jun 2027</w:t>
            </w:r>
          </w:p>
        </w:tc>
        <w:tc>
          <w:tcPr>
            <w:tcW w:w="3168" w:type="dxa"/>
            <w:shd w:val="clear" w:color="auto" w:fill="FFFFFF"/>
          </w:tcPr>
          <w:p w14:paraId="643F29C9" w14:textId="77777777" w:rsidR="00FF6687" w:rsidRDefault="00000000">
            <w:pPr>
              <w:spacing w:before="60" w:after="60"/>
            </w:pPr>
            <w:r>
              <w:rPr>
                <w:sz w:val="18"/>
              </w:rPr>
              <w:t>Arabic (AR), Bengali (BN), Hindi (HI)</w:t>
            </w:r>
          </w:p>
        </w:tc>
        <w:tc>
          <w:tcPr>
            <w:tcW w:w="1296" w:type="dxa"/>
            <w:shd w:val="clear" w:color="auto" w:fill="FFFFFF"/>
          </w:tcPr>
          <w:p w14:paraId="6632DD68" w14:textId="77777777" w:rsidR="00FF6687" w:rsidRDefault="00000000">
            <w:pPr>
              <w:spacing w:before="60" w:after="60"/>
            </w:pPr>
            <w:r>
              <w:rPr>
                <w:sz w:val="18"/>
              </w:rPr>
              <w:t>4</w:t>
            </w:r>
          </w:p>
        </w:tc>
        <w:tc>
          <w:tcPr>
            <w:tcW w:w="3168" w:type="dxa"/>
            <w:shd w:val="clear" w:color="auto" w:fill="FFFFFF"/>
          </w:tcPr>
          <w:p w14:paraId="4864D35F" w14:textId="77777777" w:rsidR="00FF6687" w:rsidRDefault="00000000">
            <w:pPr>
              <w:spacing w:before="60" w:after="60"/>
            </w:pPr>
            <w:r>
              <w:rPr>
                <w:sz w:val="18"/>
              </w:rPr>
              <w:t>UAE, KSA, Egypt, Bangladesh, India</w:t>
            </w:r>
          </w:p>
        </w:tc>
      </w:tr>
      <w:tr w:rsidR="00FF6687" w14:paraId="528888FF" w14:textId="77777777">
        <w:trPr>
          <w:jc w:val="center"/>
        </w:trPr>
        <w:tc>
          <w:tcPr>
            <w:tcW w:w="1728" w:type="dxa"/>
            <w:shd w:val="clear" w:color="auto" w:fill="F2F2F2"/>
          </w:tcPr>
          <w:p w14:paraId="2B098FAF" w14:textId="77777777" w:rsidR="00FF6687" w:rsidRDefault="00000000">
            <w:pPr>
              <w:spacing w:before="60" w:after="60"/>
            </w:pPr>
            <w:r>
              <w:rPr>
                <w:sz w:val="18"/>
              </w:rPr>
              <w:t>Phase 3</w:t>
            </w:r>
          </w:p>
        </w:tc>
        <w:tc>
          <w:tcPr>
            <w:tcW w:w="2160" w:type="dxa"/>
            <w:shd w:val="clear" w:color="auto" w:fill="F2F2F2"/>
          </w:tcPr>
          <w:p w14:paraId="28D9E718" w14:textId="77777777" w:rsidR="00FF6687" w:rsidRDefault="00000000">
            <w:pPr>
              <w:spacing w:before="60" w:after="60"/>
            </w:pPr>
            <w:r>
              <w:rPr>
                <w:sz w:val="18"/>
              </w:rPr>
              <w:t>Jun 2027–Jan 2028</w:t>
            </w:r>
          </w:p>
        </w:tc>
        <w:tc>
          <w:tcPr>
            <w:tcW w:w="3168" w:type="dxa"/>
            <w:shd w:val="clear" w:color="auto" w:fill="F2F2F2"/>
          </w:tcPr>
          <w:p w14:paraId="4A83583D" w14:textId="77777777" w:rsidR="00FF6687" w:rsidRDefault="00000000">
            <w:pPr>
              <w:spacing w:before="60" w:after="60"/>
            </w:pPr>
            <w:r>
              <w:rPr>
                <w:sz w:val="18"/>
              </w:rPr>
              <w:t>Russian (RU), Chinese-Simplified (ZH-CN), French (FR)</w:t>
            </w:r>
          </w:p>
        </w:tc>
        <w:tc>
          <w:tcPr>
            <w:tcW w:w="1296" w:type="dxa"/>
            <w:shd w:val="clear" w:color="auto" w:fill="F2F2F2"/>
          </w:tcPr>
          <w:p w14:paraId="2BDCF1CE" w14:textId="77777777" w:rsidR="00FF6687" w:rsidRDefault="00000000">
            <w:pPr>
              <w:spacing w:before="60" w:after="60"/>
            </w:pPr>
            <w:r>
              <w:rPr>
                <w:sz w:val="18"/>
              </w:rPr>
              <w:t>7</w:t>
            </w:r>
          </w:p>
        </w:tc>
        <w:tc>
          <w:tcPr>
            <w:tcW w:w="3168" w:type="dxa"/>
            <w:shd w:val="clear" w:color="auto" w:fill="F2F2F2"/>
          </w:tcPr>
          <w:p w14:paraId="563536EA" w14:textId="77777777" w:rsidR="00FF6687" w:rsidRDefault="00000000">
            <w:pPr>
              <w:spacing w:before="60" w:after="60"/>
            </w:pPr>
            <w:r>
              <w:rPr>
                <w:sz w:val="18"/>
              </w:rPr>
              <w:t>CIS, China, North/West Africa, Europe</w:t>
            </w:r>
          </w:p>
        </w:tc>
      </w:tr>
      <w:tr w:rsidR="00FF6687" w14:paraId="253F35BF" w14:textId="77777777">
        <w:trPr>
          <w:jc w:val="center"/>
        </w:trPr>
        <w:tc>
          <w:tcPr>
            <w:tcW w:w="1728" w:type="dxa"/>
            <w:shd w:val="clear" w:color="auto" w:fill="FFFFFF"/>
          </w:tcPr>
          <w:p w14:paraId="5AFC7E3E" w14:textId="77777777" w:rsidR="00FF6687" w:rsidRDefault="00000000">
            <w:pPr>
              <w:spacing w:before="60" w:after="60"/>
            </w:pPr>
            <w:r>
              <w:rPr>
                <w:sz w:val="18"/>
              </w:rPr>
              <w:lastRenderedPageBreak/>
              <w:t>Phase 15</w:t>
            </w:r>
          </w:p>
        </w:tc>
        <w:tc>
          <w:tcPr>
            <w:tcW w:w="2160" w:type="dxa"/>
            <w:shd w:val="clear" w:color="auto" w:fill="FFFFFF"/>
          </w:tcPr>
          <w:p w14:paraId="23840809" w14:textId="77777777" w:rsidR="00FF6687" w:rsidRDefault="00000000">
            <w:pPr>
              <w:spacing w:before="60" w:after="60"/>
            </w:pPr>
            <w:r>
              <w:rPr>
                <w:sz w:val="18"/>
              </w:rPr>
              <w:t>Jan 2028+</w:t>
            </w:r>
          </w:p>
        </w:tc>
        <w:tc>
          <w:tcPr>
            <w:tcW w:w="3168" w:type="dxa"/>
            <w:shd w:val="clear" w:color="auto" w:fill="FFFFFF"/>
          </w:tcPr>
          <w:p w14:paraId="1B35103F" w14:textId="77777777" w:rsidR="00FF6687" w:rsidRDefault="00000000">
            <w:pPr>
              <w:spacing w:before="60" w:after="60"/>
            </w:pPr>
            <w:r>
              <w:rPr>
                <w:sz w:val="18"/>
              </w:rPr>
              <w:t>Spanish (ES), Portuguese (PT), German (DE)</w:t>
            </w:r>
          </w:p>
        </w:tc>
        <w:tc>
          <w:tcPr>
            <w:tcW w:w="1296" w:type="dxa"/>
            <w:shd w:val="clear" w:color="auto" w:fill="FFFFFF"/>
          </w:tcPr>
          <w:p w14:paraId="5DBD0598" w14:textId="77777777" w:rsidR="00FF6687" w:rsidRDefault="00000000">
            <w:pPr>
              <w:spacing w:before="60" w:after="60"/>
            </w:pPr>
            <w:r>
              <w:rPr>
                <w:sz w:val="18"/>
              </w:rPr>
              <w:t>10</w:t>
            </w:r>
          </w:p>
        </w:tc>
        <w:tc>
          <w:tcPr>
            <w:tcW w:w="3168" w:type="dxa"/>
            <w:shd w:val="clear" w:color="auto" w:fill="FFFFFF"/>
          </w:tcPr>
          <w:p w14:paraId="378C87B6" w14:textId="77777777" w:rsidR="00FF6687" w:rsidRDefault="00000000">
            <w:pPr>
              <w:spacing w:before="60" w:after="60"/>
            </w:pPr>
            <w:r>
              <w:rPr>
                <w:sz w:val="18"/>
              </w:rPr>
              <w:t>Latin America, Brazil, Europe</w:t>
            </w:r>
          </w:p>
        </w:tc>
      </w:tr>
    </w:tbl>
    <w:p w14:paraId="04FDB80F" w14:textId="77777777" w:rsidR="00FF6687" w:rsidRDefault="00FF6687"/>
    <w:tbl>
      <w:tblPr>
        <w:tblW w:w="0" w:type="auto"/>
        <w:jc w:val="center"/>
        <w:tblLook w:val="04A0" w:firstRow="1" w:lastRow="0" w:firstColumn="1" w:lastColumn="0" w:noHBand="0" w:noVBand="1"/>
      </w:tblPr>
      <w:tblGrid>
        <w:gridCol w:w="222"/>
        <w:gridCol w:w="8755"/>
      </w:tblGrid>
      <w:tr w:rsidR="00FF6687" w14:paraId="7EC818D9"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1A569A"/>
          </w:tcPr>
          <w:p w14:paraId="148AB87F"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BF5FB"/>
          </w:tcPr>
          <w:p w14:paraId="28D49796" w14:textId="77777777" w:rsidR="00FF6687" w:rsidRDefault="00000000">
            <w:pPr>
              <w:spacing w:before="120" w:after="160"/>
            </w:pPr>
            <w:r>
              <w:rPr>
                <w:b/>
                <w:color w:val="1A569A"/>
                <w:sz w:val="18"/>
              </w:rPr>
              <w:t xml:space="preserve">📌 DID YOU KNOW?  </w:t>
            </w:r>
            <w:r>
              <w:rPr>
                <w:i/>
                <w:color w:val="333333"/>
                <w:sz w:val="18"/>
              </w:rPr>
              <w:t>Arabic presents unique challenges as a right-to-left (RTL) language. The platform's design system includes full RTL CSS support, mirrored navigation, and culturally appropriate imagery for Middle Eastern markets — all managed through Strapi v5's core i18n engine.</w:t>
            </w:r>
          </w:p>
        </w:tc>
      </w:tr>
    </w:tbl>
    <w:p w14:paraId="6ADA6090" w14:textId="512DE046" w:rsidR="00FF6687" w:rsidRDefault="00FF6687"/>
    <w:p w14:paraId="56B7532C" w14:textId="77777777" w:rsidR="00FF6687" w:rsidRDefault="00000000">
      <w:pPr>
        <w:spacing w:after="0"/>
      </w:pPr>
      <w:r>
        <w:rPr>
          <w:b/>
          <w:color w:val="C8962E"/>
          <w:sz w:val="22"/>
        </w:rPr>
        <w:t>SECTION 08</w:t>
      </w:r>
    </w:p>
    <w:p w14:paraId="51FE9753" w14:textId="77777777" w:rsidR="00FF6687" w:rsidRDefault="00000000">
      <w:pPr>
        <w:spacing w:before="40" w:after="120"/>
      </w:pPr>
      <w:r>
        <w:rPr>
          <w:b/>
          <w:color w:val="0D2B4E"/>
          <w:sz w:val="44"/>
        </w:rPr>
        <w:t>Quality &amp; Performance Standards</w:t>
      </w:r>
    </w:p>
    <w:p w14:paraId="2F002AE9" w14:textId="77777777" w:rsidR="00FF6687" w:rsidRDefault="00FF6687">
      <w:pPr>
        <w:pBdr>
          <w:bottom w:val="single" w:sz="6" w:space="4" w:color="C8962E"/>
        </w:pBdr>
        <w:spacing w:before="80" w:after="80"/>
      </w:pPr>
    </w:p>
    <w:p w14:paraId="347B0BBB" w14:textId="77777777" w:rsidR="00FF6687" w:rsidRDefault="00FF6687"/>
    <w:p w14:paraId="6F7DCBAA" w14:textId="77777777" w:rsidR="00FF6687" w:rsidRDefault="00000000">
      <w:pPr>
        <w:spacing w:after="120" w:line="320" w:lineRule="exact"/>
      </w:pPr>
      <w:r>
        <w:rPr>
          <w:color w:val="1A1A1A"/>
          <w:sz w:val="20"/>
        </w:rPr>
        <w:t>Enterprise quality is a non-negotiable foundation of this project. Every deliverable must pass rigorous quality gates before launch.</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916"/>
        <w:gridCol w:w="2906"/>
        <w:gridCol w:w="3800"/>
      </w:tblGrid>
      <w:tr w:rsidR="00FF6687" w14:paraId="6A88BB24" w14:textId="77777777">
        <w:trPr>
          <w:jc w:val="center"/>
        </w:trPr>
        <w:tc>
          <w:tcPr>
            <w:tcW w:w="3168" w:type="dxa"/>
            <w:shd w:val="clear" w:color="auto" w:fill="0D2B4E"/>
          </w:tcPr>
          <w:p w14:paraId="47FB2494" w14:textId="77777777" w:rsidR="00FF6687" w:rsidRDefault="00000000">
            <w:pPr>
              <w:spacing w:before="80" w:after="80"/>
              <w:jc w:val="center"/>
            </w:pPr>
            <w:r>
              <w:rPr>
                <w:b/>
                <w:color w:val="FFFFFF"/>
                <w:sz w:val="18"/>
              </w:rPr>
              <w:t>Standard</w:t>
            </w:r>
          </w:p>
        </w:tc>
        <w:tc>
          <w:tcPr>
            <w:tcW w:w="3168" w:type="dxa"/>
            <w:shd w:val="clear" w:color="auto" w:fill="0D2B4E"/>
          </w:tcPr>
          <w:p w14:paraId="08B72A4B" w14:textId="77777777" w:rsidR="00FF6687" w:rsidRDefault="00000000">
            <w:pPr>
              <w:spacing w:before="80" w:after="80"/>
              <w:jc w:val="center"/>
            </w:pPr>
            <w:r>
              <w:rPr>
                <w:b/>
                <w:color w:val="FFFFFF"/>
                <w:sz w:val="18"/>
              </w:rPr>
              <w:t>Target</w:t>
            </w:r>
          </w:p>
        </w:tc>
        <w:tc>
          <w:tcPr>
            <w:tcW w:w="4032" w:type="dxa"/>
            <w:shd w:val="clear" w:color="auto" w:fill="0D2B4E"/>
          </w:tcPr>
          <w:p w14:paraId="75DE41A1" w14:textId="77777777" w:rsidR="00FF6687" w:rsidRDefault="00000000">
            <w:pPr>
              <w:spacing w:before="80" w:after="80"/>
              <w:jc w:val="center"/>
            </w:pPr>
            <w:r>
              <w:rPr>
                <w:b/>
                <w:color w:val="FFFFFF"/>
                <w:sz w:val="18"/>
              </w:rPr>
              <w:t>Validation Method</w:t>
            </w:r>
          </w:p>
        </w:tc>
      </w:tr>
      <w:tr w:rsidR="00FF6687" w14:paraId="66D918DB" w14:textId="77777777">
        <w:trPr>
          <w:jc w:val="center"/>
        </w:trPr>
        <w:tc>
          <w:tcPr>
            <w:tcW w:w="3168" w:type="dxa"/>
            <w:shd w:val="clear" w:color="auto" w:fill="F2F2F2"/>
          </w:tcPr>
          <w:p w14:paraId="1A804572" w14:textId="77777777" w:rsidR="00FF6687" w:rsidRDefault="00000000">
            <w:pPr>
              <w:spacing w:before="60" w:after="60"/>
            </w:pPr>
            <w:r>
              <w:rPr>
                <w:sz w:val="18"/>
              </w:rPr>
              <w:t>Lighthouse Performance</w:t>
            </w:r>
          </w:p>
        </w:tc>
        <w:tc>
          <w:tcPr>
            <w:tcW w:w="3168" w:type="dxa"/>
            <w:shd w:val="clear" w:color="auto" w:fill="F2F2F2"/>
          </w:tcPr>
          <w:p w14:paraId="45F4F96F" w14:textId="77777777" w:rsidR="00FF6687" w:rsidRDefault="00000000">
            <w:pPr>
              <w:spacing w:before="60" w:after="60"/>
            </w:pPr>
            <w:r>
              <w:rPr>
                <w:sz w:val="18"/>
              </w:rPr>
              <w:t>≥ 90 (every page)</w:t>
            </w:r>
          </w:p>
        </w:tc>
        <w:tc>
          <w:tcPr>
            <w:tcW w:w="4032" w:type="dxa"/>
            <w:shd w:val="clear" w:color="auto" w:fill="F2F2F2"/>
          </w:tcPr>
          <w:p w14:paraId="6211FB0D" w14:textId="77777777" w:rsidR="00FF6687" w:rsidRDefault="00000000">
            <w:pPr>
              <w:spacing w:before="60" w:after="60"/>
            </w:pPr>
            <w:r>
              <w:rPr>
                <w:sz w:val="18"/>
              </w:rPr>
              <w:t>Lighthouse CI in build pipeline; every PR</w:t>
            </w:r>
          </w:p>
        </w:tc>
      </w:tr>
      <w:tr w:rsidR="00FF6687" w14:paraId="3E59908A" w14:textId="77777777">
        <w:trPr>
          <w:jc w:val="center"/>
        </w:trPr>
        <w:tc>
          <w:tcPr>
            <w:tcW w:w="3168" w:type="dxa"/>
            <w:shd w:val="clear" w:color="auto" w:fill="FFFFFF"/>
          </w:tcPr>
          <w:p w14:paraId="319B826B" w14:textId="77777777" w:rsidR="00FF6687" w:rsidRDefault="00000000">
            <w:pPr>
              <w:spacing w:before="60" w:after="60"/>
            </w:pPr>
            <w:r>
              <w:rPr>
                <w:sz w:val="18"/>
              </w:rPr>
              <w:t>Lighthouse Accessibility</w:t>
            </w:r>
          </w:p>
        </w:tc>
        <w:tc>
          <w:tcPr>
            <w:tcW w:w="3168" w:type="dxa"/>
            <w:shd w:val="clear" w:color="auto" w:fill="FFFFFF"/>
          </w:tcPr>
          <w:p w14:paraId="35E71C30" w14:textId="77777777" w:rsidR="00FF6687" w:rsidRDefault="00000000">
            <w:pPr>
              <w:spacing w:before="60" w:after="60"/>
            </w:pPr>
            <w:r>
              <w:rPr>
                <w:sz w:val="18"/>
              </w:rPr>
              <w:t>≥ 95</w:t>
            </w:r>
          </w:p>
        </w:tc>
        <w:tc>
          <w:tcPr>
            <w:tcW w:w="4032" w:type="dxa"/>
            <w:shd w:val="clear" w:color="auto" w:fill="FFFFFF"/>
          </w:tcPr>
          <w:p w14:paraId="7E3124B1" w14:textId="77777777" w:rsidR="00FF6687" w:rsidRDefault="00000000">
            <w:pPr>
              <w:spacing w:before="60" w:after="60"/>
            </w:pPr>
            <w:r>
              <w:rPr>
                <w:sz w:val="18"/>
              </w:rPr>
              <w:t>axe-core automated + monthly manual NVDA/VoiceOver/TalkBack</w:t>
            </w:r>
          </w:p>
        </w:tc>
      </w:tr>
      <w:tr w:rsidR="00FF6687" w14:paraId="524E156B" w14:textId="77777777">
        <w:trPr>
          <w:jc w:val="center"/>
        </w:trPr>
        <w:tc>
          <w:tcPr>
            <w:tcW w:w="3168" w:type="dxa"/>
            <w:shd w:val="clear" w:color="auto" w:fill="F2F2F2"/>
          </w:tcPr>
          <w:p w14:paraId="0D0AC9E4" w14:textId="77777777" w:rsidR="00FF6687" w:rsidRDefault="00000000">
            <w:pPr>
              <w:spacing w:before="60" w:after="60"/>
            </w:pPr>
            <w:r>
              <w:rPr>
                <w:sz w:val="18"/>
              </w:rPr>
              <w:t>Lighthouse Best Practices</w:t>
            </w:r>
          </w:p>
        </w:tc>
        <w:tc>
          <w:tcPr>
            <w:tcW w:w="3168" w:type="dxa"/>
            <w:shd w:val="clear" w:color="auto" w:fill="F2F2F2"/>
          </w:tcPr>
          <w:p w14:paraId="71EFD570" w14:textId="77777777" w:rsidR="00FF6687" w:rsidRDefault="00000000">
            <w:pPr>
              <w:spacing w:before="60" w:after="60"/>
            </w:pPr>
            <w:r>
              <w:rPr>
                <w:sz w:val="18"/>
              </w:rPr>
              <w:t>≥ 95</w:t>
            </w:r>
          </w:p>
        </w:tc>
        <w:tc>
          <w:tcPr>
            <w:tcW w:w="4032" w:type="dxa"/>
            <w:shd w:val="clear" w:color="auto" w:fill="F2F2F2"/>
          </w:tcPr>
          <w:p w14:paraId="18DC30F0" w14:textId="77777777" w:rsidR="00FF6687" w:rsidRDefault="00000000">
            <w:pPr>
              <w:spacing w:before="60" w:after="60"/>
            </w:pPr>
            <w:r>
              <w:rPr>
                <w:sz w:val="18"/>
              </w:rPr>
              <w:t>Automated CI gate</w:t>
            </w:r>
          </w:p>
        </w:tc>
      </w:tr>
      <w:tr w:rsidR="00FF6687" w14:paraId="091795A9" w14:textId="77777777">
        <w:trPr>
          <w:jc w:val="center"/>
        </w:trPr>
        <w:tc>
          <w:tcPr>
            <w:tcW w:w="3168" w:type="dxa"/>
            <w:shd w:val="clear" w:color="auto" w:fill="FFFFFF"/>
          </w:tcPr>
          <w:p w14:paraId="1898867C" w14:textId="77777777" w:rsidR="00FF6687" w:rsidRDefault="00000000">
            <w:pPr>
              <w:spacing w:before="60" w:after="60"/>
            </w:pPr>
            <w:r>
              <w:rPr>
                <w:sz w:val="18"/>
              </w:rPr>
              <w:t>Lighthouse SEO</w:t>
            </w:r>
          </w:p>
        </w:tc>
        <w:tc>
          <w:tcPr>
            <w:tcW w:w="3168" w:type="dxa"/>
            <w:shd w:val="clear" w:color="auto" w:fill="FFFFFF"/>
          </w:tcPr>
          <w:p w14:paraId="2E6C0A01" w14:textId="77777777" w:rsidR="00FF6687" w:rsidRDefault="00000000">
            <w:pPr>
              <w:spacing w:before="60" w:after="60"/>
            </w:pPr>
            <w:r>
              <w:rPr>
                <w:sz w:val="18"/>
              </w:rPr>
              <w:t>≥ 95</w:t>
            </w:r>
          </w:p>
        </w:tc>
        <w:tc>
          <w:tcPr>
            <w:tcW w:w="4032" w:type="dxa"/>
            <w:shd w:val="clear" w:color="auto" w:fill="FFFFFF"/>
          </w:tcPr>
          <w:p w14:paraId="01C8A2BB" w14:textId="77777777" w:rsidR="00FF6687" w:rsidRDefault="00000000">
            <w:pPr>
              <w:spacing w:before="60" w:after="60"/>
            </w:pPr>
            <w:r>
              <w:rPr>
                <w:sz w:val="18"/>
              </w:rPr>
              <w:t>Automated structured data + meta validation</w:t>
            </w:r>
          </w:p>
        </w:tc>
      </w:tr>
      <w:tr w:rsidR="00FF6687" w14:paraId="7A033EBC" w14:textId="77777777">
        <w:trPr>
          <w:jc w:val="center"/>
        </w:trPr>
        <w:tc>
          <w:tcPr>
            <w:tcW w:w="3168" w:type="dxa"/>
            <w:shd w:val="clear" w:color="auto" w:fill="F2F2F2"/>
          </w:tcPr>
          <w:p w14:paraId="68D530F0" w14:textId="77777777" w:rsidR="00FF6687" w:rsidRDefault="00000000">
            <w:pPr>
              <w:spacing w:before="60" w:after="60"/>
            </w:pPr>
            <w:r>
              <w:rPr>
                <w:sz w:val="18"/>
              </w:rPr>
              <w:t>WCAG Compliance</w:t>
            </w:r>
          </w:p>
        </w:tc>
        <w:tc>
          <w:tcPr>
            <w:tcW w:w="3168" w:type="dxa"/>
            <w:shd w:val="clear" w:color="auto" w:fill="F2F2F2"/>
          </w:tcPr>
          <w:p w14:paraId="55C34F07" w14:textId="77777777" w:rsidR="00FF6687" w:rsidRDefault="00000000">
            <w:pPr>
              <w:spacing w:before="60" w:after="60"/>
            </w:pPr>
            <w:r>
              <w:rPr>
                <w:sz w:val="18"/>
              </w:rPr>
              <w:t>2.2 AA</w:t>
            </w:r>
          </w:p>
        </w:tc>
        <w:tc>
          <w:tcPr>
            <w:tcW w:w="4032" w:type="dxa"/>
            <w:shd w:val="clear" w:color="auto" w:fill="F2F2F2"/>
          </w:tcPr>
          <w:p w14:paraId="40BBA705" w14:textId="77777777" w:rsidR="00FF6687" w:rsidRDefault="00000000">
            <w:pPr>
              <w:spacing w:before="60" w:after="60"/>
            </w:pPr>
            <w:r>
              <w:rPr>
                <w:sz w:val="18"/>
              </w:rPr>
              <w:t>Automated + manual audit (EN 301 549 reference)</w:t>
            </w:r>
          </w:p>
        </w:tc>
      </w:tr>
      <w:tr w:rsidR="00FF6687" w14:paraId="1942E799" w14:textId="77777777">
        <w:trPr>
          <w:jc w:val="center"/>
        </w:trPr>
        <w:tc>
          <w:tcPr>
            <w:tcW w:w="3168" w:type="dxa"/>
            <w:shd w:val="clear" w:color="auto" w:fill="FFFFFF"/>
          </w:tcPr>
          <w:p w14:paraId="698A9CEB" w14:textId="77777777" w:rsidR="00FF6687" w:rsidRDefault="00000000">
            <w:pPr>
              <w:spacing w:before="60" w:after="60"/>
            </w:pPr>
            <w:r>
              <w:rPr>
                <w:sz w:val="18"/>
              </w:rPr>
              <w:t>LCP (Largest Contentful Paint)</w:t>
            </w:r>
          </w:p>
        </w:tc>
        <w:tc>
          <w:tcPr>
            <w:tcW w:w="3168" w:type="dxa"/>
            <w:shd w:val="clear" w:color="auto" w:fill="FFFFFF"/>
          </w:tcPr>
          <w:p w14:paraId="05B2CF7F" w14:textId="77777777" w:rsidR="00FF6687" w:rsidRDefault="00000000">
            <w:pPr>
              <w:spacing w:before="60" w:after="60"/>
            </w:pPr>
            <w:r>
              <w:rPr>
                <w:sz w:val="18"/>
              </w:rPr>
              <w:t>≤ 1.8 s (target)</w:t>
            </w:r>
          </w:p>
        </w:tc>
        <w:tc>
          <w:tcPr>
            <w:tcW w:w="4032" w:type="dxa"/>
            <w:shd w:val="clear" w:color="auto" w:fill="FFFFFF"/>
          </w:tcPr>
          <w:p w14:paraId="37CEF2BC" w14:textId="77777777" w:rsidR="00FF6687" w:rsidRDefault="00000000">
            <w:pPr>
              <w:spacing w:before="60" w:after="60"/>
            </w:pPr>
            <w:r>
              <w:rPr>
                <w:sz w:val="18"/>
              </w:rPr>
              <w:t>WebPageTest + Lighthouse CI</w:t>
            </w:r>
          </w:p>
        </w:tc>
      </w:tr>
      <w:tr w:rsidR="00FF6687" w14:paraId="18D88836" w14:textId="77777777">
        <w:trPr>
          <w:jc w:val="center"/>
        </w:trPr>
        <w:tc>
          <w:tcPr>
            <w:tcW w:w="3168" w:type="dxa"/>
            <w:shd w:val="clear" w:color="auto" w:fill="F2F2F2"/>
          </w:tcPr>
          <w:p w14:paraId="36BB8F21" w14:textId="77777777" w:rsidR="00FF6687" w:rsidRDefault="00000000">
            <w:pPr>
              <w:spacing w:before="60" w:after="60"/>
            </w:pPr>
            <w:r>
              <w:rPr>
                <w:sz w:val="18"/>
              </w:rPr>
              <w:t>TTFB (Time to First Byte)</w:t>
            </w:r>
          </w:p>
        </w:tc>
        <w:tc>
          <w:tcPr>
            <w:tcW w:w="3168" w:type="dxa"/>
            <w:shd w:val="clear" w:color="auto" w:fill="F2F2F2"/>
          </w:tcPr>
          <w:p w14:paraId="546EC7D1" w14:textId="77777777" w:rsidR="00FF6687" w:rsidRDefault="00000000">
            <w:pPr>
              <w:spacing w:before="60" w:after="60"/>
            </w:pPr>
            <w:r>
              <w:rPr>
                <w:sz w:val="18"/>
              </w:rPr>
              <w:t>≤ 150 ms</w:t>
            </w:r>
          </w:p>
        </w:tc>
        <w:tc>
          <w:tcPr>
            <w:tcW w:w="4032" w:type="dxa"/>
            <w:shd w:val="clear" w:color="auto" w:fill="F2F2F2"/>
          </w:tcPr>
          <w:p w14:paraId="38F48D2B" w14:textId="77777777" w:rsidR="00FF6687" w:rsidRDefault="00000000">
            <w:pPr>
              <w:spacing w:before="60" w:after="60"/>
            </w:pPr>
            <w:r>
              <w:rPr>
                <w:sz w:val="18"/>
              </w:rPr>
              <w:t>Cloudflare edge cache + static-first Astro</w:t>
            </w:r>
          </w:p>
        </w:tc>
      </w:tr>
      <w:tr w:rsidR="00FF6687" w14:paraId="2B8DFD7C" w14:textId="77777777">
        <w:trPr>
          <w:jc w:val="center"/>
        </w:trPr>
        <w:tc>
          <w:tcPr>
            <w:tcW w:w="3168" w:type="dxa"/>
            <w:shd w:val="clear" w:color="auto" w:fill="FFFFFF"/>
          </w:tcPr>
          <w:p w14:paraId="45EE2E13" w14:textId="77777777" w:rsidR="00FF6687" w:rsidRDefault="00000000">
            <w:pPr>
              <w:spacing w:before="60" w:after="60"/>
            </w:pPr>
            <w:r>
              <w:rPr>
                <w:sz w:val="18"/>
              </w:rPr>
              <w:t>CLS (Cumulative Layout Shift)</w:t>
            </w:r>
          </w:p>
        </w:tc>
        <w:tc>
          <w:tcPr>
            <w:tcW w:w="3168" w:type="dxa"/>
            <w:shd w:val="clear" w:color="auto" w:fill="FFFFFF"/>
          </w:tcPr>
          <w:p w14:paraId="5D6A5A0E" w14:textId="77777777" w:rsidR="00FF6687" w:rsidRDefault="00000000">
            <w:pPr>
              <w:spacing w:before="60" w:after="60"/>
            </w:pPr>
            <w:r>
              <w:rPr>
                <w:sz w:val="18"/>
              </w:rPr>
              <w:t>≤ 0.1</w:t>
            </w:r>
          </w:p>
        </w:tc>
        <w:tc>
          <w:tcPr>
            <w:tcW w:w="4032" w:type="dxa"/>
            <w:shd w:val="clear" w:color="auto" w:fill="FFFFFF"/>
          </w:tcPr>
          <w:p w14:paraId="540DAC0B" w14:textId="77777777" w:rsidR="00FF6687" w:rsidRDefault="00000000">
            <w:pPr>
              <w:spacing w:before="60" w:after="60"/>
            </w:pPr>
            <w:r>
              <w:rPr>
                <w:sz w:val="18"/>
              </w:rPr>
              <w:t>Lighthouse CI automated</w:t>
            </w:r>
          </w:p>
        </w:tc>
      </w:tr>
      <w:tr w:rsidR="00FF6687" w14:paraId="57248FFD" w14:textId="77777777">
        <w:trPr>
          <w:jc w:val="center"/>
        </w:trPr>
        <w:tc>
          <w:tcPr>
            <w:tcW w:w="3168" w:type="dxa"/>
            <w:shd w:val="clear" w:color="auto" w:fill="F2F2F2"/>
          </w:tcPr>
          <w:p w14:paraId="01424F93" w14:textId="77777777" w:rsidR="00FF6687" w:rsidRDefault="00000000">
            <w:pPr>
              <w:spacing w:before="60" w:after="60"/>
            </w:pPr>
            <w:r>
              <w:rPr>
                <w:sz w:val="18"/>
              </w:rPr>
              <w:t>Security</w:t>
            </w:r>
          </w:p>
        </w:tc>
        <w:tc>
          <w:tcPr>
            <w:tcW w:w="3168" w:type="dxa"/>
            <w:shd w:val="clear" w:color="auto" w:fill="F2F2F2"/>
          </w:tcPr>
          <w:p w14:paraId="67F35F7D" w14:textId="77777777" w:rsidR="00FF6687" w:rsidRDefault="00000000">
            <w:pPr>
              <w:spacing w:before="60" w:after="60"/>
            </w:pPr>
            <w:r>
              <w:rPr>
                <w:sz w:val="18"/>
              </w:rPr>
              <w:t>OWASP ZAP zero high/critical</w:t>
            </w:r>
          </w:p>
        </w:tc>
        <w:tc>
          <w:tcPr>
            <w:tcW w:w="4032" w:type="dxa"/>
            <w:shd w:val="clear" w:color="auto" w:fill="F2F2F2"/>
          </w:tcPr>
          <w:p w14:paraId="7EA33B3D" w14:textId="77777777" w:rsidR="00FF6687" w:rsidRDefault="00000000">
            <w:pPr>
              <w:spacing w:before="60" w:after="60"/>
            </w:pPr>
            <w:r>
              <w:rPr>
                <w:sz w:val="18"/>
              </w:rPr>
              <w:t>Weekly ZAP scan + quarterly pen-test</w:t>
            </w:r>
          </w:p>
        </w:tc>
      </w:tr>
      <w:tr w:rsidR="00FF6687" w14:paraId="2AEDCD6D" w14:textId="77777777">
        <w:trPr>
          <w:jc w:val="center"/>
        </w:trPr>
        <w:tc>
          <w:tcPr>
            <w:tcW w:w="3168" w:type="dxa"/>
            <w:shd w:val="clear" w:color="auto" w:fill="FFFFFF"/>
          </w:tcPr>
          <w:p w14:paraId="30B4CE6E" w14:textId="77777777" w:rsidR="00FF6687" w:rsidRDefault="00000000">
            <w:pPr>
              <w:spacing w:before="60" w:after="60"/>
            </w:pPr>
            <w:r>
              <w:rPr>
                <w:sz w:val="18"/>
              </w:rPr>
              <w:t>Load Capacity</w:t>
            </w:r>
          </w:p>
        </w:tc>
        <w:tc>
          <w:tcPr>
            <w:tcW w:w="3168" w:type="dxa"/>
            <w:shd w:val="clear" w:color="auto" w:fill="FFFFFF"/>
          </w:tcPr>
          <w:p w14:paraId="23600C8F" w14:textId="77777777" w:rsidR="00FF6687" w:rsidRDefault="00000000">
            <w:pPr>
              <w:spacing w:before="60" w:after="60"/>
            </w:pPr>
            <w:r>
              <w:rPr>
                <w:sz w:val="18"/>
              </w:rPr>
              <w:t>5,000 concurrent users</w:t>
            </w:r>
          </w:p>
        </w:tc>
        <w:tc>
          <w:tcPr>
            <w:tcW w:w="4032" w:type="dxa"/>
            <w:shd w:val="clear" w:color="auto" w:fill="FFFFFF"/>
          </w:tcPr>
          <w:p w14:paraId="36CE7F13" w14:textId="77777777" w:rsidR="00FF6687" w:rsidRDefault="00000000">
            <w:pPr>
              <w:spacing w:before="60" w:after="60"/>
            </w:pPr>
            <w:r>
              <w:rPr>
                <w:sz w:val="18"/>
              </w:rPr>
              <w:t>k6 load testing pre-launch</w:t>
            </w:r>
          </w:p>
        </w:tc>
      </w:tr>
      <w:tr w:rsidR="00FF6687" w14:paraId="64879EAC" w14:textId="77777777">
        <w:trPr>
          <w:jc w:val="center"/>
        </w:trPr>
        <w:tc>
          <w:tcPr>
            <w:tcW w:w="3168" w:type="dxa"/>
            <w:shd w:val="clear" w:color="auto" w:fill="F2F2F2"/>
          </w:tcPr>
          <w:p w14:paraId="7FEE9A0C" w14:textId="77777777" w:rsidR="00FF6687" w:rsidRDefault="00000000">
            <w:pPr>
              <w:spacing w:before="60" w:after="60"/>
            </w:pPr>
            <w:r>
              <w:rPr>
                <w:sz w:val="18"/>
              </w:rPr>
              <w:t>Uptime SLA</w:t>
            </w:r>
          </w:p>
        </w:tc>
        <w:tc>
          <w:tcPr>
            <w:tcW w:w="3168" w:type="dxa"/>
            <w:shd w:val="clear" w:color="auto" w:fill="F2F2F2"/>
          </w:tcPr>
          <w:p w14:paraId="7F98BB30" w14:textId="77777777" w:rsidR="00FF6687" w:rsidRDefault="00000000">
            <w:pPr>
              <w:spacing w:before="60" w:after="60"/>
            </w:pPr>
            <w:r>
              <w:rPr>
                <w:sz w:val="18"/>
              </w:rPr>
              <w:t>99.9%</w:t>
            </w:r>
          </w:p>
        </w:tc>
        <w:tc>
          <w:tcPr>
            <w:tcW w:w="4032" w:type="dxa"/>
            <w:shd w:val="clear" w:color="auto" w:fill="F2F2F2"/>
          </w:tcPr>
          <w:p w14:paraId="215211F5" w14:textId="77777777" w:rsidR="00FF6687" w:rsidRDefault="00000000">
            <w:pPr>
              <w:spacing w:before="60" w:after="60"/>
            </w:pPr>
            <w:r>
              <w:rPr>
                <w:sz w:val="18"/>
              </w:rPr>
              <w:t>UptimeRobot multi-region 5-min checks</w:t>
            </w:r>
          </w:p>
        </w:tc>
      </w:tr>
      <w:tr w:rsidR="00FF6687" w14:paraId="722A3A89" w14:textId="77777777">
        <w:trPr>
          <w:jc w:val="center"/>
        </w:trPr>
        <w:tc>
          <w:tcPr>
            <w:tcW w:w="3168" w:type="dxa"/>
            <w:shd w:val="clear" w:color="auto" w:fill="FFFFFF"/>
          </w:tcPr>
          <w:p w14:paraId="41DF0EF1" w14:textId="77777777" w:rsidR="00FF6687" w:rsidRDefault="00000000">
            <w:pPr>
              <w:spacing w:before="60" w:after="60"/>
            </w:pPr>
            <w:r>
              <w:rPr>
                <w:sz w:val="18"/>
              </w:rPr>
              <w:t>DR Readiness</w:t>
            </w:r>
          </w:p>
        </w:tc>
        <w:tc>
          <w:tcPr>
            <w:tcW w:w="3168" w:type="dxa"/>
            <w:shd w:val="clear" w:color="auto" w:fill="FFFFFF"/>
          </w:tcPr>
          <w:p w14:paraId="254D00F4" w14:textId="77777777" w:rsidR="00FF6687" w:rsidRDefault="00000000">
            <w:pPr>
              <w:spacing w:before="60" w:after="60"/>
            </w:pPr>
            <w:r>
              <w:rPr>
                <w:sz w:val="18"/>
              </w:rPr>
              <w:t>RTO ≤ 4h / RPO ≤ 15 min</w:t>
            </w:r>
          </w:p>
        </w:tc>
        <w:tc>
          <w:tcPr>
            <w:tcW w:w="4032" w:type="dxa"/>
            <w:shd w:val="clear" w:color="auto" w:fill="FFFFFF"/>
          </w:tcPr>
          <w:p w14:paraId="162A5C79" w14:textId="77777777" w:rsidR="00FF6687" w:rsidRDefault="00000000">
            <w:pPr>
              <w:spacing w:before="60" w:after="60"/>
            </w:pPr>
            <w:r>
              <w:rPr>
                <w:sz w:val="18"/>
              </w:rPr>
              <w:t>Quarterly DR drill + daily Backblaze B2 backups</w:t>
            </w:r>
          </w:p>
        </w:tc>
      </w:tr>
    </w:tbl>
    <w:p w14:paraId="59149CE5" w14:textId="77777777" w:rsidR="00FF6687" w:rsidRDefault="00FF6687"/>
    <w:p w14:paraId="06D3D23D" w14:textId="77777777" w:rsidR="00FF6687" w:rsidRDefault="00000000">
      <w:r>
        <w:br w:type="page"/>
      </w:r>
    </w:p>
    <w:p w14:paraId="073527DC" w14:textId="77777777" w:rsidR="00FF6687" w:rsidRDefault="00000000">
      <w:pPr>
        <w:spacing w:after="0"/>
      </w:pPr>
      <w:r>
        <w:rPr>
          <w:b/>
          <w:color w:val="C8962E"/>
          <w:sz w:val="22"/>
        </w:rPr>
        <w:lastRenderedPageBreak/>
        <w:t>SECTION 09</w:t>
      </w:r>
    </w:p>
    <w:p w14:paraId="1D46D128" w14:textId="77777777" w:rsidR="00FF6687" w:rsidRDefault="00000000">
      <w:pPr>
        <w:spacing w:before="40" w:after="120"/>
      </w:pPr>
      <w:r>
        <w:rPr>
          <w:b/>
          <w:color w:val="0D2B4E"/>
          <w:sz w:val="44"/>
        </w:rPr>
        <w:t>Content Architecture</w:t>
      </w:r>
    </w:p>
    <w:p w14:paraId="40D2A1C8" w14:textId="77777777" w:rsidR="00FF6687" w:rsidRDefault="00FF6687">
      <w:pPr>
        <w:pBdr>
          <w:bottom w:val="single" w:sz="6" w:space="4" w:color="C8962E"/>
        </w:pBdr>
        <w:spacing w:before="80" w:after="80"/>
      </w:pPr>
    </w:p>
    <w:p w14:paraId="6B953C9C" w14:textId="77777777" w:rsidR="00FF6687" w:rsidRDefault="00FF6687"/>
    <w:p w14:paraId="57432D66" w14:textId="77777777" w:rsidR="00FF6687" w:rsidRDefault="00000000">
      <w:pPr>
        <w:spacing w:after="120" w:line="320" w:lineRule="exact"/>
      </w:pPr>
      <w:r>
        <w:rPr>
          <w:color w:val="1A1A1A"/>
          <w:sz w:val="20"/>
        </w:rPr>
        <w:t>The website's content is organized into 16 top-level categories, each serving distinct business objectives. All 287 content entries are mapped in the authoritative Content Map document, and 454 markdown files provide the raw content foundation for Astro's Content Layer.</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567"/>
        <w:gridCol w:w="1522"/>
        <w:gridCol w:w="966"/>
        <w:gridCol w:w="6567"/>
      </w:tblGrid>
      <w:tr w:rsidR="00FF6687" w14:paraId="63CE8376" w14:textId="77777777">
        <w:trPr>
          <w:jc w:val="center"/>
        </w:trPr>
        <w:tc>
          <w:tcPr>
            <w:tcW w:w="576" w:type="dxa"/>
            <w:shd w:val="clear" w:color="auto" w:fill="0D2B4E"/>
          </w:tcPr>
          <w:p w14:paraId="47317E4B" w14:textId="77777777" w:rsidR="00FF6687" w:rsidRDefault="00000000">
            <w:pPr>
              <w:spacing w:before="80" w:after="80"/>
              <w:jc w:val="center"/>
            </w:pPr>
            <w:r>
              <w:rPr>
                <w:b/>
                <w:color w:val="FFFFFF"/>
                <w:sz w:val="18"/>
              </w:rPr>
              <w:t>#</w:t>
            </w:r>
          </w:p>
        </w:tc>
        <w:tc>
          <w:tcPr>
            <w:tcW w:w="1584" w:type="dxa"/>
            <w:shd w:val="clear" w:color="auto" w:fill="0D2B4E"/>
          </w:tcPr>
          <w:p w14:paraId="50C6CDB9" w14:textId="77777777" w:rsidR="00FF6687" w:rsidRDefault="00000000">
            <w:pPr>
              <w:spacing w:before="80" w:after="80"/>
              <w:jc w:val="center"/>
            </w:pPr>
            <w:r>
              <w:rPr>
                <w:b/>
                <w:color w:val="FFFFFF"/>
                <w:sz w:val="18"/>
              </w:rPr>
              <w:t>Section</w:t>
            </w:r>
          </w:p>
        </w:tc>
        <w:tc>
          <w:tcPr>
            <w:tcW w:w="1008" w:type="dxa"/>
            <w:shd w:val="clear" w:color="auto" w:fill="0D2B4E"/>
          </w:tcPr>
          <w:p w14:paraId="75CF212C" w14:textId="77777777" w:rsidR="00FF6687" w:rsidRDefault="00000000">
            <w:pPr>
              <w:spacing w:before="80" w:after="80"/>
              <w:jc w:val="center"/>
            </w:pPr>
            <w:r>
              <w:rPr>
                <w:b/>
                <w:color w:val="FFFFFF"/>
                <w:sz w:val="18"/>
              </w:rPr>
              <w:t>Pages</w:t>
            </w:r>
          </w:p>
        </w:tc>
        <w:tc>
          <w:tcPr>
            <w:tcW w:w="7200" w:type="dxa"/>
            <w:shd w:val="clear" w:color="auto" w:fill="0D2B4E"/>
          </w:tcPr>
          <w:p w14:paraId="26389590" w14:textId="77777777" w:rsidR="00FF6687" w:rsidRDefault="00000000">
            <w:pPr>
              <w:spacing w:before="80" w:after="80"/>
              <w:jc w:val="center"/>
            </w:pPr>
            <w:r>
              <w:rPr>
                <w:b/>
                <w:color w:val="FFFFFF"/>
                <w:sz w:val="18"/>
              </w:rPr>
              <w:t>Key Content</w:t>
            </w:r>
          </w:p>
        </w:tc>
      </w:tr>
      <w:tr w:rsidR="00FF6687" w14:paraId="09E85AC9" w14:textId="77777777">
        <w:trPr>
          <w:jc w:val="center"/>
        </w:trPr>
        <w:tc>
          <w:tcPr>
            <w:tcW w:w="576" w:type="dxa"/>
            <w:shd w:val="clear" w:color="auto" w:fill="F2F2F2"/>
          </w:tcPr>
          <w:p w14:paraId="04963105" w14:textId="77777777" w:rsidR="00FF6687" w:rsidRDefault="00000000">
            <w:pPr>
              <w:spacing w:before="60" w:after="60"/>
            </w:pPr>
            <w:r>
              <w:rPr>
                <w:sz w:val="18"/>
              </w:rPr>
              <w:t>00</w:t>
            </w:r>
          </w:p>
        </w:tc>
        <w:tc>
          <w:tcPr>
            <w:tcW w:w="1584" w:type="dxa"/>
            <w:shd w:val="clear" w:color="auto" w:fill="F2F2F2"/>
          </w:tcPr>
          <w:p w14:paraId="10E3368E" w14:textId="77777777" w:rsidR="00FF6687" w:rsidRDefault="00000000">
            <w:pPr>
              <w:spacing w:before="60" w:after="60"/>
            </w:pPr>
            <w:r>
              <w:rPr>
                <w:sz w:val="18"/>
              </w:rPr>
              <w:t>Site-Wide</w:t>
            </w:r>
          </w:p>
        </w:tc>
        <w:tc>
          <w:tcPr>
            <w:tcW w:w="1008" w:type="dxa"/>
            <w:shd w:val="clear" w:color="auto" w:fill="F2F2F2"/>
          </w:tcPr>
          <w:p w14:paraId="77B09FBA" w14:textId="77777777" w:rsidR="00FF6687" w:rsidRDefault="00000000">
            <w:pPr>
              <w:spacing w:before="60" w:after="60"/>
            </w:pPr>
            <w:r>
              <w:rPr>
                <w:sz w:val="18"/>
              </w:rPr>
              <w:t>15</w:t>
            </w:r>
          </w:p>
        </w:tc>
        <w:tc>
          <w:tcPr>
            <w:tcW w:w="7200" w:type="dxa"/>
            <w:shd w:val="clear" w:color="auto" w:fill="F2F2F2"/>
          </w:tcPr>
          <w:p w14:paraId="4DECA0F9" w14:textId="77777777" w:rsidR="00FF6687" w:rsidRDefault="00000000">
            <w:pPr>
              <w:spacing w:before="60" w:after="60"/>
            </w:pPr>
            <w:r>
              <w:rPr>
                <w:sz w:val="18"/>
              </w:rPr>
              <w:t>Header, footer, cookie banner, search, breadcrumbs, 404/500, trust bar</w:t>
            </w:r>
          </w:p>
        </w:tc>
      </w:tr>
      <w:tr w:rsidR="00FF6687" w14:paraId="23820CC8" w14:textId="77777777">
        <w:trPr>
          <w:jc w:val="center"/>
        </w:trPr>
        <w:tc>
          <w:tcPr>
            <w:tcW w:w="576" w:type="dxa"/>
            <w:shd w:val="clear" w:color="auto" w:fill="FFFFFF"/>
          </w:tcPr>
          <w:p w14:paraId="31EF7AD5" w14:textId="77777777" w:rsidR="00FF6687" w:rsidRDefault="00000000">
            <w:pPr>
              <w:spacing w:before="60" w:after="60"/>
            </w:pPr>
            <w:r>
              <w:rPr>
                <w:sz w:val="18"/>
              </w:rPr>
              <w:t>01</w:t>
            </w:r>
          </w:p>
        </w:tc>
        <w:tc>
          <w:tcPr>
            <w:tcW w:w="1584" w:type="dxa"/>
            <w:shd w:val="clear" w:color="auto" w:fill="FFFFFF"/>
          </w:tcPr>
          <w:p w14:paraId="4B47FE7E" w14:textId="77777777" w:rsidR="00FF6687" w:rsidRDefault="00000000">
            <w:pPr>
              <w:spacing w:before="60" w:after="60"/>
            </w:pPr>
            <w:r>
              <w:rPr>
                <w:sz w:val="18"/>
              </w:rPr>
              <w:t>Homepage</w:t>
            </w:r>
          </w:p>
        </w:tc>
        <w:tc>
          <w:tcPr>
            <w:tcW w:w="1008" w:type="dxa"/>
            <w:shd w:val="clear" w:color="auto" w:fill="FFFFFF"/>
          </w:tcPr>
          <w:p w14:paraId="23FAFBB2" w14:textId="77777777" w:rsidR="00FF6687" w:rsidRDefault="00000000">
            <w:pPr>
              <w:spacing w:before="60" w:after="60"/>
            </w:pPr>
            <w:r>
              <w:rPr>
                <w:sz w:val="18"/>
              </w:rPr>
              <w:t>9</w:t>
            </w:r>
          </w:p>
        </w:tc>
        <w:tc>
          <w:tcPr>
            <w:tcW w:w="7200" w:type="dxa"/>
            <w:shd w:val="clear" w:color="auto" w:fill="FFFFFF"/>
          </w:tcPr>
          <w:p w14:paraId="6E969FEC" w14:textId="77777777" w:rsidR="00FF6687" w:rsidRDefault="00000000">
            <w:pPr>
              <w:spacing w:before="60" w:after="60"/>
            </w:pPr>
            <w:r>
              <w:rPr>
                <w:sz w:val="18"/>
              </w:rPr>
              <w:t>Hero slides, trust band, featured products, category grid, testimonials</w:t>
            </w:r>
          </w:p>
        </w:tc>
      </w:tr>
      <w:tr w:rsidR="00FF6687" w14:paraId="19F2141A" w14:textId="77777777">
        <w:trPr>
          <w:jc w:val="center"/>
        </w:trPr>
        <w:tc>
          <w:tcPr>
            <w:tcW w:w="576" w:type="dxa"/>
            <w:shd w:val="clear" w:color="auto" w:fill="F2F2F2"/>
          </w:tcPr>
          <w:p w14:paraId="4F312BCC" w14:textId="77777777" w:rsidR="00FF6687" w:rsidRDefault="00000000">
            <w:pPr>
              <w:spacing w:before="60" w:after="60"/>
            </w:pPr>
            <w:r>
              <w:rPr>
                <w:sz w:val="18"/>
              </w:rPr>
              <w:t>02</w:t>
            </w:r>
          </w:p>
        </w:tc>
        <w:tc>
          <w:tcPr>
            <w:tcW w:w="1584" w:type="dxa"/>
            <w:shd w:val="clear" w:color="auto" w:fill="F2F2F2"/>
          </w:tcPr>
          <w:p w14:paraId="2C6A1477" w14:textId="77777777" w:rsidR="00FF6687" w:rsidRDefault="00000000">
            <w:pPr>
              <w:spacing w:before="60" w:after="60"/>
            </w:pPr>
            <w:r>
              <w:rPr>
                <w:sz w:val="18"/>
              </w:rPr>
              <w:t>About</w:t>
            </w:r>
          </w:p>
        </w:tc>
        <w:tc>
          <w:tcPr>
            <w:tcW w:w="1008" w:type="dxa"/>
            <w:shd w:val="clear" w:color="auto" w:fill="F2F2F2"/>
          </w:tcPr>
          <w:p w14:paraId="7C9FED85" w14:textId="77777777" w:rsidR="00FF6687" w:rsidRDefault="00000000">
            <w:pPr>
              <w:spacing w:before="60" w:after="60"/>
            </w:pPr>
            <w:r>
              <w:rPr>
                <w:sz w:val="18"/>
              </w:rPr>
              <w:t>17</w:t>
            </w:r>
          </w:p>
        </w:tc>
        <w:tc>
          <w:tcPr>
            <w:tcW w:w="7200" w:type="dxa"/>
            <w:shd w:val="clear" w:color="auto" w:fill="F2F2F2"/>
          </w:tcPr>
          <w:p w14:paraId="1E6814C9" w14:textId="77777777" w:rsidR="00FF6687" w:rsidRDefault="00000000">
            <w:pPr>
              <w:spacing w:before="60" w:after="60"/>
            </w:pPr>
            <w:r>
              <w:rPr>
                <w:sz w:val="18"/>
              </w:rPr>
              <w:t>Overview, history, leadership, manufacturing, QA, certifications, awards, global presence</w:t>
            </w:r>
          </w:p>
        </w:tc>
      </w:tr>
      <w:tr w:rsidR="00FF6687" w14:paraId="15D01977" w14:textId="77777777">
        <w:trPr>
          <w:jc w:val="center"/>
        </w:trPr>
        <w:tc>
          <w:tcPr>
            <w:tcW w:w="576" w:type="dxa"/>
            <w:shd w:val="clear" w:color="auto" w:fill="FFFFFF"/>
          </w:tcPr>
          <w:p w14:paraId="76F9DBF2" w14:textId="77777777" w:rsidR="00FF6687" w:rsidRDefault="00000000">
            <w:pPr>
              <w:spacing w:before="60" w:after="60"/>
            </w:pPr>
            <w:r>
              <w:rPr>
                <w:sz w:val="18"/>
              </w:rPr>
              <w:t>03</w:t>
            </w:r>
          </w:p>
        </w:tc>
        <w:tc>
          <w:tcPr>
            <w:tcW w:w="1584" w:type="dxa"/>
            <w:shd w:val="clear" w:color="auto" w:fill="FFFFFF"/>
          </w:tcPr>
          <w:p w14:paraId="6A77BD16" w14:textId="77777777" w:rsidR="00FF6687" w:rsidRDefault="00000000">
            <w:pPr>
              <w:spacing w:before="60" w:after="60"/>
            </w:pPr>
            <w:r>
              <w:rPr>
                <w:sz w:val="18"/>
              </w:rPr>
              <w:t>Products</w:t>
            </w:r>
          </w:p>
        </w:tc>
        <w:tc>
          <w:tcPr>
            <w:tcW w:w="1008" w:type="dxa"/>
            <w:shd w:val="clear" w:color="auto" w:fill="FFFFFF"/>
          </w:tcPr>
          <w:p w14:paraId="0E9DDDAC" w14:textId="77777777" w:rsidR="00FF6687" w:rsidRDefault="00000000">
            <w:pPr>
              <w:spacing w:before="60" w:after="60"/>
            </w:pPr>
            <w:r>
              <w:rPr>
                <w:sz w:val="18"/>
              </w:rPr>
              <w:t>30+</w:t>
            </w:r>
          </w:p>
        </w:tc>
        <w:tc>
          <w:tcPr>
            <w:tcW w:w="7200" w:type="dxa"/>
            <w:shd w:val="clear" w:color="auto" w:fill="FFFFFF"/>
          </w:tcPr>
          <w:p w14:paraId="594DB971" w14:textId="77777777" w:rsidR="00FF6687" w:rsidRDefault="00000000">
            <w:pPr>
              <w:spacing w:before="60" w:after="60"/>
            </w:pPr>
            <w:r>
              <w:rPr>
                <w:sz w:val="18"/>
              </w:rPr>
              <w:t>100+ SKU pages across Memory, SSD, Portable, USB Flash, Accessories categories</w:t>
            </w:r>
          </w:p>
        </w:tc>
      </w:tr>
      <w:tr w:rsidR="00FF6687" w14:paraId="439EE87D" w14:textId="77777777">
        <w:trPr>
          <w:jc w:val="center"/>
        </w:trPr>
        <w:tc>
          <w:tcPr>
            <w:tcW w:w="576" w:type="dxa"/>
            <w:shd w:val="clear" w:color="auto" w:fill="F2F2F2"/>
          </w:tcPr>
          <w:p w14:paraId="6B6DB5E8" w14:textId="77777777" w:rsidR="00FF6687" w:rsidRDefault="00000000">
            <w:pPr>
              <w:spacing w:before="60" w:after="60"/>
            </w:pPr>
            <w:r>
              <w:rPr>
                <w:sz w:val="18"/>
              </w:rPr>
              <w:t>04</w:t>
            </w:r>
          </w:p>
        </w:tc>
        <w:tc>
          <w:tcPr>
            <w:tcW w:w="1584" w:type="dxa"/>
            <w:shd w:val="clear" w:color="auto" w:fill="F2F2F2"/>
          </w:tcPr>
          <w:p w14:paraId="6AE870A7" w14:textId="77777777" w:rsidR="00FF6687" w:rsidRDefault="00000000">
            <w:pPr>
              <w:spacing w:before="60" w:after="60"/>
            </w:pPr>
            <w:r>
              <w:rPr>
                <w:sz w:val="18"/>
              </w:rPr>
              <w:t>Solutions</w:t>
            </w:r>
          </w:p>
        </w:tc>
        <w:tc>
          <w:tcPr>
            <w:tcW w:w="1008" w:type="dxa"/>
            <w:shd w:val="clear" w:color="auto" w:fill="F2F2F2"/>
          </w:tcPr>
          <w:p w14:paraId="72369BBE" w14:textId="77777777" w:rsidR="00FF6687" w:rsidRDefault="00000000">
            <w:pPr>
              <w:spacing w:before="60" w:after="60"/>
            </w:pPr>
            <w:r>
              <w:rPr>
                <w:sz w:val="18"/>
              </w:rPr>
              <w:t>11</w:t>
            </w:r>
          </w:p>
        </w:tc>
        <w:tc>
          <w:tcPr>
            <w:tcW w:w="7200" w:type="dxa"/>
            <w:shd w:val="clear" w:color="auto" w:fill="F2F2F2"/>
          </w:tcPr>
          <w:p w14:paraId="3401C993" w14:textId="77777777" w:rsidR="00FF6687" w:rsidRDefault="00000000">
            <w:pPr>
              <w:spacing w:before="60" w:after="60"/>
            </w:pPr>
            <w:r>
              <w:rPr>
                <w:sz w:val="18"/>
              </w:rPr>
              <w:t>Gaming, Content Creation, Enterprise, Education, Embedded/Industrial verticals</w:t>
            </w:r>
          </w:p>
        </w:tc>
      </w:tr>
      <w:tr w:rsidR="00FF6687" w14:paraId="60AC7B98" w14:textId="77777777">
        <w:trPr>
          <w:jc w:val="center"/>
        </w:trPr>
        <w:tc>
          <w:tcPr>
            <w:tcW w:w="576" w:type="dxa"/>
            <w:shd w:val="clear" w:color="auto" w:fill="FFFFFF"/>
          </w:tcPr>
          <w:p w14:paraId="4249E651" w14:textId="77777777" w:rsidR="00FF6687" w:rsidRDefault="00000000">
            <w:pPr>
              <w:spacing w:before="60" w:after="60"/>
            </w:pPr>
            <w:r>
              <w:rPr>
                <w:sz w:val="18"/>
              </w:rPr>
              <w:t>05</w:t>
            </w:r>
          </w:p>
        </w:tc>
        <w:tc>
          <w:tcPr>
            <w:tcW w:w="1584" w:type="dxa"/>
            <w:shd w:val="clear" w:color="auto" w:fill="FFFFFF"/>
          </w:tcPr>
          <w:p w14:paraId="28158246" w14:textId="77777777" w:rsidR="00FF6687" w:rsidRDefault="00000000">
            <w:pPr>
              <w:spacing w:before="60" w:after="60"/>
            </w:pPr>
            <w:r>
              <w:rPr>
                <w:sz w:val="18"/>
              </w:rPr>
              <w:t>Gaming (VOLTX)</w:t>
            </w:r>
          </w:p>
        </w:tc>
        <w:tc>
          <w:tcPr>
            <w:tcW w:w="1008" w:type="dxa"/>
            <w:shd w:val="clear" w:color="auto" w:fill="FFFFFF"/>
          </w:tcPr>
          <w:p w14:paraId="5C3390E5" w14:textId="77777777" w:rsidR="00FF6687" w:rsidRDefault="00000000">
            <w:pPr>
              <w:spacing w:before="60" w:after="60"/>
            </w:pPr>
            <w:r>
              <w:rPr>
                <w:sz w:val="18"/>
              </w:rPr>
              <w:t>14</w:t>
            </w:r>
          </w:p>
        </w:tc>
        <w:tc>
          <w:tcPr>
            <w:tcW w:w="7200" w:type="dxa"/>
            <w:shd w:val="clear" w:color="auto" w:fill="FFFFFF"/>
          </w:tcPr>
          <w:p w14:paraId="414A7663" w14:textId="77777777" w:rsidR="00FF6687" w:rsidRDefault="00000000">
            <w:pPr>
              <w:spacing w:before="60" w:after="60"/>
            </w:pPr>
            <w:r>
              <w:rPr>
                <w:sz w:val="18"/>
              </w:rPr>
              <w:t>Gaming hub, product showcase, RGB visualizer, build gallery, community</w:t>
            </w:r>
          </w:p>
        </w:tc>
      </w:tr>
      <w:tr w:rsidR="00FF6687" w14:paraId="0C310274" w14:textId="77777777">
        <w:trPr>
          <w:jc w:val="center"/>
        </w:trPr>
        <w:tc>
          <w:tcPr>
            <w:tcW w:w="576" w:type="dxa"/>
            <w:shd w:val="clear" w:color="auto" w:fill="F2F2F2"/>
          </w:tcPr>
          <w:p w14:paraId="540E68EF" w14:textId="77777777" w:rsidR="00FF6687" w:rsidRDefault="00000000">
            <w:pPr>
              <w:spacing w:before="60" w:after="60"/>
            </w:pPr>
            <w:r>
              <w:rPr>
                <w:sz w:val="18"/>
              </w:rPr>
              <w:t>06</w:t>
            </w:r>
          </w:p>
        </w:tc>
        <w:tc>
          <w:tcPr>
            <w:tcW w:w="1584" w:type="dxa"/>
            <w:shd w:val="clear" w:color="auto" w:fill="F2F2F2"/>
          </w:tcPr>
          <w:p w14:paraId="47DC762F" w14:textId="77777777" w:rsidR="00FF6687" w:rsidRDefault="00000000">
            <w:pPr>
              <w:spacing w:before="60" w:after="60"/>
            </w:pPr>
            <w:r>
              <w:rPr>
                <w:sz w:val="18"/>
              </w:rPr>
              <w:t>Technology</w:t>
            </w:r>
          </w:p>
        </w:tc>
        <w:tc>
          <w:tcPr>
            <w:tcW w:w="1008" w:type="dxa"/>
            <w:shd w:val="clear" w:color="auto" w:fill="F2F2F2"/>
          </w:tcPr>
          <w:p w14:paraId="6FAECF59" w14:textId="77777777" w:rsidR="00FF6687" w:rsidRDefault="00000000">
            <w:pPr>
              <w:spacing w:before="60" w:after="60"/>
            </w:pPr>
            <w:r>
              <w:rPr>
                <w:sz w:val="18"/>
              </w:rPr>
              <w:t>14</w:t>
            </w:r>
          </w:p>
        </w:tc>
        <w:tc>
          <w:tcPr>
            <w:tcW w:w="7200" w:type="dxa"/>
            <w:shd w:val="clear" w:color="auto" w:fill="F2F2F2"/>
          </w:tcPr>
          <w:p w14:paraId="20558737" w14:textId="77777777" w:rsidR="00FF6687" w:rsidRDefault="00000000">
            <w:pPr>
              <w:spacing w:before="60" w:after="60"/>
            </w:pPr>
            <w:r>
              <w:rPr>
                <w:sz w:val="18"/>
              </w:rPr>
              <w:t>DDR5, PCIe Gen5, 3D NAND, thermal management, reliability engineering</w:t>
            </w:r>
          </w:p>
        </w:tc>
      </w:tr>
      <w:tr w:rsidR="00FF6687" w14:paraId="0C9681EA" w14:textId="77777777">
        <w:trPr>
          <w:jc w:val="center"/>
        </w:trPr>
        <w:tc>
          <w:tcPr>
            <w:tcW w:w="576" w:type="dxa"/>
            <w:shd w:val="clear" w:color="auto" w:fill="FFFFFF"/>
          </w:tcPr>
          <w:p w14:paraId="4F37DBD4" w14:textId="77777777" w:rsidR="00FF6687" w:rsidRDefault="00000000">
            <w:pPr>
              <w:spacing w:before="60" w:after="60"/>
            </w:pPr>
            <w:r>
              <w:rPr>
                <w:sz w:val="18"/>
              </w:rPr>
              <w:t>07</w:t>
            </w:r>
          </w:p>
        </w:tc>
        <w:tc>
          <w:tcPr>
            <w:tcW w:w="1584" w:type="dxa"/>
            <w:shd w:val="clear" w:color="auto" w:fill="FFFFFF"/>
          </w:tcPr>
          <w:p w14:paraId="2CF93CFE" w14:textId="77777777" w:rsidR="00FF6687" w:rsidRDefault="00000000">
            <w:pPr>
              <w:spacing w:before="60" w:after="60"/>
            </w:pPr>
            <w:r>
              <w:rPr>
                <w:sz w:val="18"/>
              </w:rPr>
              <w:t>Support</w:t>
            </w:r>
          </w:p>
        </w:tc>
        <w:tc>
          <w:tcPr>
            <w:tcW w:w="1008" w:type="dxa"/>
            <w:shd w:val="clear" w:color="auto" w:fill="FFFFFF"/>
          </w:tcPr>
          <w:p w14:paraId="70A5A21B" w14:textId="77777777" w:rsidR="00FF6687" w:rsidRDefault="00000000">
            <w:pPr>
              <w:spacing w:before="60" w:after="60"/>
            </w:pPr>
            <w:r>
              <w:rPr>
                <w:sz w:val="18"/>
              </w:rPr>
              <w:t>39</w:t>
            </w:r>
          </w:p>
        </w:tc>
        <w:tc>
          <w:tcPr>
            <w:tcW w:w="7200" w:type="dxa"/>
            <w:shd w:val="clear" w:color="auto" w:fill="FFFFFF"/>
          </w:tcPr>
          <w:p w14:paraId="1D48CABD" w14:textId="77777777" w:rsidR="00FF6687" w:rsidRDefault="00000000">
            <w:pPr>
              <w:spacing w:before="60" w:after="60"/>
            </w:pPr>
            <w:r>
              <w:rPr>
                <w:sz w:val="18"/>
              </w:rPr>
              <w:t>Knowledge base, FAQs, firmware downloads, RMA, warranty, compatibility center</w:t>
            </w:r>
          </w:p>
        </w:tc>
      </w:tr>
      <w:tr w:rsidR="00FF6687" w14:paraId="6D47F94C" w14:textId="77777777">
        <w:trPr>
          <w:jc w:val="center"/>
        </w:trPr>
        <w:tc>
          <w:tcPr>
            <w:tcW w:w="576" w:type="dxa"/>
            <w:shd w:val="clear" w:color="auto" w:fill="F2F2F2"/>
          </w:tcPr>
          <w:p w14:paraId="0502ABE7" w14:textId="77777777" w:rsidR="00FF6687" w:rsidRDefault="00000000">
            <w:pPr>
              <w:spacing w:before="60" w:after="60"/>
            </w:pPr>
            <w:r>
              <w:rPr>
                <w:sz w:val="18"/>
              </w:rPr>
              <w:t>08</w:t>
            </w:r>
          </w:p>
        </w:tc>
        <w:tc>
          <w:tcPr>
            <w:tcW w:w="1584" w:type="dxa"/>
            <w:shd w:val="clear" w:color="auto" w:fill="F2F2F2"/>
          </w:tcPr>
          <w:p w14:paraId="528971BE" w14:textId="77777777" w:rsidR="00FF6687" w:rsidRDefault="00000000">
            <w:pPr>
              <w:spacing w:before="60" w:after="60"/>
            </w:pPr>
            <w:r>
              <w:rPr>
                <w:sz w:val="18"/>
              </w:rPr>
              <w:t>Learn</w:t>
            </w:r>
          </w:p>
        </w:tc>
        <w:tc>
          <w:tcPr>
            <w:tcW w:w="1008" w:type="dxa"/>
            <w:shd w:val="clear" w:color="auto" w:fill="F2F2F2"/>
          </w:tcPr>
          <w:p w14:paraId="7DDD6208" w14:textId="77777777" w:rsidR="00FF6687" w:rsidRDefault="00000000">
            <w:pPr>
              <w:spacing w:before="60" w:after="60"/>
            </w:pPr>
            <w:r>
              <w:rPr>
                <w:sz w:val="18"/>
              </w:rPr>
              <w:t>64</w:t>
            </w:r>
          </w:p>
        </w:tc>
        <w:tc>
          <w:tcPr>
            <w:tcW w:w="7200" w:type="dxa"/>
            <w:shd w:val="clear" w:color="auto" w:fill="F2F2F2"/>
          </w:tcPr>
          <w:p w14:paraId="3106CF35" w14:textId="77777777" w:rsidR="00FF6687" w:rsidRDefault="00000000">
            <w:pPr>
              <w:spacing w:before="60" w:after="60"/>
            </w:pPr>
            <w:r>
              <w:rPr>
                <w:sz w:val="18"/>
              </w:rPr>
              <w:t>Tech guides, buying guides, tutorials, benchmarking, industry insights</w:t>
            </w:r>
          </w:p>
        </w:tc>
      </w:tr>
      <w:tr w:rsidR="00FF6687" w14:paraId="0F3A21A9" w14:textId="77777777">
        <w:trPr>
          <w:jc w:val="center"/>
        </w:trPr>
        <w:tc>
          <w:tcPr>
            <w:tcW w:w="576" w:type="dxa"/>
            <w:shd w:val="clear" w:color="auto" w:fill="FFFFFF"/>
          </w:tcPr>
          <w:p w14:paraId="7D33B8AA" w14:textId="77777777" w:rsidR="00FF6687" w:rsidRDefault="00000000">
            <w:pPr>
              <w:spacing w:before="60" w:after="60"/>
            </w:pPr>
            <w:r>
              <w:rPr>
                <w:sz w:val="18"/>
              </w:rPr>
              <w:t>09</w:t>
            </w:r>
          </w:p>
        </w:tc>
        <w:tc>
          <w:tcPr>
            <w:tcW w:w="1584" w:type="dxa"/>
            <w:shd w:val="clear" w:color="auto" w:fill="FFFFFF"/>
          </w:tcPr>
          <w:p w14:paraId="44404CDD" w14:textId="77777777" w:rsidR="00FF6687" w:rsidRDefault="00000000">
            <w:pPr>
              <w:spacing w:before="60" w:after="60"/>
            </w:pPr>
            <w:r>
              <w:rPr>
                <w:sz w:val="18"/>
              </w:rPr>
              <w:t>Partners</w:t>
            </w:r>
          </w:p>
        </w:tc>
        <w:tc>
          <w:tcPr>
            <w:tcW w:w="1008" w:type="dxa"/>
            <w:shd w:val="clear" w:color="auto" w:fill="FFFFFF"/>
          </w:tcPr>
          <w:p w14:paraId="71D1A4E8" w14:textId="77777777" w:rsidR="00FF6687" w:rsidRDefault="00000000">
            <w:pPr>
              <w:spacing w:before="60" w:after="60"/>
            </w:pPr>
            <w:r>
              <w:rPr>
                <w:sz w:val="18"/>
              </w:rPr>
              <w:t>21</w:t>
            </w:r>
          </w:p>
        </w:tc>
        <w:tc>
          <w:tcPr>
            <w:tcW w:w="7200" w:type="dxa"/>
            <w:shd w:val="clear" w:color="auto" w:fill="FFFFFF"/>
          </w:tcPr>
          <w:p w14:paraId="12B04455" w14:textId="77777777" w:rsidR="00FF6687" w:rsidRDefault="00000000">
            <w:pPr>
              <w:spacing w:before="60" w:after="60"/>
            </w:pPr>
            <w:r>
              <w:rPr>
                <w:sz w:val="18"/>
              </w:rPr>
              <w:t>Distributor portal, OEM/ODM, system builder, reseller, MDF programs</w:t>
            </w:r>
          </w:p>
        </w:tc>
      </w:tr>
      <w:tr w:rsidR="00FF6687" w14:paraId="4B5B089E" w14:textId="77777777">
        <w:trPr>
          <w:jc w:val="center"/>
        </w:trPr>
        <w:tc>
          <w:tcPr>
            <w:tcW w:w="576" w:type="dxa"/>
            <w:shd w:val="clear" w:color="auto" w:fill="F2F2F2"/>
          </w:tcPr>
          <w:p w14:paraId="442A0D63" w14:textId="77777777" w:rsidR="00FF6687" w:rsidRDefault="00000000">
            <w:pPr>
              <w:spacing w:before="60" w:after="60"/>
            </w:pPr>
            <w:r>
              <w:rPr>
                <w:sz w:val="18"/>
              </w:rPr>
              <w:t>09B</w:t>
            </w:r>
          </w:p>
        </w:tc>
        <w:tc>
          <w:tcPr>
            <w:tcW w:w="1584" w:type="dxa"/>
            <w:shd w:val="clear" w:color="auto" w:fill="F2F2F2"/>
          </w:tcPr>
          <w:p w14:paraId="1C506343" w14:textId="77777777" w:rsidR="00FF6687" w:rsidRDefault="00000000">
            <w:pPr>
              <w:spacing w:before="60" w:after="60"/>
            </w:pPr>
            <w:r>
              <w:rPr>
                <w:sz w:val="18"/>
              </w:rPr>
              <w:t>Where to Buy</w:t>
            </w:r>
          </w:p>
        </w:tc>
        <w:tc>
          <w:tcPr>
            <w:tcW w:w="1008" w:type="dxa"/>
            <w:shd w:val="clear" w:color="auto" w:fill="F2F2F2"/>
          </w:tcPr>
          <w:p w14:paraId="52FCC214" w14:textId="77777777" w:rsidR="00FF6687" w:rsidRDefault="00000000">
            <w:pPr>
              <w:spacing w:before="60" w:after="60"/>
            </w:pPr>
            <w:r>
              <w:rPr>
                <w:sz w:val="18"/>
              </w:rPr>
              <w:t>5</w:t>
            </w:r>
          </w:p>
        </w:tc>
        <w:tc>
          <w:tcPr>
            <w:tcW w:w="7200" w:type="dxa"/>
            <w:shd w:val="clear" w:color="auto" w:fill="F2F2F2"/>
          </w:tcPr>
          <w:p w14:paraId="45AE50B5" w14:textId="77777777" w:rsidR="00FF6687" w:rsidRDefault="00000000">
            <w:pPr>
              <w:spacing w:before="60" w:after="60"/>
            </w:pPr>
            <w:r>
              <w:rPr>
                <w:sz w:val="18"/>
              </w:rPr>
              <w:t>Regional dealer locators, distributor contacts, online retailers</w:t>
            </w:r>
          </w:p>
        </w:tc>
      </w:tr>
      <w:tr w:rsidR="00FF6687" w14:paraId="6BCE10F0" w14:textId="77777777">
        <w:trPr>
          <w:jc w:val="center"/>
        </w:trPr>
        <w:tc>
          <w:tcPr>
            <w:tcW w:w="576" w:type="dxa"/>
            <w:shd w:val="clear" w:color="auto" w:fill="FFFFFF"/>
          </w:tcPr>
          <w:p w14:paraId="7E667F91" w14:textId="77777777" w:rsidR="00FF6687" w:rsidRDefault="00000000">
            <w:pPr>
              <w:spacing w:before="60" w:after="60"/>
            </w:pPr>
            <w:r>
              <w:rPr>
                <w:sz w:val="18"/>
              </w:rPr>
              <w:t>10</w:t>
            </w:r>
          </w:p>
        </w:tc>
        <w:tc>
          <w:tcPr>
            <w:tcW w:w="1584" w:type="dxa"/>
            <w:shd w:val="clear" w:color="auto" w:fill="FFFFFF"/>
          </w:tcPr>
          <w:p w14:paraId="3D38ECA4" w14:textId="77777777" w:rsidR="00FF6687" w:rsidRDefault="00000000">
            <w:pPr>
              <w:spacing w:before="60" w:after="60"/>
            </w:pPr>
            <w:r>
              <w:rPr>
                <w:sz w:val="18"/>
              </w:rPr>
              <w:t>News &amp; Events</w:t>
            </w:r>
          </w:p>
        </w:tc>
        <w:tc>
          <w:tcPr>
            <w:tcW w:w="1008" w:type="dxa"/>
            <w:shd w:val="clear" w:color="auto" w:fill="FFFFFF"/>
          </w:tcPr>
          <w:p w14:paraId="4BDB18EF" w14:textId="77777777" w:rsidR="00FF6687" w:rsidRDefault="00000000">
            <w:pPr>
              <w:spacing w:before="60" w:after="60"/>
            </w:pPr>
            <w:r>
              <w:rPr>
                <w:sz w:val="18"/>
              </w:rPr>
              <w:t>20</w:t>
            </w:r>
          </w:p>
        </w:tc>
        <w:tc>
          <w:tcPr>
            <w:tcW w:w="7200" w:type="dxa"/>
            <w:shd w:val="clear" w:color="auto" w:fill="FFFFFF"/>
          </w:tcPr>
          <w:p w14:paraId="2F585BFF" w14:textId="77777777" w:rsidR="00FF6687" w:rsidRDefault="00000000">
            <w:pPr>
              <w:spacing w:before="60" w:after="60"/>
            </w:pPr>
            <w:r>
              <w:rPr>
                <w:sz w:val="18"/>
              </w:rPr>
              <w:t>Press releases, event coverage (COMPUTEX), product launches, media kit</w:t>
            </w:r>
          </w:p>
        </w:tc>
      </w:tr>
      <w:tr w:rsidR="00FF6687" w14:paraId="0BBFBCD8" w14:textId="77777777">
        <w:trPr>
          <w:jc w:val="center"/>
        </w:trPr>
        <w:tc>
          <w:tcPr>
            <w:tcW w:w="576" w:type="dxa"/>
            <w:shd w:val="clear" w:color="auto" w:fill="F2F2F2"/>
          </w:tcPr>
          <w:p w14:paraId="5B6CB614" w14:textId="77777777" w:rsidR="00FF6687" w:rsidRDefault="00000000">
            <w:pPr>
              <w:spacing w:before="60" w:after="60"/>
            </w:pPr>
            <w:r>
              <w:rPr>
                <w:sz w:val="18"/>
              </w:rPr>
              <w:t>11</w:t>
            </w:r>
          </w:p>
        </w:tc>
        <w:tc>
          <w:tcPr>
            <w:tcW w:w="1584" w:type="dxa"/>
            <w:shd w:val="clear" w:color="auto" w:fill="F2F2F2"/>
          </w:tcPr>
          <w:p w14:paraId="749216DF" w14:textId="77777777" w:rsidR="00FF6687" w:rsidRDefault="00000000">
            <w:pPr>
              <w:spacing w:before="60" w:after="60"/>
            </w:pPr>
            <w:r>
              <w:rPr>
                <w:sz w:val="18"/>
              </w:rPr>
              <w:t>Regional</w:t>
            </w:r>
          </w:p>
        </w:tc>
        <w:tc>
          <w:tcPr>
            <w:tcW w:w="1008" w:type="dxa"/>
            <w:shd w:val="clear" w:color="auto" w:fill="F2F2F2"/>
          </w:tcPr>
          <w:p w14:paraId="238461A6" w14:textId="77777777" w:rsidR="00FF6687" w:rsidRDefault="00000000">
            <w:pPr>
              <w:spacing w:before="60" w:after="60"/>
            </w:pPr>
            <w:r>
              <w:rPr>
                <w:sz w:val="18"/>
              </w:rPr>
              <w:t>29</w:t>
            </w:r>
          </w:p>
        </w:tc>
        <w:tc>
          <w:tcPr>
            <w:tcW w:w="7200" w:type="dxa"/>
            <w:shd w:val="clear" w:color="auto" w:fill="F2F2F2"/>
          </w:tcPr>
          <w:p w14:paraId="28A2E1DE" w14:textId="77777777" w:rsidR="00FF6687" w:rsidRDefault="00000000">
            <w:pPr>
              <w:spacing w:before="60" w:after="60"/>
            </w:pPr>
            <w:r>
              <w:rPr>
                <w:sz w:val="18"/>
              </w:rPr>
              <w:t>28 country/territory landing pages + regional overview</w:t>
            </w:r>
          </w:p>
        </w:tc>
      </w:tr>
      <w:tr w:rsidR="00FF6687" w14:paraId="63BF0F24" w14:textId="77777777">
        <w:trPr>
          <w:jc w:val="center"/>
        </w:trPr>
        <w:tc>
          <w:tcPr>
            <w:tcW w:w="576" w:type="dxa"/>
            <w:shd w:val="clear" w:color="auto" w:fill="FFFFFF"/>
          </w:tcPr>
          <w:p w14:paraId="55BC70FA" w14:textId="77777777" w:rsidR="00FF6687" w:rsidRDefault="00000000">
            <w:pPr>
              <w:spacing w:before="60" w:after="60"/>
            </w:pPr>
            <w:r>
              <w:rPr>
                <w:sz w:val="18"/>
              </w:rPr>
              <w:t>12</w:t>
            </w:r>
          </w:p>
        </w:tc>
        <w:tc>
          <w:tcPr>
            <w:tcW w:w="1584" w:type="dxa"/>
            <w:shd w:val="clear" w:color="auto" w:fill="FFFFFF"/>
          </w:tcPr>
          <w:p w14:paraId="3946FDBD" w14:textId="77777777" w:rsidR="00FF6687" w:rsidRDefault="00000000">
            <w:pPr>
              <w:spacing w:before="60" w:after="60"/>
            </w:pPr>
            <w:r>
              <w:rPr>
                <w:sz w:val="18"/>
              </w:rPr>
              <w:t>Careers</w:t>
            </w:r>
          </w:p>
        </w:tc>
        <w:tc>
          <w:tcPr>
            <w:tcW w:w="1008" w:type="dxa"/>
            <w:shd w:val="clear" w:color="auto" w:fill="FFFFFF"/>
          </w:tcPr>
          <w:p w14:paraId="73810A1B" w14:textId="77777777" w:rsidR="00FF6687" w:rsidRDefault="00000000">
            <w:pPr>
              <w:spacing w:before="60" w:after="60"/>
            </w:pPr>
            <w:r>
              <w:rPr>
                <w:sz w:val="18"/>
              </w:rPr>
              <w:t>10</w:t>
            </w:r>
          </w:p>
        </w:tc>
        <w:tc>
          <w:tcPr>
            <w:tcW w:w="7200" w:type="dxa"/>
            <w:shd w:val="clear" w:color="auto" w:fill="FFFFFF"/>
          </w:tcPr>
          <w:p w14:paraId="386DB4D5" w14:textId="77777777" w:rsidR="00FF6687" w:rsidRDefault="00000000">
            <w:pPr>
              <w:spacing w:before="60" w:after="60"/>
            </w:pPr>
            <w:r>
              <w:rPr>
                <w:sz w:val="18"/>
              </w:rPr>
              <w:t>Job listings, culture, benefits, application portal</w:t>
            </w:r>
          </w:p>
        </w:tc>
      </w:tr>
      <w:tr w:rsidR="00FF6687" w14:paraId="68A74A68" w14:textId="77777777">
        <w:trPr>
          <w:jc w:val="center"/>
        </w:trPr>
        <w:tc>
          <w:tcPr>
            <w:tcW w:w="576" w:type="dxa"/>
            <w:shd w:val="clear" w:color="auto" w:fill="F2F2F2"/>
          </w:tcPr>
          <w:p w14:paraId="33B4C806" w14:textId="77777777" w:rsidR="00FF6687" w:rsidRDefault="00000000">
            <w:pPr>
              <w:spacing w:before="60" w:after="60"/>
            </w:pPr>
            <w:r>
              <w:rPr>
                <w:sz w:val="18"/>
              </w:rPr>
              <w:t>13</w:t>
            </w:r>
          </w:p>
        </w:tc>
        <w:tc>
          <w:tcPr>
            <w:tcW w:w="1584" w:type="dxa"/>
            <w:shd w:val="clear" w:color="auto" w:fill="F2F2F2"/>
          </w:tcPr>
          <w:p w14:paraId="396A4FE4" w14:textId="77777777" w:rsidR="00FF6687" w:rsidRDefault="00000000">
            <w:pPr>
              <w:spacing w:before="60" w:after="60"/>
            </w:pPr>
            <w:r>
              <w:rPr>
                <w:sz w:val="18"/>
              </w:rPr>
              <w:t>Contact</w:t>
            </w:r>
          </w:p>
        </w:tc>
        <w:tc>
          <w:tcPr>
            <w:tcW w:w="1008" w:type="dxa"/>
            <w:shd w:val="clear" w:color="auto" w:fill="F2F2F2"/>
          </w:tcPr>
          <w:p w14:paraId="3E87C322" w14:textId="77777777" w:rsidR="00FF6687" w:rsidRDefault="00000000">
            <w:pPr>
              <w:spacing w:before="60" w:after="60"/>
            </w:pPr>
            <w:r>
              <w:rPr>
                <w:sz w:val="18"/>
              </w:rPr>
              <w:t>16</w:t>
            </w:r>
          </w:p>
        </w:tc>
        <w:tc>
          <w:tcPr>
            <w:tcW w:w="7200" w:type="dxa"/>
            <w:shd w:val="clear" w:color="auto" w:fill="F2F2F2"/>
          </w:tcPr>
          <w:p w14:paraId="7955B901" w14:textId="77777777" w:rsidR="00FF6687" w:rsidRDefault="00000000">
            <w:pPr>
              <w:spacing w:before="60" w:after="60"/>
            </w:pPr>
            <w:r>
              <w:rPr>
                <w:sz w:val="18"/>
              </w:rPr>
              <w:t>Global office contacts, inquiry forms, HQ information, regional offices</w:t>
            </w:r>
          </w:p>
        </w:tc>
      </w:tr>
      <w:tr w:rsidR="00FF6687" w14:paraId="5B6CDF30" w14:textId="77777777">
        <w:trPr>
          <w:jc w:val="center"/>
        </w:trPr>
        <w:tc>
          <w:tcPr>
            <w:tcW w:w="576" w:type="dxa"/>
            <w:shd w:val="clear" w:color="auto" w:fill="FFFFFF"/>
          </w:tcPr>
          <w:p w14:paraId="74DE591C" w14:textId="77777777" w:rsidR="00FF6687" w:rsidRDefault="00000000">
            <w:pPr>
              <w:spacing w:before="60" w:after="60"/>
            </w:pPr>
            <w:r>
              <w:rPr>
                <w:sz w:val="18"/>
              </w:rPr>
              <w:t>14</w:t>
            </w:r>
          </w:p>
        </w:tc>
        <w:tc>
          <w:tcPr>
            <w:tcW w:w="1584" w:type="dxa"/>
            <w:shd w:val="clear" w:color="auto" w:fill="FFFFFF"/>
          </w:tcPr>
          <w:p w14:paraId="110D8581" w14:textId="77777777" w:rsidR="00FF6687" w:rsidRDefault="00000000">
            <w:pPr>
              <w:spacing w:before="60" w:after="60"/>
            </w:pPr>
            <w:r>
              <w:rPr>
                <w:sz w:val="18"/>
              </w:rPr>
              <w:t>Legal</w:t>
            </w:r>
          </w:p>
        </w:tc>
        <w:tc>
          <w:tcPr>
            <w:tcW w:w="1008" w:type="dxa"/>
            <w:shd w:val="clear" w:color="auto" w:fill="FFFFFF"/>
          </w:tcPr>
          <w:p w14:paraId="4EC762EE" w14:textId="77777777" w:rsidR="00FF6687" w:rsidRDefault="00000000">
            <w:pPr>
              <w:spacing w:before="60" w:after="60"/>
            </w:pPr>
            <w:r>
              <w:rPr>
                <w:sz w:val="18"/>
              </w:rPr>
              <w:t>34</w:t>
            </w:r>
          </w:p>
        </w:tc>
        <w:tc>
          <w:tcPr>
            <w:tcW w:w="7200" w:type="dxa"/>
            <w:shd w:val="clear" w:color="auto" w:fill="FFFFFF"/>
          </w:tcPr>
          <w:p w14:paraId="522B1FB9" w14:textId="77777777" w:rsidR="00FF6687" w:rsidRDefault="00000000">
            <w:pPr>
              <w:spacing w:before="60" w:after="60"/>
            </w:pPr>
            <w:r>
              <w:rPr>
                <w:sz w:val="18"/>
              </w:rPr>
              <w:t>Privacy, cookies, terms, warranty, compliance hub (GDPR, UAE PDPL, KSA PDPL, India DPDP)</w:t>
            </w:r>
          </w:p>
        </w:tc>
      </w:tr>
      <w:tr w:rsidR="00FF6687" w14:paraId="657C1A76" w14:textId="77777777">
        <w:trPr>
          <w:jc w:val="center"/>
        </w:trPr>
        <w:tc>
          <w:tcPr>
            <w:tcW w:w="576" w:type="dxa"/>
            <w:shd w:val="clear" w:color="auto" w:fill="F2F2F2"/>
          </w:tcPr>
          <w:p w14:paraId="7ABB0C40" w14:textId="77777777" w:rsidR="00FF6687" w:rsidRDefault="00000000">
            <w:pPr>
              <w:spacing w:before="60" w:after="60"/>
            </w:pPr>
            <w:r>
              <w:rPr>
                <w:sz w:val="18"/>
              </w:rPr>
              <w:t>15</w:t>
            </w:r>
          </w:p>
        </w:tc>
        <w:tc>
          <w:tcPr>
            <w:tcW w:w="1584" w:type="dxa"/>
            <w:shd w:val="clear" w:color="auto" w:fill="F2F2F2"/>
          </w:tcPr>
          <w:p w14:paraId="74D1EEF4" w14:textId="77777777" w:rsidR="00FF6687" w:rsidRDefault="00000000">
            <w:pPr>
              <w:spacing w:before="60" w:after="60"/>
            </w:pPr>
            <w:r>
              <w:rPr>
                <w:sz w:val="18"/>
              </w:rPr>
              <w:t>Marketing</w:t>
            </w:r>
          </w:p>
        </w:tc>
        <w:tc>
          <w:tcPr>
            <w:tcW w:w="1008" w:type="dxa"/>
            <w:shd w:val="clear" w:color="auto" w:fill="F2F2F2"/>
          </w:tcPr>
          <w:p w14:paraId="34C902A6" w14:textId="77777777" w:rsidR="00FF6687" w:rsidRDefault="00000000">
            <w:pPr>
              <w:spacing w:before="60" w:after="60"/>
            </w:pPr>
            <w:r>
              <w:rPr>
                <w:sz w:val="18"/>
              </w:rPr>
              <w:t>12</w:t>
            </w:r>
          </w:p>
        </w:tc>
        <w:tc>
          <w:tcPr>
            <w:tcW w:w="7200" w:type="dxa"/>
            <w:shd w:val="clear" w:color="auto" w:fill="F2F2F2"/>
          </w:tcPr>
          <w:p w14:paraId="1E776576" w14:textId="77777777" w:rsidR="00FF6687" w:rsidRDefault="00000000">
            <w:pPr>
              <w:spacing w:before="60" w:after="60"/>
            </w:pPr>
            <w:r>
              <w:rPr>
                <w:sz w:val="18"/>
              </w:rPr>
              <w:t>Campaign landing pages, promotions, whitepaper gating, newsletter</w:t>
            </w:r>
          </w:p>
        </w:tc>
      </w:tr>
    </w:tbl>
    <w:p w14:paraId="650FFC5A" w14:textId="77777777" w:rsidR="00FF6687" w:rsidRDefault="00FF6687"/>
    <w:tbl>
      <w:tblPr>
        <w:tblW w:w="0" w:type="auto"/>
        <w:jc w:val="center"/>
        <w:tblLook w:val="04A0" w:firstRow="1" w:lastRow="0" w:firstColumn="1" w:lastColumn="0" w:noHBand="0" w:noVBand="1"/>
      </w:tblPr>
      <w:tblGrid>
        <w:gridCol w:w="222"/>
        <w:gridCol w:w="8755"/>
      </w:tblGrid>
      <w:tr w:rsidR="00FF6687" w14:paraId="4B315196"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C8962E"/>
          </w:tcPr>
          <w:p w14:paraId="31510095"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8F0F8"/>
          </w:tcPr>
          <w:p w14:paraId="0B901F96" w14:textId="77777777" w:rsidR="00FF6687" w:rsidRDefault="00000000">
            <w:pPr>
              <w:spacing w:before="120" w:after="40"/>
            </w:pPr>
            <w:r>
              <w:rPr>
                <w:b/>
                <w:color w:val="0D2B4E"/>
                <w:sz w:val="18"/>
              </w:rPr>
              <w:t>💡 CONTENT STRATEGY INSIGHT</w:t>
            </w:r>
          </w:p>
          <w:p w14:paraId="33186D99" w14:textId="77777777" w:rsidR="00FF6687" w:rsidRDefault="00000000">
            <w:pPr>
              <w:spacing w:before="40" w:after="160"/>
            </w:pPr>
            <w:r>
              <w:rPr>
                <w:i/>
                <w:color w:val="333333"/>
                <w:sz w:val="18"/>
              </w:rPr>
              <w:t>64 Learn Hub articles establish TwinMOS as a thought leader in memory and storage technology. This SEO-rich content layer targets high-intent search queries — from 'DDR4 vs DDR5 comparison' to 'how to choose an NVMe SSD' — capturing users at every stage of the buyer journey.</w:t>
            </w:r>
          </w:p>
        </w:tc>
      </w:tr>
    </w:tbl>
    <w:p w14:paraId="3E13BA83" w14:textId="77777777" w:rsidR="00FF6687" w:rsidRDefault="00FF6687"/>
    <w:p w14:paraId="15E71753" w14:textId="77777777" w:rsidR="00FF6687" w:rsidRDefault="00000000">
      <w:r>
        <w:br w:type="page"/>
      </w:r>
    </w:p>
    <w:p w14:paraId="5D76758F" w14:textId="77777777" w:rsidR="00FF6687" w:rsidRDefault="00000000">
      <w:pPr>
        <w:spacing w:after="0"/>
      </w:pPr>
      <w:r>
        <w:rPr>
          <w:b/>
          <w:color w:val="C8962E"/>
          <w:sz w:val="22"/>
        </w:rPr>
        <w:lastRenderedPageBreak/>
        <w:t>SECTION 10</w:t>
      </w:r>
    </w:p>
    <w:p w14:paraId="2488E7D0" w14:textId="77777777" w:rsidR="00FF6687" w:rsidRDefault="00000000">
      <w:pPr>
        <w:spacing w:before="40" w:after="120"/>
      </w:pPr>
      <w:r>
        <w:rPr>
          <w:b/>
          <w:color w:val="0D2B4E"/>
          <w:sz w:val="44"/>
        </w:rPr>
        <w:t>Project Timeline &amp; Milestones</w:t>
      </w:r>
    </w:p>
    <w:p w14:paraId="3331C984" w14:textId="77777777" w:rsidR="00FF6687" w:rsidRDefault="00FF6687">
      <w:pPr>
        <w:pBdr>
          <w:bottom w:val="single" w:sz="6" w:space="4" w:color="C8962E"/>
        </w:pBdr>
        <w:spacing w:before="80" w:after="80"/>
      </w:pPr>
    </w:p>
    <w:p w14:paraId="180C9436" w14:textId="77777777" w:rsidR="00FF6687" w:rsidRDefault="00FF6687"/>
    <w:p w14:paraId="359EAB7E" w14:textId="77777777" w:rsidR="00FF6687" w:rsidRDefault="00000000">
      <w:pPr>
        <w:spacing w:after="120" w:line="320" w:lineRule="exact"/>
      </w:pPr>
      <w:r>
        <w:rPr>
          <w:color w:val="1A1A1A"/>
          <w:sz w:val="20"/>
        </w:rPr>
        <w:t>The project spans 18–24 months delivered by a solo full-stack developer (40h/week), with 15 sequential phases, 150 milestones, and 689 individual tasks. The timeline is designed for quality over speed — ensuring each phase is thoroughly tested before advancing to the next.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230"/>
        <w:gridCol w:w="924"/>
        <w:gridCol w:w="1679"/>
        <w:gridCol w:w="2698"/>
        <w:gridCol w:w="3091"/>
      </w:tblGrid>
      <w:tr w:rsidR="00FF6687" w14:paraId="5A096605" w14:textId="77777777">
        <w:trPr>
          <w:jc w:val="center"/>
        </w:trPr>
        <w:tc>
          <w:tcPr>
            <w:tcW w:w="1440" w:type="dxa"/>
            <w:shd w:val="clear" w:color="auto" w:fill="0D2B4E"/>
          </w:tcPr>
          <w:p w14:paraId="2325CC61" w14:textId="77777777" w:rsidR="00FF6687" w:rsidRDefault="00000000">
            <w:pPr>
              <w:spacing w:before="80" w:after="80"/>
              <w:jc w:val="center"/>
            </w:pPr>
            <w:r>
              <w:rPr>
                <w:b/>
                <w:color w:val="FFFFFF"/>
                <w:sz w:val="18"/>
              </w:rPr>
              <w:t>Phase</w:t>
            </w:r>
          </w:p>
        </w:tc>
        <w:tc>
          <w:tcPr>
            <w:tcW w:w="1008" w:type="dxa"/>
            <w:shd w:val="clear" w:color="auto" w:fill="0D2B4E"/>
          </w:tcPr>
          <w:p w14:paraId="7C1E6347" w14:textId="77777777" w:rsidR="00FF6687" w:rsidRDefault="00000000">
            <w:pPr>
              <w:spacing w:before="80" w:after="80"/>
              <w:jc w:val="center"/>
            </w:pPr>
            <w:r>
              <w:rPr>
                <w:b/>
                <w:color w:val="FFFFFF"/>
                <w:sz w:val="18"/>
              </w:rPr>
              <w:t>Weeks</w:t>
            </w:r>
          </w:p>
        </w:tc>
        <w:tc>
          <w:tcPr>
            <w:tcW w:w="2016" w:type="dxa"/>
            <w:shd w:val="clear" w:color="auto" w:fill="0D2B4E"/>
          </w:tcPr>
          <w:p w14:paraId="34D383EB" w14:textId="77777777" w:rsidR="00FF6687" w:rsidRDefault="00000000">
            <w:pPr>
              <w:spacing w:before="80" w:after="80"/>
              <w:jc w:val="center"/>
            </w:pPr>
            <w:r>
              <w:rPr>
                <w:b/>
                <w:color w:val="FFFFFF"/>
                <w:sz w:val="18"/>
              </w:rPr>
              <w:t>Timeline</w:t>
            </w:r>
          </w:p>
        </w:tc>
        <w:tc>
          <w:tcPr>
            <w:tcW w:w="3312" w:type="dxa"/>
            <w:shd w:val="clear" w:color="auto" w:fill="0D2B4E"/>
          </w:tcPr>
          <w:p w14:paraId="3178A238" w14:textId="77777777" w:rsidR="00FF6687" w:rsidRDefault="00000000">
            <w:pPr>
              <w:spacing w:before="80" w:after="80"/>
              <w:jc w:val="center"/>
            </w:pPr>
            <w:r>
              <w:rPr>
                <w:b/>
                <w:color w:val="FFFFFF"/>
                <w:sz w:val="18"/>
              </w:rPr>
              <w:t>Core Focus</w:t>
            </w:r>
          </w:p>
        </w:tc>
        <w:tc>
          <w:tcPr>
            <w:tcW w:w="3456" w:type="dxa"/>
            <w:shd w:val="clear" w:color="auto" w:fill="0D2B4E"/>
          </w:tcPr>
          <w:p w14:paraId="7BF3FBA2" w14:textId="77777777" w:rsidR="00FF6687" w:rsidRDefault="00000000">
            <w:pPr>
              <w:spacing w:before="80" w:after="80"/>
              <w:jc w:val="center"/>
            </w:pPr>
            <w:r>
              <w:rPr>
                <w:b/>
                <w:color w:val="FFFFFF"/>
                <w:sz w:val="18"/>
              </w:rPr>
              <w:t>Key Milestone</w:t>
            </w:r>
          </w:p>
        </w:tc>
      </w:tr>
      <w:tr w:rsidR="00FF6687" w14:paraId="08FE9179" w14:textId="77777777">
        <w:trPr>
          <w:jc w:val="center"/>
        </w:trPr>
        <w:tc>
          <w:tcPr>
            <w:tcW w:w="1440" w:type="dxa"/>
            <w:shd w:val="clear" w:color="auto" w:fill="F2F2F2"/>
          </w:tcPr>
          <w:p w14:paraId="359BA482" w14:textId="77777777" w:rsidR="00FF6687" w:rsidRDefault="00000000">
            <w:pPr>
              <w:spacing w:before="60" w:after="60"/>
            </w:pPr>
            <w:r>
              <w:rPr>
                <w:sz w:val="18"/>
              </w:rPr>
              <w:t>Phases 1–2</w:t>
            </w:r>
          </w:p>
        </w:tc>
        <w:tc>
          <w:tcPr>
            <w:tcW w:w="1008" w:type="dxa"/>
            <w:shd w:val="clear" w:color="auto" w:fill="F2F2F2"/>
          </w:tcPr>
          <w:p w14:paraId="2F02EF23" w14:textId="77777777" w:rsidR="00FF6687" w:rsidRDefault="00000000">
            <w:pPr>
              <w:spacing w:before="60" w:after="60"/>
            </w:pPr>
            <w:r>
              <w:rPr>
                <w:sz w:val="18"/>
              </w:rPr>
              <w:t>1–8</w:t>
            </w:r>
          </w:p>
        </w:tc>
        <w:tc>
          <w:tcPr>
            <w:tcW w:w="2016" w:type="dxa"/>
            <w:shd w:val="clear" w:color="auto" w:fill="F2F2F2"/>
          </w:tcPr>
          <w:p w14:paraId="1E9CD860" w14:textId="77777777" w:rsidR="00FF6687" w:rsidRDefault="00000000">
            <w:pPr>
              <w:spacing w:before="60" w:after="60"/>
            </w:pPr>
            <w:r>
              <w:rPr>
                <w:sz w:val="18"/>
              </w:rPr>
              <w:t>Jul–Sep 2026</w:t>
            </w:r>
          </w:p>
        </w:tc>
        <w:tc>
          <w:tcPr>
            <w:tcW w:w="3312" w:type="dxa"/>
            <w:shd w:val="clear" w:color="auto" w:fill="F2F2F2"/>
          </w:tcPr>
          <w:p w14:paraId="0225995F" w14:textId="77777777" w:rsidR="00FF6687" w:rsidRDefault="00000000">
            <w:pPr>
              <w:spacing w:before="60" w:after="60"/>
            </w:pPr>
            <w:r>
              <w:rPr>
                <w:sz w:val="18"/>
              </w:rPr>
              <w:t>Foundation, content architecture, design system</w:t>
            </w:r>
          </w:p>
        </w:tc>
        <w:tc>
          <w:tcPr>
            <w:tcW w:w="3456" w:type="dxa"/>
            <w:shd w:val="clear" w:color="auto" w:fill="F2F2F2"/>
          </w:tcPr>
          <w:p w14:paraId="7779715A" w14:textId="77777777" w:rsidR="00FF6687" w:rsidRDefault="00000000">
            <w:pPr>
              <w:spacing w:before="60" w:after="60"/>
            </w:pPr>
            <w:r>
              <w:rPr>
                <w:sz w:val="18"/>
              </w:rPr>
              <w:t>Repo setup, ADRs signed, Strapi modeling complete</w:t>
            </w:r>
          </w:p>
        </w:tc>
      </w:tr>
      <w:tr w:rsidR="00FF6687" w14:paraId="736FAE7D" w14:textId="77777777">
        <w:trPr>
          <w:jc w:val="center"/>
        </w:trPr>
        <w:tc>
          <w:tcPr>
            <w:tcW w:w="1440" w:type="dxa"/>
            <w:shd w:val="clear" w:color="auto" w:fill="FFFFFF"/>
          </w:tcPr>
          <w:p w14:paraId="291F783F" w14:textId="77777777" w:rsidR="00FF6687" w:rsidRDefault="00000000">
            <w:pPr>
              <w:spacing w:before="60" w:after="60"/>
            </w:pPr>
            <w:r>
              <w:rPr>
                <w:sz w:val="18"/>
              </w:rPr>
              <w:t>Phases 3–4</w:t>
            </w:r>
          </w:p>
        </w:tc>
        <w:tc>
          <w:tcPr>
            <w:tcW w:w="1008" w:type="dxa"/>
            <w:shd w:val="clear" w:color="auto" w:fill="FFFFFF"/>
          </w:tcPr>
          <w:p w14:paraId="3754BF96" w14:textId="77777777" w:rsidR="00FF6687" w:rsidRDefault="00000000">
            <w:pPr>
              <w:spacing w:before="60" w:after="60"/>
            </w:pPr>
            <w:r>
              <w:rPr>
                <w:sz w:val="18"/>
              </w:rPr>
              <w:t>9–16</w:t>
            </w:r>
          </w:p>
        </w:tc>
        <w:tc>
          <w:tcPr>
            <w:tcW w:w="2016" w:type="dxa"/>
            <w:shd w:val="clear" w:color="auto" w:fill="FFFFFF"/>
          </w:tcPr>
          <w:p w14:paraId="4946A7E5" w14:textId="77777777" w:rsidR="00FF6687" w:rsidRDefault="00000000">
            <w:pPr>
              <w:spacing w:before="60" w:after="60"/>
            </w:pPr>
            <w:r>
              <w:rPr>
                <w:sz w:val="18"/>
              </w:rPr>
              <w:t>Sep–Nov 2026</w:t>
            </w:r>
          </w:p>
        </w:tc>
        <w:tc>
          <w:tcPr>
            <w:tcW w:w="3312" w:type="dxa"/>
            <w:shd w:val="clear" w:color="auto" w:fill="FFFFFF"/>
          </w:tcPr>
          <w:p w14:paraId="36A3E431" w14:textId="77777777" w:rsidR="00FF6687" w:rsidRDefault="00000000">
            <w:pPr>
              <w:spacing w:before="60" w:after="60"/>
            </w:pPr>
            <w:r>
              <w:rPr>
                <w:sz w:val="18"/>
              </w:rPr>
              <w:t>Core content production (all 16 sections)</w:t>
            </w:r>
          </w:p>
        </w:tc>
        <w:tc>
          <w:tcPr>
            <w:tcW w:w="3456" w:type="dxa"/>
            <w:shd w:val="clear" w:color="auto" w:fill="FFFFFF"/>
          </w:tcPr>
          <w:p w14:paraId="48760A23" w14:textId="77777777" w:rsidR="00FF6687" w:rsidRDefault="00000000">
            <w:pPr>
              <w:spacing w:before="60" w:after="60"/>
            </w:pPr>
            <w:r>
              <w:rPr>
                <w:sz w:val="18"/>
              </w:rPr>
              <w:t>All 287 pages built in Astro; SKU PDP templates</w:t>
            </w:r>
          </w:p>
        </w:tc>
      </w:tr>
      <w:tr w:rsidR="00FF6687" w14:paraId="6BA99EC3" w14:textId="77777777">
        <w:trPr>
          <w:jc w:val="center"/>
        </w:trPr>
        <w:tc>
          <w:tcPr>
            <w:tcW w:w="1440" w:type="dxa"/>
            <w:shd w:val="clear" w:color="auto" w:fill="F2F2F2"/>
          </w:tcPr>
          <w:p w14:paraId="1E85E015" w14:textId="77777777" w:rsidR="00FF6687" w:rsidRDefault="00000000">
            <w:pPr>
              <w:spacing w:before="60" w:after="60"/>
            </w:pPr>
            <w:r>
              <w:rPr>
                <w:sz w:val="18"/>
              </w:rPr>
              <w:t>Phases 5–6</w:t>
            </w:r>
          </w:p>
        </w:tc>
        <w:tc>
          <w:tcPr>
            <w:tcW w:w="1008" w:type="dxa"/>
            <w:shd w:val="clear" w:color="auto" w:fill="F2F2F2"/>
          </w:tcPr>
          <w:p w14:paraId="10F2440C" w14:textId="77777777" w:rsidR="00FF6687" w:rsidRDefault="00000000">
            <w:pPr>
              <w:spacing w:before="60" w:after="60"/>
            </w:pPr>
            <w:r>
              <w:rPr>
                <w:sz w:val="18"/>
              </w:rPr>
              <w:t>17–24</w:t>
            </w:r>
          </w:p>
        </w:tc>
        <w:tc>
          <w:tcPr>
            <w:tcW w:w="2016" w:type="dxa"/>
            <w:shd w:val="clear" w:color="auto" w:fill="F2F2F2"/>
          </w:tcPr>
          <w:p w14:paraId="39293F99" w14:textId="77777777" w:rsidR="00FF6687" w:rsidRDefault="00000000">
            <w:pPr>
              <w:spacing w:before="60" w:after="60"/>
            </w:pPr>
            <w:r>
              <w:rPr>
                <w:sz w:val="18"/>
              </w:rPr>
              <w:t>Nov 2026–Jan 2027</w:t>
            </w:r>
          </w:p>
        </w:tc>
        <w:tc>
          <w:tcPr>
            <w:tcW w:w="3312" w:type="dxa"/>
            <w:shd w:val="clear" w:color="auto" w:fill="F2F2F2"/>
          </w:tcPr>
          <w:p w14:paraId="7E79B61B" w14:textId="77777777" w:rsidR="00FF6687" w:rsidRDefault="00000000">
            <w:pPr>
              <w:spacing w:before="60" w:after="60"/>
            </w:pPr>
            <w:r>
              <w:rPr>
                <w:sz w:val="18"/>
              </w:rPr>
              <w:t>Application surfaces &amp; form systems</w:t>
            </w:r>
          </w:p>
        </w:tc>
        <w:tc>
          <w:tcPr>
            <w:tcW w:w="3456" w:type="dxa"/>
            <w:shd w:val="clear" w:color="auto" w:fill="F2F2F2"/>
          </w:tcPr>
          <w:p w14:paraId="1E4C2EBC" w14:textId="77777777" w:rsidR="00FF6687" w:rsidRDefault="00000000">
            <w:pPr>
              <w:spacing w:before="60" w:after="60"/>
            </w:pPr>
            <w:r>
              <w:rPr>
                <w:sz w:val="18"/>
              </w:rPr>
              <w:t>Catalog, compatibility finder MVP, 15 form types</w:t>
            </w:r>
          </w:p>
        </w:tc>
      </w:tr>
      <w:tr w:rsidR="00FF6687" w14:paraId="4FED49DB" w14:textId="77777777">
        <w:trPr>
          <w:jc w:val="center"/>
        </w:trPr>
        <w:tc>
          <w:tcPr>
            <w:tcW w:w="1440" w:type="dxa"/>
            <w:shd w:val="clear" w:color="auto" w:fill="FFFFFF"/>
          </w:tcPr>
          <w:p w14:paraId="653C8F15" w14:textId="77777777" w:rsidR="00FF6687" w:rsidRDefault="00000000">
            <w:pPr>
              <w:spacing w:before="60" w:after="60"/>
            </w:pPr>
            <w:r>
              <w:rPr>
                <w:sz w:val="18"/>
              </w:rPr>
              <w:t>Phase 7</w:t>
            </w:r>
          </w:p>
        </w:tc>
        <w:tc>
          <w:tcPr>
            <w:tcW w:w="1008" w:type="dxa"/>
            <w:shd w:val="clear" w:color="auto" w:fill="FFFFFF"/>
          </w:tcPr>
          <w:p w14:paraId="5F49F65D" w14:textId="77777777" w:rsidR="00FF6687" w:rsidRDefault="00000000">
            <w:pPr>
              <w:spacing w:before="60" w:after="60"/>
            </w:pPr>
            <w:r>
              <w:rPr>
                <w:sz w:val="18"/>
              </w:rPr>
              <w:t>25–28</w:t>
            </w:r>
          </w:p>
        </w:tc>
        <w:tc>
          <w:tcPr>
            <w:tcW w:w="2016" w:type="dxa"/>
            <w:shd w:val="clear" w:color="auto" w:fill="FFFFFF"/>
          </w:tcPr>
          <w:p w14:paraId="337D308B" w14:textId="77777777" w:rsidR="00FF6687" w:rsidRDefault="00000000">
            <w:pPr>
              <w:spacing w:before="60" w:after="60"/>
            </w:pPr>
            <w:r>
              <w:rPr>
                <w:sz w:val="18"/>
              </w:rPr>
              <w:t>Jan–Feb 2027</w:t>
            </w:r>
          </w:p>
        </w:tc>
        <w:tc>
          <w:tcPr>
            <w:tcW w:w="3312" w:type="dxa"/>
            <w:shd w:val="clear" w:color="auto" w:fill="FFFFFF"/>
          </w:tcPr>
          <w:p w14:paraId="64BC0768" w14:textId="77777777" w:rsidR="00FF6687" w:rsidRDefault="00000000">
            <w:pPr>
              <w:spacing w:before="60" w:after="60"/>
            </w:pPr>
            <w:r>
              <w:rPr>
                <w:sz w:val="18"/>
              </w:rPr>
              <w:t>Quality gates &amp; pre-launch QA</w:t>
            </w:r>
          </w:p>
        </w:tc>
        <w:tc>
          <w:tcPr>
            <w:tcW w:w="3456" w:type="dxa"/>
            <w:shd w:val="clear" w:color="auto" w:fill="FFFFFF"/>
          </w:tcPr>
          <w:p w14:paraId="1C75027E" w14:textId="77777777" w:rsidR="00FF6687" w:rsidRDefault="00000000">
            <w:pPr>
              <w:spacing w:before="60" w:after="60"/>
            </w:pPr>
            <w:r>
              <w:rPr>
                <w:sz w:val="18"/>
              </w:rPr>
              <w:t>All Lighthouse/WCAG/security gates passed</w:t>
            </w:r>
          </w:p>
        </w:tc>
      </w:tr>
      <w:tr w:rsidR="00FF6687" w14:paraId="58CDBA60" w14:textId="77777777">
        <w:trPr>
          <w:jc w:val="center"/>
        </w:trPr>
        <w:tc>
          <w:tcPr>
            <w:tcW w:w="1440" w:type="dxa"/>
            <w:shd w:val="clear" w:color="auto" w:fill="F2F2F2"/>
          </w:tcPr>
          <w:p w14:paraId="5D37253B" w14:textId="77777777" w:rsidR="00FF6687" w:rsidRDefault="00000000">
            <w:pPr>
              <w:spacing w:before="60" w:after="60"/>
            </w:pPr>
            <w:r>
              <w:rPr>
                <w:sz w:val="18"/>
              </w:rPr>
              <w:t>Phase 8</w:t>
            </w:r>
          </w:p>
        </w:tc>
        <w:tc>
          <w:tcPr>
            <w:tcW w:w="1008" w:type="dxa"/>
            <w:shd w:val="clear" w:color="auto" w:fill="F2F2F2"/>
          </w:tcPr>
          <w:p w14:paraId="279C3DFF" w14:textId="77777777" w:rsidR="00FF6687" w:rsidRDefault="00000000">
            <w:pPr>
              <w:spacing w:before="60" w:after="60"/>
            </w:pPr>
            <w:r>
              <w:rPr>
                <w:sz w:val="18"/>
              </w:rPr>
              <w:t>29–32</w:t>
            </w:r>
          </w:p>
        </w:tc>
        <w:tc>
          <w:tcPr>
            <w:tcW w:w="2016" w:type="dxa"/>
            <w:shd w:val="clear" w:color="auto" w:fill="F2F2F2"/>
          </w:tcPr>
          <w:p w14:paraId="30033941" w14:textId="77777777" w:rsidR="00FF6687" w:rsidRDefault="00000000">
            <w:pPr>
              <w:spacing w:before="60" w:after="60"/>
            </w:pPr>
            <w:r>
              <w:rPr>
                <w:sz w:val="18"/>
              </w:rPr>
              <w:t>Feb–Mar 2027</w:t>
            </w:r>
          </w:p>
        </w:tc>
        <w:tc>
          <w:tcPr>
            <w:tcW w:w="3312" w:type="dxa"/>
            <w:shd w:val="clear" w:color="auto" w:fill="F2F2F2"/>
          </w:tcPr>
          <w:p w14:paraId="06B82F62" w14:textId="77777777" w:rsidR="00FF6687" w:rsidRDefault="00000000">
            <w:pPr>
              <w:spacing w:before="60" w:after="60"/>
            </w:pPr>
            <w:r>
              <w:rPr>
                <w:sz w:val="18"/>
              </w:rPr>
              <w:t>🔴 PHASE 1 LAUNCH &amp; hypercare</w:t>
            </w:r>
          </w:p>
        </w:tc>
        <w:tc>
          <w:tcPr>
            <w:tcW w:w="3456" w:type="dxa"/>
            <w:shd w:val="clear" w:color="auto" w:fill="F2F2F2"/>
          </w:tcPr>
          <w:p w14:paraId="62FE81FD" w14:textId="77777777" w:rsidR="00FF6687" w:rsidRDefault="00000000">
            <w:pPr>
              <w:spacing w:before="60" w:after="60"/>
            </w:pPr>
            <w:r>
              <w:rPr>
                <w:sz w:val="18"/>
              </w:rPr>
              <w:t>Public English-only launch; DNS cutover</w:t>
            </w:r>
          </w:p>
        </w:tc>
      </w:tr>
      <w:tr w:rsidR="00FF6687" w14:paraId="5BFC6FD2" w14:textId="77777777">
        <w:trPr>
          <w:jc w:val="center"/>
        </w:trPr>
        <w:tc>
          <w:tcPr>
            <w:tcW w:w="1440" w:type="dxa"/>
            <w:shd w:val="clear" w:color="auto" w:fill="FFFFFF"/>
          </w:tcPr>
          <w:p w14:paraId="6773CB31" w14:textId="77777777" w:rsidR="00FF6687" w:rsidRDefault="00000000">
            <w:pPr>
              <w:spacing w:before="60" w:after="60"/>
            </w:pPr>
            <w:r>
              <w:rPr>
                <w:sz w:val="18"/>
              </w:rPr>
              <w:t>Phases 9–10</w:t>
            </w:r>
          </w:p>
        </w:tc>
        <w:tc>
          <w:tcPr>
            <w:tcW w:w="1008" w:type="dxa"/>
            <w:shd w:val="clear" w:color="auto" w:fill="FFFFFF"/>
          </w:tcPr>
          <w:p w14:paraId="6046FA3B" w14:textId="77777777" w:rsidR="00FF6687" w:rsidRDefault="00000000">
            <w:pPr>
              <w:spacing w:before="60" w:after="60"/>
            </w:pPr>
            <w:r>
              <w:rPr>
                <w:sz w:val="18"/>
              </w:rPr>
              <w:t>33–40</w:t>
            </w:r>
          </w:p>
        </w:tc>
        <w:tc>
          <w:tcPr>
            <w:tcW w:w="2016" w:type="dxa"/>
            <w:shd w:val="clear" w:color="auto" w:fill="FFFFFF"/>
          </w:tcPr>
          <w:p w14:paraId="1DFA84B3" w14:textId="77777777" w:rsidR="00FF6687" w:rsidRDefault="00000000">
            <w:pPr>
              <w:spacing w:before="60" w:after="60"/>
            </w:pPr>
            <w:r>
              <w:rPr>
                <w:sz w:val="18"/>
              </w:rPr>
              <w:t>Mar–Apr 2027</w:t>
            </w:r>
          </w:p>
        </w:tc>
        <w:tc>
          <w:tcPr>
            <w:tcW w:w="3312" w:type="dxa"/>
            <w:shd w:val="clear" w:color="auto" w:fill="FFFFFF"/>
          </w:tcPr>
          <w:p w14:paraId="2EC183A5" w14:textId="77777777" w:rsidR="00FF6687" w:rsidRDefault="00000000">
            <w:pPr>
              <w:spacing w:before="60" w:after="60"/>
            </w:pPr>
            <w:r>
              <w:rPr>
                <w:sz w:val="18"/>
              </w:rPr>
              <w:t>Localization + partner portal foundation</w:t>
            </w:r>
          </w:p>
        </w:tc>
        <w:tc>
          <w:tcPr>
            <w:tcW w:w="3456" w:type="dxa"/>
            <w:shd w:val="clear" w:color="auto" w:fill="FFFFFF"/>
          </w:tcPr>
          <w:p w14:paraId="50E428C2" w14:textId="77777777" w:rsidR="00FF6687" w:rsidRDefault="00000000">
            <w:pPr>
              <w:spacing w:before="60" w:after="60"/>
            </w:pPr>
            <w:r>
              <w:rPr>
                <w:sz w:val="18"/>
              </w:rPr>
              <w:t>AR/BN/HI locales; Better Auth portal deployed</w:t>
            </w:r>
          </w:p>
        </w:tc>
      </w:tr>
      <w:tr w:rsidR="00FF6687" w14:paraId="58C6E4FB" w14:textId="77777777">
        <w:trPr>
          <w:jc w:val="center"/>
        </w:trPr>
        <w:tc>
          <w:tcPr>
            <w:tcW w:w="1440" w:type="dxa"/>
            <w:shd w:val="clear" w:color="auto" w:fill="F2F2F2"/>
          </w:tcPr>
          <w:p w14:paraId="7E5AA0DB" w14:textId="77777777" w:rsidR="00FF6687" w:rsidRDefault="00000000">
            <w:pPr>
              <w:spacing w:before="60" w:after="60"/>
            </w:pPr>
            <w:r>
              <w:rPr>
                <w:sz w:val="18"/>
              </w:rPr>
              <w:t>Phases 11–12</w:t>
            </w:r>
          </w:p>
        </w:tc>
        <w:tc>
          <w:tcPr>
            <w:tcW w:w="1008" w:type="dxa"/>
            <w:shd w:val="clear" w:color="auto" w:fill="F2F2F2"/>
          </w:tcPr>
          <w:p w14:paraId="75D9DC07" w14:textId="77777777" w:rsidR="00FF6687" w:rsidRDefault="00000000">
            <w:pPr>
              <w:spacing w:before="60" w:after="60"/>
            </w:pPr>
            <w:r>
              <w:rPr>
                <w:sz w:val="18"/>
              </w:rPr>
              <w:t>41–48</w:t>
            </w:r>
          </w:p>
        </w:tc>
        <w:tc>
          <w:tcPr>
            <w:tcW w:w="2016" w:type="dxa"/>
            <w:shd w:val="clear" w:color="auto" w:fill="F2F2F2"/>
          </w:tcPr>
          <w:p w14:paraId="41DAFD17" w14:textId="77777777" w:rsidR="00FF6687" w:rsidRDefault="00000000">
            <w:pPr>
              <w:spacing w:before="60" w:after="60"/>
            </w:pPr>
            <w:r>
              <w:rPr>
                <w:sz w:val="18"/>
              </w:rPr>
              <w:t>Apr–Jun 2027</w:t>
            </w:r>
          </w:p>
        </w:tc>
        <w:tc>
          <w:tcPr>
            <w:tcW w:w="3312" w:type="dxa"/>
            <w:shd w:val="clear" w:color="auto" w:fill="F2F2F2"/>
          </w:tcPr>
          <w:p w14:paraId="092C41A3" w14:textId="77777777" w:rsidR="00FF6687" w:rsidRDefault="00000000">
            <w:pPr>
              <w:spacing w:before="60" w:after="60"/>
            </w:pPr>
            <w:r>
              <w:rPr>
                <w:sz w:val="18"/>
              </w:rPr>
              <w:t>Support ecosystem + interactive features</w:t>
            </w:r>
          </w:p>
        </w:tc>
        <w:tc>
          <w:tcPr>
            <w:tcW w:w="3456" w:type="dxa"/>
            <w:shd w:val="clear" w:color="auto" w:fill="F2F2F2"/>
          </w:tcPr>
          <w:p w14:paraId="01DEBB5F" w14:textId="77777777" w:rsidR="00FF6687" w:rsidRDefault="00000000">
            <w:pPr>
              <w:spacing w:before="60" w:after="60"/>
            </w:pPr>
            <w:r>
              <w:rPr>
                <w:sz w:val="18"/>
              </w:rPr>
              <w:t>Full RMA 7-state; anti-counterfeit; Chatwoot live chat</w:t>
            </w:r>
          </w:p>
        </w:tc>
      </w:tr>
      <w:tr w:rsidR="00FF6687" w14:paraId="4B3BB197" w14:textId="77777777">
        <w:trPr>
          <w:jc w:val="center"/>
        </w:trPr>
        <w:tc>
          <w:tcPr>
            <w:tcW w:w="1440" w:type="dxa"/>
            <w:shd w:val="clear" w:color="auto" w:fill="FFFFFF"/>
          </w:tcPr>
          <w:p w14:paraId="614B573D" w14:textId="77777777" w:rsidR="00FF6687" w:rsidRDefault="00000000">
            <w:pPr>
              <w:spacing w:before="60" w:after="60"/>
            </w:pPr>
            <w:r>
              <w:rPr>
                <w:sz w:val="18"/>
              </w:rPr>
              <w:t>Phase 13</w:t>
            </w:r>
          </w:p>
        </w:tc>
        <w:tc>
          <w:tcPr>
            <w:tcW w:w="1008" w:type="dxa"/>
            <w:shd w:val="clear" w:color="auto" w:fill="FFFFFF"/>
          </w:tcPr>
          <w:p w14:paraId="225E98C7" w14:textId="77777777" w:rsidR="00FF6687" w:rsidRDefault="00000000">
            <w:pPr>
              <w:spacing w:before="60" w:after="60"/>
            </w:pPr>
            <w:r>
              <w:rPr>
                <w:sz w:val="18"/>
              </w:rPr>
              <w:t>49–64</w:t>
            </w:r>
          </w:p>
        </w:tc>
        <w:tc>
          <w:tcPr>
            <w:tcW w:w="2016" w:type="dxa"/>
            <w:shd w:val="clear" w:color="auto" w:fill="FFFFFF"/>
          </w:tcPr>
          <w:p w14:paraId="2217C710" w14:textId="77777777" w:rsidR="00FF6687" w:rsidRDefault="00000000">
            <w:pPr>
              <w:spacing w:before="60" w:after="60"/>
            </w:pPr>
            <w:r>
              <w:rPr>
                <w:sz w:val="18"/>
              </w:rPr>
              <w:t>Jun–Oct 2027</w:t>
            </w:r>
          </w:p>
        </w:tc>
        <w:tc>
          <w:tcPr>
            <w:tcW w:w="3312" w:type="dxa"/>
            <w:shd w:val="clear" w:color="auto" w:fill="FFFFFF"/>
          </w:tcPr>
          <w:p w14:paraId="053C7035" w14:textId="77777777" w:rsidR="00FF6687" w:rsidRDefault="00000000">
            <w:pPr>
              <w:spacing w:before="60" w:after="60"/>
            </w:pPr>
            <w:r>
              <w:rPr>
                <w:sz w:val="18"/>
              </w:rPr>
              <w:t>E-commerce foundation &amp; launch</w:t>
            </w:r>
          </w:p>
        </w:tc>
        <w:tc>
          <w:tcPr>
            <w:tcW w:w="3456" w:type="dxa"/>
            <w:shd w:val="clear" w:color="auto" w:fill="FFFFFF"/>
          </w:tcPr>
          <w:p w14:paraId="7AA947FD" w14:textId="77777777" w:rsidR="00FF6687" w:rsidRDefault="00000000">
            <w:pPr>
              <w:spacing w:before="60" w:after="60"/>
            </w:pPr>
            <w:r>
              <w:rPr>
                <w:sz w:val="18"/>
              </w:rPr>
              <w:t>Medusa/Stripe live; PCI compliance verified</w:t>
            </w:r>
          </w:p>
        </w:tc>
      </w:tr>
      <w:tr w:rsidR="00FF6687" w14:paraId="115A4A95" w14:textId="77777777">
        <w:trPr>
          <w:jc w:val="center"/>
        </w:trPr>
        <w:tc>
          <w:tcPr>
            <w:tcW w:w="1440" w:type="dxa"/>
            <w:shd w:val="clear" w:color="auto" w:fill="F2F2F2"/>
          </w:tcPr>
          <w:p w14:paraId="4C18D149" w14:textId="77777777" w:rsidR="00FF6687" w:rsidRDefault="00000000">
            <w:pPr>
              <w:spacing w:before="60" w:after="60"/>
            </w:pPr>
            <w:r>
              <w:rPr>
                <w:sz w:val="18"/>
              </w:rPr>
              <w:t>Phase 14</w:t>
            </w:r>
          </w:p>
        </w:tc>
        <w:tc>
          <w:tcPr>
            <w:tcW w:w="1008" w:type="dxa"/>
            <w:shd w:val="clear" w:color="auto" w:fill="F2F2F2"/>
          </w:tcPr>
          <w:p w14:paraId="6F21B8C8" w14:textId="77777777" w:rsidR="00FF6687" w:rsidRDefault="00000000">
            <w:pPr>
              <w:spacing w:before="60" w:after="60"/>
            </w:pPr>
            <w:r>
              <w:rPr>
                <w:sz w:val="18"/>
              </w:rPr>
              <w:t>65–79</w:t>
            </w:r>
          </w:p>
        </w:tc>
        <w:tc>
          <w:tcPr>
            <w:tcW w:w="2016" w:type="dxa"/>
            <w:shd w:val="clear" w:color="auto" w:fill="F2F2F2"/>
          </w:tcPr>
          <w:p w14:paraId="7BBAB3A2" w14:textId="77777777" w:rsidR="00FF6687" w:rsidRDefault="00000000">
            <w:pPr>
              <w:spacing w:before="60" w:after="60"/>
            </w:pPr>
            <w:r>
              <w:rPr>
                <w:sz w:val="18"/>
              </w:rPr>
              <w:t>Oct 2027–Jan 2028</w:t>
            </w:r>
          </w:p>
        </w:tc>
        <w:tc>
          <w:tcPr>
            <w:tcW w:w="3312" w:type="dxa"/>
            <w:shd w:val="clear" w:color="auto" w:fill="F2F2F2"/>
          </w:tcPr>
          <w:p w14:paraId="448A4C1B" w14:textId="77777777" w:rsidR="00FF6687" w:rsidRDefault="00000000">
            <w:pPr>
              <w:spacing w:before="60" w:after="60"/>
            </w:pPr>
            <w:r>
              <w:rPr>
                <w:sz w:val="18"/>
              </w:rPr>
              <w:t>Advanced analytics &amp; RU/ZH/FR launch</w:t>
            </w:r>
          </w:p>
        </w:tc>
        <w:tc>
          <w:tcPr>
            <w:tcW w:w="3456" w:type="dxa"/>
            <w:shd w:val="clear" w:color="auto" w:fill="F2F2F2"/>
          </w:tcPr>
          <w:p w14:paraId="08968433" w14:textId="77777777" w:rsidR="00FF6687" w:rsidRDefault="00000000">
            <w:pPr>
              <w:spacing w:before="60" w:after="60"/>
            </w:pPr>
            <w:r>
              <w:rPr>
                <w:sz w:val="18"/>
              </w:rPr>
              <w:t>PostHog OSS; 7 locales live</w:t>
            </w:r>
          </w:p>
        </w:tc>
      </w:tr>
      <w:tr w:rsidR="00FF6687" w14:paraId="61600168" w14:textId="77777777">
        <w:trPr>
          <w:jc w:val="center"/>
        </w:trPr>
        <w:tc>
          <w:tcPr>
            <w:tcW w:w="1440" w:type="dxa"/>
            <w:shd w:val="clear" w:color="auto" w:fill="FFFFFF"/>
          </w:tcPr>
          <w:p w14:paraId="4FEBF67E" w14:textId="77777777" w:rsidR="00FF6687" w:rsidRDefault="00000000">
            <w:pPr>
              <w:spacing w:before="60" w:after="60"/>
            </w:pPr>
            <w:r>
              <w:rPr>
                <w:sz w:val="18"/>
              </w:rPr>
              <w:t>Phase 15</w:t>
            </w:r>
          </w:p>
        </w:tc>
        <w:tc>
          <w:tcPr>
            <w:tcW w:w="1008" w:type="dxa"/>
            <w:shd w:val="clear" w:color="auto" w:fill="FFFFFF"/>
          </w:tcPr>
          <w:p w14:paraId="2A5C1ABD" w14:textId="77777777" w:rsidR="00FF6687" w:rsidRDefault="00000000">
            <w:pPr>
              <w:spacing w:before="60" w:after="60"/>
            </w:pPr>
            <w:r>
              <w:rPr>
                <w:sz w:val="18"/>
              </w:rPr>
              <w:t>80+</w:t>
            </w:r>
          </w:p>
        </w:tc>
        <w:tc>
          <w:tcPr>
            <w:tcW w:w="2016" w:type="dxa"/>
            <w:shd w:val="clear" w:color="auto" w:fill="FFFFFF"/>
          </w:tcPr>
          <w:p w14:paraId="2A7A8BC5" w14:textId="77777777" w:rsidR="00FF6687" w:rsidRDefault="00000000">
            <w:pPr>
              <w:spacing w:before="60" w:after="60"/>
            </w:pPr>
            <w:r>
              <w:rPr>
                <w:sz w:val="18"/>
              </w:rPr>
              <w:t>Jan 2028+</w:t>
            </w:r>
          </w:p>
        </w:tc>
        <w:tc>
          <w:tcPr>
            <w:tcW w:w="3312" w:type="dxa"/>
            <w:shd w:val="clear" w:color="auto" w:fill="FFFFFF"/>
          </w:tcPr>
          <w:p w14:paraId="3A50C681" w14:textId="77777777" w:rsidR="00FF6687" w:rsidRDefault="00000000">
            <w:pPr>
              <w:spacing w:before="60" w:after="60"/>
            </w:pPr>
            <w:r>
              <w:rPr>
                <w:sz w:val="18"/>
              </w:rPr>
              <w:t>Optimization, ES/PT/DE, Loyalty, handover</w:t>
            </w:r>
          </w:p>
        </w:tc>
        <w:tc>
          <w:tcPr>
            <w:tcW w:w="3456" w:type="dxa"/>
            <w:shd w:val="clear" w:color="auto" w:fill="FFFFFF"/>
          </w:tcPr>
          <w:p w14:paraId="47DC16B5" w14:textId="77777777" w:rsidR="00FF6687" w:rsidRDefault="00000000">
            <w:pPr>
              <w:spacing w:before="60" w:after="60"/>
            </w:pPr>
            <w:r>
              <w:rPr>
                <w:sz w:val="18"/>
              </w:rPr>
              <w:t>10 locales live; knowledge transfer; retainer signed</w:t>
            </w:r>
          </w:p>
        </w:tc>
      </w:tr>
    </w:tbl>
    <w:p w14:paraId="3B22E2F3" w14:textId="77777777" w:rsidR="00FF6687" w:rsidRDefault="00FF6687"/>
    <w:p w14:paraId="44695AE5" w14:textId="77777777" w:rsidR="00FF6687" w:rsidRDefault="00000000">
      <w:r>
        <w:br w:type="page"/>
      </w:r>
    </w:p>
    <w:p w14:paraId="18D0DC22" w14:textId="77777777" w:rsidR="00FF6687" w:rsidRDefault="00000000">
      <w:pPr>
        <w:spacing w:after="0"/>
      </w:pPr>
      <w:r>
        <w:rPr>
          <w:b/>
          <w:color w:val="C8962E"/>
          <w:sz w:val="22"/>
        </w:rPr>
        <w:lastRenderedPageBreak/>
        <w:t>SECTION 11</w:t>
      </w:r>
    </w:p>
    <w:p w14:paraId="1F99CF22" w14:textId="77777777" w:rsidR="00FF6687" w:rsidRDefault="00000000">
      <w:pPr>
        <w:spacing w:before="40" w:after="120"/>
      </w:pPr>
      <w:r>
        <w:rPr>
          <w:b/>
          <w:color w:val="0D2B4E"/>
          <w:sz w:val="44"/>
        </w:rPr>
        <w:t>Engagement Model &amp; Team</w:t>
      </w:r>
    </w:p>
    <w:p w14:paraId="6AAC0977" w14:textId="77777777" w:rsidR="00FF6687" w:rsidRDefault="00FF6687">
      <w:pPr>
        <w:pBdr>
          <w:bottom w:val="single" w:sz="6" w:space="4" w:color="C8962E"/>
        </w:pBdr>
        <w:spacing w:before="80" w:after="80"/>
      </w:pPr>
    </w:p>
    <w:p w14:paraId="64F40A52" w14:textId="77777777" w:rsidR="00FF6687" w:rsidRDefault="00FF6687"/>
    <w:p w14:paraId="013CE1CE" w14:textId="77777777" w:rsidR="00FF6687" w:rsidRDefault="00000000">
      <w:pPr>
        <w:spacing w:after="120" w:line="320" w:lineRule="exact"/>
      </w:pPr>
      <w:r>
        <w:rPr>
          <w:color w:val="1A1A1A"/>
          <w:sz w:val="20"/>
        </w:rPr>
        <w:t>The project is executed under an internal Statement of Work (SOW v4.0) with a solo full-stack developer engaged for 18–24 months. This model prioritizes continuity, code quality, and deep domain knowledge accumulation over distributed team overhead.</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452"/>
        <w:gridCol w:w="6170"/>
      </w:tblGrid>
      <w:tr w:rsidR="00FF6687" w14:paraId="1E8BB77D" w14:textId="77777777">
        <w:trPr>
          <w:jc w:val="center"/>
        </w:trPr>
        <w:tc>
          <w:tcPr>
            <w:tcW w:w="3600" w:type="dxa"/>
            <w:shd w:val="clear" w:color="auto" w:fill="0D2B4E"/>
          </w:tcPr>
          <w:p w14:paraId="17AF5289" w14:textId="77777777" w:rsidR="00FF6687" w:rsidRDefault="00000000">
            <w:pPr>
              <w:spacing w:before="80" w:after="80"/>
              <w:jc w:val="center"/>
            </w:pPr>
            <w:r>
              <w:rPr>
                <w:b/>
                <w:color w:val="FFFFFF"/>
                <w:sz w:val="18"/>
              </w:rPr>
              <w:t>Attribute</w:t>
            </w:r>
          </w:p>
        </w:tc>
        <w:tc>
          <w:tcPr>
            <w:tcW w:w="6480" w:type="dxa"/>
            <w:shd w:val="clear" w:color="auto" w:fill="0D2B4E"/>
          </w:tcPr>
          <w:p w14:paraId="3BFE1C2D" w14:textId="77777777" w:rsidR="00FF6687" w:rsidRDefault="00000000">
            <w:pPr>
              <w:spacing w:before="80" w:after="80"/>
              <w:jc w:val="center"/>
            </w:pPr>
            <w:r>
              <w:rPr>
                <w:b/>
                <w:color w:val="FFFFFF"/>
                <w:sz w:val="18"/>
              </w:rPr>
              <w:t>Detail</w:t>
            </w:r>
          </w:p>
        </w:tc>
      </w:tr>
      <w:tr w:rsidR="00FF6687" w14:paraId="6D93414C" w14:textId="77777777">
        <w:trPr>
          <w:jc w:val="center"/>
        </w:trPr>
        <w:tc>
          <w:tcPr>
            <w:tcW w:w="3600" w:type="dxa"/>
            <w:shd w:val="clear" w:color="auto" w:fill="F2F2F2"/>
          </w:tcPr>
          <w:p w14:paraId="710AFCFD" w14:textId="77777777" w:rsidR="00FF6687" w:rsidRDefault="00000000">
            <w:pPr>
              <w:spacing w:before="60" w:after="60"/>
            </w:pPr>
            <w:r>
              <w:rPr>
                <w:sz w:val="18"/>
              </w:rPr>
              <w:t>Engagement Type</w:t>
            </w:r>
          </w:p>
        </w:tc>
        <w:tc>
          <w:tcPr>
            <w:tcW w:w="6480" w:type="dxa"/>
            <w:shd w:val="clear" w:color="auto" w:fill="F2F2F2"/>
          </w:tcPr>
          <w:p w14:paraId="4D987A28" w14:textId="77777777" w:rsidR="00FF6687" w:rsidRDefault="00000000">
            <w:pPr>
              <w:spacing w:before="60" w:after="60"/>
            </w:pPr>
            <w:r>
              <w:rPr>
                <w:sz w:val="18"/>
              </w:rPr>
              <w:t>Internal SOW (no external agency)</w:t>
            </w:r>
          </w:p>
        </w:tc>
      </w:tr>
      <w:tr w:rsidR="00FF6687" w14:paraId="44AC2581" w14:textId="77777777">
        <w:trPr>
          <w:jc w:val="center"/>
        </w:trPr>
        <w:tc>
          <w:tcPr>
            <w:tcW w:w="3600" w:type="dxa"/>
            <w:shd w:val="clear" w:color="auto" w:fill="FFFFFF"/>
          </w:tcPr>
          <w:p w14:paraId="453CE89C" w14:textId="77777777" w:rsidR="00FF6687" w:rsidRDefault="00000000">
            <w:pPr>
              <w:spacing w:before="60" w:after="60"/>
            </w:pPr>
            <w:r>
              <w:rPr>
                <w:sz w:val="18"/>
              </w:rPr>
              <w:t>Resource</w:t>
            </w:r>
          </w:p>
        </w:tc>
        <w:tc>
          <w:tcPr>
            <w:tcW w:w="6480" w:type="dxa"/>
            <w:shd w:val="clear" w:color="auto" w:fill="FFFFFF"/>
          </w:tcPr>
          <w:p w14:paraId="4CB48702" w14:textId="77777777" w:rsidR="00FF6687" w:rsidRDefault="00000000">
            <w:pPr>
              <w:spacing w:before="60" w:after="60"/>
            </w:pPr>
            <w:r>
              <w:rPr>
                <w:sz w:val="18"/>
              </w:rPr>
              <w:t>1 solo full-stack developer (40 h/week)</w:t>
            </w:r>
          </w:p>
        </w:tc>
      </w:tr>
      <w:tr w:rsidR="00FF6687" w14:paraId="47C80AC9" w14:textId="77777777">
        <w:trPr>
          <w:jc w:val="center"/>
        </w:trPr>
        <w:tc>
          <w:tcPr>
            <w:tcW w:w="3600" w:type="dxa"/>
            <w:shd w:val="clear" w:color="auto" w:fill="F2F2F2"/>
          </w:tcPr>
          <w:p w14:paraId="1B278E2C" w14:textId="77777777" w:rsidR="00FF6687" w:rsidRDefault="00000000">
            <w:pPr>
              <w:spacing w:before="60" w:after="60"/>
            </w:pPr>
            <w:r>
              <w:rPr>
                <w:sz w:val="18"/>
              </w:rPr>
              <w:t>Total Capacity</w:t>
            </w:r>
          </w:p>
        </w:tc>
        <w:tc>
          <w:tcPr>
            <w:tcW w:w="6480" w:type="dxa"/>
            <w:shd w:val="clear" w:color="auto" w:fill="F2F2F2"/>
          </w:tcPr>
          <w:p w14:paraId="5785EC53" w14:textId="77777777" w:rsidR="00FF6687" w:rsidRDefault="00000000">
            <w:pPr>
              <w:spacing w:before="60" w:after="60"/>
            </w:pPr>
            <w:r>
              <w:rPr>
                <w:sz w:val="18"/>
              </w:rPr>
              <w:t>~3,200–3,800 person-hours (Phases 1–14)</w:t>
            </w:r>
          </w:p>
        </w:tc>
      </w:tr>
      <w:tr w:rsidR="00FF6687" w14:paraId="2D31D68A" w14:textId="77777777">
        <w:trPr>
          <w:jc w:val="center"/>
        </w:trPr>
        <w:tc>
          <w:tcPr>
            <w:tcW w:w="3600" w:type="dxa"/>
            <w:shd w:val="clear" w:color="auto" w:fill="FFFFFF"/>
          </w:tcPr>
          <w:p w14:paraId="6052AAAB" w14:textId="77777777" w:rsidR="00FF6687" w:rsidRDefault="00000000">
            <w:pPr>
              <w:spacing w:before="60" w:after="60"/>
            </w:pPr>
            <w:r>
              <w:rPr>
                <w:sz w:val="18"/>
              </w:rPr>
              <w:t>Workstation</w:t>
            </w:r>
          </w:p>
        </w:tc>
        <w:tc>
          <w:tcPr>
            <w:tcW w:w="6480" w:type="dxa"/>
            <w:shd w:val="clear" w:color="auto" w:fill="FFFFFF"/>
          </w:tcPr>
          <w:p w14:paraId="5E6A404E" w14:textId="77777777" w:rsidR="00FF6687" w:rsidRDefault="00000000">
            <w:pPr>
              <w:spacing w:before="60" w:after="60"/>
            </w:pPr>
            <w:r>
              <w:rPr>
                <w:sz w:val="18"/>
              </w:rPr>
              <w:t>Linux desktop; all-local development stack</w:t>
            </w:r>
          </w:p>
        </w:tc>
      </w:tr>
      <w:tr w:rsidR="00FF6687" w14:paraId="7D600815" w14:textId="77777777">
        <w:trPr>
          <w:jc w:val="center"/>
        </w:trPr>
        <w:tc>
          <w:tcPr>
            <w:tcW w:w="3600" w:type="dxa"/>
            <w:shd w:val="clear" w:color="auto" w:fill="F2F2F2"/>
          </w:tcPr>
          <w:p w14:paraId="6C003CAE" w14:textId="77777777" w:rsidR="00FF6687" w:rsidRDefault="00000000">
            <w:pPr>
              <w:spacing w:before="60" w:after="60"/>
            </w:pPr>
            <w:r>
              <w:rPr>
                <w:sz w:val="18"/>
              </w:rPr>
              <w:t>Project Kickoff</w:t>
            </w:r>
          </w:p>
        </w:tc>
        <w:tc>
          <w:tcPr>
            <w:tcW w:w="6480" w:type="dxa"/>
            <w:shd w:val="clear" w:color="auto" w:fill="F2F2F2"/>
          </w:tcPr>
          <w:p w14:paraId="6024C32A" w14:textId="77777777" w:rsidR="00FF6687" w:rsidRDefault="00000000">
            <w:pPr>
              <w:spacing w:before="60" w:after="60"/>
            </w:pPr>
            <w:r>
              <w:rPr>
                <w:sz w:val="18"/>
              </w:rPr>
              <w:t>24 July 2026</w:t>
            </w:r>
          </w:p>
        </w:tc>
      </w:tr>
      <w:tr w:rsidR="00FF6687" w14:paraId="4A539046" w14:textId="77777777">
        <w:trPr>
          <w:jc w:val="center"/>
        </w:trPr>
        <w:tc>
          <w:tcPr>
            <w:tcW w:w="3600" w:type="dxa"/>
            <w:shd w:val="clear" w:color="auto" w:fill="FFFFFF"/>
          </w:tcPr>
          <w:p w14:paraId="6823080F" w14:textId="77777777" w:rsidR="00FF6687" w:rsidRDefault="00000000">
            <w:pPr>
              <w:spacing w:before="60" w:after="60"/>
            </w:pPr>
            <w:r>
              <w:rPr>
                <w:sz w:val="18"/>
              </w:rPr>
              <w:t>Repository Architecture</w:t>
            </w:r>
          </w:p>
        </w:tc>
        <w:tc>
          <w:tcPr>
            <w:tcW w:w="6480" w:type="dxa"/>
            <w:shd w:val="clear" w:color="auto" w:fill="FFFFFF"/>
          </w:tcPr>
          <w:p w14:paraId="22F92029" w14:textId="77777777" w:rsidR="00FF6687" w:rsidRDefault="00000000">
            <w:pPr>
              <w:spacing w:before="60" w:after="60"/>
            </w:pPr>
            <w:r>
              <w:rPr>
                <w:sz w:val="18"/>
              </w:rPr>
              <w:t>2 repos: twinmos-website-frontend + twinmos-website-backend</w:t>
            </w:r>
          </w:p>
        </w:tc>
      </w:tr>
      <w:tr w:rsidR="00FF6687" w14:paraId="463DBE24" w14:textId="77777777">
        <w:trPr>
          <w:jc w:val="center"/>
        </w:trPr>
        <w:tc>
          <w:tcPr>
            <w:tcW w:w="3600" w:type="dxa"/>
            <w:shd w:val="clear" w:color="auto" w:fill="F2F2F2"/>
          </w:tcPr>
          <w:p w14:paraId="02D29CEF" w14:textId="77777777" w:rsidR="00FF6687" w:rsidRDefault="00000000">
            <w:pPr>
              <w:spacing w:before="60" w:after="60"/>
            </w:pPr>
            <w:r>
              <w:rPr>
                <w:sz w:val="18"/>
              </w:rPr>
              <w:t>Hosting Model</w:t>
            </w:r>
          </w:p>
        </w:tc>
        <w:tc>
          <w:tcPr>
            <w:tcW w:w="6480" w:type="dxa"/>
            <w:shd w:val="clear" w:color="auto" w:fill="F2F2F2"/>
          </w:tcPr>
          <w:p w14:paraId="64DB2595" w14:textId="77777777" w:rsidR="00FF6687" w:rsidRDefault="00000000">
            <w:pPr>
              <w:spacing w:before="60" w:after="60"/>
            </w:pPr>
            <w:r>
              <w:rPr>
                <w:sz w:val="18"/>
              </w:rPr>
              <w:t>TwinMOS-owned Linux VM (origin) + Cloudflare DNS/WAF/CDN (edge)</w:t>
            </w:r>
          </w:p>
        </w:tc>
      </w:tr>
      <w:tr w:rsidR="00FF6687" w14:paraId="1A6E673B" w14:textId="77777777">
        <w:trPr>
          <w:jc w:val="center"/>
        </w:trPr>
        <w:tc>
          <w:tcPr>
            <w:tcW w:w="3600" w:type="dxa"/>
            <w:shd w:val="clear" w:color="auto" w:fill="FFFFFF"/>
          </w:tcPr>
          <w:p w14:paraId="49B442F8" w14:textId="77777777" w:rsidR="00FF6687" w:rsidRDefault="00000000">
            <w:pPr>
              <w:spacing w:before="60" w:after="60"/>
            </w:pPr>
            <w:r>
              <w:rPr>
                <w:sz w:val="18"/>
              </w:rPr>
              <w:t>Cadence</w:t>
            </w:r>
          </w:p>
        </w:tc>
        <w:tc>
          <w:tcPr>
            <w:tcW w:w="6480" w:type="dxa"/>
            <w:shd w:val="clear" w:color="auto" w:fill="FFFFFF"/>
          </w:tcPr>
          <w:p w14:paraId="237A0068" w14:textId="77777777" w:rsidR="00FF6687" w:rsidRDefault="00000000">
            <w:pPr>
              <w:spacing w:before="60" w:after="60"/>
            </w:pPr>
            <w:r>
              <w:rPr>
                <w:sz w:val="18"/>
              </w:rPr>
              <w:t>Bi-weekly stakeholder demos; 24h decision turnaround; daily commits</w:t>
            </w:r>
          </w:p>
        </w:tc>
      </w:tr>
      <w:tr w:rsidR="00FF6687" w14:paraId="24338AFF" w14:textId="77777777">
        <w:trPr>
          <w:jc w:val="center"/>
        </w:trPr>
        <w:tc>
          <w:tcPr>
            <w:tcW w:w="3600" w:type="dxa"/>
            <w:shd w:val="clear" w:color="auto" w:fill="F2F2F2"/>
          </w:tcPr>
          <w:p w14:paraId="187B06EC" w14:textId="77777777" w:rsidR="00FF6687" w:rsidRDefault="00000000">
            <w:pPr>
              <w:spacing w:before="60" w:after="60"/>
            </w:pPr>
            <w:r>
              <w:rPr>
                <w:sz w:val="18"/>
              </w:rPr>
              <w:t>AI Assistance</w:t>
            </w:r>
          </w:p>
        </w:tc>
        <w:tc>
          <w:tcPr>
            <w:tcW w:w="6480" w:type="dxa"/>
            <w:shd w:val="clear" w:color="auto" w:fill="F2F2F2"/>
          </w:tcPr>
          <w:p w14:paraId="42C53FF6" w14:textId="77777777" w:rsidR="00FF6687" w:rsidRDefault="00000000">
            <w:pPr>
              <w:spacing w:before="60" w:after="60"/>
            </w:pPr>
            <w:r>
              <w:rPr>
                <w:sz w:val="18"/>
              </w:rPr>
              <w:t>GitHub Copilot / Claude AI as productivity multiplier</w:t>
            </w:r>
          </w:p>
        </w:tc>
      </w:tr>
      <w:tr w:rsidR="00FF6687" w14:paraId="53D40D79" w14:textId="77777777">
        <w:trPr>
          <w:jc w:val="center"/>
        </w:trPr>
        <w:tc>
          <w:tcPr>
            <w:tcW w:w="3600" w:type="dxa"/>
            <w:shd w:val="clear" w:color="auto" w:fill="FFFFFF"/>
          </w:tcPr>
          <w:p w14:paraId="68682F2D" w14:textId="77777777" w:rsidR="00FF6687" w:rsidRDefault="00000000">
            <w:pPr>
              <w:spacing w:before="60" w:after="60"/>
            </w:pPr>
            <w:r>
              <w:rPr>
                <w:sz w:val="18"/>
              </w:rPr>
              <w:t>Risk Mitigation</w:t>
            </w:r>
          </w:p>
        </w:tc>
        <w:tc>
          <w:tcPr>
            <w:tcW w:w="6480" w:type="dxa"/>
            <w:shd w:val="clear" w:color="auto" w:fill="FFFFFF"/>
          </w:tcPr>
          <w:p w14:paraId="7FE6C9AE" w14:textId="77777777" w:rsidR="00FF6687" w:rsidRDefault="00000000">
            <w:pPr>
              <w:spacing w:before="60" w:after="60"/>
            </w:pPr>
            <w:r>
              <w:rPr>
                <w:sz w:val="18"/>
              </w:rPr>
              <w:t>Daily commits; detailed ADRs; documented contingency plan</w:t>
            </w:r>
          </w:p>
        </w:tc>
      </w:tr>
    </w:tbl>
    <w:p w14:paraId="0915BF24" w14:textId="77777777" w:rsidR="00FF6687" w:rsidRDefault="00FF6687"/>
    <w:tbl>
      <w:tblPr>
        <w:tblW w:w="0" w:type="auto"/>
        <w:jc w:val="center"/>
        <w:tblLook w:val="04A0" w:firstRow="1" w:lastRow="0" w:firstColumn="1" w:lastColumn="0" w:noHBand="0" w:noVBand="1"/>
      </w:tblPr>
      <w:tblGrid>
        <w:gridCol w:w="222"/>
        <w:gridCol w:w="8755"/>
      </w:tblGrid>
      <w:tr w:rsidR="00FF6687" w14:paraId="78FF162A"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C8962E"/>
          </w:tcPr>
          <w:p w14:paraId="225275F0"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8F0F8"/>
          </w:tcPr>
          <w:p w14:paraId="508331F5" w14:textId="77777777" w:rsidR="00FF6687" w:rsidRDefault="00000000">
            <w:pPr>
              <w:spacing w:before="120" w:after="40"/>
            </w:pPr>
            <w:r>
              <w:rPr>
                <w:b/>
                <w:color w:val="0D2B4E"/>
                <w:sz w:val="18"/>
              </w:rPr>
              <w:t>💡 OPERATIONS INSIGHT</w:t>
            </w:r>
          </w:p>
          <w:p w14:paraId="54205F91" w14:textId="77777777" w:rsidR="00FF6687" w:rsidRDefault="00000000">
            <w:pPr>
              <w:spacing w:before="40" w:after="160"/>
            </w:pPr>
            <w:r>
              <w:rPr>
                <w:i/>
                <w:color w:val="333333"/>
                <w:sz w:val="18"/>
              </w:rPr>
              <w:t>The solo-developer model with AI-assisted development achieves ~75–85% probability of full-scope, on-time, enterprise-quality delivery. Daily commits, detailed Architecture Decision Records (ADRs), and a documented contingency plan ensure any successor can pick up the codebase if needed.</w:t>
            </w:r>
          </w:p>
        </w:tc>
      </w:tr>
    </w:tbl>
    <w:p w14:paraId="6D0236F3" w14:textId="77777777" w:rsidR="00FF6687" w:rsidRDefault="00FF6687"/>
    <w:p w14:paraId="0903057C" w14:textId="77777777" w:rsidR="00FF6687" w:rsidRDefault="00000000">
      <w:r>
        <w:br w:type="page"/>
      </w:r>
    </w:p>
    <w:p w14:paraId="53F62D9A" w14:textId="77777777" w:rsidR="00FF6687" w:rsidRDefault="00000000">
      <w:pPr>
        <w:spacing w:after="0"/>
      </w:pPr>
      <w:r>
        <w:rPr>
          <w:b/>
          <w:color w:val="C8962E"/>
          <w:sz w:val="22"/>
        </w:rPr>
        <w:lastRenderedPageBreak/>
        <w:t>SECTION 12</w:t>
      </w:r>
    </w:p>
    <w:p w14:paraId="264058B2" w14:textId="77777777" w:rsidR="00FF6687" w:rsidRDefault="00000000">
      <w:pPr>
        <w:spacing w:before="40" w:after="120"/>
      </w:pPr>
      <w:r>
        <w:rPr>
          <w:b/>
          <w:color w:val="0D2B4E"/>
          <w:sz w:val="44"/>
        </w:rPr>
        <w:t>Expected Business Impact &amp; ROI</w:t>
      </w:r>
    </w:p>
    <w:p w14:paraId="0D975FC9" w14:textId="77777777" w:rsidR="00FF6687" w:rsidRDefault="00FF6687">
      <w:pPr>
        <w:pBdr>
          <w:bottom w:val="single" w:sz="6" w:space="4" w:color="C8962E"/>
        </w:pBdr>
        <w:spacing w:before="80" w:after="80"/>
      </w:pPr>
    </w:p>
    <w:p w14:paraId="03426190" w14:textId="77777777" w:rsidR="00FF6687" w:rsidRDefault="00FF6687"/>
    <w:p w14:paraId="24A585FD" w14:textId="77777777" w:rsidR="00FF6687" w:rsidRDefault="00000000">
      <w:pPr>
        <w:spacing w:after="120" w:line="320" w:lineRule="exact"/>
      </w:pPr>
      <w:r>
        <w:rPr>
          <w:color w:val="1A1A1A"/>
          <w:sz w:val="20"/>
        </w:rPr>
        <w:t>The website redevelopment is not a cosmetic upgrade — it is a strategic business investment with measurable returns across brand credibility, lead generation, partner recruitment, and operational efficiency.</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340"/>
        <w:gridCol w:w="2313"/>
        <w:gridCol w:w="2024"/>
        <w:gridCol w:w="2945"/>
      </w:tblGrid>
      <w:tr w:rsidR="00FF6687" w14:paraId="5E5098EA" w14:textId="77777777">
        <w:trPr>
          <w:jc w:val="center"/>
        </w:trPr>
        <w:tc>
          <w:tcPr>
            <w:tcW w:w="2880" w:type="dxa"/>
            <w:shd w:val="clear" w:color="auto" w:fill="0D2B4E"/>
          </w:tcPr>
          <w:p w14:paraId="7D1208FC" w14:textId="77777777" w:rsidR="00FF6687" w:rsidRDefault="00000000">
            <w:pPr>
              <w:spacing w:before="80" w:after="80"/>
              <w:jc w:val="center"/>
            </w:pPr>
            <w:r>
              <w:rPr>
                <w:b/>
                <w:color w:val="FFFFFF"/>
                <w:sz w:val="18"/>
              </w:rPr>
              <w:t>KPI</w:t>
            </w:r>
          </w:p>
        </w:tc>
        <w:tc>
          <w:tcPr>
            <w:tcW w:w="2592" w:type="dxa"/>
            <w:shd w:val="clear" w:color="auto" w:fill="0D2B4E"/>
          </w:tcPr>
          <w:p w14:paraId="37EFA6BB" w14:textId="77777777" w:rsidR="00FF6687" w:rsidRDefault="00000000">
            <w:pPr>
              <w:spacing w:before="80" w:after="80"/>
              <w:jc w:val="center"/>
            </w:pPr>
            <w:r>
              <w:rPr>
                <w:b/>
                <w:color w:val="FFFFFF"/>
                <w:sz w:val="18"/>
              </w:rPr>
              <w:t>Current State</w:t>
            </w:r>
          </w:p>
        </w:tc>
        <w:tc>
          <w:tcPr>
            <w:tcW w:w="2304" w:type="dxa"/>
            <w:shd w:val="clear" w:color="auto" w:fill="0D2B4E"/>
          </w:tcPr>
          <w:p w14:paraId="7FDC1F15" w14:textId="77777777" w:rsidR="00FF6687" w:rsidRDefault="00000000">
            <w:pPr>
              <w:spacing w:before="80" w:after="80"/>
              <w:jc w:val="center"/>
            </w:pPr>
            <w:r>
              <w:rPr>
                <w:b/>
                <w:color w:val="FFFFFF"/>
                <w:sz w:val="18"/>
              </w:rPr>
              <w:t>Target (12 Months)</w:t>
            </w:r>
          </w:p>
        </w:tc>
        <w:tc>
          <w:tcPr>
            <w:tcW w:w="3744" w:type="dxa"/>
            <w:shd w:val="clear" w:color="auto" w:fill="0D2B4E"/>
          </w:tcPr>
          <w:p w14:paraId="3AA16FF3" w14:textId="77777777" w:rsidR="00FF6687" w:rsidRDefault="00000000">
            <w:pPr>
              <w:spacing w:before="80" w:after="80"/>
              <w:jc w:val="center"/>
            </w:pPr>
            <w:r>
              <w:rPr>
                <w:b/>
                <w:color w:val="FFFFFF"/>
                <w:sz w:val="18"/>
              </w:rPr>
              <w:t>Impact</w:t>
            </w:r>
          </w:p>
        </w:tc>
      </w:tr>
      <w:tr w:rsidR="00FF6687" w14:paraId="7AEC2988" w14:textId="77777777">
        <w:trPr>
          <w:jc w:val="center"/>
        </w:trPr>
        <w:tc>
          <w:tcPr>
            <w:tcW w:w="2880" w:type="dxa"/>
            <w:shd w:val="clear" w:color="auto" w:fill="F2F2F2"/>
          </w:tcPr>
          <w:p w14:paraId="55072877" w14:textId="77777777" w:rsidR="00FF6687" w:rsidRDefault="00000000">
            <w:pPr>
              <w:spacing w:before="60" w:after="60"/>
            </w:pPr>
            <w:r>
              <w:rPr>
                <w:sz w:val="18"/>
              </w:rPr>
              <w:t>Organic Traffic</w:t>
            </w:r>
          </w:p>
        </w:tc>
        <w:tc>
          <w:tcPr>
            <w:tcW w:w="2592" w:type="dxa"/>
            <w:shd w:val="clear" w:color="auto" w:fill="F2F2F2"/>
          </w:tcPr>
          <w:p w14:paraId="0EA846CF" w14:textId="77777777" w:rsidR="00FF6687" w:rsidRDefault="00000000">
            <w:pPr>
              <w:spacing w:before="60" w:after="60"/>
            </w:pPr>
            <w:r>
              <w:rPr>
                <w:sz w:val="18"/>
              </w:rPr>
              <w:t>Near-zero visibility</w:t>
            </w:r>
          </w:p>
        </w:tc>
        <w:tc>
          <w:tcPr>
            <w:tcW w:w="2304" w:type="dxa"/>
            <w:shd w:val="clear" w:color="auto" w:fill="F2F2F2"/>
          </w:tcPr>
          <w:p w14:paraId="68B1240D" w14:textId="77777777" w:rsidR="00FF6687" w:rsidRDefault="00000000">
            <w:pPr>
              <w:spacing w:before="60" w:after="60"/>
            </w:pPr>
            <w:r>
              <w:rPr>
                <w:sz w:val="18"/>
              </w:rPr>
              <w:t>+200% YoY growth</w:t>
            </w:r>
          </w:p>
        </w:tc>
        <w:tc>
          <w:tcPr>
            <w:tcW w:w="3744" w:type="dxa"/>
            <w:shd w:val="clear" w:color="auto" w:fill="F2F2F2"/>
          </w:tcPr>
          <w:p w14:paraId="6EC0F10B" w14:textId="77777777" w:rsidR="00FF6687" w:rsidRDefault="00000000">
            <w:pPr>
              <w:spacing w:before="60" w:after="60"/>
            </w:pPr>
            <w:r>
              <w:rPr>
                <w:sz w:val="18"/>
              </w:rPr>
              <w:t>SEO-driven inbound lead flow</w:t>
            </w:r>
          </w:p>
        </w:tc>
      </w:tr>
      <w:tr w:rsidR="00FF6687" w14:paraId="7451173A" w14:textId="77777777">
        <w:trPr>
          <w:jc w:val="center"/>
        </w:trPr>
        <w:tc>
          <w:tcPr>
            <w:tcW w:w="2880" w:type="dxa"/>
            <w:shd w:val="clear" w:color="auto" w:fill="FFFFFF"/>
          </w:tcPr>
          <w:p w14:paraId="51022E08" w14:textId="77777777" w:rsidR="00FF6687" w:rsidRDefault="00000000">
            <w:pPr>
              <w:spacing w:before="60" w:after="60"/>
            </w:pPr>
            <w:r>
              <w:rPr>
                <w:sz w:val="18"/>
              </w:rPr>
              <w:t>Qualified Leads/Month</w:t>
            </w:r>
          </w:p>
        </w:tc>
        <w:tc>
          <w:tcPr>
            <w:tcW w:w="2592" w:type="dxa"/>
            <w:shd w:val="clear" w:color="auto" w:fill="FFFFFF"/>
          </w:tcPr>
          <w:p w14:paraId="5BACCAD6" w14:textId="77777777" w:rsidR="00FF6687" w:rsidRDefault="00000000">
            <w:pPr>
              <w:spacing w:before="60" w:after="60"/>
            </w:pPr>
            <w:r>
              <w:rPr>
                <w:sz w:val="18"/>
              </w:rPr>
              <w:t>Zero</w:t>
            </w:r>
          </w:p>
        </w:tc>
        <w:tc>
          <w:tcPr>
            <w:tcW w:w="2304" w:type="dxa"/>
            <w:shd w:val="clear" w:color="auto" w:fill="FFFFFF"/>
          </w:tcPr>
          <w:p w14:paraId="0EEE5D18" w14:textId="77777777" w:rsidR="00FF6687" w:rsidRDefault="00000000">
            <w:pPr>
              <w:spacing w:before="60" w:after="60"/>
            </w:pPr>
            <w:r>
              <w:rPr>
                <w:sz w:val="18"/>
              </w:rPr>
              <w:t>100+</w:t>
            </w:r>
          </w:p>
        </w:tc>
        <w:tc>
          <w:tcPr>
            <w:tcW w:w="3744" w:type="dxa"/>
            <w:shd w:val="clear" w:color="auto" w:fill="FFFFFF"/>
          </w:tcPr>
          <w:p w14:paraId="69762407" w14:textId="77777777" w:rsidR="00FF6687" w:rsidRDefault="00000000">
            <w:pPr>
              <w:spacing w:before="60" w:after="60"/>
            </w:pPr>
            <w:r>
              <w:rPr>
                <w:sz w:val="18"/>
              </w:rPr>
              <w:t>Distributor + enterprise pipeline</w:t>
            </w:r>
          </w:p>
        </w:tc>
      </w:tr>
      <w:tr w:rsidR="00FF6687" w14:paraId="79E6BFEA" w14:textId="77777777">
        <w:trPr>
          <w:jc w:val="center"/>
        </w:trPr>
        <w:tc>
          <w:tcPr>
            <w:tcW w:w="2880" w:type="dxa"/>
            <w:shd w:val="clear" w:color="auto" w:fill="F2F2F2"/>
          </w:tcPr>
          <w:p w14:paraId="65F5017B" w14:textId="77777777" w:rsidR="00FF6687" w:rsidRDefault="00000000">
            <w:pPr>
              <w:spacing w:before="60" w:after="60"/>
            </w:pPr>
            <w:r>
              <w:rPr>
                <w:sz w:val="18"/>
              </w:rPr>
              <w:t>Distributor Inquiries</w:t>
            </w:r>
          </w:p>
        </w:tc>
        <w:tc>
          <w:tcPr>
            <w:tcW w:w="2592" w:type="dxa"/>
            <w:shd w:val="clear" w:color="auto" w:fill="F2F2F2"/>
          </w:tcPr>
          <w:p w14:paraId="0346BDCE" w14:textId="77777777" w:rsidR="00FF6687" w:rsidRDefault="00000000">
            <w:pPr>
              <w:spacing w:before="60" w:after="60"/>
            </w:pPr>
            <w:r>
              <w:rPr>
                <w:sz w:val="18"/>
              </w:rPr>
              <w:t>Zero</w:t>
            </w:r>
          </w:p>
        </w:tc>
        <w:tc>
          <w:tcPr>
            <w:tcW w:w="2304" w:type="dxa"/>
            <w:shd w:val="clear" w:color="auto" w:fill="F2F2F2"/>
          </w:tcPr>
          <w:p w14:paraId="4BEC2D73" w14:textId="77777777" w:rsidR="00FF6687" w:rsidRDefault="00000000">
            <w:pPr>
              <w:spacing w:before="60" w:after="60"/>
            </w:pPr>
            <w:r>
              <w:rPr>
                <w:sz w:val="18"/>
              </w:rPr>
              <w:t>20+/quarter</w:t>
            </w:r>
          </w:p>
        </w:tc>
        <w:tc>
          <w:tcPr>
            <w:tcW w:w="3744" w:type="dxa"/>
            <w:shd w:val="clear" w:color="auto" w:fill="F2F2F2"/>
          </w:tcPr>
          <w:p w14:paraId="3E9875AA" w14:textId="77777777" w:rsidR="00FF6687" w:rsidRDefault="00000000">
            <w:pPr>
              <w:spacing w:before="60" w:after="60"/>
            </w:pPr>
            <w:r>
              <w:rPr>
                <w:sz w:val="18"/>
              </w:rPr>
              <w:t>Channel expansion in target markets</w:t>
            </w:r>
          </w:p>
        </w:tc>
      </w:tr>
      <w:tr w:rsidR="00FF6687" w14:paraId="0D85A0E1" w14:textId="77777777">
        <w:trPr>
          <w:jc w:val="center"/>
        </w:trPr>
        <w:tc>
          <w:tcPr>
            <w:tcW w:w="2880" w:type="dxa"/>
            <w:shd w:val="clear" w:color="auto" w:fill="FFFFFF"/>
          </w:tcPr>
          <w:p w14:paraId="245D66F3" w14:textId="77777777" w:rsidR="00FF6687" w:rsidRDefault="00000000">
            <w:pPr>
              <w:spacing w:before="60" w:after="60"/>
            </w:pPr>
            <w:r>
              <w:rPr>
                <w:sz w:val="18"/>
              </w:rPr>
              <w:t>Bounce Rate</w:t>
            </w:r>
          </w:p>
        </w:tc>
        <w:tc>
          <w:tcPr>
            <w:tcW w:w="2592" w:type="dxa"/>
            <w:shd w:val="clear" w:color="auto" w:fill="FFFFFF"/>
          </w:tcPr>
          <w:p w14:paraId="2E434455" w14:textId="77777777" w:rsidR="00FF6687" w:rsidRDefault="00000000">
            <w:pPr>
              <w:spacing w:before="60" w:after="60"/>
            </w:pPr>
            <w:r>
              <w:rPr>
                <w:sz w:val="18"/>
              </w:rPr>
              <w:t>~80%+ (estimated)</w:t>
            </w:r>
          </w:p>
        </w:tc>
        <w:tc>
          <w:tcPr>
            <w:tcW w:w="2304" w:type="dxa"/>
            <w:shd w:val="clear" w:color="auto" w:fill="FFFFFF"/>
          </w:tcPr>
          <w:p w14:paraId="65A1325D" w14:textId="77777777" w:rsidR="00FF6687" w:rsidRDefault="00000000">
            <w:pPr>
              <w:spacing w:before="60" w:after="60"/>
            </w:pPr>
            <w:r>
              <w:rPr>
                <w:sz w:val="18"/>
              </w:rPr>
              <w:t>&lt; 40%</w:t>
            </w:r>
          </w:p>
        </w:tc>
        <w:tc>
          <w:tcPr>
            <w:tcW w:w="3744" w:type="dxa"/>
            <w:shd w:val="clear" w:color="auto" w:fill="FFFFFF"/>
          </w:tcPr>
          <w:p w14:paraId="7416108B" w14:textId="77777777" w:rsidR="00FF6687" w:rsidRDefault="00000000">
            <w:pPr>
              <w:spacing w:before="60" w:after="60"/>
            </w:pPr>
            <w:r>
              <w:rPr>
                <w:sz w:val="18"/>
              </w:rPr>
              <w:t>Engaged visitors exploring multiple pages</w:t>
            </w:r>
          </w:p>
        </w:tc>
      </w:tr>
      <w:tr w:rsidR="00FF6687" w14:paraId="7F538E7D" w14:textId="77777777">
        <w:trPr>
          <w:jc w:val="center"/>
        </w:trPr>
        <w:tc>
          <w:tcPr>
            <w:tcW w:w="2880" w:type="dxa"/>
            <w:shd w:val="clear" w:color="auto" w:fill="F2F2F2"/>
          </w:tcPr>
          <w:p w14:paraId="5A799F4B" w14:textId="77777777" w:rsidR="00FF6687" w:rsidRDefault="00000000">
            <w:pPr>
              <w:spacing w:before="60" w:after="60"/>
            </w:pPr>
            <w:r>
              <w:rPr>
                <w:sz w:val="18"/>
              </w:rPr>
              <w:t>Support Tickets</w:t>
            </w:r>
          </w:p>
        </w:tc>
        <w:tc>
          <w:tcPr>
            <w:tcW w:w="2592" w:type="dxa"/>
            <w:shd w:val="clear" w:color="auto" w:fill="F2F2F2"/>
          </w:tcPr>
          <w:p w14:paraId="06E0EBFF" w14:textId="77777777" w:rsidR="00FF6687" w:rsidRDefault="00000000">
            <w:pPr>
              <w:spacing w:before="60" w:after="60"/>
            </w:pPr>
            <w:r>
              <w:rPr>
                <w:sz w:val="18"/>
              </w:rPr>
              <w:t>100% manual email</w:t>
            </w:r>
          </w:p>
        </w:tc>
        <w:tc>
          <w:tcPr>
            <w:tcW w:w="2304" w:type="dxa"/>
            <w:shd w:val="clear" w:color="auto" w:fill="F2F2F2"/>
          </w:tcPr>
          <w:p w14:paraId="7DCA50C0" w14:textId="77777777" w:rsidR="00FF6687" w:rsidRDefault="00000000">
            <w:pPr>
              <w:spacing w:before="60" w:after="60"/>
            </w:pPr>
            <w:r>
              <w:rPr>
                <w:sz w:val="18"/>
              </w:rPr>
              <w:t>−30% via self-service</w:t>
            </w:r>
          </w:p>
        </w:tc>
        <w:tc>
          <w:tcPr>
            <w:tcW w:w="3744" w:type="dxa"/>
            <w:shd w:val="clear" w:color="auto" w:fill="F2F2F2"/>
          </w:tcPr>
          <w:p w14:paraId="5588E204" w14:textId="77777777" w:rsidR="00FF6687" w:rsidRDefault="00000000">
            <w:pPr>
              <w:spacing w:before="60" w:after="60"/>
            </w:pPr>
            <w:r>
              <w:rPr>
                <w:sz w:val="18"/>
              </w:rPr>
              <w:t>Reduced HQ support burden</w:t>
            </w:r>
          </w:p>
        </w:tc>
      </w:tr>
      <w:tr w:rsidR="00FF6687" w14:paraId="3A6FA659" w14:textId="77777777">
        <w:trPr>
          <w:jc w:val="center"/>
        </w:trPr>
        <w:tc>
          <w:tcPr>
            <w:tcW w:w="2880" w:type="dxa"/>
            <w:shd w:val="clear" w:color="auto" w:fill="FFFFFF"/>
          </w:tcPr>
          <w:p w14:paraId="438E45D9" w14:textId="77777777" w:rsidR="00FF6687" w:rsidRDefault="00000000">
            <w:pPr>
              <w:spacing w:before="60" w:after="60"/>
            </w:pPr>
            <w:r>
              <w:rPr>
                <w:sz w:val="18"/>
              </w:rPr>
              <w:t>Brand Perception</w:t>
            </w:r>
          </w:p>
        </w:tc>
        <w:tc>
          <w:tcPr>
            <w:tcW w:w="2592" w:type="dxa"/>
            <w:shd w:val="clear" w:color="auto" w:fill="FFFFFF"/>
          </w:tcPr>
          <w:p w14:paraId="441A7A29" w14:textId="77777777" w:rsidR="00FF6687" w:rsidRDefault="00000000">
            <w:pPr>
              <w:spacing w:before="60" w:after="60"/>
            </w:pPr>
            <w:r>
              <w:rPr>
                <w:sz w:val="18"/>
              </w:rPr>
              <w:t>Actively damaging</w:t>
            </w:r>
          </w:p>
        </w:tc>
        <w:tc>
          <w:tcPr>
            <w:tcW w:w="2304" w:type="dxa"/>
            <w:shd w:val="clear" w:color="auto" w:fill="FFFFFF"/>
          </w:tcPr>
          <w:p w14:paraId="46CD590D" w14:textId="77777777" w:rsidR="00FF6687" w:rsidRDefault="00000000">
            <w:pPr>
              <w:spacing w:before="60" w:after="60"/>
            </w:pPr>
            <w:r>
              <w:rPr>
                <w:sz w:val="18"/>
              </w:rPr>
              <w:t>Competitive parity with Kingston/Corsair</w:t>
            </w:r>
          </w:p>
        </w:tc>
        <w:tc>
          <w:tcPr>
            <w:tcW w:w="3744" w:type="dxa"/>
            <w:shd w:val="clear" w:color="auto" w:fill="FFFFFF"/>
          </w:tcPr>
          <w:p w14:paraId="4EDE1F9D" w14:textId="77777777" w:rsidR="00FF6687" w:rsidRDefault="00000000">
            <w:pPr>
              <w:spacing w:before="60" w:after="60"/>
            </w:pPr>
            <w:r>
              <w:rPr>
                <w:sz w:val="18"/>
              </w:rPr>
              <w:t>Distributor confidence; partner recruitment</w:t>
            </w:r>
          </w:p>
        </w:tc>
      </w:tr>
      <w:tr w:rsidR="00FF6687" w14:paraId="0A80AB2B" w14:textId="77777777">
        <w:trPr>
          <w:jc w:val="center"/>
        </w:trPr>
        <w:tc>
          <w:tcPr>
            <w:tcW w:w="2880" w:type="dxa"/>
            <w:shd w:val="clear" w:color="auto" w:fill="F2F2F2"/>
          </w:tcPr>
          <w:p w14:paraId="684D75C7" w14:textId="77777777" w:rsidR="00FF6687" w:rsidRDefault="00000000">
            <w:pPr>
              <w:spacing w:before="60" w:after="60"/>
            </w:pPr>
            <w:r>
              <w:rPr>
                <w:sz w:val="18"/>
              </w:rPr>
              <w:t>Mobile Experience</w:t>
            </w:r>
          </w:p>
        </w:tc>
        <w:tc>
          <w:tcPr>
            <w:tcW w:w="2592" w:type="dxa"/>
            <w:shd w:val="clear" w:color="auto" w:fill="F2F2F2"/>
          </w:tcPr>
          <w:p w14:paraId="7EAC3E23" w14:textId="77777777" w:rsidR="00FF6687" w:rsidRDefault="00000000">
            <w:pPr>
              <w:spacing w:before="60" w:after="60"/>
            </w:pPr>
            <w:r>
              <w:rPr>
                <w:sz w:val="18"/>
              </w:rPr>
              <w:t>Non-functional</w:t>
            </w:r>
          </w:p>
        </w:tc>
        <w:tc>
          <w:tcPr>
            <w:tcW w:w="2304" w:type="dxa"/>
            <w:shd w:val="clear" w:color="auto" w:fill="F2F2F2"/>
          </w:tcPr>
          <w:p w14:paraId="30D8C5AB" w14:textId="77777777" w:rsidR="00FF6687" w:rsidRDefault="00000000">
            <w:pPr>
              <w:spacing w:before="60" w:after="60"/>
            </w:pPr>
            <w:r>
              <w:rPr>
                <w:sz w:val="18"/>
              </w:rPr>
              <w:t>≥ 60% mobile sessions</w:t>
            </w:r>
          </w:p>
        </w:tc>
        <w:tc>
          <w:tcPr>
            <w:tcW w:w="3744" w:type="dxa"/>
            <w:shd w:val="clear" w:color="auto" w:fill="F2F2F2"/>
          </w:tcPr>
          <w:p w14:paraId="0723FBD4" w14:textId="77777777" w:rsidR="00FF6687" w:rsidRDefault="00000000">
            <w:pPr>
              <w:spacing w:before="60" w:after="60"/>
            </w:pPr>
            <w:r>
              <w:rPr>
                <w:sz w:val="18"/>
              </w:rPr>
              <w:t>Emerging market mobile-first users served</w:t>
            </w:r>
          </w:p>
        </w:tc>
      </w:tr>
      <w:tr w:rsidR="00FF6687" w14:paraId="42AE5B12" w14:textId="77777777">
        <w:trPr>
          <w:jc w:val="center"/>
        </w:trPr>
        <w:tc>
          <w:tcPr>
            <w:tcW w:w="2880" w:type="dxa"/>
            <w:shd w:val="clear" w:color="auto" w:fill="FFFFFF"/>
          </w:tcPr>
          <w:p w14:paraId="0533381D" w14:textId="77777777" w:rsidR="00FF6687" w:rsidRDefault="00000000">
            <w:pPr>
              <w:spacing w:before="60" w:after="60"/>
            </w:pPr>
            <w:r>
              <w:rPr>
                <w:sz w:val="18"/>
              </w:rPr>
              <w:t>Page Load Speed</w:t>
            </w:r>
          </w:p>
        </w:tc>
        <w:tc>
          <w:tcPr>
            <w:tcW w:w="2592" w:type="dxa"/>
            <w:shd w:val="clear" w:color="auto" w:fill="FFFFFF"/>
          </w:tcPr>
          <w:p w14:paraId="18FC5973" w14:textId="77777777" w:rsidR="00FF6687" w:rsidRDefault="00000000">
            <w:pPr>
              <w:spacing w:before="60" w:after="60"/>
            </w:pPr>
            <w:r>
              <w:rPr>
                <w:sz w:val="18"/>
              </w:rPr>
              <w:t>Unknown/unreliable</w:t>
            </w:r>
          </w:p>
        </w:tc>
        <w:tc>
          <w:tcPr>
            <w:tcW w:w="2304" w:type="dxa"/>
            <w:shd w:val="clear" w:color="auto" w:fill="FFFFFF"/>
          </w:tcPr>
          <w:p w14:paraId="24004B00" w14:textId="77777777" w:rsidR="00FF6687" w:rsidRDefault="00000000">
            <w:pPr>
              <w:spacing w:before="60" w:after="60"/>
            </w:pPr>
            <w:r>
              <w:rPr>
                <w:sz w:val="18"/>
              </w:rPr>
              <w:t>LCP ≤ 1.8 s</w:t>
            </w:r>
          </w:p>
        </w:tc>
        <w:tc>
          <w:tcPr>
            <w:tcW w:w="3744" w:type="dxa"/>
            <w:shd w:val="clear" w:color="auto" w:fill="FFFFFF"/>
          </w:tcPr>
          <w:p w14:paraId="3A49F7A5" w14:textId="77777777" w:rsidR="00FF6687" w:rsidRDefault="00000000">
            <w:pPr>
              <w:spacing w:before="60" w:after="60"/>
            </w:pPr>
            <w:r>
              <w:rPr>
                <w:sz w:val="18"/>
              </w:rPr>
              <w:t>Conversion rate improvement; SEO ranking boost</w:t>
            </w:r>
          </w:p>
        </w:tc>
      </w:tr>
    </w:tbl>
    <w:p w14:paraId="35E88B1F" w14:textId="77777777" w:rsidR="00FF6687" w:rsidRDefault="00FF6687"/>
    <w:tbl>
      <w:tblPr>
        <w:tblW w:w="0" w:type="auto"/>
        <w:jc w:val="center"/>
        <w:tblLook w:val="04A0" w:firstRow="1" w:lastRow="0" w:firstColumn="1" w:lastColumn="0" w:noHBand="0" w:noVBand="1"/>
      </w:tblPr>
      <w:tblGrid>
        <w:gridCol w:w="222"/>
        <w:gridCol w:w="8755"/>
      </w:tblGrid>
      <w:tr w:rsidR="00FF6687" w14:paraId="6E5F107E" w14:textId="77777777">
        <w:trPr>
          <w:jc w:val="center"/>
        </w:trPr>
        <w:tc>
          <w:tcPr>
            <w:tcW w:w="173" w:type="dxa"/>
            <w:tcBorders>
              <w:top w:val="single" w:sz="0" w:space="0" w:color="CCCCCC"/>
              <w:left w:val="single" w:sz="0" w:space="0" w:color="CCCCCC"/>
              <w:bottom w:val="single" w:sz="0" w:space="0" w:color="CCCCCC"/>
              <w:right w:val="single" w:sz="0" w:space="0" w:color="CCCCCC"/>
            </w:tcBorders>
            <w:shd w:val="clear" w:color="auto" w:fill="1A569A"/>
          </w:tcPr>
          <w:p w14:paraId="352DE5FA" w14:textId="77777777" w:rsidR="00FF6687" w:rsidRDefault="00FF6687"/>
        </w:tc>
        <w:tc>
          <w:tcPr>
            <w:tcW w:w="8755" w:type="dxa"/>
            <w:tcBorders>
              <w:top w:val="single" w:sz="0" w:space="0" w:color="CCCCCC"/>
              <w:left w:val="single" w:sz="0" w:space="0" w:color="CCCCCC"/>
              <w:bottom w:val="single" w:sz="0" w:space="0" w:color="CCCCCC"/>
              <w:right w:val="single" w:sz="0" w:space="0" w:color="CCCCCC"/>
            </w:tcBorders>
            <w:shd w:val="clear" w:color="auto" w:fill="EBF5FB"/>
          </w:tcPr>
          <w:p w14:paraId="3CDC66C3" w14:textId="77777777" w:rsidR="00FF6687" w:rsidRDefault="00000000">
            <w:pPr>
              <w:spacing w:before="120" w:after="160"/>
            </w:pPr>
            <w:r>
              <w:rPr>
                <w:b/>
                <w:color w:val="1A569A"/>
                <w:sz w:val="18"/>
              </w:rPr>
              <w:t xml:space="preserve">📌 DID YOU KNOW?  </w:t>
            </w:r>
            <w:r>
              <w:rPr>
                <w:i/>
                <w:color w:val="333333"/>
                <w:sz w:val="18"/>
              </w:rPr>
              <w:t>A 100ms improvement in page load speed can increase conversion rates by 7%. With Astro 5's default Lighthouse score of 95–100, the TwinMOS platform will deliver sub-second page loads — a significant competitive advantage in emerging markets where mobile connections are slower.</w:t>
            </w:r>
          </w:p>
        </w:tc>
      </w:tr>
    </w:tbl>
    <w:p w14:paraId="5008A0D1" w14:textId="77777777" w:rsidR="00FF6687" w:rsidRDefault="00FF6687"/>
    <w:p w14:paraId="760E5341" w14:textId="77777777" w:rsidR="00FF6687" w:rsidRDefault="00000000">
      <w:r>
        <w:br w:type="page"/>
      </w:r>
    </w:p>
    <w:p w14:paraId="1E9CE2F2" w14:textId="77777777" w:rsidR="00FF6687" w:rsidRDefault="00000000">
      <w:pPr>
        <w:spacing w:after="0"/>
      </w:pPr>
      <w:r>
        <w:rPr>
          <w:b/>
          <w:color w:val="C8962E"/>
          <w:sz w:val="22"/>
        </w:rPr>
        <w:lastRenderedPageBreak/>
        <w:t>SECTION 13</w:t>
      </w:r>
    </w:p>
    <w:p w14:paraId="03BB1AFC" w14:textId="77777777" w:rsidR="00FF6687" w:rsidRDefault="00000000">
      <w:pPr>
        <w:spacing w:before="40" w:after="120"/>
      </w:pPr>
      <w:r>
        <w:rPr>
          <w:b/>
          <w:color w:val="0D2B4E"/>
          <w:sz w:val="44"/>
        </w:rPr>
        <w:t>Why TwinMOS — Why Now</w:t>
      </w:r>
    </w:p>
    <w:p w14:paraId="3C06EA72" w14:textId="77777777" w:rsidR="00FF6687" w:rsidRDefault="00FF6687">
      <w:pPr>
        <w:pBdr>
          <w:bottom w:val="single" w:sz="6" w:space="4" w:color="C8962E"/>
        </w:pBdr>
        <w:spacing w:before="80" w:after="80"/>
      </w:pPr>
    </w:p>
    <w:p w14:paraId="705CFA64" w14:textId="77777777" w:rsidR="00FF6687" w:rsidRDefault="00FF6687"/>
    <w:p w14:paraId="39FECC82" w14:textId="77777777" w:rsidR="00FF6687" w:rsidRDefault="00000000">
      <w:pPr>
        <w:spacing w:after="120" w:line="320" w:lineRule="exact"/>
      </w:pPr>
      <w:r>
        <w:rPr>
          <w:color w:val="1A1A1A"/>
          <w:sz w:val="20"/>
        </w:rPr>
        <w:t>Several strategic factors converge to make this the optimal moment for TwinMOS's digital transformation:</w:t>
      </w:r>
    </w:p>
    <w:p w14:paraId="7EF86C91" w14:textId="77777777" w:rsidR="00FF6687" w:rsidRDefault="00000000">
      <w:pPr>
        <w:spacing w:after="40" w:line="320" w:lineRule="exact"/>
      </w:pPr>
      <w:r>
        <w:rPr>
          <w:b/>
          <w:color w:val="0D2B4E"/>
          <w:sz w:val="22"/>
        </w:rPr>
        <w:t>India Market Entry</w:t>
      </w:r>
    </w:p>
    <w:p w14:paraId="1B69F29C" w14:textId="77777777" w:rsidR="00FF6687" w:rsidRDefault="00000000">
      <w:pPr>
        <w:spacing w:after="160" w:line="320" w:lineRule="exact"/>
      </w:pPr>
      <w:r>
        <w:rPr>
          <w:color w:val="1A1A1A"/>
          <w:sz w:val="20"/>
        </w:rPr>
        <w:t>The proposed Supertron Electronics distribution partnership creates immediate need for a world-class digital presence that supports distributor recruitment, product discovery, and regional credibility in India.</w:t>
      </w:r>
    </w:p>
    <w:p w14:paraId="4A8D0EEE" w14:textId="77777777" w:rsidR="00FF6687" w:rsidRDefault="00000000">
      <w:pPr>
        <w:spacing w:after="40" w:line="320" w:lineRule="exact"/>
      </w:pPr>
      <w:r>
        <w:rPr>
          <w:b/>
          <w:color w:val="0D2B4E"/>
          <w:sz w:val="22"/>
        </w:rPr>
        <w:t>DDR5 &amp; PCIe Gen 5.0 Product Cycle</w:t>
      </w:r>
    </w:p>
    <w:p w14:paraId="2082AC83" w14:textId="77777777" w:rsidR="00FF6687" w:rsidRDefault="00000000">
      <w:pPr>
        <w:spacing w:after="160" w:line="320" w:lineRule="exact"/>
      </w:pPr>
      <w:r>
        <w:rPr>
          <w:color w:val="1A1A1A"/>
          <w:sz w:val="20"/>
        </w:rPr>
        <w:t>TwinMOS's latest VOLTX DDR5 and CoreX Pro PCIe Gen 5.0 products represent the company's most technologically advanced lineup. These flagship products demand a flagship digital showcase.</w:t>
      </w:r>
    </w:p>
    <w:p w14:paraId="5020CE38" w14:textId="77777777" w:rsidR="00FF6687" w:rsidRDefault="00000000">
      <w:pPr>
        <w:spacing w:after="40" w:line="320" w:lineRule="exact"/>
      </w:pPr>
      <w:r>
        <w:rPr>
          <w:b/>
          <w:color w:val="0D2B4E"/>
          <w:sz w:val="22"/>
        </w:rPr>
        <w:t>Competitive Pressure</w:t>
      </w:r>
    </w:p>
    <w:p w14:paraId="15940FC4" w14:textId="77777777" w:rsidR="00FF6687" w:rsidRDefault="00000000">
      <w:pPr>
        <w:spacing w:after="160" w:line="320" w:lineRule="exact"/>
      </w:pPr>
      <w:r>
        <w:rPr>
          <w:color w:val="1A1A1A"/>
          <w:sz w:val="20"/>
        </w:rPr>
        <w:t>Every major competitor (Kingston, Corsair, ADATA, G.Skill) operates a modern, feature-rich website. The current TwinMOS site places the brand at an insurmountable digital disadvantage.</w:t>
      </w:r>
    </w:p>
    <w:p w14:paraId="6C2D8860" w14:textId="77777777" w:rsidR="00FF6687" w:rsidRDefault="00000000">
      <w:pPr>
        <w:spacing w:after="40" w:line="320" w:lineRule="exact"/>
      </w:pPr>
      <w:r>
        <w:rPr>
          <w:b/>
          <w:color w:val="0D2B4E"/>
          <w:sz w:val="22"/>
        </w:rPr>
        <w:t>Emerging Market Digital Growth</w:t>
      </w:r>
    </w:p>
    <w:p w14:paraId="29D5B13B" w14:textId="77777777" w:rsidR="00FF6687" w:rsidRDefault="00000000">
      <w:pPr>
        <w:spacing w:after="160" w:line="320" w:lineRule="exact"/>
      </w:pPr>
      <w:r>
        <w:rPr>
          <w:color w:val="1A1A1A"/>
          <w:sz w:val="20"/>
        </w:rPr>
        <w:t>TwinMOS's core markets — Middle East, Africa, South Asia — are experiencing rapid internet penetration growth. A mobile-first, multi-language platform captures this expanding audience.</w:t>
      </w:r>
    </w:p>
    <w:p w14:paraId="05FCDCB5" w14:textId="77777777" w:rsidR="00FF6687" w:rsidRDefault="00000000">
      <w:pPr>
        <w:spacing w:after="40" w:line="320" w:lineRule="exact"/>
      </w:pPr>
      <w:r>
        <w:rPr>
          <w:b/>
          <w:color w:val="0D2B4E"/>
          <w:sz w:val="22"/>
        </w:rPr>
        <w:t>Brand Protection Imperative</w:t>
      </w:r>
    </w:p>
    <w:p w14:paraId="50ABCF0A" w14:textId="77777777" w:rsidR="00FF6687" w:rsidRDefault="00000000">
      <w:pPr>
        <w:spacing w:after="160" w:line="320" w:lineRule="exact"/>
      </w:pPr>
      <w:r>
        <w:rPr>
          <w:color w:val="1A1A1A"/>
          <w:sz w:val="20"/>
        </w:rPr>
        <w:t>Counterfeit products in unregulated markets damage brand integrity and revenue. The anti-counterfeit serial verification system directly addresses this business risk.</w:t>
      </w:r>
    </w:p>
    <w:p w14:paraId="6A3290D1" w14:textId="77777777" w:rsidR="00FF6687" w:rsidRDefault="00000000">
      <w:pPr>
        <w:spacing w:after="40" w:line="320" w:lineRule="exact"/>
      </w:pPr>
      <w:r>
        <w:rPr>
          <w:b/>
          <w:color w:val="0D2B4E"/>
          <w:sz w:val="22"/>
        </w:rPr>
        <w:t>Operational Efficiency</w:t>
      </w:r>
    </w:p>
    <w:p w14:paraId="30EA8821" w14:textId="77777777" w:rsidR="00FF6687" w:rsidRDefault="00000000">
      <w:pPr>
        <w:spacing w:after="160" w:line="320" w:lineRule="exact"/>
      </w:pPr>
      <w:r>
        <w:rPr>
          <w:color w:val="1A1A1A"/>
          <w:sz w:val="20"/>
        </w:rPr>
        <w:t>Automating support workflows (RMA, warranty registration, knowledge base) reduces manual burden on Dubai HQ staff, enabling them to focus on strategic growth initiatives.</w:t>
      </w:r>
    </w:p>
    <w:p w14:paraId="30752A8A" w14:textId="77777777" w:rsidR="00FF6687" w:rsidRDefault="00000000">
      <w:r>
        <w:br w:type="page"/>
      </w:r>
    </w:p>
    <w:p w14:paraId="19EDADBA" w14:textId="77777777" w:rsidR="00FF6687" w:rsidRDefault="00000000">
      <w:pPr>
        <w:spacing w:after="0"/>
      </w:pPr>
      <w:r>
        <w:rPr>
          <w:b/>
          <w:color w:val="C8962E"/>
          <w:sz w:val="22"/>
        </w:rPr>
        <w:lastRenderedPageBreak/>
        <w:t>SECTION 14</w:t>
      </w:r>
    </w:p>
    <w:p w14:paraId="4E2E77E2" w14:textId="77777777" w:rsidR="00FF6687" w:rsidRDefault="00000000">
      <w:pPr>
        <w:spacing w:before="40" w:after="120"/>
      </w:pPr>
      <w:r>
        <w:rPr>
          <w:b/>
          <w:color w:val="0D2B4E"/>
          <w:sz w:val="44"/>
        </w:rPr>
        <w:t>Call to Action &amp; Next Steps</w:t>
      </w:r>
    </w:p>
    <w:p w14:paraId="67BA0598" w14:textId="77777777" w:rsidR="00FF6687" w:rsidRDefault="00FF6687">
      <w:pPr>
        <w:pBdr>
          <w:bottom w:val="single" w:sz="6" w:space="4" w:color="C8962E"/>
        </w:pBdr>
        <w:spacing w:before="80" w:after="80"/>
      </w:pPr>
    </w:p>
    <w:p w14:paraId="66759905" w14:textId="77777777" w:rsidR="00FF6687" w:rsidRDefault="00FF6687"/>
    <w:p w14:paraId="487C37DF" w14:textId="77777777" w:rsidR="00FF6687" w:rsidRDefault="00000000">
      <w:pPr>
        <w:spacing w:after="240" w:line="320" w:lineRule="exact"/>
      </w:pPr>
      <w:r>
        <w:rPr>
          <w:color w:val="1A1A1A"/>
          <w:sz w:val="22"/>
        </w:rPr>
        <w:t>The TwinMOS corporate website redevelopment project represents a defining moment for the brand's digital future. With comprehensive documentation, a proven technology stack, a detailed 15-phase execution roadmap, and an experienced solo developer engagement model — the project is ready to move from planning to execution.</w:t>
      </w:r>
    </w:p>
    <w:p w14:paraId="607844CB" w14:textId="77777777" w:rsidR="00FF6687" w:rsidRDefault="00000000">
      <w:pPr>
        <w:spacing w:after="120" w:line="320" w:lineRule="exact"/>
      </w:pPr>
      <w:r>
        <w:rPr>
          <w:b/>
          <w:color w:val="0D2B4E"/>
          <w:sz w:val="24"/>
        </w:rPr>
        <w:t>Immediate Next Steps</w:t>
      </w:r>
    </w:p>
    <w:p w14:paraId="00F41756" w14:textId="77777777" w:rsidR="00FF6687" w:rsidRDefault="00FF6687">
      <w:pPr>
        <w:pBdr>
          <w:bottom w:val="single" w:sz="6" w:space="4" w:color="1A569A"/>
        </w:pBdr>
        <w:spacing w:before="80" w:after="80"/>
      </w:pPr>
    </w:p>
    <w:p w14:paraId="2F2FEDD3" w14:textId="77777777" w:rsidR="00FF6687" w:rsidRDefault="00000000">
      <w:pPr>
        <w:spacing w:after="80"/>
        <w:ind w:left="360"/>
      </w:pPr>
      <w:r>
        <w:rPr>
          <w:b/>
          <w:color w:val="0D2B4E"/>
        </w:rPr>
        <w:t xml:space="preserve">▸ Project Kickoff  </w:t>
      </w:r>
      <w:r>
        <w:rPr>
          <w:i/>
          <w:color w:val="555555"/>
          <w:sz w:val="18"/>
        </w:rPr>
        <w:t xml:space="preserve"> — 24 July 2026</w:t>
      </w:r>
    </w:p>
    <w:p w14:paraId="5CC3783E" w14:textId="77777777" w:rsidR="00FF6687" w:rsidRDefault="00000000">
      <w:pPr>
        <w:spacing w:after="160"/>
        <w:ind w:left="720"/>
      </w:pPr>
      <w:r>
        <w:rPr>
          <w:color w:val="444444"/>
          <w:sz w:val="18"/>
        </w:rPr>
        <w:t>Developer workstation setup; repositories created; local dev stack operational</w:t>
      </w:r>
    </w:p>
    <w:p w14:paraId="51E8B787" w14:textId="77777777" w:rsidR="00FF6687" w:rsidRDefault="00000000">
      <w:pPr>
        <w:spacing w:after="80"/>
        <w:ind w:left="360"/>
      </w:pPr>
      <w:r>
        <w:rPr>
          <w:b/>
          <w:color w:val="0D2B4E"/>
        </w:rPr>
        <w:t xml:space="preserve">▸ Phase 1 Complete  </w:t>
      </w:r>
      <w:r>
        <w:rPr>
          <w:i/>
          <w:color w:val="555555"/>
          <w:sz w:val="18"/>
        </w:rPr>
        <w:t xml:space="preserve"> — Weeks 1–4 (Jul–Aug 2026)</w:t>
      </w:r>
    </w:p>
    <w:p w14:paraId="67D5A5D5" w14:textId="77777777" w:rsidR="00FF6687" w:rsidRDefault="00000000">
      <w:pPr>
        <w:spacing w:after="160"/>
        <w:ind w:left="720"/>
      </w:pPr>
      <w:r>
        <w:rPr>
          <w:color w:val="444444"/>
          <w:sz w:val="18"/>
        </w:rPr>
        <w:t>All ADRs signed; build pipeline running; SaaS accounts provisioned</w:t>
      </w:r>
    </w:p>
    <w:p w14:paraId="0A47DCE2" w14:textId="77777777" w:rsidR="00FF6687" w:rsidRDefault="00000000">
      <w:pPr>
        <w:spacing w:after="80"/>
        <w:ind w:left="360"/>
      </w:pPr>
      <w:r>
        <w:rPr>
          <w:b/>
          <w:color w:val="0D2B4E"/>
        </w:rPr>
        <w:t xml:space="preserve">▸ Content Architecture  </w:t>
      </w:r>
      <w:r>
        <w:rPr>
          <w:i/>
          <w:color w:val="555555"/>
          <w:sz w:val="18"/>
        </w:rPr>
        <w:t xml:space="preserve"> — Weeks 5–8 (Aug–Sep 2026)</w:t>
      </w:r>
    </w:p>
    <w:p w14:paraId="01F1914A" w14:textId="77777777" w:rsidR="00FF6687" w:rsidRDefault="00000000">
      <w:pPr>
        <w:spacing w:after="160"/>
        <w:ind w:left="720"/>
      </w:pPr>
      <w:r>
        <w:rPr>
          <w:color w:val="444444"/>
          <w:sz w:val="18"/>
        </w:rPr>
        <w:t>Strapi content models; Astro schemas; design system approved</w:t>
      </w:r>
    </w:p>
    <w:p w14:paraId="2B5F666D" w14:textId="77777777" w:rsidR="00FF6687" w:rsidRDefault="00000000">
      <w:pPr>
        <w:spacing w:after="80"/>
        <w:ind w:left="360"/>
      </w:pPr>
      <w:r>
        <w:rPr>
          <w:b/>
          <w:color w:val="0D2B4E"/>
        </w:rPr>
        <w:t xml:space="preserve">▸ Content Production  </w:t>
      </w:r>
      <w:r>
        <w:rPr>
          <w:i/>
          <w:color w:val="555555"/>
          <w:sz w:val="18"/>
        </w:rPr>
        <w:t xml:space="preserve"> — Weeks 9–16 (Sep–Nov 2026)</w:t>
      </w:r>
    </w:p>
    <w:p w14:paraId="05E93354" w14:textId="77777777" w:rsidR="00FF6687" w:rsidRDefault="00000000">
      <w:pPr>
        <w:spacing w:after="160"/>
        <w:ind w:left="720"/>
      </w:pPr>
      <w:r>
        <w:rPr>
          <w:color w:val="444444"/>
          <w:sz w:val="18"/>
        </w:rPr>
        <w:t>All 287 pages built; 100+ SKU PDPs completed</w:t>
      </w:r>
    </w:p>
    <w:p w14:paraId="5E62CBD2" w14:textId="77777777" w:rsidR="00FF6687" w:rsidRDefault="00000000">
      <w:pPr>
        <w:spacing w:after="80"/>
        <w:ind w:left="360"/>
      </w:pPr>
      <w:r>
        <w:rPr>
          <w:b/>
          <w:color w:val="0D2B4E"/>
        </w:rPr>
        <w:t xml:space="preserve">▸ Application Surfaces  </w:t>
      </w:r>
      <w:r>
        <w:rPr>
          <w:i/>
          <w:color w:val="555555"/>
          <w:sz w:val="18"/>
        </w:rPr>
        <w:t xml:space="preserve"> — Weeks 17–24 (Nov 2026–Jan 2027)</w:t>
      </w:r>
    </w:p>
    <w:p w14:paraId="0F321ADF" w14:textId="77777777" w:rsidR="00FF6687" w:rsidRDefault="00000000">
      <w:pPr>
        <w:spacing w:after="160"/>
        <w:ind w:left="720"/>
      </w:pPr>
      <w:r>
        <w:rPr>
          <w:color w:val="444444"/>
          <w:sz w:val="18"/>
        </w:rPr>
        <w:t>Catalog, compatibility finder, forms, where-to-buy live</w:t>
      </w:r>
    </w:p>
    <w:p w14:paraId="103D9FDA" w14:textId="77777777" w:rsidR="00FF6687" w:rsidRDefault="00000000">
      <w:pPr>
        <w:spacing w:after="80"/>
        <w:ind w:left="360"/>
      </w:pPr>
      <w:r>
        <w:rPr>
          <w:b/>
          <w:color w:val="0D2B4E"/>
        </w:rPr>
        <w:t xml:space="preserve">▸ Public Launch 🚀  </w:t>
      </w:r>
      <w:r>
        <w:rPr>
          <w:i/>
          <w:color w:val="555555"/>
          <w:sz w:val="18"/>
        </w:rPr>
        <w:t xml:space="preserve"> — Feb–Mar 2027</w:t>
      </w:r>
    </w:p>
    <w:p w14:paraId="272A2292" w14:textId="77777777" w:rsidR="00FF6687" w:rsidRDefault="00000000">
      <w:pPr>
        <w:spacing w:after="160"/>
        <w:ind w:left="720"/>
      </w:pPr>
      <w:r>
        <w:rPr>
          <w:color w:val="444444"/>
          <w:sz w:val="18"/>
        </w:rPr>
        <w:t>Phase 1 English-only live; DNS cutover; hypercare begins</w:t>
      </w:r>
    </w:p>
    <w:p w14:paraId="167D139B" w14:textId="77777777" w:rsidR="00FF6687" w:rsidRDefault="00FF6687"/>
    <w:tbl>
      <w:tblPr>
        <w:tblW w:w="0" w:type="auto"/>
        <w:jc w:val="center"/>
        <w:tblLook w:val="04A0" w:firstRow="1" w:lastRow="0" w:firstColumn="1" w:lastColumn="0" w:noHBand="0" w:noVBand="1"/>
      </w:tblPr>
      <w:tblGrid>
        <w:gridCol w:w="4703"/>
        <w:gridCol w:w="4703"/>
      </w:tblGrid>
      <w:tr w:rsidR="00FF6687" w:rsidRPr="002824D9" w14:paraId="0DA3F3C5" w14:textId="77777777">
        <w:trPr>
          <w:jc w:val="center"/>
        </w:trPr>
        <w:tc>
          <w:tcPr>
            <w:tcW w:w="4703" w:type="dxa"/>
            <w:shd w:val="clear" w:color="auto" w:fill="0D2B4E"/>
          </w:tcPr>
          <w:p w14:paraId="5765EF9C" w14:textId="77777777" w:rsidR="00FF6687" w:rsidRDefault="00000000">
            <w:pPr>
              <w:spacing w:before="240" w:after="80"/>
              <w:jc w:val="center"/>
            </w:pPr>
            <w:r>
              <w:rPr>
                <w:b/>
                <w:color w:val="FFFFFF"/>
                <w:sz w:val="24"/>
              </w:rPr>
              <w:t>For More Information</w:t>
            </w:r>
          </w:p>
          <w:p w14:paraId="7CA60664" w14:textId="77777777" w:rsidR="00FF6687" w:rsidRDefault="00000000">
            <w:pPr>
              <w:spacing w:after="240"/>
              <w:jc w:val="center"/>
            </w:pPr>
            <w:r>
              <w:rPr>
                <w:color w:val="BBBBBB"/>
                <w:sz w:val="18"/>
              </w:rPr>
              <w:t>Contact the TwinMOS Digital Transformation Team</w:t>
            </w:r>
          </w:p>
        </w:tc>
        <w:tc>
          <w:tcPr>
            <w:tcW w:w="4703" w:type="dxa"/>
            <w:shd w:val="clear" w:color="auto" w:fill="C8962E"/>
          </w:tcPr>
          <w:p w14:paraId="0850188D" w14:textId="77777777" w:rsidR="00FF6687" w:rsidRPr="002824D9" w:rsidRDefault="00000000">
            <w:pPr>
              <w:spacing w:before="240" w:after="80"/>
              <w:jc w:val="center"/>
              <w:rPr>
                <w:lang w:val="it-IT"/>
              </w:rPr>
            </w:pPr>
            <w:r w:rsidRPr="002824D9">
              <w:rPr>
                <w:b/>
                <w:color w:val="FFFFFF"/>
                <w:sz w:val="26"/>
                <w:lang w:val="it-IT"/>
              </w:rPr>
              <w:t>www.twinmos.com</w:t>
            </w:r>
          </w:p>
          <w:p w14:paraId="03CA9432" w14:textId="77777777" w:rsidR="00FF6687" w:rsidRPr="002824D9" w:rsidRDefault="00000000">
            <w:pPr>
              <w:spacing w:after="240"/>
              <w:jc w:val="center"/>
              <w:rPr>
                <w:lang w:val="it-IT"/>
              </w:rPr>
            </w:pPr>
            <w:r w:rsidRPr="002824D9">
              <w:rPr>
                <w:color w:val="FFFFFF"/>
                <w:sz w:val="18"/>
                <w:lang w:val="it-IT"/>
              </w:rPr>
              <w:t>C-9, DAFZA, Dubai, UAE  |  +971-4-2996421</w:t>
            </w:r>
          </w:p>
        </w:tc>
      </w:tr>
    </w:tbl>
    <w:p w14:paraId="65CB897B" w14:textId="77777777" w:rsidR="00FF6687" w:rsidRPr="002824D9" w:rsidRDefault="00FF6687">
      <w:pPr>
        <w:rPr>
          <w:lang w:val="it-IT"/>
        </w:rPr>
      </w:pPr>
    </w:p>
    <w:p w14:paraId="4C66275F" w14:textId="77777777" w:rsidR="00FF6687" w:rsidRPr="002824D9" w:rsidRDefault="00FF6687">
      <w:pPr>
        <w:pBdr>
          <w:bottom w:val="single" w:sz="6" w:space="4" w:color="C8962E"/>
        </w:pBdr>
        <w:spacing w:before="80" w:after="80"/>
        <w:rPr>
          <w:lang w:val="it-IT"/>
        </w:rPr>
      </w:pPr>
    </w:p>
    <w:p w14:paraId="060152BD" w14:textId="77777777" w:rsidR="00FF6687" w:rsidRDefault="00000000">
      <w:pPr>
        <w:spacing w:before="160"/>
        <w:jc w:val="center"/>
      </w:pPr>
      <w:r>
        <w:rPr>
          <w:i/>
          <w:color w:val="555555"/>
          <w:sz w:val="18"/>
        </w:rPr>
        <w:t>— End of Marketing Catalogue —</w:t>
      </w:r>
    </w:p>
    <w:sectPr w:rsidR="00FF6687" w:rsidSect="00034616">
      <w:headerReference w:type="default" r:id="rId8"/>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D16E" w14:textId="77777777" w:rsidR="00385960" w:rsidRDefault="00385960">
      <w:pPr>
        <w:spacing w:after="0" w:line="240" w:lineRule="auto"/>
      </w:pPr>
      <w:r>
        <w:separator/>
      </w:r>
    </w:p>
  </w:endnote>
  <w:endnote w:type="continuationSeparator" w:id="0">
    <w:p w14:paraId="0697B3DA" w14:textId="77777777" w:rsidR="00385960" w:rsidRDefault="003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791D0" w14:textId="77777777" w:rsidR="00FF6687" w:rsidRDefault="00000000">
    <w:pPr>
      <w:pStyle w:val="Footer"/>
      <w:jc w:val="center"/>
    </w:pPr>
    <w:r>
      <w:rPr>
        <w:color w:val="555555"/>
        <w:sz w:val="14"/>
      </w:rPr>
      <w:t xml:space="preserve">© 2026 TwinMOS Technologies Middle East FZE  |  All Rights Reserved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4204" w14:textId="77777777" w:rsidR="00385960" w:rsidRDefault="00385960">
      <w:pPr>
        <w:spacing w:after="0" w:line="240" w:lineRule="auto"/>
      </w:pPr>
      <w:r>
        <w:separator/>
      </w:r>
    </w:p>
  </w:footnote>
  <w:footnote w:type="continuationSeparator" w:id="0">
    <w:p w14:paraId="60490870" w14:textId="77777777" w:rsidR="00385960" w:rsidRDefault="003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BE99" w14:textId="77777777" w:rsidR="00FF6687" w:rsidRDefault="00000000">
    <w:pPr>
      <w:pStyle w:val="Header"/>
      <w:jc w:val="right"/>
    </w:pPr>
    <w:r>
      <w:rPr>
        <w:color w:val="555555"/>
        <w:sz w:val="14"/>
      </w:rPr>
      <w:t>TwinMOS Technologies  |  Corporate Website Development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685347">
    <w:abstractNumId w:val="8"/>
  </w:num>
  <w:num w:numId="2" w16cid:durableId="1307390248">
    <w:abstractNumId w:val="6"/>
  </w:num>
  <w:num w:numId="3" w16cid:durableId="1848208999">
    <w:abstractNumId w:val="5"/>
  </w:num>
  <w:num w:numId="4" w16cid:durableId="877476325">
    <w:abstractNumId w:val="4"/>
  </w:num>
  <w:num w:numId="5" w16cid:durableId="281035293">
    <w:abstractNumId w:val="7"/>
  </w:num>
  <w:num w:numId="6" w16cid:durableId="147063119">
    <w:abstractNumId w:val="3"/>
  </w:num>
  <w:num w:numId="7" w16cid:durableId="318385072">
    <w:abstractNumId w:val="2"/>
  </w:num>
  <w:num w:numId="8" w16cid:durableId="873155299">
    <w:abstractNumId w:val="1"/>
  </w:num>
  <w:num w:numId="9" w16cid:durableId="1836187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66B"/>
    <w:rsid w:val="0015074B"/>
    <w:rsid w:val="002824D9"/>
    <w:rsid w:val="0029639D"/>
    <w:rsid w:val="00326F90"/>
    <w:rsid w:val="00385960"/>
    <w:rsid w:val="00AA1D8D"/>
    <w:rsid w:val="00B47730"/>
    <w:rsid w:val="00CB0664"/>
    <w:rsid w:val="00FC693F"/>
    <w:rsid w:val="00FF6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A736C"/>
  <w14:defaultImageDpi w14:val="300"/>
  <w15:docId w15:val="{1E5780AB-7AEF-4646-A2E0-E72DC33C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Mazharul Islam</cp:lastModifiedBy>
  <cp:revision>2</cp:revision>
  <dcterms:created xsi:type="dcterms:W3CDTF">2013-12-23T23:15:00Z</dcterms:created>
  <dcterms:modified xsi:type="dcterms:W3CDTF">2026-05-02T12:45:00Z</dcterms:modified>
  <cp:category/>
</cp:coreProperties>
</file>