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02 TROUBLESHOOTING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DOC-02-TS-01: SRE Incident Response &amp; Diagnostic Decision Trees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DOC-02-TS-01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sre_incident_response_decision_trees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[sre, devops, support, sysadmin, lead_developer]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DOC-02-TS-01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DOC-02-TS-01: SRE Incident Response &amp; Diagnostic Decision Trees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Live telemetry displaying service health, queue latencies, and circuit breaker states.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h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SRE Operations Command Center &amp; Real-Time Incident Triage Dashboard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Live telemetry displaying service health, queue latencies, and circuit breaker states.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SRE Incident Response &amp; Diagnostic Decision Trees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Operational Runbook / High-Priority Playbook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SRE Runbook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LMS_CODEBASE/docs/runbooks/RB-01_incident_response.md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LMS_CODEBASE/PLANNING/10_DevOps_Deployment_and_Runbook.md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Technology_Stack_Recommendation_v3.md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Executive Purpose &amp; Severity Classification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This runbook governs the </w:t>
      </w:r>
      <w:r>
        <w:rPr>
          <w:rFonts w:ascii="Segoe UI" w:hAnsi="Segoe UI"/>
          <w:b/>
          <w:color w:val="2D3748"/>
          <w:sz w:val="19"/>
        </w:rPr>
        <w:t>first 30 minutes</w:t>
      </w:r>
      <w:r>
        <w:rPr>
          <w:rFonts w:ascii="Segoe UI" w:hAnsi="Segoe UI"/>
          <w:color w:val="2D3748"/>
          <w:sz w:val="19"/>
        </w:rPr>
        <w:t xml:space="preserve"> of any technical incident, degradation, or operational outage affecting the ULMS v2.0 core lending platform. It establishes rapid triage workflows, diagnostic decision trees, and root-cause isolation steps.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Severity Classification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Operational Impact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Central Bank Notification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Target MTTR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Immediate Escalation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SEV-1 (Critical)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Core lending halted; disbursements failing; payment repayments dropping; database down.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Mandatory</w:t>
            </w:r>
            <w:r>
              <w:rPr>
                <w:rFonts w:ascii="Segoe UI" w:hAnsi="Segoe UI"/>
                <w:color w:val="2D3748"/>
                <w:sz w:val="17"/>
              </w:rPr>
              <w:t xml:space="preserve"> within 2 hours to Bangladesh Bank BRPD.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$&lt; 30$ mins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On-Call Lead + CTO + Head of Credit + BISO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SEV-2 (Major)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Major workflow degraded; CIB online down (falling back to batch); 23:30 EOD batch stalled; approval ladder slow.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Internal notification only unless duration exceeds 6 hours.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$&lt; 2$ hours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Senior Backend Eng + DevOps Lead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SEV-3 (Minor)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Isolated UI glitch; report download timeout; non-critical field photo upload failure.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None.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$&lt; 8$ hours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Bug triage channel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Interactive Diagnostic Decision Tree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Real-time metrics for Mean Time To Detect (MTTD) and system availability.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14315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_kpi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31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Executive Portfolio &amp; System Incident Key Performance Indicators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Real-time metrics for Mean Time To Detect (MTTD) and system availability.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Follow this systematic decision tree to isolate the root cause within the first 5 minutes of an alert: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START(["ALERT TRIGGERED&lt;br/&gt;(PagerDuty / Prometheus / User Call)"]) --&gt; Q_CONTAINERS{"Are core containers&lt;br/&gt;running &amp; healthy?"}</w:t>
              <w:br/>
              <w:t xml:space="preserve">    </w:t>
              <w:br/>
              <w:t xml:space="preserve">    Q_CONTAINERS -- "NO" --&gt; TR_DOWN["&lt;b&gt;BRANCH A: Infrastructure Outage&lt;/b&gt;&lt;br/&gt;1. Run: docker compose ps&lt;br/&gt;2. Inspect exit codes&lt;br/&gt;3. Check OOM kills: dmesg -T&lt;br/&gt;4. Restart crashed container"]</w:t>
              <w:br/>
              <w:t xml:space="preserve">    Q_CONTAINERS -- "YES" --&gt; Q_HEALTH{"Do Actuator probes&lt;br/&gt;return UP on :9977?"}</w:t>
              <w:br/>
              <w:br/>
              <w:t xml:space="preserve">    Q_HEALTH -- "NO" --&gt; TR_ACTUATOR["&lt;b&gt;BRANCH B: JVM &amp; DB Connection Hang&lt;/b&gt;&lt;br/&gt;1. Check HikariCP connection pool&lt;br/&gt;2. Check Postgres lock contention&lt;br/&gt;3. Check JVM thread dumps"]</w:t>
              <w:br/>
              <w:t xml:space="preserve">    Q_HEALTH -- "YES" --&gt; Q_AUTH{"Does auth gate&lt;br/&gt;return HTTP 401/200?"}</w:t>
              <w:br/>
              <w:br/>
              <w:t xml:space="preserve">    Q_AUTH -- "RETURNS 502 / 500" --&gt; TR_AUTH["&lt;b&gt;BRANCH C: Keycloak &amp; Token Fault&lt;/b&gt;&lt;br/&gt;1. Probe Keycloak on :8082&lt;br/&gt;2. Verify JWKS endpoint reachable&lt;br/&gt;3. Check token issuer hostname skew"]</w:t>
              <w:br/>
              <w:t xml:space="preserve">    Q_AUTH -- "RETURNS 401 (Healthy)" --&gt; Q_OUTBOX{"Is Outbox backlog&lt;br/&gt;&gt; 1000 or &gt; 5 min old?"}</w:t>
              <w:br/>
              <w:br/>
              <w:t xml:space="preserve">    Q_OUTBOX -- "YES" --&gt; TR_OUTBOX["&lt;b&gt;BRANCH D: Event Dispatcher Stall&lt;/b&gt;&lt;br/&gt;1. Query ulms.outbox_event&lt;br/&gt;2. Inspect Fineract / CIB adapter logs&lt;br/&gt;3. Clear poison-pill records"]</w:t>
              <w:br/>
              <w:t xml:space="preserve">    Q_OUTBOX -- "NO" --&gt; Q_EXTERNAL{"Are partner integrations&lt;br/&gt;(CIB, NIDW, Rails) failing?"}</w:t>
              <w:br/>
              <w:br/>
              <w:t xml:space="preserve">    Q_EXTERNAL -- "YES" --&gt; TR_PARTNER["&lt;b&gt;BRANCH E: Partner Integration Failure&lt;/b&gt;&lt;br/&gt;1. Check Circuit Breaker state&lt;br/&gt;2. Verify mTLS cert expiration&lt;br/&gt;3. Flip profile to fallback mode"]</w:t>
              <w:br/>
              <w:t xml:space="preserve">    Q_EXTERNAL -- "NO" --&gt; TR_APP["&lt;b&gt;BRANCH F: Domain Application Error&lt;/b&gt;&lt;br/&gt;1. Inspect RFC 9457 error code&lt;br/&gt;2. Search audit_entry by requestId&lt;br/&gt;3. Check optimistic concurrency races"]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Step-by-Step Triage Checklist (First 15 Minutes)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Operator console for managing active SRE alerts and connection pool anomalies.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Production Operations Workspace &amp; Critical Incident Alert Queues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Operator console for managing active SRE alerts and connection pool anomalies.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Execute all commands from the deployment environment directory (</w:t>
      </w:r>
      <w:r>
        <w:rPr>
          <w:rFonts w:ascii="Consolas" w:hAnsi="Consolas"/>
          <w:color w:val="801515"/>
          <w:sz w:val="18"/>
        </w:rPr>
        <w:t>deploy/compose</w:t>
      </w:r>
      <w:r>
        <w:rPr>
          <w:rFonts w:ascii="Segoe UI" w:hAnsi="Segoe UI"/>
          <w:color w:val="2D3748"/>
          <w:sz w:val="19"/>
        </w:rPr>
        <w:t xml:space="preserve"> or via </w:t>
      </w:r>
      <w:r>
        <w:rPr>
          <w:rFonts w:ascii="Consolas" w:hAnsi="Consolas"/>
          <w:color w:val="801515"/>
          <w:sz w:val="18"/>
        </w:rPr>
        <w:t>kubectl</w:t>
      </w:r>
      <w:r>
        <w:rPr>
          <w:rFonts w:ascii="Segoe UI" w:hAnsi="Segoe UI"/>
          <w:color w:val="2D3748"/>
          <w:sz w:val="19"/>
        </w:rPr>
        <w:t>):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1: Rapid Infrastructure Scope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Check container status</w:t>
              <w:br/>
              <w:t>docker compose ps</w:t>
              <w:br/>
              <w:t># Expected healthy baseline:</w:t>
              <w:br/>
              <w:t># postgres: Up (healthy)</w:t>
              <w:br/>
              <w:t># keycloak: Up (healthy)</w:t>
              <w:br/>
              <w:t># fineract: Up (healthy)</w:t>
              <w:br/>
              <w:t># minio: Up (healthy)</w:t>
              <w:br/>
              <w:t># api: Up (healthy)</w:t>
              <w:br/>
              <w:t># web: Up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2: Unauthenticated Health Probe Sweep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Verify service listeners without requiring an OAuth2 token: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1. ULMS API Actuator Probe (Management port 9977)</w:t>
              <w:br/>
              <w:t>curl -s -m 5 http://localhost:9977/actuator/health</w:t>
              <w:br/>
              <w:t># Expected: {"status":"UP","components":{"db":{"status":"UP"},"diskSpace":{"status":"UP"}}}</w:t>
              <w:br/>
              <w:br/>
              <w:t># 2. Apache Fineract CE Internal TLS Listener</w:t>
              <w:br/>
              <w:t>curl -sk -m 5 https://localhost:8083/fineract-provider/actuator/health</w:t>
              <w:br/>
              <w:t># Expected: {"status":"UP"}</w:t>
              <w:br/>
              <w:br/>
              <w:t># 3. Keycloak Realm Discovery</w:t>
              <w:br/>
              <w:t>curl -s -m 5 -o /dev/null -w "%{http_code}\n" http://localhost:8082/realms/ulms</w:t>
              <w:br/>
              <w:t># Expected: 200</w:t>
              <w:br/>
              <w:br/>
              <w:t># 4. S3 Object Storage Gateway</w:t>
              <w:br/>
              <w:t>curl -s -m 5 -o /dev/null -w "%{http_code}\n" http://localhost:9002/ulms-documents</w:t>
              <w:br/>
              <w:t># Expected: 200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3: Auth-Gate Verification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Determine whether an issue is in the application routing layer or identity provider: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curl -s -o /dev/null -w "%{http_code}\n" http://localhost:8081/api/v1/compliance/classification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`401 Unauthorized`</w:t>
      </w:r>
      <w:r>
        <w:rPr>
          <w:rFonts w:ascii="Segoe UI" w:hAnsi="Segoe UI"/>
          <w:color w:val="2D3748"/>
          <w:sz w:val="19"/>
        </w:rPr>
        <w:t xml:space="preserve">: </w:t>
      </w:r>
      <w:r>
        <w:rPr>
          <w:rFonts w:ascii="Segoe UI" w:hAnsi="Segoe UI"/>
          <w:b/>
          <w:color w:val="2D3748"/>
          <w:sz w:val="19"/>
        </w:rPr>
        <w:t>NORMAL.</w:t>
      </w:r>
      <w:r>
        <w:rPr>
          <w:rFonts w:ascii="Segoe UI" w:hAnsi="Segoe UI"/>
          <w:color w:val="2D3748"/>
          <w:sz w:val="19"/>
        </w:rPr>
        <w:t xml:space="preserve"> Proves the API is alive, network routing works, and the JWT filter is intercepting requests.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`502 Bad Gateway` / `000 Connection Refused`</w:t>
      </w:r>
      <w:r>
        <w:rPr>
          <w:rFonts w:ascii="Segoe UI" w:hAnsi="Segoe UI"/>
          <w:color w:val="2D3748"/>
          <w:sz w:val="19"/>
        </w:rPr>
        <w:t xml:space="preserve">: </w:t>
      </w:r>
      <w:r>
        <w:rPr>
          <w:rFonts w:ascii="Segoe UI" w:hAnsi="Segoe UI"/>
          <w:b/>
          <w:color w:val="2D3748"/>
          <w:sz w:val="19"/>
        </w:rPr>
        <w:t>API DOWN.</w:t>
      </w:r>
      <w:r>
        <w:rPr>
          <w:rFonts w:ascii="Segoe UI" w:hAnsi="Segoe UI"/>
          <w:color w:val="2D3748"/>
          <w:sz w:val="19"/>
        </w:rPr>
        <w:t xml:space="preserve"> The API container has crashed or hung.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`500 Internal Server Error`</w:t>
      </w:r>
      <w:r>
        <w:rPr>
          <w:rFonts w:ascii="Segoe UI" w:hAnsi="Segoe UI"/>
          <w:color w:val="2D3748"/>
          <w:sz w:val="19"/>
        </w:rPr>
        <w:t xml:space="preserve">: </w:t>
      </w:r>
      <w:r>
        <w:rPr>
          <w:rFonts w:ascii="Segoe UI" w:hAnsi="Segoe UI"/>
          <w:b/>
          <w:color w:val="2D3748"/>
          <w:sz w:val="19"/>
        </w:rPr>
        <w:t>CONFIGURATION FAULT.</w:t>
      </w:r>
      <w:r>
        <w:rPr>
          <w:rFonts w:ascii="Segoe UI" w:hAnsi="Segoe UI"/>
          <w:color w:val="2D3748"/>
          <w:sz w:val="19"/>
        </w:rPr>
        <w:t xml:space="preserve"> Database pool exhausted or Keycloak JWKS fetch failure.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4: Transactional Outbox Backlog Check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An outbox backlog indicates downstream dispatcher failure (Fineract REST calls failing, CIB network down, or SMS gateway stall):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docker compose exec -T postgres psql -U ulms -d ulms -c \</w:t>
              <w:br/>
              <w:t xml:space="preserve">  "SELECT count(*) AS undelivered, max(age(now(), created_at))::text AS oldest_age </w:t>
              <w:br/>
              <w:t xml:space="preserve">   FROM ulms.outbox_event WHERE dispatched_at IS NULL;"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Normal Baseline: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Consolas" w:hAnsi="Consolas"/>
          <w:color w:val="801515"/>
          <w:sz w:val="18"/>
        </w:rPr>
        <w:t>undelivered = 0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oldest_age = null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Alert Condition: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Consolas" w:hAnsi="Consolas"/>
          <w:color w:val="801515"/>
          <w:sz w:val="18"/>
        </w:rPr>
        <w:t>undelivered &gt; 1000</w:t>
      </w:r>
      <w:r>
        <w:rPr>
          <w:rFonts w:ascii="Segoe UI" w:hAnsi="Segoe UI"/>
          <w:color w:val="2D3748"/>
          <w:sz w:val="19"/>
        </w:rPr>
        <w:t xml:space="preserve"> OR </w:t>
      </w:r>
      <w:r>
        <w:rPr>
          <w:rFonts w:ascii="Consolas" w:hAnsi="Consolas"/>
          <w:color w:val="801515"/>
          <w:sz w:val="18"/>
        </w:rPr>
        <w:t>oldest_age &gt; 5 minutes</w:t>
      </w:r>
      <w:r>
        <w:rPr>
          <w:rFonts w:ascii="Segoe UI" w:hAnsi="Segoe UI"/>
          <w:color w:val="2D3748"/>
          <w:sz w:val="19"/>
        </w:rP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5: Focused Error Log Capture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Avoid dumping hundreds of thousands of lines. Capture only the last 100 lines filtered for errors: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docker compose logs --tail 100 api | grep -E "ERROR|WARN|Exception"</w:t>
              <w:br/>
              <w:t>docker compose logs --tail 100 fineract | grep -E "ERROR|Exception"</w:t>
              <w:br/>
              <w:t>docker compose logs --tail 100 keycloak | grep -E "ERROR|WARN"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Branch Resolution Procedures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Procedure A: Core Container Crash Recovery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Identify the exited container: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 docker compose ps -a | grep -v "Up"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>Inspect the exit reason: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 docker compose logs --tail 50 &lt;SERVICE_NAME&gt;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>If killed by Linux Out-Of-Memory (OOM) Killer:</w:t>
      </w:r>
    </w:p>
    <w:p>
      <w:pPr>
        <w:spacing w:before="0" w:after="40" w:line="276" w:lineRule="auto"/>
        <w:ind w:left="720"/>
      </w:pPr>
      <w:r>
        <w:rPr>
          <w:rFonts w:ascii="Segoe UI" w:hAnsi="Segoe UI"/>
          <w:color w:val="003366"/>
          <w:sz w:val="19"/>
        </w:rPr>
        <w:t xml:space="preserve">▪  </w:t>
      </w:r>
      <w:r>
        <w:rPr>
          <w:rFonts w:ascii="Segoe UI" w:hAnsi="Segoe UI"/>
          <w:color w:val="2D3748"/>
          <w:sz w:val="19"/>
        </w:rPr>
        <w:t xml:space="preserve">Verify host memory: </w:t>
      </w:r>
      <w:r>
        <w:rPr>
          <w:rFonts w:ascii="Consolas" w:hAnsi="Consolas"/>
          <w:color w:val="801515"/>
          <w:sz w:val="18"/>
        </w:rPr>
        <w:t>free -m</w:t>
      </w:r>
    </w:p>
    <w:p>
      <w:pPr>
        <w:spacing w:before="0" w:after="40" w:line="276" w:lineRule="auto"/>
        <w:ind w:left="720"/>
      </w:pPr>
      <w:r>
        <w:rPr>
          <w:rFonts w:ascii="Segoe UI" w:hAnsi="Segoe UI"/>
          <w:color w:val="003366"/>
          <w:sz w:val="19"/>
        </w:rPr>
        <w:t xml:space="preserve">▪  </w:t>
      </w:r>
      <w:r>
        <w:rPr>
          <w:rFonts w:ascii="Segoe UI" w:hAnsi="Segoe UI"/>
          <w:color w:val="2D3748"/>
          <w:sz w:val="19"/>
        </w:rPr>
        <w:t xml:space="preserve">Adjust JVM </w:t>
      </w:r>
      <w:r>
        <w:rPr>
          <w:rFonts w:ascii="Consolas" w:hAnsi="Consolas"/>
          <w:color w:val="801515"/>
          <w:sz w:val="18"/>
        </w:rPr>
        <w:t>-Xmx</w:t>
      </w:r>
      <w:r>
        <w:rPr>
          <w:rFonts w:ascii="Segoe UI" w:hAnsi="Segoe UI"/>
          <w:color w:val="2D3748"/>
          <w:sz w:val="19"/>
        </w:rPr>
        <w:t xml:space="preserve"> ceiling in </w:t>
      </w:r>
      <w:r>
        <w:rPr>
          <w:rFonts w:ascii="Consolas" w:hAnsi="Consolas"/>
          <w:color w:val="801515"/>
          <w:sz w:val="18"/>
        </w:rPr>
        <w:t>deploy/compose/docker-compose.yml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  <w:t>Restart the service cleanly: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 docker compose restart &lt;SERVICE_NAME&gt;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Procedure B: Database Pool Exhaustion Recovery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Query active PostgreSQL connections: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 docker compose exec -T postgres psql -U ulms -d ulms -c \</w:t>
              <w:br/>
              <w:t xml:space="preserve">     "SELECT pid, age(clock_timestamp(), query_start), usename, state, query </w:t>
              <w:br/>
              <w:t xml:space="preserve">      FROM pg_stat_activity </w:t>
              <w:br/>
              <w:t xml:space="preserve">      WHERE state != 'idle' ORDER BY query_start ASC LIMIT 10;"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>Terminate long-running blocking queries ($&gt; 60$ seconds):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 docker compose exec -T postgres psql -U ulms -d ulms -c \</w:t>
              <w:br/>
              <w:t xml:space="preserve">     "SELECT pg_terminate_backend(&lt;BLOCKING_PID&gt;);"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Procedure C: Outbox Poison-Pill Resolution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If an outbox event encounters an unrecoverable exception, preventing downstream processing: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Identify the stuck event: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 docker compose exec -T postgres psql -U ulms -d ulms -c \</w:t>
              <w:br/>
              <w:t xml:space="preserve">     "SELECT id, aggregate, aggregate_id, attempts </w:t>
              <w:br/>
              <w:t xml:space="preserve">      FROM ulms.outbox_event </w:t>
              <w:br/>
              <w:t xml:space="preserve">      WHERE dispatched_at IS NULL AND attempts &gt;= 5 LIMIT 5;"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>Quarantine the poison-pill record to a dead-letter state: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 docker compose exec -T postgres psql -U ulms -d ulms -c \</w:t>
              <w:br/>
              <w:t xml:space="preserve">     "UPDATE ulms.outbox_event </w:t>
              <w:br/>
              <w:t xml:space="preserve">      SET dispatched_at = now()  -- no status column; dead-letter = manual triage via attempts </w:t>
              <w:br/>
              <w:t xml:space="preserve">      WHERE id = '&lt;STUCK_EVENT_ID&gt;';"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>Trigger a manual outbox dispatcher sweep via Actuator: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 curl -X POST http://localhost:9977/actuator/outbox/dispatch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5. Escalation &amp; Communication Protocol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Incident Scribe Assignment:</w:t>
      </w:r>
      <w:r>
        <w:rPr>
          <w:rFonts w:ascii="Segoe UI" w:hAnsi="Segoe UI"/>
          <w:color w:val="2D3748"/>
          <w:sz w:val="19"/>
        </w:rPr>
        <w:t xml:space="preserve"> One team member records timestamps, findings, and decisions in the incident channel.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Bank Management Notification Template: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INCIDENT NOTIFICATION: ULMS Core Lending System</w:t>
              <w:br/>
              <w:t xml:space="preserve">   Severity: SEV-1 (Critical)</w:t>
              <w:br/>
              <w:t xml:space="preserve">   Time Detected: YYYY-MM-DD HH:MM BST</w:t>
              <w:br/>
              <w:t xml:space="preserve">   Impact: Loan disbursement processing delayed for Branch X.</w:t>
              <w:br/>
              <w:t xml:space="preserve">   Current Actions: SRE team investigating outbox connection pool saturation.</w:t>
              <w:br/>
              <w:t xml:space="preserve">   Next Update: HH:MM BST (+30 minutes)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Regulatory Central Bank Reporting: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For SEV-1 incidents exceeding 30 minutes, prepare the </w:t>
      </w:r>
      <w:r>
        <w:rPr>
          <w:rFonts w:ascii="Segoe UI" w:hAnsi="Segoe UI"/>
          <w:b/>
          <w:color w:val="2D3748"/>
          <w:sz w:val="19"/>
        </w:rPr>
        <w:t>Bangladesh Bank ICT Incident Notification Form</w:t>
      </w:r>
      <w:r>
        <w:rPr>
          <w:rFonts w:ascii="Segoe UI" w:hAnsi="Segoe UI"/>
          <w:color w:val="2D3748"/>
          <w:sz w:val="19"/>
        </w:rPr>
        <w:t xml:space="preserve"> per Guideline V4.0 §7.3.</w:t>
      </w: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SRE Incident Runbook —</w:t>
      </w:r>
    </w:p>
    <w:p>
      <w:r>
        <w:rPr>
          <w:b/>
        </w:rPr>
        <w:t>Addendum — v3.1.0 corrections (Independent Forensic Re-audit, 8 October 2026)</w:t>
      </w:r>
    </w:p>
    <w:p>
      <w:r>
        <w:t>Corrections (v3.1.0): the health probe now targets the real route /api/v1/compliance/classification/board; outbox triage SQL aligned to the actual ulms.outbox_event columns (aggregate, attempts — there are no error_detail/status/retry_count columns; created_at and dispatched_at are real and used above).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DOC-02-TS-01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