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DOC-02-TS-03: PostgreSQL Connection Pool Exhaustion &amp; Lock Contention Diagnostic Runbook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DOC-02-TS-03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postgresql_pool_lock_contention_diagnostics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[sre, dba, backend_lead, support_engineer]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DOC-02-TS-03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DOC-02-TS-03: PostgreSQL Connection Pool Exhaustion &amp; Lock Contention Diagnostic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Real-time monitoring of active HikariCP pool usage and query duration percentiles.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SRE Operations Command Center &amp; Database Latency Monitor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monitoring of active HikariCP pool usage and query duration percentiles.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PostgreSQL Pool &amp; Lock Contention Diagnostic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SRE Diagnostic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DOC-02-TS-01</w:t>
            </w:r>
            <w:r>
              <w:rPr>
                <w:rFonts w:ascii="Segoe UI" w:hAnsi="Segoe UI"/>
                <w:color w:val="2D3748"/>
                <w:sz w:val="17"/>
              </w:rPr>
              <w:t xml:space="preserve"> → PostgreSQL 17 Performance Tuning Standard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Problem Statement &amp; Symptoms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During high-concurrency periods (e.g., month-end loan disbursement surges or nightly EOD batch execution at 23:30), the API tier may exhibit: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HTTP 503 / 504 errors on </w:t>
      </w:r>
      <w:r>
        <w:rPr>
          <w:rFonts w:ascii="Consolas" w:hAnsi="Consolas"/>
          <w:color w:val="801515"/>
          <w:sz w:val="18"/>
        </w:rPr>
        <w:t>/api/v1/applications</w:t>
      </w:r>
      <w:r>
        <w:rPr>
          <w:rFonts w:ascii="Segoe UI" w:hAnsi="Segoe UI"/>
          <w:color w:val="2D3748"/>
          <w:sz w:val="19"/>
        </w:rPr>
        <w:t xml:space="preserve"> or </w:t>
      </w:r>
      <w:r>
        <w:rPr>
          <w:rFonts w:ascii="Consolas" w:hAnsi="Consolas"/>
          <w:color w:val="801515"/>
          <w:sz w:val="18"/>
        </w:rPr>
        <w:t>/api/v1/loans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Log entries containing: </w:t>
      </w:r>
      <w:r>
        <w:rPr>
          <w:rFonts w:ascii="Consolas" w:hAnsi="Consolas"/>
          <w:color w:val="801515"/>
          <w:sz w:val="18"/>
        </w:rPr>
        <w:t>ConnectionTimeoutException: HikariPool-1 - Connection is not available, request timed out after 30000ms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Spike in PostgreSQL active sessions approaching </w:t>
      </w:r>
      <w:r>
        <w:rPr>
          <w:rFonts w:ascii="Consolas" w:hAnsi="Consolas"/>
          <w:color w:val="801515"/>
          <w:sz w:val="18"/>
        </w:rPr>
        <w:t>max_connections = 250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Application threads blocked on </w:t>
      </w:r>
      <w:r>
        <w:rPr>
          <w:rFonts w:ascii="Consolas" w:hAnsi="Consolas"/>
          <w:color w:val="801515"/>
          <w:sz w:val="18"/>
        </w:rPr>
        <w:t>SELECT ... FOR UPDATE</w:t>
      </w:r>
      <w:r>
        <w:rPr>
          <w:rFonts w:ascii="Segoe UI" w:hAnsi="Segoe UI"/>
          <w:color w:val="2D3748"/>
          <w:sz w:val="19"/>
        </w:rPr>
        <w:t xml:space="preserve"> waiting for row locks.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Rapid Triage Decision Tree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Rapid diagnostics validating pool availability and deadlock detection responsiveness.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Production Self-Test Suite &amp; Database Health Check Probe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Rapid diagnostics validating pool availability and deadlock detection responsiveness.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START["Alert: HikariPool Timeout / High Latency"] --&gt; CHECK_CONN{"Active DB Connections &gt; 85%?"}</w:t>
              <w:br/>
              <w:t xml:space="preserve">    CHECK_CONN --&gt;|Yes| LIST_CONN["Run Query 1: Active Connection Breakdown"]</w:t>
              <w:br/>
              <w:t xml:space="preserve">    CHECK_CONN --&gt;|No| CHECK_LOCKS{"Locks Waiting in pg_locks?"}</w:t>
              <w:br/>
              <w:t xml:space="preserve">    </w:t>
              <w:br/>
              <w:t xml:space="preserve">    LIST_CONN --&gt; FIND_LEAK{"Are sessions in 'idle in transaction'?"}</w:t>
              <w:br/>
              <w:t xml:space="preserve">    FIND_LEAK --&gt;|Yes| KILL_IDLE["Terminate Stale Backend with pg_terminate_backend()"]</w:t>
              <w:br/>
              <w:t xml:space="preserve">    FIND_LEAK --&gt;|No| TUNE_POOL["Verify HikariCP MaximumPoolSize vs CPU cores"]</w:t>
              <w:br/>
              <w:br/>
              <w:t xml:space="preserve">    CHECK_LOCKS --&gt;|Yes| RUN_LOCK_TREE["Run Query 2: Blocked vs Blocking Queries"]</w:t>
              <w:br/>
              <w:t xml:space="preserve">    RUN_LOCK_TREE --&gt; KILL_BLOCKER["Cancel Blocked Transaction with pg_cancel_backend()"]</w:t>
              <w:br/>
              <w:t xml:space="preserve">    CHECK_LOCKS --&gt;|No| CHECK_CPU["Inspect CPU / I/O IOPS on Postgres Host"]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Immediate Diagnostic SQL Queries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Query 1: Inspect Connection Pool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SELECT state, count(*), </w:t>
              <w:br/>
              <w:t xml:space="preserve">       max(now() - state_change) as longest_state_duration</w:t>
              <w:br/>
              <w:t xml:space="preserve">FROM pg_stat_activity </w:t>
              <w:br/>
              <w:t>WHERE datname = 'ulms'</w:t>
              <w:br/>
              <w:t>GROUP BY state;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Query 2: Identify Blocking vs Blocked Sessions (Deadlock Prevention)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blocked_locks.pid     AS blocked_pid,</w:t>
              <w:br/>
              <w:t xml:space="preserve">    blocked_activity.usename  AS blocked_user,</w:t>
              <w:br/>
              <w:t xml:space="preserve">    blocking_locks.pid    AS blocking_pid,</w:t>
              <w:br/>
              <w:t xml:space="preserve">    blocking_activity.usename AS blocking_user,</w:t>
              <w:br/>
              <w:t xml:space="preserve">    blocked_activity.query    AS blocked_statement,</w:t>
              <w:br/>
              <w:t xml:space="preserve">    blocking_activity.query   AS current_statement_in_blocking_process</w:t>
              <w:br/>
              <w:t>FROM  pg_catalog.pg_locks         blocked_locks</w:t>
              <w:br/>
              <w:t>JOIN pg_catalog.pg_stat_activity blocked_activity ON blocked_activity.pid = blocked_locks.pid</w:t>
              <w:br/>
              <w:t xml:space="preserve">JOIN pg_catalog.pg_locks         blocking_locks </w:t>
              <w:br/>
              <w:t xml:space="preserve">    ON blocking_locks.locktype = blocked_locks.locktype</w:t>
              <w:br/>
              <w:t xml:space="preserve">    AND blocking_locks.database IS NOT DISTINCT FROM blocked_locks.database</w:t>
              <w:br/>
              <w:t xml:space="preserve">    AND blocking_locks.relation IS NOT DISTINCT FROM blocked_locks.relation</w:t>
              <w:br/>
              <w:t xml:space="preserve">    AND blocking_locks.page IS NOT DISTINCT FROM blocked_locks.page</w:t>
              <w:br/>
              <w:t xml:space="preserve">    AND blocking_locks.tuple IS NOT DISTINCT FROM blocked_locks.tuple</w:t>
              <w:br/>
              <w:t xml:space="preserve">    AND blocking_locks.virtualxid IS NOT DISTINCT FROM blocked_locks.virtualxid</w:t>
              <w:br/>
              <w:t xml:space="preserve">    AND blocking_locks.transactionid IS NOT DISTINCT FROM blocked_locks.transactionid</w:t>
              <w:br/>
              <w:t xml:space="preserve">    AND blocking_locks.classid IS NOT DISTINCT FROM blocked_locks.classid</w:t>
              <w:br/>
              <w:t xml:space="preserve">    AND blocking_locks.objid IS NOT DISTINCT FROM blocked_locks.objid</w:t>
              <w:br/>
              <w:t xml:space="preserve">    AND blocking_locks.objsubid IS NOT DISTINCT FROM blocked_locks.objsubid</w:t>
              <w:br/>
              <w:t xml:space="preserve">    AND blocking_locks.pid != blocked_locks.pid</w:t>
              <w:br/>
              <w:t>JOIN pg_catalog.pg_stat_activity blocking_activity ON blocking_activity.pid = blocking_locks.pid</w:t>
              <w:br/>
              <w:t>WHERE NOT blocked_locks.granted;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Remediation Actions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Primary and standby database configuration with connection pooling guidelines.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High-Availability PostgreSQL 17 Cluster Topology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Primary and standby database configuration with connection pooling guidelines.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Terminate Culprit Session: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SELECT pg_terminate_backend(&lt;blocking_pid&gt;);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Permanent HikariCP Pool Sizing Rule: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</w:t>
        <w:tab/>
        <w:t>\t\t\t\t\t\text{MaximumPoolSize} = (</w:t>
        <w:tab/>
        <w:t xml:space="preserve">ext{CPU\_Cores} </w:t>
        <w:tab/>
        <w:t xml:space="preserve">imes 2) + </w:t>
        <w:tab/>
        <w:t>\t\t\t\t\t\text{Effective\_Spindle\_Count}$$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For a 4-vCPU database instance the formula yields (4 × 2) + 1 ≈ 9 — configure spring.datasource.hikari.maximum-pool-size=9 per API instance (size the replica total against PostgreSQL max_connections) and idle-timeout=30000. The recommendation and the formula must never disagree — recompute on every hardware resize.</w:t>
      </w:r>
      <w:r>
        <w:rPr>
          <w:rFonts w:ascii="Consolas" w:hAnsi="Consolas"/>
          <w:color w:val="801515"/>
          <w:sz w:val="18"/>
        </w:rPr>
      </w:r>
      <w:r>
        <w:rPr>
          <w:rFonts w:ascii="Segoe UI" w:hAnsi="Segoe UI"/>
          <w:color w:val="2D3748"/>
          <w:sz w:val="19"/>
        </w:rPr>
      </w:r>
      <w:r>
        <w:rPr>
          <w:rFonts w:ascii="Consolas" w:hAnsi="Consolas"/>
          <w:color w:val="801515"/>
          <w:sz w:val="18"/>
        </w:rPr>
      </w:r>
      <w:r>
        <w:rPr>
          <w:rFonts w:ascii="Segoe UI" w:hAnsi="Segoe UI"/>
          <w:color w:val="2D3748"/>
          <w:sz w:val="19"/>
        </w:rPr>
      </w:r>
    </w:p>
    <w:p>
      <w:r>
        <w:rPr>
          <w:b/>
        </w:rPr>
        <w:t>Addendum — v3.1.0 corrections (Independent Forensic Re-audit, 8 October 2026)</w:t>
      </w:r>
    </w:p>
    <w:p>
      <w:r>
        <w:t>Corrections (v3.1.0): database name unified to ulms (psql -d ulms); the HikariCP pool-size recommendation reconciled with the stated formula (4 vCPU → ≈9 per instance, not 20); LaTeX rendering of the formula repaired. The HA cluster figure depicts the target-state synchronous-standby topology — the current compose stack ships a single PostgreSQL 17 node (see MNT-03 for the canonical RPO/RTO baseline).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DOC-02-TS-03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