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1E2547" w14:textId="0519C84C" w:rsidR="00243E11" w:rsidRPr="00D57202" w:rsidRDefault="00000000" w:rsidP="00F879AC">
      <w:pPr>
        <w:pStyle w:val="Heading2"/>
        <w:jc w:val="center"/>
        <w:rPr>
          <w:rFonts w:ascii="Arial" w:hAnsi="Arial" w:cs="Arial"/>
          <w:sz w:val="20"/>
          <w:szCs w:val="20"/>
          <w:u w:val="single"/>
        </w:rPr>
      </w:pPr>
      <w:bookmarkStart w:id="0" w:name="cs039-statistics-melanoma"/>
      <w:r w:rsidRPr="00D57202">
        <w:rPr>
          <w:rFonts w:ascii="Arial" w:hAnsi="Arial" w:cs="Arial"/>
          <w:sz w:val="20"/>
          <w:szCs w:val="20"/>
          <w:u w:val="single"/>
        </w:rPr>
        <w:t xml:space="preserve">7CS039 Statistics </w:t>
      </w:r>
      <w:r w:rsidR="003D68D6" w:rsidRPr="00D57202">
        <w:rPr>
          <w:rFonts w:ascii="Arial" w:hAnsi="Arial" w:cs="Arial"/>
          <w:sz w:val="20"/>
          <w:szCs w:val="20"/>
          <w:u w:val="single"/>
        </w:rPr>
        <w:t xml:space="preserve">- </w:t>
      </w:r>
      <w:r w:rsidRPr="00D57202">
        <w:rPr>
          <w:rFonts w:ascii="Arial" w:hAnsi="Arial" w:cs="Arial"/>
          <w:sz w:val="20"/>
          <w:szCs w:val="20"/>
          <w:u w:val="single"/>
        </w:rPr>
        <w:t>Melanoma</w:t>
      </w:r>
      <w:r w:rsidR="00243E11" w:rsidRPr="00D57202">
        <w:rPr>
          <w:rFonts w:ascii="Arial" w:hAnsi="Arial" w:cs="Arial"/>
          <w:sz w:val="20"/>
          <w:szCs w:val="20"/>
          <w:u w:val="single"/>
        </w:rPr>
        <w:t xml:space="preserve"> (Student ID – 1622509)</w:t>
      </w:r>
      <w:bookmarkStart w:id="1" w:name="part-i-summary-statistics-of-the-dataset"/>
      <w:bookmarkEnd w:id="0"/>
    </w:p>
    <w:p w14:paraId="6F9E84AA" w14:textId="5947FF68" w:rsidR="001A06A9" w:rsidRPr="00D57202" w:rsidRDefault="00000000">
      <w:pPr>
        <w:pStyle w:val="Heading2"/>
        <w:rPr>
          <w:rFonts w:ascii="Arial" w:hAnsi="Arial" w:cs="Arial"/>
          <w:sz w:val="20"/>
          <w:szCs w:val="20"/>
          <w:u w:val="single"/>
        </w:rPr>
      </w:pPr>
      <w:r w:rsidRPr="00D57202">
        <w:rPr>
          <w:rFonts w:ascii="Arial" w:hAnsi="Arial" w:cs="Arial"/>
          <w:sz w:val="20"/>
          <w:szCs w:val="20"/>
          <w:u w:val="single"/>
        </w:rPr>
        <w:t>Part (</w:t>
      </w:r>
      <w:proofErr w:type="spellStart"/>
      <w:r w:rsidRPr="00D57202">
        <w:rPr>
          <w:rFonts w:ascii="Arial" w:hAnsi="Arial" w:cs="Arial"/>
          <w:sz w:val="20"/>
          <w:szCs w:val="20"/>
          <w:u w:val="single"/>
        </w:rPr>
        <w:t>i</w:t>
      </w:r>
      <w:proofErr w:type="spellEnd"/>
      <w:r w:rsidRPr="00D57202">
        <w:rPr>
          <w:rFonts w:ascii="Arial" w:hAnsi="Arial" w:cs="Arial"/>
          <w:sz w:val="20"/>
          <w:szCs w:val="20"/>
          <w:u w:val="single"/>
        </w:rPr>
        <w:t>) Summary statistics of the dataset</w:t>
      </w:r>
    </w:p>
    <w:p w14:paraId="2F544F77" w14:textId="44390FA0" w:rsidR="001A06A9" w:rsidRPr="00D57202" w:rsidRDefault="00000000">
      <w:pPr>
        <w:pStyle w:val="SourceCode"/>
        <w:rPr>
          <w:rFonts w:ascii="Arial" w:hAnsi="Arial" w:cs="Arial"/>
          <w:sz w:val="20"/>
          <w:szCs w:val="20"/>
        </w:rPr>
      </w:pPr>
      <w:r w:rsidRPr="00D57202">
        <w:rPr>
          <w:rStyle w:val="FunctionTok"/>
          <w:rFonts w:ascii="Arial" w:hAnsi="Arial" w:cs="Arial"/>
          <w:sz w:val="20"/>
          <w:szCs w:val="20"/>
        </w:rPr>
        <w:t>head</w:t>
      </w:r>
      <w:r w:rsidRPr="00D57202">
        <w:rPr>
          <w:rStyle w:val="NormalTok"/>
          <w:rFonts w:ascii="Arial" w:hAnsi="Arial" w:cs="Arial"/>
          <w:sz w:val="20"/>
          <w:szCs w:val="20"/>
        </w:rPr>
        <w:t>(data)</w:t>
      </w:r>
    </w:p>
    <w:p w14:paraId="50795CAD" w14:textId="77777777" w:rsidR="001A06A9" w:rsidRPr="00D57202" w:rsidRDefault="00000000">
      <w:pPr>
        <w:pStyle w:val="SourceCode"/>
        <w:rPr>
          <w:rFonts w:ascii="Arial" w:hAnsi="Arial" w:cs="Arial"/>
          <w:sz w:val="20"/>
          <w:szCs w:val="20"/>
        </w:rPr>
      </w:pPr>
      <w:r w:rsidRPr="00D57202">
        <w:rPr>
          <w:rStyle w:val="VerbatimChar"/>
          <w:rFonts w:ascii="Arial" w:hAnsi="Arial" w:cs="Arial"/>
          <w:sz w:val="20"/>
          <w:szCs w:val="20"/>
        </w:rPr>
        <w:t xml:space="preserve">  X time status sex age year thickness ulcer</w:t>
      </w:r>
      <w:r w:rsidRPr="00D57202">
        <w:rPr>
          <w:rFonts w:ascii="Arial" w:hAnsi="Arial" w:cs="Arial"/>
          <w:sz w:val="20"/>
          <w:szCs w:val="20"/>
        </w:rPr>
        <w:br/>
      </w:r>
      <w:r w:rsidRPr="00D57202">
        <w:rPr>
          <w:rStyle w:val="VerbatimChar"/>
          <w:rFonts w:ascii="Arial" w:hAnsi="Arial" w:cs="Arial"/>
          <w:sz w:val="20"/>
          <w:szCs w:val="20"/>
        </w:rPr>
        <w:t xml:space="preserve">1 1   10      3   </w:t>
      </w:r>
      <w:proofErr w:type="gramStart"/>
      <w:r w:rsidRPr="00D57202">
        <w:rPr>
          <w:rStyle w:val="VerbatimChar"/>
          <w:rFonts w:ascii="Arial" w:hAnsi="Arial" w:cs="Arial"/>
          <w:sz w:val="20"/>
          <w:szCs w:val="20"/>
        </w:rPr>
        <w:t>1  76</w:t>
      </w:r>
      <w:proofErr w:type="gramEnd"/>
      <w:r w:rsidRPr="00D57202">
        <w:rPr>
          <w:rStyle w:val="VerbatimChar"/>
          <w:rFonts w:ascii="Arial" w:hAnsi="Arial" w:cs="Arial"/>
          <w:sz w:val="20"/>
          <w:szCs w:val="20"/>
        </w:rPr>
        <w:t xml:space="preserve"> 1972      6.76     1</w:t>
      </w:r>
      <w:r w:rsidRPr="00D57202">
        <w:rPr>
          <w:rFonts w:ascii="Arial" w:hAnsi="Arial" w:cs="Arial"/>
          <w:sz w:val="20"/>
          <w:szCs w:val="20"/>
        </w:rPr>
        <w:br/>
      </w:r>
      <w:r w:rsidRPr="00D57202">
        <w:rPr>
          <w:rStyle w:val="VerbatimChar"/>
          <w:rFonts w:ascii="Arial" w:hAnsi="Arial" w:cs="Arial"/>
          <w:sz w:val="20"/>
          <w:szCs w:val="20"/>
        </w:rPr>
        <w:t>2 2   30      3   1  56 1968      0.65     0</w:t>
      </w:r>
      <w:r w:rsidRPr="00D57202">
        <w:rPr>
          <w:rFonts w:ascii="Arial" w:hAnsi="Arial" w:cs="Arial"/>
          <w:sz w:val="20"/>
          <w:szCs w:val="20"/>
        </w:rPr>
        <w:br/>
      </w:r>
      <w:r w:rsidRPr="00D57202">
        <w:rPr>
          <w:rStyle w:val="VerbatimChar"/>
          <w:rFonts w:ascii="Arial" w:hAnsi="Arial" w:cs="Arial"/>
          <w:sz w:val="20"/>
          <w:szCs w:val="20"/>
        </w:rPr>
        <w:t>3 3   35      2   1  41 1977      1.34     0</w:t>
      </w:r>
      <w:r w:rsidRPr="00D57202">
        <w:rPr>
          <w:rFonts w:ascii="Arial" w:hAnsi="Arial" w:cs="Arial"/>
          <w:sz w:val="20"/>
          <w:szCs w:val="20"/>
        </w:rPr>
        <w:br/>
      </w:r>
      <w:r w:rsidRPr="00D57202">
        <w:rPr>
          <w:rStyle w:val="VerbatimChar"/>
          <w:rFonts w:ascii="Arial" w:hAnsi="Arial" w:cs="Arial"/>
          <w:sz w:val="20"/>
          <w:szCs w:val="20"/>
        </w:rPr>
        <w:t>4 4   99      3   0  71 1968      2.90     0</w:t>
      </w:r>
      <w:r w:rsidRPr="00D57202">
        <w:rPr>
          <w:rFonts w:ascii="Arial" w:hAnsi="Arial" w:cs="Arial"/>
          <w:sz w:val="20"/>
          <w:szCs w:val="20"/>
        </w:rPr>
        <w:br/>
      </w:r>
      <w:r w:rsidRPr="00D57202">
        <w:rPr>
          <w:rStyle w:val="VerbatimChar"/>
          <w:rFonts w:ascii="Arial" w:hAnsi="Arial" w:cs="Arial"/>
          <w:sz w:val="20"/>
          <w:szCs w:val="20"/>
        </w:rPr>
        <w:t>5 5  185      1   1  52 1965     12.08     1</w:t>
      </w:r>
      <w:r w:rsidRPr="00D57202">
        <w:rPr>
          <w:rFonts w:ascii="Arial" w:hAnsi="Arial" w:cs="Arial"/>
          <w:sz w:val="20"/>
          <w:szCs w:val="20"/>
        </w:rPr>
        <w:br/>
      </w:r>
      <w:r w:rsidRPr="00D57202">
        <w:rPr>
          <w:rStyle w:val="VerbatimChar"/>
          <w:rFonts w:ascii="Arial" w:hAnsi="Arial" w:cs="Arial"/>
          <w:sz w:val="20"/>
          <w:szCs w:val="20"/>
        </w:rPr>
        <w:t>6 6  204      1   1  28 1971      4.84     1</w:t>
      </w:r>
    </w:p>
    <w:p w14:paraId="5AE52785" w14:textId="5C194683" w:rsidR="001A06A9" w:rsidRPr="00D57202" w:rsidRDefault="00000000">
      <w:pPr>
        <w:pStyle w:val="SourceCode"/>
        <w:rPr>
          <w:rFonts w:ascii="Arial" w:hAnsi="Arial" w:cs="Arial"/>
          <w:sz w:val="20"/>
          <w:szCs w:val="20"/>
        </w:rPr>
      </w:pPr>
      <w:r w:rsidRPr="00D57202">
        <w:rPr>
          <w:rFonts w:ascii="Arial" w:hAnsi="Arial" w:cs="Arial"/>
          <w:sz w:val="20"/>
          <w:szCs w:val="20"/>
        </w:rPr>
        <w:br/>
      </w:r>
      <w:r w:rsidRPr="00D57202">
        <w:rPr>
          <w:rStyle w:val="NormalTok"/>
          <w:rFonts w:ascii="Arial" w:hAnsi="Arial" w:cs="Arial"/>
          <w:sz w:val="20"/>
          <w:szCs w:val="20"/>
        </w:rPr>
        <w:t xml:space="preserve">summary_statistics </w:t>
      </w:r>
      <w:r w:rsidRPr="00D57202">
        <w:rPr>
          <w:rStyle w:val="OtherTok"/>
          <w:rFonts w:ascii="Arial" w:hAnsi="Arial" w:cs="Arial"/>
          <w:sz w:val="20"/>
          <w:szCs w:val="20"/>
        </w:rPr>
        <w:t>&lt;-</w:t>
      </w:r>
      <w:r w:rsidRPr="00D57202">
        <w:rPr>
          <w:rStyle w:val="NormalTok"/>
          <w:rFonts w:ascii="Arial" w:hAnsi="Arial" w:cs="Arial"/>
          <w:sz w:val="20"/>
          <w:szCs w:val="20"/>
        </w:rPr>
        <w:t xml:space="preserve"> </w:t>
      </w:r>
      <w:r w:rsidRPr="00D57202">
        <w:rPr>
          <w:rStyle w:val="FunctionTok"/>
          <w:rFonts w:ascii="Arial" w:hAnsi="Arial" w:cs="Arial"/>
          <w:sz w:val="20"/>
          <w:szCs w:val="20"/>
        </w:rPr>
        <w:t>summary</w:t>
      </w:r>
      <w:r w:rsidRPr="00D57202">
        <w:rPr>
          <w:rStyle w:val="NormalTok"/>
          <w:rFonts w:ascii="Arial" w:hAnsi="Arial" w:cs="Arial"/>
          <w:sz w:val="20"/>
          <w:szCs w:val="20"/>
        </w:rPr>
        <w:t>(data)</w:t>
      </w:r>
      <w:r w:rsidRPr="00D57202">
        <w:rPr>
          <w:rFonts w:ascii="Arial" w:hAnsi="Arial" w:cs="Arial"/>
          <w:sz w:val="20"/>
          <w:szCs w:val="20"/>
        </w:rPr>
        <w:br/>
      </w:r>
      <w:r w:rsidRPr="00D57202">
        <w:rPr>
          <w:rStyle w:val="FunctionTok"/>
          <w:rFonts w:ascii="Arial" w:hAnsi="Arial" w:cs="Arial"/>
          <w:sz w:val="20"/>
          <w:szCs w:val="20"/>
        </w:rPr>
        <w:t>print</w:t>
      </w:r>
      <w:r w:rsidRPr="00D57202">
        <w:rPr>
          <w:rStyle w:val="NormalTok"/>
          <w:rFonts w:ascii="Arial" w:hAnsi="Arial" w:cs="Arial"/>
          <w:sz w:val="20"/>
          <w:szCs w:val="20"/>
        </w:rPr>
        <w:t>(summary_statistics)</w:t>
      </w:r>
    </w:p>
    <w:p w14:paraId="242A0EE2" w14:textId="77777777" w:rsidR="001A06A9" w:rsidRPr="00D57202" w:rsidRDefault="00000000">
      <w:pPr>
        <w:pStyle w:val="SourceCode"/>
        <w:rPr>
          <w:rFonts w:ascii="Arial" w:hAnsi="Arial" w:cs="Arial"/>
          <w:sz w:val="20"/>
          <w:szCs w:val="20"/>
        </w:rPr>
      </w:pPr>
      <w:r w:rsidRPr="00D57202">
        <w:rPr>
          <w:rStyle w:val="VerbatimChar"/>
          <w:rFonts w:ascii="Arial" w:hAnsi="Arial" w:cs="Arial"/>
          <w:sz w:val="20"/>
          <w:szCs w:val="20"/>
        </w:rPr>
        <w:t xml:space="preserve">       X            time          status          sex              age       </w:t>
      </w:r>
      <w:r w:rsidRPr="00D57202">
        <w:rPr>
          <w:rFonts w:ascii="Arial" w:hAnsi="Arial" w:cs="Arial"/>
          <w:sz w:val="20"/>
          <w:szCs w:val="20"/>
        </w:rPr>
        <w:br/>
      </w:r>
      <w:r w:rsidRPr="00D57202">
        <w:rPr>
          <w:rStyle w:val="VerbatimChar"/>
          <w:rFonts w:ascii="Arial" w:hAnsi="Arial" w:cs="Arial"/>
          <w:sz w:val="20"/>
          <w:szCs w:val="20"/>
        </w:rPr>
        <w:t xml:space="preserve"> Min. </w:t>
      </w:r>
      <w:proofErr w:type="gramStart"/>
      <w:r w:rsidRPr="00D57202">
        <w:rPr>
          <w:rStyle w:val="VerbatimChar"/>
          <w:rFonts w:ascii="Arial" w:hAnsi="Arial" w:cs="Arial"/>
          <w:sz w:val="20"/>
          <w:szCs w:val="20"/>
        </w:rPr>
        <w:t xml:space="preserve">  :</w:t>
      </w:r>
      <w:proofErr w:type="gramEnd"/>
      <w:r w:rsidRPr="00D57202">
        <w:rPr>
          <w:rStyle w:val="VerbatimChar"/>
          <w:rFonts w:ascii="Arial" w:hAnsi="Arial" w:cs="Arial"/>
          <w:sz w:val="20"/>
          <w:szCs w:val="20"/>
        </w:rPr>
        <w:t xml:space="preserve">  1   Min.   :  10   Min.   :1.00   Min.   :0.0000   Min. </w:t>
      </w:r>
      <w:proofErr w:type="gramStart"/>
      <w:r w:rsidRPr="00D57202">
        <w:rPr>
          <w:rStyle w:val="VerbatimChar"/>
          <w:rFonts w:ascii="Arial" w:hAnsi="Arial" w:cs="Arial"/>
          <w:sz w:val="20"/>
          <w:szCs w:val="20"/>
        </w:rPr>
        <w:t xml:space="preserve">  :</w:t>
      </w:r>
      <w:proofErr w:type="gramEnd"/>
      <w:r w:rsidRPr="00D57202">
        <w:rPr>
          <w:rStyle w:val="VerbatimChar"/>
          <w:rFonts w:ascii="Arial" w:hAnsi="Arial" w:cs="Arial"/>
          <w:sz w:val="20"/>
          <w:szCs w:val="20"/>
        </w:rPr>
        <w:t xml:space="preserve"> 4.00  </w:t>
      </w:r>
      <w:r w:rsidRPr="00D57202">
        <w:rPr>
          <w:rFonts w:ascii="Arial" w:hAnsi="Arial" w:cs="Arial"/>
          <w:sz w:val="20"/>
          <w:szCs w:val="20"/>
        </w:rPr>
        <w:br/>
      </w:r>
      <w:r w:rsidRPr="00D57202">
        <w:rPr>
          <w:rStyle w:val="VerbatimChar"/>
          <w:rFonts w:ascii="Arial" w:hAnsi="Arial" w:cs="Arial"/>
          <w:sz w:val="20"/>
          <w:szCs w:val="20"/>
        </w:rPr>
        <w:t xml:space="preserve"> 1st Qu.: 52   1st Qu.:1525   1st Qu.:1.00   1st Qu.:0.0000   1st Qu.:42.00  </w:t>
      </w:r>
      <w:r w:rsidRPr="00D57202">
        <w:rPr>
          <w:rFonts w:ascii="Arial" w:hAnsi="Arial" w:cs="Arial"/>
          <w:sz w:val="20"/>
          <w:szCs w:val="20"/>
        </w:rPr>
        <w:br/>
      </w:r>
      <w:r w:rsidRPr="00D57202">
        <w:rPr>
          <w:rStyle w:val="VerbatimChar"/>
          <w:rFonts w:ascii="Arial" w:hAnsi="Arial" w:cs="Arial"/>
          <w:sz w:val="20"/>
          <w:szCs w:val="20"/>
        </w:rPr>
        <w:t xml:space="preserve"> Median :103   Median :2005   Median :2.00   Median :0.0000   Median :54.00  </w:t>
      </w:r>
      <w:r w:rsidRPr="00D57202">
        <w:rPr>
          <w:rFonts w:ascii="Arial" w:hAnsi="Arial" w:cs="Arial"/>
          <w:sz w:val="20"/>
          <w:szCs w:val="20"/>
        </w:rPr>
        <w:br/>
      </w:r>
      <w:r w:rsidRPr="00D57202">
        <w:rPr>
          <w:rStyle w:val="VerbatimChar"/>
          <w:rFonts w:ascii="Arial" w:hAnsi="Arial" w:cs="Arial"/>
          <w:sz w:val="20"/>
          <w:szCs w:val="20"/>
        </w:rPr>
        <w:t xml:space="preserve"> Mean   :103   Mean   :2153   Mean   :1.79   Mean   :0.3854   Mean   :52.46  </w:t>
      </w:r>
      <w:r w:rsidRPr="00D57202">
        <w:rPr>
          <w:rFonts w:ascii="Arial" w:hAnsi="Arial" w:cs="Arial"/>
          <w:sz w:val="20"/>
          <w:szCs w:val="20"/>
        </w:rPr>
        <w:br/>
      </w:r>
      <w:r w:rsidRPr="00D57202">
        <w:rPr>
          <w:rStyle w:val="VerbatimChar"/>
          <w:rFonts w:ascii="Arial" w:hAnsi="Arial" w:cs="Arial"/>
          <w:sz w:val="20"/>
          <w:szCs w:val="20"/>
        </w:rPr>
        <w:t xml:space="preserve"> 3rd Qu.:154   3rd Qu.:3042   3rd Qu.:2.00   3rd Qu.:1.0000   3rd Qu.:65.00  </w:t>
      </w:r>
      <w:r w:rsidRPr="00D57202">
        <w:rPr>
          <w:rFonts w:ascii="Arial" w:hAnsi="Arial" w:cs="Arial"/>
          <w:sz w:val="20"/>
          <w:szCs w:val="20"/>
        </w:rPr>
        <w:br/>
      </w:r>
      <w:r w:rsidRPr="00D57202">
        <w:rPr>
          <w:rStyle w:val="VerbatimChar"/>
          <w:rFonts w:ascii="Arial" w:hAnsi="Arial" w:cs="Arial"/>
          <w:sz w:val="20"/>
          <w:szCs w:val="20"/>
        </w:rPr>
        <w:t xml:space="preserve"> Max.   :205   Max.   :5565   Max.   :3.00   Max.   :1.0000   Max.   :95.00  </w:t>
      </w:r>
      <w:r w:rsidRPr="00D57202">
        <w:rPr>
          <w:rFonts w:ascii="Arial" w:hAnsi="Arial" w:cs="Arial"/>
          <w:sz w:val="20"/>
          <w:szCs w:val="20"/>
        </w:rPr>
        <w:br/>
      </w:r>
      <w:r w:rsidRPr="00D57202">
        <w:rPr>
          <w:rStyle w:val="VerbatimChar"/>
          <w:rFonts w:ascii="Arial" w:hAnsi="Arial" w:cs="Arial"/>
          <w:sz w:val="20"/>
          <w:szCs w:val="20"/>
        </w:rPr>
        <w:t xml:space="preserve">      year        thickness         ulcer      </w:t>
      </w:r>
      <w:r w:rsidRPr="00D57202">
        <w:rPr>
          <w:rFonts w:ascii="Arial" w:hAnsi="Arial" w:cs="Arial"/>
          <w:sz w:val="20"/>
          <w:szCs w:val="20"/>
        </w:rPr>
        <w:br/>
      </w:r>
      <w:r w:rsidRPr="00D57202">
        <w:rPr>
          <w:rStyle w:val="VerbatimChar"/>
          <w:rFonts w:ascii="Arial" w:hAnsi="Arial" w:cs="Arial"/>
          <w:sz w:val="20"/>
          <w:szCs w:val="20"/>
        </w:rPr>
        <w:t xml:space="preserve"> Min.   :1962   Min. </w:t>
      </w:r>
      <w:proofErr w:type="gramStart"/>
      <w:r w:rsidRPr="00D57202">
        <w:rPr>
          <w:rStyle w:val="VerbatimChar"/>
          <w:rFonts w:ascii="Arial" w:hAnsi="Arial" w:cs="Arial"/>
          <w:sz w:val="20"/>
          <w:szCs w:val="20"/>
        </w:rPr>
        <w:t xml:space="preserve">  :</w:t>
      </w:r>
      <w:proofErr w:type="gramEnd"/>
      <w:r w:rsidRPr="00D57202">
        <w:rPr>
          <w:rStyle w:val="VerbatimChar"/>
          <w:rFonts w:ascii="Arial" w:hAnsi="Arial" w:cs="Arial"/>
          <w:sz w:val="20"/>
          <w:szCs w:val="20"/>
        </w:rPr>
        <w:t xml:space="preserve"> 0.10   Min.   :0.000  </w:t>
      </w:r>
      <w:r w:rsidRPr="00D57202">
        <w:rPr>
          <w:rFonts w:ascii="Arial" w:hAnsi="Arial" w:cs="Arial"/>
          <w:sz w:val="20"/>
          <w:szCs w:val="20"/>
        </w:rPr>
        <w:br/>
      </w:r>
      <w:r w:rsidRPr="00D57202">
        <w:rPr>
          <w:rStyle w:val="VerbatimChar"/>
          <w:rFonts w:ascii="Arial" w:hAnsi="Arial" w:cs="Arial"/>
          <w:sz w:val="20"/>
          <w:szCs w:val="20"/>
        </w:rPr>
        <w:t xml:space="preserve"> 1st Qu.:1968   1st Qu.: 0.97   1st Qu.:0.000  </w:t>
      </w:r>
      <w:r w:rsidRPr="00D57202">
        <w:rPr>
          <w:rFonts w:ascii="Arial" w:hAnsi="Arial" w:cs="Arial"/>
          <w:sz w:val="20"/>
          <w:szCs w:val="20"/>
        </w:rPr>
        <w:br/>
      </w:r>
      <w:r w:rsidRPr="00D57202">
        <w:rPr>
          <w:rStyle w:val="VerbatimChar"/>
          <w:rFonts w:ascii="Arial" w:hAnsi="Arial" w:cs="Arial"/>
          <w:sz w:val="20"/>
          <w:szCs w:val="20"/>
        </w:rPr>
        <w:t xml:space="preserve"> Median :1970   </w:t>
      </w:r>
      <w:proofErr w:type="gramStart"/>
      <w:r w:rsidRPr="00D57202">
        <w:rPr>
          <w:rStyle w:val="VerbatimChar"/>
          <w:rFonts w:ascii="Arial" w:hAnsi="Arial" w:cs="Arial"/>
          <w:sz w:val="20"/>
          <w:szCs w:val="20"/>
        </w:rPr>
        <w:t>Median :</w:t>
      </w:r>
      <w:proofErr w:type="gramEnd"/>
      <w:r w:rsidRPr="00D57202">
        <w:rPr>
          <w:rStyle w:val="VerbatimChar"/>
          <w:rFonts w:ascii="Arial" w:hAnsi="Arial" w:cs="Arial"/>
          <w:sz w:val="20"/>
          <w:szCs w:val="20"/>
        </w:rPr>
        <w:t xml:space="preserve"> 1.94   Median :0.000  </w:t>
      </w:r>
      <w:r w:rsidRPr="00D57202">
        <w:rPr>
          <w:rFonts w:ascii="Arial" w:hAnsi="Arial" w:cs="Arial"/>
          <w:sz w:val="20"/>
          <w:szCs w:val="20"/>
        </w:rPr>
        <w:br/>
      </w:r>
      <w:r w:rsidRPr="00D57202">
        <w:rPr>
          <w:rStyle w:val="VerbatimChar"/>
          <w:rFonts w:ascii="Arial" w:hAnsi="Arial" w:cs="Arial"/>
          <w:sz w:val="20"/>
          <w:szCs w:val="20"/>
        </w:rPr>
        <w:t xml:space="preserve"> Mean   :1970   Mean   : 2.92   Mean   :0.439  </w:t>
      </w:r>
      <w:r w:rsidRPr="00D57202">
        <w:rPr>
          <w:rFonts w:ascii="Arial" w:hAnsi="Arial" w:cs="Arial"/>
          <w:sz w:val="20"/>
          <w:szCs w:val="20"/>
        </w:rPr>
        <w:br/>
      </w:r>
      <w:r w:rsidRPr="00D57202">
        <w:rPr>
          <w:rStyle w:val="VerbatimChar"/>
          <w:rFonts w:ascii="Arial" w:hAnsi="Arial" w:cs="Arial"/>
          <w:sz w:val="20"/>
          <w:szCs w:val="20"/>
        </w:rPr>
        <w:t xml:space="preserve"> 3rd Qu.:1972   3rd Qu.: 3.56   3rd Qu.:1.000  </w:t>
      </w:r>
      <w:r w:rsidRPr="00D57202">
        <w:rPr>
          <w:rFonts w:ascii="Arial" w:hAnsi="Arial" w:cs="Arial"/>
          <w:sz w:val="20"/>
          <w:szCs w:val="20"/>
        </w:rPr>
        <w:br/>
      </w:r>
      <w:r w:rsidRPr="00D57202">
        <w:rPr>
          <w:rStyle w:val="VerbatimChar"/>
          <w:rFonts w:ascii="Arial" w:hAnsi="Arial" w:cs="Arial"/>
          <w:sz w:val="20"/>
          <w:szCs w:val="20"/>
        </w:rPr>
        <w:t xml:space="preserve"> Max.   :1977   Max.   :17.42   Max.   :1.000  </w:t>
      </w:r>
    </w:p>
    <w:p w14:paraId="7C89A759" w14:textId="715C7A3B" w:rsidR="001A06A9" w:rsidRPr="00D57202" w:rsidRDefault="00000000">
      <w:pPr>
        <w:pStyle w:val="SourceCode"/>
        <w:rPr>
          <w:rFonts w:ascii="Arial" w:hAnsi="Arial" w:cs="Arial"/>
          <w:sz w:val="20"/>
          <w:szCs w:val="20"/>
        </w:rPr>
      </w:pPr>
      <w:r w:rsidRPr="00D57202">
        <w:rPr>
          <w:rFonts w:ascii="Arial" w:hAnsi="Arial" w:cs="Arial"/>
          <w:sz w:val="20"/>
          <w:szCs w:val="20"/>
        </w:rPr>
        <w:br/>
      </w:r>
      <w:r w:rsidRPr="00D57202">
        <w:rPr>
          <w:rStyle w:val="FunctionTok"/>
          <w:rFonts w:ascii="Arial" w:hAnsi="Arial" w:cs="Arial"/>
          <w:sz w:val="20"/>
          <w:szCs w:val="20"/>
        </w:rPr>
        <w:t>library</w:t>
      </w:r>
      <w:r w:rsidRPr="00D57202">
        <w:rPr>
          <w:rStyle w:val="NormalTok"/>
          <w:rFonts w:ascii="Arial" w:hAnsi="Arial" w:cs="Arial"/>
          <w:sz w:val="20"/>
          <w:szCs w:val="20"/>
        </w:rPr>
        <w:t>(dplyr)</w:t>
      </w:r>
      <w:r w:rsidRPr="00D57202">
        <w:rPr>
          <w:rFonts w:ascii="Arial" w:hAnsi="Arial" w:cs="Arial"/>
          <w:sz w:val="20"/>
          <w:szCs w:val="20"/>
        </w:rPr>
        <w:br/>
      </w:r>
      <w:r w:rsidRPr="00D57202">
        <w:rPr>
          <w:rStyle w:val="NormalTok"/>
          <w:rFonts w:ascii="Arial" w:hAnsi="Arial" w:cs="Arial"/>
          <w:sz w:val="20"/>
          <w:szCs w:val="20"/>
        </w:rPr>
        <w:t xml:space="preserve">data </w:t>
      </w:r>
      <w:r w:rsidRPr="00D57202">
        <w:rPr>
          <w:rStyle w:val="SpecialCharTok"/>
          <w:rFonts w:ascii="Arial" w:hAnsi="Arial" w:cs="Arial"/>
          <w:sz w:val="20"/>
          <w:szCs w:val="20"/>
        </w:rPr>
        <w:t>%&gt;%</w:t>
      </w:r>
      <w:r w:rsidRPr="00D57202">
        <w:rPr>
          <w:rStyle w:val="NormalTok"/>
          <w:rFonts w:ascii="Arial" w:hAnsi="Arial" w:cs="Arial"/>
          <w:sz w:val="20"/>
          <w:szCs w:val="20"/>
        </w:rPr>
        <w:t xml:space="preserve"> </w:t>
      </w:r>
      <w:r w:rsidRPr="00D57202">
        <w:rPr>
          <w:rStyle w:val="FunctionTok"/>
          <w:rFonts w:ascii="Arial" w:hAnsi="Arial" w:cs="Arial"/>
          <w:sz w:val="20"/>
          <w:szCs w:val="20"/>
        </w:rPr>
        <w:t>summarise_</w:t>
      </w:r>
      <w:proofErr w:type="gramStart"/>
      <w:r w:rsidRPr="00D57202">
        <w:rPr>
          <w:rStyle w:val="FunctionTok"/>
          <w:rFonts w:ascii="Arial" w:hAnsi="Arial" w:cs="Arial"/>
          <w:sz w:val="20"/>
          <w:szCs w:val="20"/>
        </w:rPr>
        <w:t>all</w:t>
      </w:r>
      <w:r w:rsidRPr="00D57202">
        <w:rPr>
          <w:rStyle w:val="NormalTok"/>
          <w:rFonts w:ascii="Arial" w:hAnsi="Arial" w:cs="Arial"/>
          <w:sz w:val="20"/>
          <w:szCs w:val="20"/>
        </w:rPr>
        <w:t>(</w:t>
      </w:r>
      <w:proofErr w:type="gramEnd"/>
      <w:r w:rsidRPr="00D57202">
        <w:rPr>
          <w:rStyle w:val="FunctionTok"/>
          <w:rFonts w:ascii="Arial" w:hAnsi="Arial" w:cs="Arial"/>
          <w:sz w:val="20"/>
          <w:szCs w:val="20"/>
        </w:rPr>
        <w:t>funs</w:t>
      </w:r>
      <w:r w:rsidRPr="00D57202">
        <w:rPr>
          <w:rStyle w:val="NormalTok"/>
          <w:rFonts w:ascii="Arial" w:hAnsi="Arial" w:cs="Arial"/>
          <w:sz w:val="20"/>
          <w:szCs w:val="20"/>
        </w:rPr>
        <w:t xml:space="preserve">(min, max, mean, sd, </w:t>
      </w:r>
      <w:r w:rsidRPr="00D57202">
        <w:rPr>
          <w:rStyle w:val="FunctionTok"/>
          <w:rFonts w:ascii="Arial" w:hAnsi="Arial" w:cs="Arial"/>
          <w:sz w:val="20"/>
          <w:szCs w:val="20"/>
        </w:rPr>
        <w:t>quantile</w:t>
      </w:r>
      <w:r w:rsidRPr="00D57202">
        <w:rPr>
          <w:rStyle w:val="NormalTok"/>
          <w:rFonts w:ascii="Arial" w:hAnsi="Arial" w:cs="Arial"/>
          <w:sz w:val="20"/>
          <w:szCs w:val="20"/>
        </w:rPr>
        <w:t xml:space="preserve">(., </w:t>
      </w:r>
      <w:r w:rsidRPr="00D57202">
        <w:rPr>
          <w:rStyle w:val="FloatTok"/>
          <w:rFonts w:ascii="Arial" w:hAnsi="Arial" w:cs="Arial"/>
          <w:sz w:val="20"/>
          <w:szCs w:val="20"/>
        </w:rPr>
        <w:t>0.25</w:t>
      </w:r>
      <w:r w:rsidRPr="00D57202">
        <w:rPr>
          <w:rStyle w:val="NormalTok"/>
          <w:rFonts w:ascii="Arial" w:hAnsi="Arial" w:cs="Arial"/>
          <w:sz w:val="20"/>
          <w:szCs w:val="20"/>
        </w:rPr>
        <w:t xml:space="preserve">), </w:t>
      </w:r>
      <w:r w:rsidRPr="00D57202">
        <w:rPr>
          <w:rStyle w:val="FunctionTok"/>
          <w:rFonts w:ascii="Arial" w:hAnsi="Arial" w:cs="Arial"/>
          <w:sz w:val="20"/>
          <w:szCs w:val="20"/>
        </w:rPr>
        <w:t>quantile</w:t>
      </w:r>
      <w:r w:rsidRPr="00D57202">
        <w:rPr>
          <w:rStyle w:val="NormalTok"/>
          <w:rFonts w:ascii="Arial" w:hAnsi="Arial" w:cs="Arial"/>
          <w:sz w:val="20"/>
          <w:szCs w:val="20"/>
        </w:rPr>
        <w:t xml:space="preserve">(., </w:t>
      </w:r>
      <w:r w:rsidRPr="00D57202">
        <w:rPr>
          <w:rStyle w:val="FloatTok"/>
          <w:rFonts w:ascii="Arial" w:hAnsi="Arial" w:cs="Arial"/>
          <w:sz w:val="20"/>
          <w:szCs w:val="20"/>
        </w:rPr>
        <w:t>0.5</w:t>
      </w:r>
      <w:r w:rsidRPr="00D57202">
        <w:rPr>
          <w:rStyle w:val="NormalTok"/>
          <w:rFonts w:ascii="Arial" w:hAnsi="Arial" w:cs="Arial"/>
          <w:sz w:val="20"/>
          <w:szCs w:val="20"/>
        </w:rPr>
        <w:t xml:space="preserve">), </w:t>
      </w:r>
      <w:r w:rsidRPr="00D57202">
        <w:rPr>
          <w:rStyle w:val="FunctionTok"/>
          <w:rFonts w:ascii="Arial" w:hAnsi="Arial" w:cs="Arial"/>
          <w:sz w:val="20"/>
          <w:szCs w:val="20"/>
        </w:rPr>
        <w:t>quantile</w:t>
      </w:r>
      <w:r w:rsidRPr="00D57202">
        <w:rPr>
          <w:rStyle w:val="NormalTok"/>
          <w:rFonts w:ascii="Arial" w:hAnsi="Arial" w:cs="Arial"/>
          <w:sz w:val="20"/>
          <w:szCs w:val="20"/>
        </w:rPr>
        <w:t xml:space="preserve">(., </w:t>
      </w:r>
      <w:r w:rsidRPr="00D57202">
        <w:rPr>
          <w:rStyle w:val="FloatTok"/>
          <w:rFonts w:ascii="Arial" w:hAnsi="Arial" w:cs="Arial"/>
          <w:sz w:val="20"/>
          <w:szCs w:val="20"/>
        </w:rPr>
        <w:t>0.75</w:t>
      </w:r>
      <w:r w:rsidRPr="00D57202">
        <w:rPr>
          <w:rStyle w:val="NormalTok"/>
          <w:rFonts w:ascii="Arial" w:hAnsi="Arial" w:cs="Arial"/>
          <w:sz w:val="20"/>
          <w:szCs w:val="20"/>
        </w:rPr>
        <w:t>)))</w:t>
      </w:r>
    </w:p>
    <w:p w14:paraId="47E60AD3" w14:textId="77777777" w:rsidR="001A06A9" w:rsidRPr="00D57202" w:rsidRDefault="00000000">
      <w:pPr>
        <w:pStyle w:val="SourceCode"/>
        <w:rPr>
          <w:rFonts w:ascii="Arial" w:hAnsi="Arial" w:cs="Arial"/>
          <w:sz w:val="20"/>
          <w:szCs w:val="20"/>
        </w:rPr>
      </w:pPr>
      <w:r w:rsidRPr="00D57202">
        <w:rPr>
          <w:rStyle w:val="VerbatimChar"/>
          <w:rFonts w:ascii="Arial" w:hAnsi="Arial" w:cs="Arial"/>
          <w:sz w:val="20"/>
          <w:szCs w:val="20"/>
        </w:rPr>
        <w:t xml:space="preserve">  X_min time_min status_min sex_min age_min year_min thickness_min ulcer_min</w:t>
      </w:r>
      <w:r w:rsidRPr="00D57202">
        <w:rPr>
          <w:rFonts w:ascii="Arial" w:hAnsi="Arial" w:cs="Arial"/>
          <w:sz w:val="20"/>
          <w:szCs w:val="20"/>
        </w:rPr>
        <w:br/>
      </w:r>
      <w:r w:rsidRPr="00D57202">
        <w:rPr>
          <w:rStyle w:val="VerbatimChar"/>
          <w:rFonts w:ascii="Arial" w:hAnsi="Arial" w:cs="Arial"/>
          <w:sz w:val="20"/>
          <w:szCs w:val="20"/>
        </w:rPr>
        <w:t>1     1       10          1       0       4     1962           0.1         0</w:t>
      </w:r>
      <w:r w:rsidRPr="00D57202">
        <w:rPr>
          <w:rFonts w:ascii="Arial" w:hAnsi="Arial" w:cs="Arial"/>
          <w:sz w:val="20"/>
          <w:szCs w:val="20"/>
        </w:rPr>
        <w:br/>
      </w:r>
      <w:r w:rsidRPr="00D57202">
        <w:rPr>
          <w:rStyle w:val="VerbatimChar"/>
          <w:rFonts w:ascii="Arial" w:hAnsi="Arial" w:cs="Arial"/>
          <w:sz w:val="20"/>
          <w:szCs w:val="20"/>
        </w:rPr>
        <w:t xml:space="preserve">  X_max time_max status_max sex_max age_max year_max thickness_max ulcer_max</w:t>
      </w:r>
      <w:r w:rsidRPr="00D57202">
        <w:rPr>
          <w:rFonts w:ascii="Arial" w:hAnsi="Arial" w:cs="Arial"/>
          <w:sz w:val="20"/>
          <w:szCs w:val="20"/>
        </w:rPr>
        <w:br/>
      </w:r>
      <w:r w:rsidRPr="00D57202">
        <w:rPr>
          <w:rStyle w:val="VerbatimChar"/>
          <w:rFonts w:ascii="Arial" w:hAnsi="Arial" w:cs="Arial"/>
          <w:sz w:val="20"/>
          <w:szCs w:val="20"/>
        </w:rPr>
        <w:t>1   205     5565          3       1      95     1977         17.42         1</w:t>
      </w:r>
      <w:r w:rsidRPr="00D57202">
        <w:rPr>
          <w:rFonts w:ascii="Arial" w:hAnsi="Arial" w:cs="Arial"/>
          <w:sz w:val="20"/>
          <w:szCs w:val="20"/>
        </w:rPr>
        <w:br/>
      </w:r>
      <w:r w:rsidRPr="00D57202">
        <w:rPr>
          <w:rStyle w:val="VerbatimChar"/>
          <w:rFonts w:ascii="Arial" w:hAnsi="Arial" w:cs="Arial"/>
          <w:sz w:val="20"/>
          <w:szCs w:val="20"/>
        </w:rPr>
        <w:t xml:space="preserve">  X_mean time_mean status_mean  sex_mean age_mean year_mean thickness_mean</w:t>
      </w:r>
      <w:r w:rsidRPr="00D57202">
        <w:rPr>
          <w:rFonts w:ascii="Arial" w:hAnsi="Arial" w:cs="Arial"/>
          <w:sz w:val="20"/>
          <w:szCs w:val="20"/>
        </w:rPr>
        <w:br/>
      </w:r>
      <w:r w:rsidRPr="00D57202">
        <w:rPr>
          <w:rStyle w:val="VerbatimChar"/>
          <w:rFonts w:ascii="Arial" w:hAnsi="Arial" w:cs="Arial"/>
          <w:sz w:val="20"/>
          <w:szCs w:val="20"/>
        </w:rPr>
        <w:t>1    103    2152.8    1.790244 0.3853659 52.46341  1969.907       2.919854</w:t>
      </w:r>
      <w:r w:rsidRPr="00D57202">
        <w:rPr>
          <w:rFonts w:ascii="Arial" w:hAnsi="Arial" w:cs="Arial"/>
          <w:sz w:val="20"/>
          <w:szCs w:val="20"/>
        </w:rPr>
        <w:br/>
      </w:r>
      <w:r w:rsidRPr="00D57202">
        <w:rPr>
          <w:rStyle w:val="VerbatimChar"/>
          <w:rFonts w:ascii="Arial" w:hAnsi="Arial" w:cs="Arial"/>
          <w:sz w:val="20"/>
          <w:szCs w:val="20"/>
        </w:rPr>
        <w:t xml:space="preserve">  ulcer_mean     X_sd  time_sd status_sd   sex_sd   age_sd  year_sd</w:t>
      </w:r>
      <w:r w:rsidRPr="00D57202">
        <w:rPr>
          <w:rFonts w:ascii="Arial" w:hAnsi="Arial" w:cs="Arial"/>
          <w:sz w:val="20"/>
          <w:szCs w:val="20"/>
        </w:rPr>
        <w:br/>
      </w:r>
      <w:r w:rsidRPr="00D57202">
        <w:rPr>
          <w:rStyle w:val="VerbatimChar"/>
          <w:rFonts w:ascii="Arial" w:hAnsi="Arial" w:cs="Arial"/>
          <w:sz w:val="20"/>
          <w:szCs w:val="20"/>
        </w:rPr>
        <w:t>1  0.4390244 59.32256 1122.061 0.5512041 0.487873 16.67171 2.575563</w:t>
      </w:r>
      <w:r w:rsidRPr="00D57202">
        <w:rPr>
          <w:rFonts w:ascii="Arial" w:hAnsi="Arial" w:cs="Arial"/>
          <w:sz w:val="20"/>
          <w:szCs w:val="20"/>
        </w:rPr>
        <w:br/>
      </w:r>
      <w:r w:rsidRPr="00D57202">
        <w:rPr>
          <w:rStyle w:val="VerbatimChar"/>
          <w:rFonts w:ascii="Arial" w:hAnsi="Arial" w:cs="Arial"/>
          <w:sz w:val="20"/>
          <w:szCs w:val="20"/>
        </w:rPr>
        <w:t xml:space="preserve">  thickness_sd  ulcer_sd X_quantile..5 time_quantile..5 status_quantile..5</w:t>
      </w:r>
      <w:r w:rsidRPr="00D57202">
        <w:rPr>
          <w:rFonts w:ascii="Arial" w:hAnsi="Arial" w:cs="Arial"/>
          <w:sz w:val="20"/>
          <w:szCs w:val="20"/>
        </w:rPr>
        <w:br/>
      </w:r>
      <w:r w:rsidRPr="00D57202">
        <w:rPr>
          <w:rStyle w:val="VerbatimChar"/>
          <w:rFonts w:ascii="Arial" w:hAnsi="Arial" w:cs="Arial"/>
          <w:sz w:val="20"/>
          <w:szCs w:val="20"/>
        </w:rPr>
        <w:t>1     2.959433 0.4974829            52             1525                  1</w:t>
      </w:r>
      <w:r w:rsidRPr="00D57202">
        <w:rPr>
          <w:rFonts w:ascii="Arial" w:hAnsi="Arial" w:cs="Arial"/>
          <w:sz w:val="20"/>
          <w:szCs w:val="20"/>
        </w:rPr>
        <w:br/>
      </w:r>
      <w:r w:rsidRPr="00D57202">
        <w:rPr>
          <w:rStyle w:val="VerbatimChar"/>
          <w:rFonts w:ascii="Arial" w:hAnsi="Arial" w:cs="Arial"/>
          <w:sz w:val="20"/>
          <w:szCs w:val="20"/>
        </w:rPr>
        <w:t xml:space="preserve">  sex_quantile..5 age_quantile..5 year_quantile..5 thickness_quantile..5</w:t>
      </w:r>
      <w:r w:rsidRPr="00D57202">
        <w:rPr>
          <w:rFonts w:ascii="Arial" w:hAnsi="Arial" w:cs="Arial"/>
          <w:sz w:val="20"/>
          <w:szCs w:val="20"/>
        </w:rPr>
        <w:br/>
      </w:r>
      <w:r w:rsidRPr="00D57202">
        <w:rPr>
          <w:rStyle w:val="VerbatimChar"/>
          <w:rFonts w:ascii="Arial" w:hAnsi="Arial" w:cs="Arial"/>
          <w:sz w:val="20"/>
          <w:szCs w:val="20"/>
        </w:rPr>
        <w:t>1               0              42             1968                  0.97</w:t>
      </w:r>
      <w:r w:rsidRPr="00D57202">
        <w:rPr>
          <w:rFonts w:ascii="Arial" w:hAnsi="Arial" w:cs="Arial"/>
          <w:sz w:val="20"/>
          <w:szCs w:val="20"/>
        </w:rPr>
        <w:br/>
      </w:r>
      <w:r w:rsidRPr="00D57202">
        <w:rPr>
          <w:rStyle w:val="VerbatimChar"/>
          <w:rFonts w:ascii="Arial" w:hAnsi="Arial" w:cs="Arial"/>
          <w:sz w:val="20"/>
          <w:szCs w:val="20"/>
        </w:rPr>
        <w:t xml:space="preserve">  ulcer_quantile..5 X_quantile..6 time_quantile..6 status_quantile..6</w:t>
      </w:r>
      <w:r w:rsidRPr="00D57202">
        <w:rPr>
          <w:rFonts w:ascii="Arial" w:hAnsi="Arial" w:cs="Arial"/>
          <w:sz w:val="20"/>
          <w:szCs w:val="20"/>
        </w:rPr>
        <w:br/>
      </w:r>
      <w:r w:rsidRPr="00D57202">
        <w:rPr>
          <w:rStyle w:val="VerbatimChar"/>
          <w:rFonts w:ascii="Arial" w:hAnsi="Arial" w:cs="Arial"/>
          <w:sz w:val="20"/>
          <w:szCs w:val="20"/>
        </w:rPr>
        <w:t>1                 0           103             2005                  2</w:t>
      </w:r>
      <w:r w:rsidRPr="00D57202">
        <w:rPr>
          <w:rFonts w:ascii="Arial" w:hAnsi="Arial" w:cs="Arial"/>
          <w:sz w:val="20"/>
          <w:szCs w:val="20"/>
        </w:rPr>
        <w:br/>
      </w:r>
      <w:r w:rsidRPr="00D57202">
        <w:rPr>
          <w:rStyle w:val="VerbatimChar"/>
          <w:rFonts w:ascii="Arial" w:hAnsi="Arial" w:cs="Arial"/>
          <w:sz w:val="20"/>
          <w:szCs w:val="20"/>
        </w:rPr>
        <w:t xml:space="preserve">  sex_quantile..6 age_quantile..6 year_quantile..6 thickness_quantile..6</w:t>
      </w:r>
      <w:r w:rsidRPr="00D57202">
        <w:rPr>
          <w:rFonts w:ascii="Arial" w:hAnsi="Arial" w:cs="Arial"/>
          <w:sz w:val="20"/>
          <w:szCs w:val="20"/>
        </w:rPr>
        <w:br/>
      </w:r>
      <w:r w:rsidRPr="00D57202">
        <w:rPr>
          <w:rStyle w:val="VerbatimChar"/>
          <w:rFonts w:ascii="Arial" w:hAnsi="Arial" w:cs="Arial"/>
          <w:sz w:val="20"/>
          <w:szCs w:val="20"/>
        </w:rPr>
        <w:t>1               0              54             1970                  1.94</w:t>
      </w:r>
      <w:r w:rsidRPr="00D57202">
        <w:rPr>
          <w:rFonts w:ascii="Arial" w:hAnsi="Arial" w:cs="Arial"/>
          <w:sz w:val="20"/>
          <w:szCs w:val="20"/>
        </w:rPr>
        <w:br/>
      </w:r>
      <w:r w:rsidRPr="00D57202">
        <w:rPr>
          <w:rStyle w:val="VerbatimChar"/>
          <w:rFonts w:ascii="Arial" w:hAnsi="Arial" w:cs="Arial"/>
          <w:sz w:val="20"/>
          <w:szCs w:val="20"/>
        </w:rPr>
        <w:t xml:space="preserve">  ulcer_quantile..6 X_quantile..7 time_quantile..7 status_quantile..7</w:t>
      </w:r>
      <w:r w:rsidRPr="00D57202">
        <w:rPr>
          <w:rFonts w:ascii="Arial" w:hAnsi="Arial" w:cs="Arial"/>
          <w:sz w:val="20"/>
          <w:szCs w:val="20"/>
        </w:rPr>
        <w:br/>
      </w:r>
      <w:r w:rsidRPr="00D57202">
        <w:rPr>
          <w:rStyle w:val="VerbatimChar"/>
          <w:rFonts w:ascii="Arial" w:hAnsi="Arial" w:cs="Arial"/>
          <w:sz w:val="20"/>
          <w:szCs w:val="20"/>
        </w:rPr>
        <w:t>1                 0           154             3042                  2</w:t>
      </w:r>
      <w:r w:rsidRPr="00D57202">
        <w:rPr>
          <w:rFonts w:ascii="Arial" w:hAnsi="Arial" w:cs="Arial"/>
          <w:sz w:val="20"/>
          <w:szCs w:val="20"/>
        </w:rPr>
        <w:br/>
      </w:r>
      <w:r w:rsidRPr="00D57202">
        <w:rPr>
          <w:rStyle w:val="VerbatimChar"/>
          <w:rFonts w:ascii="Arial" w:hAnsi="Arial" w:cs="Arial"/>
          <w:sz w:val="20"/>
          <w:szCs w:val="20"/>
        </w:rPr>
        <w:t xml:space="preserve">  sex_quantile..7 age_quantile..7 year_quantile..7 thickness_quantile..7</w:t>
      </w:r>
      <w:r w:rsidRPr="00D57202">
        <w:rPr>
          <w:rFonts w:ascii="Arial" w:hAnsi="Arial" w:cs="Arial"/>
          <w:sz w:val="20"/>
          <w:szCs w:val="20"/>
        </w:rPr>
        <w:br/>
      </w:r>
      <w:r w:rsidRPr="00D57202">
        <w:rPr>
          <w:rStyle w:val="VerbatimChar"/>
          <w:rFonts w:ascii="Arial" w:hAnsi="Arial" w:cs="Arial"/>
          <w:sz w:val="20"/>
          <w:szCs w:val="20"/>
        </w:rPr>
        <w:t>1               1              65             1972                  3.56</w:t>
      </w:r>
      <w:r w:rsidRPr="00D57202">
        <w:rPr>
          <w:rFonts w:ascii="Arial" w:hAnsi="Arial" w:cs="Arial"/>
          <w:sz w:val="20"/>
          <w:szCs w:val="20"/>
        </w:rPr>
        <w:br/>
      </w:r>
      <w:r w:rsidRPr="00D57202">
        <w:rPr>
          <w:rStyle w:val="VerbatimChar"/>
          <w:rFonts w:ascii="Arial" w:hAnsi="Arial" w:cs="Arial"/>
          <w:sz w:val="20"/>
          <w:szCs w:val="20"/>
        </w:rPr>
        <w:t xml:space="preserve">  ulcer_quantile..7</w:t>
      </w:r>
      <w:r w:rsidRPr="00D57202">
        <w:rPr>
          <w:rFonts w:ascii="Arial" w:hAnsi="Arial" w:cs="Arial"/>
          <w:sz w:val="20"/>
          <w:szCs w:val="20"/>
        </w:rPr>
        <w:br/>
      </w:r>
      <w:r w:rsidRPr="00D57202">
        <w:rPr>
          <w:rStyle w:val="VerbatimChar"/>
          <w:rFonts w:ascii="Arial" w:hAnsi="Arial" w:cs="Arial"/>
          <w:sz w:val="20"/>
          <w:szCs w:val="20"/>
        </w:rPr>
        <w:t>1                 1</w:t>
      </w:r>
    </w:p>
    <w:p w14:paraId="26068E50" w14:textId="6FDEFA1F" w:rsidR="001A06A9" w:rsidRPr="00D57202" w:rsidRDefault="00000000" w:rsidP="00A55251">
      <w:pPr>
        <w:numPr>
          <w:ilvl w:val="0"/>
          <w:numId w:val="2"/>
        </w:numPr>
        <w:rPr>
          <w:rFonts w:ascii="Arial" w:hAnsi="Arial" w:cs="Arial"/>
          <w:sz w:val="20"/>
          <w:szCs w:val="20"/>
        </w:rPr>
      </w:pPr>
      <w:bookmarkStart w:id="2" w:name="X253ef9b6f83d24caa2c6baa6820423bc7529059"/>
      <w:r w:rsidRPr="00D57202">
        <w:rPr>
          <w:rFonts w:ascii="Arial" w:hAnsi="Arial" w:cs="Arial"/>
          <w:b/>
          <w:bCs/>
          <w:sz w:val="20"/>
          <w:szCs w:val="20"/>
        </w:rPr>
        <w:t>Unnamed: 0 (Identifier)</w:t>
      </w:r>
      <w:r w:rsidR="00A55251" w:rsidRPr="00D57202">
        <w:rPr>
          <w:rFonts w:ascii="Arial" w:hAnsi="Arial" w:cs="Arial"/>
          <w:b/>
          <w:bCs/>
          <w:sz w:val="20"/>
          <w:szCs w:val="20"/>
        </w:rPr>
        <w:t xml:space="preserve"> - </w:t>
      </w:r>
      <w:r w:rsidR="006C0F58" w:rsidRPr="00D57202">
        <w:rPr>
          <w:rFonts w:ascii="Arial" w:hAnsi="Arial" w:cs="Arial"/>
          <w:sz w:val="20"/>
          <w:szCs w:val="20"/>
        </w:rPr>
        <w:t xml:space="preserve">A basic sequential identification for each patient in the dataset is shown by the 'Unnamed: 0' column, which has an average value of 103 and ranges consistently from 1 to 205. It is suggested that this has an index function rather than having inherent analytical value by its uniform distribution and mean that is precisely at the midpoint (Bland, 2015). While it's common in datasets used for </w:t>
      </w:r>
      <w:r w:rsidR="00AF1923" w:rsidRPr="00D57202">
        <w:rPr>
          <w:rFonts w:ascii="Arial" w:hAnsi="Arial" w:cs="Arial"/>
          <w:sz w:val="20"/>
          <w:szCs w:val="20"/>
        </w:rPr>
        <w:t>organizational</w:t>
      </w:r>
      <w:r w:rsidR="006C0F58" w:rsidRPr="00D57202">
        <w:rPr>
          <w:rFonts w:ascii="Arial" w:hAnsi="Arial" w:cs="Arial"/>
          <w:sz w:val="20"/>
          <w:szCs w:val="20"/>
        </w:rPr>
        <w:t xml:space="preserve"> reasons, its existence doesn't advance our knowledge of the features of melanoma or the outcomes of patients.</w:t>
      </w:r>
    </w:p>
    <w:p w14:paraId="42B33C9B" w14:textId="479AB146" w:rsidR="001A06A9" w:rsidRPr="00D57202" w:rsidRDefault="00000000" w:rsidP="00A55251">
      <w:pPr>
        <w:numPr>
          <w:ilvl w:val="0"/>
          <w:numId w:val="2"/>
        </w:numPr>
        <w:rPr>
          <w:rFonts w:ascii="Arial" w:hAnsi="Arial" w:cs="Arial"/>
          <w:sz w:val="20"/>
          <w:szCs w:val="20"/>
        </w:rPr>
      </w:pPr>
      <w:r w:rsidRPr="00D57202">
        <w:rPr>
          <w:rFonts w:ascii="Arial" w:hAnsi="Arial" w:cs="Arial"/>
          <w:b/>
          <w:bCs/>
          <w:sz w:val="20"/>
          <w:szCs w:val="20"/>
        </w:rPr>
        <w:t>Time (Duration to Event or Censoring)</w:t>
      </w:r>
      <w:r w:rsidR="00A55251" w:rsidRPr="00D57202">
        <w:rPr>
          <w:rFonts w:ascii="Arial" w:hAnsi="Arial" w:cs="Arial"/>
          <w:b/>
          <w:bCs/>
          <w:sz w:val="20"/>
          <w:szCs w:val="20"/>
        </w:rPr>
        <w:t xml:space="preserve"> - </w:t>
      </w:r>
      <w:r w:rsidR="00A71C9A" w:rsidRPr="00A71C9A">
        <w:rPr>
          <w:rFonts w:ascii="Arial" w:hAnsi="Arial" w:cs="Arial"/>
          <w:sz w:val="20"/>
          <w:szCs w:val="20"/>
        </w:rPr>
        <w:t>The variable 'time' shows a vast range from 10 to 5565 days, a mean of 2152.8 days, and a standard deviation of 1122.06, indicating a great disparity in the time until an incident or censoring across patients</w:t>
      </w:r>
      <w:r w:rsidR="006C0F58" w:rsidRPr="00D57202">
        <w:rPr>
          <w:rFonts w:ascii="Arial" w:hAnsi="Arial" w:cs="Arial"/>
          <w:sz w:val="20"/>
          <w:szCs w:val="20"/>
        </w:rPr>
        <w:t>. This broad spectrum suggests a variety of patient experiences, perhaps including both early-stage diagnoses and more advanced cases of melanoma (</w:t>
      </w:r>
      <w:proofErr w:type="spellStart"/>
      <w:r w:rsidR="006C0F58" w:rsidRPr="00D57202">
        <w:rPr>
          <w:rFonts w:ascii="Arial" w:hAnsi="Arial" w:cs="Arial"/>
          <w:sz w:val="20"/>
          <w:szCs w:val="20"/>
        </w:rPr>
        <w:t>Kleinbaum</w:t>
      </w:r>
      <w:proofErr w:type="spellEnd"/>
      <w:r w:rsidR="006C0F58" w:rsidRPr="00D57202">
        <w:rPr>
          <w:rFonts w:ascii="Arial" w:hAnsi="Arial" w:cs="Arial"/>
          <w:sz w:val="20"/>
          <w:szCs w:val="20"/>
        </w:rPr>
        <w:t xml:space="preserve"> &amp; Klein, 2010). The diversity, indicated by the high standard deviation, points to potential heterogeneity in the patients' follow-up periods, responses to therapies, or rates of illness progression.</w:t>
      </w:r>
    </w:p>
    <w:p w14:paraId="46741743" w14:textId="26BE0E32" w:rsidR="001A06A9" w:rsidRPr="00D57202" w:rsidRDefault="00000000" w:rsidP="00A55251">
      <w:pPr>
        <w:numPr>
          <w:ilvl w:val="0"/>
          <w:numId w:val="2"/>
        </w:numPr>
        <w:rPr>
          <w:rFonts w:ascii="Arial" w:hAnsi="Arial" w:cs="Arial"/>
          <w:sz w:val="20"/>
          <w:szCs w:val="20"/>
        </w:rPr>
      </w:pPr>
      <w:r w:rsidRPr="00D57202">
        <w:rPr>
          <w:rFonts w:ascii="Arial" w:hAnsi="Arial" w:cs="Arial"/>
          <w:b/>
          <w:bCs/>
          <w:sz w:val="20"/>
          <w:szCs w:val="20"/>
        </w:rPr>
        <w:t>Status (Event Type)</w:t>
      </w:r>
      <w:r w:rsidR="00A55251" w:rsidRPr="00D57202">
        <w:rPr>
          <w:rFonts w:ascii="Arial" w:hAnsi="Arial" w:cs="Arial"/>
          <w:b/>
          <w:bCs/>
          <w:sz w:val="20"/>
          <w:szCs w:val="20"/>
        </w:rPr>
        <w:t xml:space="preserve"> - </w:t>
      </w:r>
      <w:r w:rsidR="006C0F58" w:rsidRPr="00D57202">
        <w:rPr>
          <w:rFonts w:ascii="Arial" w:hAnsi="Arial" w:cs="Arial"/>
          <w:sz w:val="20"/>
          <w:szCs w:val="20"/>
        </w:rPr>
        <w:t xml:space="preserve">The "status" variable, which has a mean near to 2 and values ranging from 1 to 3, probably classifies the many kinds of events or censoring that occur as melanoma progresses. </w:t>
      </w:r>
      <w:proofErr w:type="gramStart"/>
      <w:r w:rsidR="006C0F58" w:rsidRPr="00D57202">
        <w:rPr>
          <w:rFonts w:ascii="Arial" w:hAnsi="Arial" w:cs="Arial"/>
          <w:sz w:val="20"/>
          <w:szCs w:val="20"/>
        </w:rPr>
        <w:t>The majority of</w:t>
      </w:r>
      <w:proofErr w:type="gramEnd"/>
      <w:r w:rsidR="006C0F58" w:rsidRPr="00D57202">
        <w:rPr>
          <w:rFonts w:ascii="Arial" w:hAnsi="Arial" w:cs="Arial"/>
          <w:sz w:val="20"/>
          <w:szCs w:val="20"/>
        </w:rPr>
        <w:t xml:space="preserve"> individuals fit into the first two groups, which denote particular phases or results that could include remission, the advancement of the illness, or recurrence. While more contextual information would be needed to fully understand these categories' actual nature (Cox, 1972), </w:t>
      </w:r>
      <w:proofErr w:type="gramStart"/>
      <w:r w:rsidR="006C0F58" w:rsidRPr="00D57202">
        <w:rPr>
          <w:rFonts w:ascii="Arial" w:hAnsi="Arial" w:cs="Arial"/>
          <w:sz w:val="20"/>
          <w:szCs w:val="20"/>
        </w:rPr>
        <w:t>it is clear that these</w:t>
      </w:r>
      <w:proofErr w:type="gramEnd"/>
      <w:r w:rsidR="006C0F58" w:rsidRPr="00D57202">
        <w:rPr>
          <w:rFonts w:ascii="Arial" w:hAnsi="Arial" w:cs="Arial"/>
          <w:sz w:val="20"/>
          <w:szCs w:val="20"/>
        </w:rPr>
        <w:t xml:space="preserve"> categories are important for </w:t>
      </w:r>
      <w:r w:rsidR="00AF1923" w:rsidRPr="00D57202">
        <w:rPr>
          <w:rFonts w:ascii="Arial" w:hAnsi="Arial" w:cs="Arial"/>
          <w:sz w:val="20"/>
          <w:szCs w:val="20"/>
        </w:rPr>
        <w:t>analyzing</w:t>
      </w:r>
      <w:r w:rsidR="006C0F58" w:rsidRPr="00D57202">
        <w:rPr>
          <w:rFonts w:ascii="Arial" w:hAnsi="Arial" w:cs="Arial"/>
          <w:sz w:val="20"/>
          <w:szCs w:val="20"/>
        </w:rPr>
        <w:t xml:space="preserve"> patient outcomes.</w:t>
      </w:r>
    </w:p>
    <w:p w14:paraId="09D03D32" w14:textId="4C713CC7" w:rsidR="001A06A9" w:rsidRPr="00D57202" w:rsidRDefault="00000000" w:rsidP="00A55251">
      <w:pPr>
        <w:numPr>
          <w:ilvl w:val="0"/>
          <w:numId w:val="2"/>
        </w:numPr>
        <w:rPr>
          <w:rFonts w:ascii="Arial" w:hAnsi="Arial" w:cs="Arial"/>
          <w:sz w:val="20"/>
          <w:szCs w:val="20"/>
        </w:rPr>
      </w:pPr>
      <w:r w:rsidRPr="00D57202">
        <w:rPr>
          <w:rFonts w:ascii="Arial" w:hAnsi="Arial" w:cs="Arial"/>
          <w:b/>
          <w:bCs/>
          <w:sz w:val="20"/>
          <w:szCs w:val="20"/>
        </w:rPr>
        <w:t>Sex (Gender)</w:t>
      </w:r>
      <w:r w:rsidR="00A55251" w:rsidRPr="00D57202">
        <w:rPr>
          <w:rFonts w:ascii="Arial" w:hAnsi="Arial" w:cs="Arial"/>
          <w:b/>
          <w:bCs/>
          <w:sz w:val="20"/>
          <w:szCs w:val="20"/>
        </w:rPr>
        <w:t xml:space="preserve"> - </w:t>
      </w:r>
      <w:r w:rsidR="006C0F58" w:rsidRPr="00D57202">
        <w:rPr>
          <w:rFonts w:ascii="Arial" w:hAnsi="Arial" w:cs="Arial"/>
          <w:sz w:val="20"/>
          <w:szCs w:val="20"/>
        </w:rPr>
        <w:t xml:space="preserve">A larger percentage of females in the research population is suggested by the "sex" variable, which is represented as 0 and 1 and has a mean of 0.385. The distribution of genders in the dataset is a crucial factor in comprehending its </w:t>
      </w:r>
      <w:r w:rsidR="006C0F58" w:rsidRPr="00D57202">
        <w:rPr>
          <w:rFonts w:ascii="Arial" w:hAnsi="Arial" w:cs="Arial"/>
          <w:sz w:val="20"/>
          <w:szCs w:val="20"/>
        </w:rPr>
        <w:lastRenderedPageBreak/>
        <w:t>demographic representation, as noted by Rothman et al. (2008). It may represent biases in the population that was sampled or epidemiological trends in the incidence of melanoma.</w:t>
      </w:r>
    </w:p>
    <w:p w14:paraId="62D1B3B3" w14:textId="0AAD2EB9" w:rsidR="001A06A9" w:rsidRPr="00D57202" w:rsidRDefault="00000000" w:rsidP="00A55251">
      <w:pPr>
        <w:numPr>
          <w:ilvl w:val="0"/>
          <w:numId w:val="2"/>
        </w:numPr>
        <w:rPr>
          <w:rFonts w:ascii="Arial" w:hAnsi="Arial" w:cs="Arial"/>
          <w:sz w:val="20"/>
          <w:szCs w:val="20"/>
        </w:rPr>
      </w:pPr>
      <w:r w:rsidRPr="00D57202">
        <w:rPr>
          <w:rFonts w:ascii="Arial" w:hAnsi="Arial" w:cs="Arial"/>
          <w:b/>
          <w:bCs/>
          <w:sz w:val="20"/>
          <w:szCs w:val="20"/>
        </w:rPr>
        <w:t>Age (Patient Age)</w:t>
      </w:r>
      <w:r w:rsidR="00A55251" w:rsidRPr="00D57202">
        <w:rPr>
          <w:rFonts w:ascii="Arial" w:hAnsi="Arial" w:cs="Arial"/>
          <w:b/>
          <w:bCs/>
          <w:sz w:val="20"/>
          <w:szCs w:val="20"/>
        </w:rPr>
        <w:t xml:space="preserve"> - </w:t>
      </w:r>
      <w:r w:rsidR="00FD1A80" w:rsidRPr="00D57202">
        <w:rPr>
          <w:rFonts w:ascii="Arial" w:hAnsi="Arial" w:cs="Arial"/>
          <w:sz w:val="20"/>
          <w:szCs w:val="20"/>
        </w:rPr>
        <w:t xml:space="preserve">The patient age range is quite broad, ranging from 4 to 95 years old, with an average age of 52.46 years. This range shows that both </w:t>
      </w:r>
      <w:r w:rsidR="00AF1923" w:rsidRPr="00D57202">
        <w:rPr>
          <w:rFonts w:ascii="Arial" w:hAnsi="Arial" w:cs="Arial"/>
          <w:sz w:val="20"/>
          <w:szCs w:val="20"/>
        </w:rPr>
        <w:t>pediatric</w:t>
      </w:r>
      <w:r w:rsidR="00FD1A80" w:rsidRPr="00D57202">
        <w:rPr>
          <w:rFonts w:ascii="Arial" w:hAnsi="Arial" w:cs="Arial"/>
          <w:sz w:val="20"/>
          <w:szCs w:val="20"/>
        </w:rPr>
        <w:t xml:space="preserve"> and elderly patients are included in the dataset, providing a thorough understanding of melanoma across various age ranges. The mean age in the early 1950s may reflect the age distribution of the sampled population or it may indicate a higher diagnostic rate of melanoma during these years (Siegel et al., 2020).</w:t>
      </w:r>
    </w:p>
    <w:p w14:paraId="547E3432" w14:textId="6D083474" w:rsidR="001A06A9" w:rsidRPr="00D57202" w:rsidRDefault="00000000" w:rsidP="00A55251">
      <w:pPr>
        <w:numPr>
          <w:ilvl w:val="0"/>
          <w:numId w:val="2"/>
        </w:numPr>
        <w:rPr>
          <w:rFonts w:ascii="Arial" w:hAnsi="Arial" w:cs="Arial"/>
          <w:sz w:val="20"/>
          <w:szCs w:val="20"/>
        </w:rPr>
      </w:pPr>
      <w:r w:rsidRPr="00D57202">
        <w:rPr>
          <w:rFonts w:ascii="Arial" w:hAnsi="Arial" w:cs="Arial"/>
          <w:b/>
          <w:bCs/>
          <w:sz w:val="20"/>
          <w:szCs w:val="20"/>
        </w:rPr>
        <w:t>Year (Year of Data Collection)</w:t>
      </w:r>
      <w:r w:rsidR="00A55251" w:rsidRPr="00D57202">
        <w:rPr>
          <w:rFonts w:ascii="Arial" w:hAnsi="Arial" w:cs="Arial"/>
          <w:b/>
          <w:bCs/>
          <w:sz w:val="20"/>
          <w:szCs w:val="20"/>
        </w:rPr>
        <w:t xml:space="preserve"> - </w:t>
      </w:r>
      <w:r w:rsidR="00FD1A80" w:rsidRPr="00D57202">
        <w:rPr>
          <w:rFonts w:ascii="Arial" w:hAnsi="Arial" w:cs="Arial"/>
          <w:sz w:val="20"/>
          <w:szCs w:val="20"/>
        </w:rPr>
        <w:t>The 15-year historical viewpoint is given by the 'year' variable, which covers the years 1962–1977. With this time frame, trends and modifications in the diagnosis, course of therapy, and results of melanoma can be examined, providing insights into the development of medical procedures and patient care plans.</w:t>
      </w:r>
    </w:p>
    <w:p w14:paraId="44FECF6A" w14:textId="076BA9A6" w:rsidR="001A06A9" w:rsidRPr="00D57202" w:rsidRDefault="00000000" w:rsidP="00A55251">
      <w:pPr>
        <w:numPr>
          <w:ilvl w:val="0"/>
          <w:numId w:val="2"/>
        </w:numPr>
        <w:rPr>
          <w:rFonts w:ascii="Arial" w:hAnsi="Arial" w:cs="Arial"/>
          <w:sz w:val="20"/>
          <w:szCs w:val="20"/>
        </w:rPr>
      </w:pPr>
      <w:r w:rsidRPr="00D57202">
        <w:rPr>
          <w:rFonts w:ascii="Arial" w:hAnsi="Arial" w:cs="Arial"/>
          <w:b/>
          <w:bCs/>
          <w:sz w:val="20"/>
          <w:szCs w:val="20"/>
        </w:rPr>
        <w:t>Thickness (Melanoma Thickness)</w:t>
      </w:r>
      <w:r w:rsidR="00A55251" w:rsidRPr="00D57202">
        <w:rPr>
          <w:rFonts w:ascii="Arial" w:hAnsi="Arial" w:cs="Arial"/>
          <w:b/>
          <w:bCs/>
          <w:sz w:val="20"/>
          <w:szCs w:val="20"/>
        </w:rPr>
        <w:t xml:space="preserve"> - </w:t>
      </w:r>
      <w:r w:rsidR="00FD1A80" w:rsidRPr="00D57202">
        <w:rPr>
          <w:rFonts w:ascii="Arial" w:hAnsi="Arial" w:cs="Arial"/>
          <w:sz w:val="20"/>
          <w:szCs w:val="20"/>
        </w:rPr>
        <w:t xml:space="preserve">With a range of 0.1 mm to 17.42 mm and an average of 2.92 mm, the "thickness" of melanoma suggests a significant degree of variability in the disease's severity upon diagnosis. The wide range, which includes melanomas in all stages from very early to advanced, </w:t>
      </w:r>
      <w:r w:rsidR="00AF1923" w:rsidRPr="00D57202">
        <w:rPr>
          <w:rFonts w:ascii="Arial" w:hAnsi="Arial" w:cs="Arial"/>
          <w:sz w:val="20"/>
          <w:szCs w:val="20"/>
        </w:rPr>
        <w:t>emphasizes</w:t>
      </w:r>
      <w:r w:rsidR="00FD1A80" w:rsidRPr="00D57202">
        <w:rPr>
          <w:rFonts w:ascii="Arial" w:hAnsi="Arial" w:cs="Arial"/>
          <w:sz w:val="20"/>
          <w:szCs w:val="20"/>
        </w:rPr>
        <w:t xml:space="preserve"> how varied the instances in the sample are. Understanding the disease's course and the efficacy of early detection measures depend on this variability (Balch et al., 2009).</w:t>
      </w:r>
    </w:p>
    <w:p w14:paraId="76DF9DC6" w14:textId="25506BD0" w:rsidR="001A06A9" w:rsidRPr="00D57202" w:rsidRDefault="00000000" w:rsidP="00A55251">
      <w:pPr>
        <w:numPr>
          <w:ilvl w:val="0"/>
          <w:numId w:val="2"/>
        </w:numPr>
        <w:rPr>
          <w:rFonts w:ascii="Arial" w:hAnsi="Arial" w:cs="Arial"/>
          <w:sz w:val="20"/>
          <w:szCs w:val="20"/>
        </w:rPr>
      </w:pPr>
      <w:r w:rsidRPr="00D57202">
        <w:rPr>
          <w:rFonts w:ascii="Arial" w:hAnsi="Arial" w:cs="Arial"/>
          <w:b/>
          <w:bCs/>
          <w:sz w:val="20"/>
          <w:szCs w:val="20"/>
        </w:rPr>
        <w:t>Ulcer (Presence of Ulceration)</w:t>
      </w:r>
      <w:r w:rsidR="00A55251" w:rsidRPr="00D57202">
        <w:rPr>
          <w:rFonts w:ascii="Arial" w:hAnsi="Arial" w:cs="Arial"/>
          <w:b/>
          <w:bCs/>
          <w:sz w:val="20"/>
          <w:szCs w:val="20"/>
        </w:rPr>
        <w:t xml:space="preserve"> - </w:t>
      </w:r>
      <w:r w:rsidR="00FD1A80" w:rsidRPr="00D57202">
        <w:rPr>
          <w:rFonts w:ascii="Arial" w:hAnsi="Arial" w:cs="Arial"/>
          <w:sz w:val="20"/>
          <w:szCs w:val="20"/>
        </w:rPr>
        <w:t>The "ulcer" variable, which is binary and represents 44% of cases with ulceration, shows that this clinical trait is significantly present in patients. The virtually even distribution of ulceration in this dataset highlights its significance in patient outcomes and treatment planning. Ulceration is a significant component in the prognosis of melanoma (Clark et al., 1989).</w:t>
      </w:r>
    </w:p>
    <w:p w14:paraId="7BB4AA0A" w14:textId="2EBB795C" w:rsidR="001A06A9" w:rsidRPr="00D57202" w:rsidRDefault="00FD1A80">
      <w:pPr>
        <w:pStyle w:val="FirstParagraph"/>
        <w:rPr>
          <w:rFonts w:ascii="Arial" w:hAnsi="Arial" w:cs="Arial"/>
          <w:sz w:val="20"/>
          <w:szCs w:val="20"/>
        </w:rPr>
      </w:pPr>
      <w:r w:rsidRPr="00D57202">
        <w:rPr>
          <w:rFonts w:ascii="Arial" w:hAnsi="Arial" w:cs="Arial"/>
          <w:sz w:val="20"/>
          <w:szCs w:val="20"/>
        </w:rPr>
        <w:t>Each variable in the melanoma dataset offers distinct and important insights about the features of the illness and the demography of its patients. The diverse range of values and distributions found in these variables highlights the intricacy of melanoma research and reflects the variability of the disease. These observations serve as the basis for more thorough analysis and play a crucial role in directing clinical and research directions related to melanoma care.</w:t>
      </w:r>
    </w:p>
    <w:p w14:paraId="131EE3CC" w14:textId="77777777" w:rsidR="0040714B" w:rsidRPr="00D57202" w:rsidRDefault="00000000" w:rsidP="00F879AC">
      <w:pPr>
        <w:pStyle w:val="Heading2"/>
        <w:rPr>
          <w:rFonts w:ascii="Arial" w:hAnsi="Arial" w:cs="Arial"/>
          <w:sz w:val="20"/>
          <w:szCs w:val="20"/>
          <w:u w:val="single"/>
        </w:rPr>
      </w:pPr>
      <w:bookmarkStart w:id="3" w:name="ii-graphical-summaries-and-commentry"/>
      <w:bookmarkEnd w:id="1"/>
      <w:bookmarkEnd w:id="2"/>
      <w:r w:rsidRPr="00D57202">
        <w:rPr>
          <w:rFonts w:ascii="Arial" w:hAnsi="Arial" w:cs="Arial"/>
          <w:sz w:val="20"/>
          <w:szCs w:val="20"/>
          <w:u w:val="single"/>
        </w:rPr>
        <w:t xml:space="preserve">(ii) Graphical Summaries and </w:t>
      </w:r>
      <w:proofErr w:type="spellStart"/>
      <w:r w:rsidRPr="00D57202">
        <w:rPr>
          <w:rFonts w:ascii="Arial" w:hAnsi="Arial" w:cs="Arial"/>
          <w:sz w:val="20"/>
          <w:szCs w:val="20"/>
          <w:u w:val="single"/>
        </w:rPr>
        <w:t>Commentry</w:t>
      </w:r>
      <w:proofErr w:type="spellEnd"/>
    </w:p>
    <w:p w14:paraId="6780CFD9" w14:textId="0244FCD1" w:rsidR="00F879AC" w:rsidRPr="00D83617" w:rsidRDefault="00D61A28" w:rsidP="00D61A28">
      <w:pPr>
        <w:pStyle w:val="Heading2"/>
        <w:rPr>
          <w:rFonts w:ascii="Arial" w:hAnsi="Arial" w:cs="Arial"/>
          <w:color w:val="000000" w:themeColor="text1"/>
          <w:sz w:val="20"/>
          <w:szCs w:val="20"/>
        </w:rPr>
      </w:pPr>
      <w:r w:rsidRPr="00D83617">
        <w:rPr>
          <w:rFonts w:ascii="Arial" w:hAnsi="Arial" w:cs="Arial"/>
          <w:color w:val="000000" w:themeColor="text1"/>
          <w:sz w:val="20"/>
          <w:szCs w:val="20"/>
        </w:rPr>
        <w:t>Time</w:t>
      </w:r>
    </w:p>
    <w:p w14:paraId="57684104" w14:textId="336291D1" w:rsidR="001A06A9" w:rsidRPr="00D57202" w:rsidRDefault="00000000" w:rsidP="0040714B">
      <w:pPr>
        <w:pStyle w:val="Heading2"/>
        <w:jc w:val="center"/>
        <w:rPr>
          <w:rFonts w:ascii="Arial" w:hAnsi="Arial" w:cs="Arial"/>
          <w:sz w:val="20"/>
          <w:szCs w:val="20"/>
        </w:rPr>
      </w:pPr>
      <w:r w:rsidRPr="00D57202">
        <w:rPr>
          <w:rFonts w:ascii="Arial" w:hAnsi="Arial" w:cs="Arial"/>
          <w:noProof/>
          <w:sz w:val="20"/>
          <w:szCs w:val="20"/>
        </w:rPr>
        <w:drawing>
          <wp:inline distT="0" distB="0" distL="0" distR="0" wp14:anchorId="6D852A4D" wp14:editId="11AAFB9A">
            <wp:extent cx="3248526" cy="2847473"/>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7CS039StatisticsMelanoma_files/figure-docx/unnamed-chunk-14-1.png"/>
                    <pic:cNvPicPr>
                      <a:picLocks noChangeAspect="1" noChangeArrowheads="1"/>
                    </pic:cNvPicPr>
                  </pic:nvPicPr>
                  <pic:blipFill>
                    <a:blip r:embed="rId7"/>
                    <a:stretch>
                      <a:fillRect/>
                    </a:stretch>
                  </pic:blipFill>
                  <pic:spPr bwMode="auto">
                    <a:xfrm>
                      <a:off x="0" y="0"/>
                      <a:ext cx="3372930" cy="2956519"/>
                    </a:xfrm>
                    <a:prstGeom prst="rect">
                      <a:avLst/>
                    </a:prstGeom>
                    <a:noFill/>
                    <a:ln w="9525">
                      <a:noFill/>
                      <a:headEnd/>
                      <a:tailEnd/>
                    </a:ln>
                  </pic:spPr>
                </pic:pic>
              </a:graphicData>
            </a:graphic>
          </wp:inline>
        </w:drawing>
      </w:r>
    </w:p>
    <w:p w14:paraId="03D22734" w14:textId="569C2478" w:rsidR="00D61A28" w:rsidRPr="00D57202" w:rsidRDefault="00000000" w:rsidP="00F879AC">
      <w:pPr>
        <w:pStyle w:val="BodyText"/>
        <w:rPr>
          <w:rFonts w:ascii="Arial" w:hAnsi="Arial" w:cs="Arial"/>
          <w:sz w:val="20"/>
          <w:szCs w:val="20"/>
        </w:rPr>
      </w:pPr>
      <w:r w:rsidRPr="00D57202">
        <w:rPr>
          <w:rFonts w:ascii="Arial" w:hAnsi="Arial" w:cs="Arial"/>
          <w:b/>
          <w:bCs/>
          <w:sz w:val="20"/>
          <w:szCs w:val="20"/>
        </w:rPr>
        <w:t>Summary Statistics and Graphical Insights</w:t>
      </w:r>
      <w:r w:rsidRPr="00D57202">
        <w:rPr>
          <w:rFonts w:ascii="Arial" w:hAnsi="Arial" w:cs="Arial"/>
          <w:sz w:val="20"/>
          <w:szCs w:val="20"/>
        </w:rPr>
        <w:t xml:space="preserve">: The ‘time’ variable, which represents the duration until an event or censoring, has a mean of 2152.8 days and a standard deviation of 1122.06 days, with values ranging from 10 to 5565 days. This wide range indicates significant variation in survival or follow-up times among patients. The density plot of time shows a right-skewed distribution, suggesting that a larger number of patients have shorter follow-up or survival times, with fewer patients experiencing longer durations. There are several peaks, suggesting possible subgroups within the </w:t>
      </w:r>
      <w:r w:rsidR="00297523" w:rsidRPr="00D57202">
        <w:rPr>
          <w:rFonts w:ascii="Arial" w:hAnsi="Arial" w:cs="Arial"/>
          <w:sz w:val="20"/>
          <w:szCs w:val="20"/>
        </w:rPr>
        <w:t>data. This</w:t>
      </w:r>
      <w:r w:rsidRPr="00D57202">
        <w:rPr>
          <w:rFonts w:ascii="Arial" w:hAnsi="Arial" w:cs="Arial"/>
          <w:sz w:val="20"/>
          <w:szCs w:val="20"/>
        </w:rPr>
        <w:t xml:space="preserve"> skewness could be indicative of differing progression rates or treatment efficacies within the patient </w:t>
      </w:r>
      <w:proofErr w:type="gramStart"/>
      <w:r w:rsidRPr="00D57202">
        <w:rPr>
          <w:rFonts w:ascii="Arial" w:hAnsi="Arial" w:cs="Arial"/>
          <w:sz w:val="20"/>
          <w:szCs w:val="20"/>
        </w:rPr>
        <w:t>population</w:t>
      </w:r>
      <w:proofErr w:type="gramEnd"/>
    </w:p>
    <w:p w14:paraId="75E9E35A" w14:textId="10F9DBE6" w:rsidR="003847E9" w:rsidRPr="00D83617" w:rsidRDefault="003847E9" w:rsidP="003847E9">
      <w:pPr>
        <w:pStyle w:val="Heading2"/>
        <w:rPr>
          <w:rFonts w:ascii="Arial" w:hAnsi="Arial" w:cs="Arial"/>
          <w:color w:val="000000" w:themeColor="text1"/>
          <w:sz w:val="20"/>
          <w:szCs w:val="20"/>
        </w:rPr>
      </w:pPr>
      <w:r w:rsidRPr="00D83617">
        <w:rPr>
          <w:rFonts w:ascii="Arial" w:hAnsi="Arial" w:cs="Arial"/>
          <w:color w:val="000000" w:themeColor="text1"/>
          <w:sz w:val="20"/>
          <w:szCs w:val="20"/>
        </w:rPr>
        <w:t>Age</w:t>
      </w:r>
    </w:p>
    <w:p w14:paraId="251391A3" w14:textId="7495246E" w:rsidR="001A06A9" w:rsidRPr="00D57202" w:rsidRDefault="00000000" w:rsidP="00D61A28">
      <w:pPr>
        <w:pStyle w:val="BodyText"/>
        <w:jc w:val="center"/>
        <w:rPr>
          <w:rFonts w:ascii="Arial" w:hAnsi="Arial" w:cs="Arial"/>
          <w:sz w:val="20"/>
          <w:szCs w:val="20"/>
        </w:rPr>
      </w:pPr>
      <w:r w:rsidRPr="00D57202">
        <w:rPr>
          <w:rFonts w:ascii="Arial" w:hAnsi="Arial" w:cs="Arial"/>
          <w:sz w:val="20"/>
          <w:szCs w:val="20"/>
        </w:rPr>
        <w:t>.</w:t>
      </w:r>
      <w:bookmarkStart w:id="4" w:name="age"/>
      <w:r w:rsidRPr="00D57202">
        <w:rPr>
          <w:rFonts w:ascii="Arial" w:hAnsi="Arial" w:cs="Arial"/>
          <w:noProof/>
          <w:sz w:val="20"/>
          <w:szCs w:val="20"/>
        </w:rPr>
        <w:drawing>
          <wp:inline distT="0" distB="0" distL="0" distR="0" wp14:anchorId="3AB09007" wp14:editId="195793A7">
            <wp:extent cx="3264568" cy="28956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7CS039StatisticsMelanoma_files/figure-docx/unnamed-chunk-15-1.png"/>
                    <pic:cNvPicPr>
                      <a:picLocks noChangeAspect="1" noChangeArrowheads="1"/>
                    </pic:cNvPicPr>
                  </pic:nvPicPr>
                  <pic:blipFill>
                    <a:blip r:embed="rId8"/>
                    <a:stretch>
                      <a:fillRect/>
                    </a:stretch>
                  </pic:blipFill>
                  <pic:spPr bwMode="auto">
                    <a:xfrm>
                      <a:off x="0" y="0"/>
                      <a:ext cx="3477088" cy="3084101"/>
                    </a:xfrm>
                    <a:prstGeom prst="rect">
                      <a:avLst/>
                    </a:prstGeom>
                    <a:noFill/>
                    <a:ln w="9525">
                      <a:noFill/>
                      <a:headEnd/>
                      <a:tailEnd/>
                    </a:ln>
                  </pic:spPr>
                </pic:pic>
              </a:graphicData>
            </a:graphic>
          </wp:inline>
        </w:drawing>
      </w:r>
    </w:p>
    <w:p w14:paraId="05B4167A" w14:textId="5CA19A4A" w:rsidR="0040714B" w:rsidRPr="00D57202" w:rsidRDefault="00000000" w:rsidP="0040714B">
      <w:pPr>
        <w:pStyle w:val="BodyText"/>
        <w:rPr>
          <w:rFonts w:ascii="Arial" w:hAnsi="Arial" w:cs="Arial"/>
          <w:sz w:val="20"/>
          <w:szCs w:val="20"/>
        </w:rPr>
      </w:pPr>
      <w:r w:rsidRPr="00D57202">
        <w:rPr>
          <w:rFonts w:ascii="Arial" w:hAnsi="Arial" w:cs="Arial"/>
          <w:b/>
          <w:bCs/>
          <w:sz w:val="20"/>
          <w:szCs w:val="20"/>
        </w:rPr>
        <w:t>Summary Statistics and Graphical Insights</w:t>
      </w:r>
      <w:r w:rsidRPr="00D57202">
        <w:rPr>
          <w:rFonts w:ascii="Arial" w:hAnsi="Arial" w:cs="Arial"/>
          <w:sz w:val="20"/>
          <w:szCs w:val="20"/>
        </w:rPr>
        <w:t xml:space="preserve">: </w:t>
      </w:r>
      <w:bookmarkStart w:id="5" w:name="year-of-operation"/>
      <w:bookmarkEnd w:id="4"/>
      <w:r w:rsidR="007D4CFF" w:rsidRPr="00D57202">
        <w:rPr>
          <w:rFonts w:ascii="Arial" w:hAnsi="Arial" w:cs="Arial"/>
          <w:sz w:val="20"/>
          <w:szCs w:val="20"/>
        </w:rPr>
        <w:t xml:space="preserve">The age of patients ranges generally from 4 to 95 years, with a mean </w:t>
      </w:r>
      <w:r w:rsidR="007D4CFF" w:rsidRPr="00D57202">
        <w:rPr>
          <w:rFonts w:ascii="Arial" w:hAnsi="Arial" w:cs="Arial"/>
          <w:sz w:val="20"/>
          <w:szCs w:val="20"/>
        </w:rPr>
        <w:lastRenderedPageBreak/>
        <w:t xml:space="preserve">age of 52.46 years (Siegel et al., 2020), and the violin plot for age reveals a distribution that is roughly symmetric (Cleveland, 1993). There is a concentration of patients in the middle-aged range, as indicated by the largest portion of the plot, which also shows the highest density in this age range (Tukey, 1977). This distribution may </w:t>
      </w:r>
      <w:proofErr w:type="gramStart"/>
      <w:r w:rsidR="007D4CFF" w:rsidRPr="00D57202">
        <w:rPr>
          <w:rFonts w:ascii="Arial" w:hAnsi="Arial" w:cs="Arial"/>
          <w:sz w:val="20"/>
          <w:szCs w:val="20"/>
        </w:rPr>
        <w:t>be a reflection of</w:t>
      </w:r>
      <w:proofErr w:type="gramEnd"/>
      <w:r w:rsidR="007D4CFF" w:rsidRPr="00D57202">
        <w:rPr>
          <w:rFonts w:ascii="Arial" w:hAnsi="Arial" w:cs="Arial"/>
          <w:sz w:val="20"/>
          <w:szCs w:val="20"/>
        </w:rPr>
        <w:t xml:space="preserve"> the age distribution of the population under study or of the age-related risks of melanoma.</w:t>
      </w:r>
    </w:p>
    <w:p w14:paraId="345C0B10" w14:textId="12F57673" w:rsidR="003847E9" w:rsidRPr="00D83617" w:rsidRDefault="003847E9" w:rsidP="003847E9">
      <w:pPr>
        <w:pStyle w:val="Heading2"/>
        <w:rPr>
          <w:rFonts w:ascii="Arial" w:hAnsi="Arial" w:cs="Arial"/>
          <w:color w:val="000000" w:themeColor="text1"/>
          <w:sz w:val="20"/>
          <w:szCs w:val="20"/>
        </w:rPr>
      </w:pPr>
      <w:r w:rsidRPr="00D83617">
        <w:rPr>
          <w:rFonts w:ascii="Arial" w:hAnsi="Arial" w:cs="Arial"/>
          <w:color w:val="000000" w:themeColor="text1"/>
          <w:sz w:val="20"/>
          <w:szCs w:val="20"/>
        </w:rPr>
        <w:t>Year of Operation</w:t>
      </w:r>
    </w:p>
    <w:p w14:paraId="175389CB" w14:textId="7D6C072B" w:rsidR="001A06A9" w:rsidRPr="00D57202" w:rsidRDefault="00000000" w:rsidP="00D61A28">
      <w:pPr>
        <w:pStyle w:val="BodyText"/>
        <w:jc w:val="center"/>
        <w:rPr>
          <w:rFonts w:ascii="Arial" w:hAnsi="Arial" w:cs="Arial"/>
          <w:sz w:val="20"/>
          <w:szCs w:val="20"/>
        </w:rPr>
      </w:pPr>
      <w:r w:rsidRPr="00D57202">
        <w:rPr>
          <w:rFonts w:ascii="Arial" w:hAnsi="Arial" w:cs="Arial"/>
          <w:noProof/>
          <w:sz w:val="20"/>
          <w:szCs w:val="20"/>
        </w:rPr>
        <w:drawing>
          <wp:inline distT="0" distB="0" distL="0" distR="0" wp14:anchorId="6011AA31" wp14:editId="24330059">
            <wp:extent cx="2598454" cy="2478505"/>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7CS039StatisticsMelanoma_files/figure-docx/unnamed-chunk-16-1.png"/>
                    <pic:cNvPicPr>
                      <a:picLocks noChangeAspect="1" noChangeArrowheads="1"/>
                    </pic:cNvPicPr>
                  </pic:nvPicPr>
                  <pic:blipFill>
                    <a:blip r:embed="rId9"/>
                    <a:stretch>
                      <a:fillRect/>
                    </a:stretch>
                  </pic:blipFill>
                  <pic:spPr bwMode="auto">
                    <a:xfrm>
                      <a:off x="0" y="0"/>
                      <a:ext cx="2784532" cy="2655993"/>
                    </a:xfrm>
                    <a:prstGeom prst="rect">
                      <a:avLst/>
                    </a:prstGeom>
                    <a:noFill/>
                    <a:ln w="9525">
                      <a:noFill/>
                      <a:headEnd/>
                      <a:tailEnd/>
                    </a:ln>
                  </pic:spPr>
                </pic:pic>
              </a:graphicData>
            </a:graphic>
          </wp:inline>
        </w:drawing>
      </w:r>
    </w:p>
    <w:p w14:paraId="7AD9F30E" w14:textId="29B560AB" w:rsidR="001A06A9" w:rsidRPr="00D57202" w:rsidRDefault="00000000">
      <w:pPr>
        <w:pStyle w:val="BodyText"/>
        <w:rPr>
          <w:rFonts w:ascii="Arial" w:hAnsi="Arial" w:cs="Arial"/>
          <w:sz w:val="20"/>
          <w:szCs w:val="20"/>
        </w:rPr>
      </w:pPr>
      <w:r w:rsidRPr="00D57202">
        <w:rPr>
          <w:rFonts w:ascii="Arial" w:hAnsi="Arial" w:cs="Arial"/>
          <w:b/>
          <w:bCs/>
          <w:sz w:val="20"/>
          <w:szCs w:val="20"/>
        </w:rPr>
        <w:t>Summary Statistics and Graphical Insights</w:t>
      </w:r>
      <w:r w:rsidRPr="00D57202">
        <w:rPr>
          <w:rFonts w:ascii="Arial" w:hAnsi="Arial" w:cs="Arial"/>
          <w:sz w:val="20"/>
          <w:szCs w:val="20"/>
        </w:rPr>
        <w:t xml:space="preserve">: </w:t>
      </w:r>
      <w:r w:rsidR="007D4CFF" w:rsidRPr="00D57202">
        <w:rPr>
          <w:rFonts w:ascii="Arial" w:hAnsi="Arial" w:cs="Arial"/>
          <w:sz w:val="20"/>
          <w:szCs w:val="20"/>
        </w:rPr>
        <w:t>The 1962–1977 operations are included in the dataset. With a few small variations, the line plot for the operation year shows a generally consistent distribution of operations over the years. Over the course of the 15-year period, this consistency reflects a continuous number of operations every year, indicating steady case identification or referral rates. The line plot's lack of notable peaks or troughs may also indicate that medical procedures or recording techniques were steady during these years.</w:t>
      </w:r>
    </w:p>
    <w:p w14:paraId="3404061C" w14:textId="77777777" w:rsidR="00D61A28" w:rsidRPr="00D83617" w:rsidRDefault="00000000" w:rsidP="003847E9">
      <w:pPr>
        <w:pStyle w:val="Heading3"/>
        <w:rPr>
          <w:rFonts w:ascii="Arial" w:hAnsi="Arial" w:cs="Arial"/>
          <w:color w:val="000000" w:themeColor="text1"/>
          <w:sz w:val="20"/>
          <w:szCs w:val="20"/>
        </w:rPr>
      </w:pPr>
      <w:bookmarkStart w:id="6" w:name="thickness"/>
      <w:bookmarkEnd w:id="5"/>
      <w:r w:rsidRPr="00D83617">
        <w:rPr>
          <w:rFonts w:ascii="Arial" w:hAnsi="Arial" w:cs="Arial"/>
          <w:color w:val="000000" w:themeColor="text1"/>
          <w:sz w:val="20"/>
          <w:szCs w:val="20"/>
        </w:rPr>
        <w:t>Thickness</w:t>
      </w:r>
    </w:p>
    <w:p w14:paraId="4ABC40DC" w14:textId="37723911" w:rsidR="001A06A9" w:rsidRPr="00D57202" w:rsidRDefault="00000000" w:rsidP="0040714B">
      <w:pPr>
        <w:pStyle w:val="Heading3"/>
        <w:jc w:val="center"/>
        <w:rPr>
          <w:rFonts w:ascii="Arial" w:hAnsi="Arial" w:cs="Arial"/>
          <w:sz w:val="20"/>
          <w:szCs w:val="20"/>
        </w:rPr>
      </w:pPr>
      <w:r w:rsidRPr="00D57202">
        <w:rPr>
          <w:rFonts w:ascii="Arial" w:hAnsi="Arial" w:cs="Arial"/>
          <w:noProof/>
          <w:sz w:val="20"/>
          <w:szCs w:val="20"/>
        </w:rPr>
        <w:drawing>
          <wp:inline distT="0" distB="0" distL="0" distR="0" wp14:anchorId="41E1EC91" wp14:editId="71C640DE">
            <wp:extent cx="2839453" cy="2574658"/>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7CS039StatisticsMelanoma_files/figure-docx/unnamed-chunk-17-1.png"/>
                    <pic:cNvPicPr>
                      <a:picLocks noChangeAspect="1" noChangeArrowheads="1"/>
                    </pic:cNvPicPr>
                  </pic:nvPicPr>
                  <pic:blipFill>
                    <a:blip r:embed="rId10"/>
                    <a:stretch>
                      <a:fillRect/>
                    </a:stretch>
                  </pic:blipFill>
                  <pic:spPr bwMode="auto">
                    <a:xfrm>
                      <a:off x="0" y="0"/>
                      <a:ext cx="3001922" cy="2721976"/>
                    </a:xfrm>
                    <a:prstGeom prst="rect">
                      <a:avLst/>
                    </a:prstGeom>
                    <a:noFill/>
                    <a:ln w="9525">
                      <a:noFill/>
                      <a:headEnd/>
                      <a:tailEnd/>
                    </a:ln>
                  </pic:spPr>
                </pic:pic>
              </a:graphicData>
            </a:graphic>
          </wp:inline>
        </w:drawing>
      </w:r>
    </w:p>
    <w:p w14:paraId="3311234C" w14:textId="606DECE3" w:rsidR="001A06A9" w:rsidRPr="00D57202" w:rsidRDefault="00000000">
      <w:pPr>
        <w:pStyle w:val="BodyText"/>
        <w:rPr>
          <w:rFonts w:ascii="Arial" w:hAnsi="Arial" w:cs="Arial"/>
          <w:sz w:val="20"/>
          <w:szCs w:val="20"/>
        </w:rPr>
      </w:pPr>
      <w:r w:rsidRPr="00D57202">
        <w:rPr>
          <w:rFonts w:ascii="Arial" w:hAnsi="Arial" w:cs="Arial"/>
          <w:b/>
          <w:bCs/>
          <w:sz w:val="20"/>
          <w:szCs w:val="20"/>
        </w:rPr>
        <w:t>Summary Statistics and Graphical Insights</w:t>
      </w:r>
      <w:r w:rsidRPr="00D57202">
        <w:rPr>
          <w:rFonts w:ascii="Arial" w:hAnsi="Arial" w:cs="Arial"/>
          <w:sz w:val="20"/>
          <w:szCs w:val="20"/>
        </w:rPr>
        <w:t xml:space="preserve">: </w:t>
      </w:r>
      <w:r w:rsidR="007D4CFF" w:rsidRPr="00D57202">
        <w:rPr>
          <w:rFonts w:ascii="Arial" w:hAnsi="Arial" w:cs="Arial"/>
          <w:sz w:val="20"/>
          <w:szCs w:val="20"/>
        </w:rPr>
        <w:t xml:space="preserve">The average and standard deviation of the thickness of melanoma in patients are 2.92 and 2.96 mm, respectively, </w:t>
      </w:r>
      <w:r w:rsidR="007D4CFF" w:rsidRPr="00D57202">
        <w:rPr>
          <w:rFonts w:ascii="Arial" w:hAnsi="Arial" w:cs="Arial"/>
          <w:sz w:val="20"/>
          <w:szCs w:val="20"/>
        </w:rPr>
        <w:t xml:space="preserve">with a range of 0.1 to 17.42 mm. The box plot for thickness reveals a right-skewed distribution, with a few of outliers indicating particularly thick melanomas. While the majority of melanomas fall into a narrower range, the existence of </w:t>
      </w:r>
      <w:proofErr w:type="gramStart"/>
      <w:r w:rsidR="007D4CFF" w:rsidRPr="00D57202">
        <w:rPr>
          <w:rFonts w:ascii="Arial" w:hAnsi="Arial" w:cs="Arial"/>
          <w:sz w:val="20"/>
          <w:szCs w:val="20"/>
        </w:rPr>
        <w:t>outliers</w:t>
      </w:r>
      <w:proofErr w:type="gramEnd"/>
      <w:r w:rsidR="007D4CFF" w:rsidRPr="00D57202">
        <w:rPr>
          <w:rFonts w:ascii="Arial" w:hAnsi="Arial" w:cs="Arial"/>
          <w:sz w:val="20"/>
          <w:szCs w:val="20"/>
        </w:rPr>
        <w:t xml:space="preserve"> points to cases where the melanomas are noticeably thicker, which may indicate aggressive or advanced stages of the disease.</w:t>
      </w:r>
    </w:p>
    <w:p w14:paraId="0FAC8952" w14:textId="77777777" w:rsidR="0040714B" w:rsidRPr="00D83617" w:rsidRDefault="00000000" w:rsidP="0040714B">
      <w:pPr>
        <w:pStyle w:val="Heading3"/>
        <w:rPr>
          <w:rFonts w:ascii="Arial" w:hAnsi="Arial" w:cs="Arial"/>
          <w:color w:val="000000" w:themeColor="text1"/>
          <w:sz w:val="20"/>
          <w:szCs w:val="20"/>
        </w:rPr>
      </w:pPr>
      <w:bookmarkStart w:id="7" w:name="status"/>
      <w:bookmarkEnd w:id="6"/>
      <w:r w:rsidRPr="00D83617">
        <w:rPr>
          <w:rFonts w:ascii="Arial" w:hAnsi="Arial" w:cs="Arial"/>
          <w:color w:val="000000" w:themeColor="text1"/>
          <w:sz w:val="20"/>
          <w:szCs w:val="20"/>
        </w:rPr>
        <w:t>Status</w:t>
      </w:r>
    </w:p>
    <w:p w14:paraId="76DD3BDA" w14:textId="436B8A7C" w:rsidR="001A06A9" w:rsidRPr="00D57202" w:rsidRDefault="00000000" w:rsidP="0040714B">
      <w:pPr>
        <w:pStyle w:val="Heading3"/>
        <w:jc w:val="center"/>
        <w:rPr>
          <w:rFonts w:ascii="Arial" w:hAnsi="Arial" w:cs="Arial"/>
          <w:sz w:val="20"/>
          <w:szCs w:val="20"/>
        </w:rPr>
      </w:pPr>
      <w:r w:rsidRPr="00D57202">
        <w:rPr>
          <w:rFonts w:ascii="Arial" w:hAnsi="Arial" w:cs="Arial"/>
          <w:noProof/>
          <w:sz w:val="20"/>
          <w:szCs w:val="20"/>
        </w:rPr>
        <w:drawing>
          <wp:inline distT="0" distB="0" distL="0" distR="0" wp14:anchorId="3060DF7B" wp14:editId="34C5EC30">
            <wp:extent cx="2551436" cy="2542674"/>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7CS039StatisticsMelanoma_files/figure-docx/unnamed-chunk-18-1.png"/>
                    <pic:cNvPicPr>
                      <a:picLocks noChangeAspect="1" noChangeArrowheads="1"/>
                    </pic:cNvPicPr>
                  </pic:nvPicPr>
                  <pic:blipFill>
                    <a:blip r:embed="rId11"/>
                    <a:stretch>
                      <a:fillRect/>
                    </a:stretch>
                  </pic:blipFill>
                  <pic:spPr bwMode="auto">
                    <a:xfrm>
                      <a:off x="0" y="0"/>
                      <a:ext cx="2663326" cy="2654180"/>
                    </a:xfrm>
                    <a:prstGeom prst="rect">
                      <a:avLst/>
                    </a:prstGeom>
                    <a:noFill/>
                    <a:ln w="9525">
                      <a:noFill/>
                      <a:headEnd/>
                      <a:tailEnd/>
                    </a:ln>
                  </pic:spPr>
                </pic:pic>
              </a:graphicData>
            </a:graphic>
          </wp:inline>
        </w:drawing>
      </w:r>
    </w:p>
    <w:p w14:paraId="312DF40B" w14:textId="77777777" w:rsidR="00D57202" w:rsidRDefault="00000000" w:rsidP="00D57202">
      <w:pPr>
        <w:pStyle w:val="BodyText"/>
        <w:rPr>
          <w:rFonts w:ascii="Arial" w:hAnsi="Arial" w:cs="Arial"/>
          <w:sz w:val="20"/>
          <w:szCs w:val="20"/>
        </w:rPr>
      </w:pPr>
      <w:r w:rsidRPr="00D57202">
        <w:rPr>
          <w:rFonts w:ascii="Arial" w:hAnsi="Arial" w:cs="Arial"/>
          <w:b/>
          <w:bCs/>
          <w:sz w:val="20"/>
          <w:szCs w:val="20"/>
        </w:rPr>
        <w:t>Status - Summary Statistics and Graphical Insights</w:t>
      </w:r>
      <w:r w:rsidRPr="00D57202">
        <w:rPr>
          <w:rFonts w:ascii="Arial" w:hAnsi="Arial" w:cs="Arial"/>
          <w:sz w:val="20"/>
          <w:szCs w:val="20"/>
        </w:rPr>
        <w:t xml:space="preserve">: </w:t>
      </w:r>
      <w:r w:rsidR="007D4CFF" w:rsidRPr="00D57202">
        <w:rPr>
          <w:rFonts w:ascii="Arial" w:hAnsi="Arial" w:cs="Arial"/>
          <w:sz w:val="20"/>
          <w:szCs w:val="20"/>
        </w:rPr>
        <w:t xml:space="preserve">The dataset's "status" variable divides patients into three categories based on varying melanoma outcomes or stages. The bar chart depicts the patient numbers in each group, displaying the dominating statuses. More patients </w:t>
      </w:r>
      <w:proofErr w:type="gramStart"/>
      <w:r w:rsidR="007D4CFF" w:rsidRPr="00D57202">
        <w:rPr>
          <w:rFonts w:ascii="Arial" w:hAnsi="Arial" w:cs="Arial"/>
          <w:sz w:val="20"/>
          <w:szCs w:val="20"/>
        </w:rPr>
        <w:t>in a given</w:t>
      </w:r>
      <w:proofErr w:type="gramEnd"/>
      <w:r w:rsidR="007D4CFF" w:rsidRPr="00D57202">
        <w:rPr>
          <w:rFonts w:ascii="Arial" w:hAnsi="Arial" w:cs="Arial"/>
          <w:sz w:val="20"/>
          <w:szCs w:val="20"/>
        </w:rPr>
        <w:t xml:space="preserve"> category are indicated by taller bars for that status, which is crucial information for figuring out the cohort's common outcomes. There is an uneven distribution of the various statuses, with certain types being more common than others. Users can hover over the interactive chart to see precise counts, improving data accessibility and facilitating additional melanoma research or analysis.</w:t>
      </w:r>
      <w:bookmarkStart w:id="8" w:name="sex"/>
      <w:bookmarkEnd w:id="7"/>
    </w:p>
    <w:p w14:paraId="1B7386CC" w14:textId="77777777" w:rsidR="00D57202" w:rsidRPr="00D83617" w:rsidRDefault="00000000" w:rsidP="00D57202">
      <w:pPr>
        <w:pStyle w:val="BodyText"/>
        <w:rPr>
          <w:rFonts w:ascii="Arial" w:hAnsi="Arial" w:cs="Arial"/>
          <w:b/>
          <w:bCs/>
          <w:color w:val="000000" w:themeColor="text1"/>
          <w:sz w:val="20"/>
          <w:szCs w:val="20"/>
        </w:rPr>
      </w:pPr>
      <w:r w:rsidRPr="00D83617">
        <w:rPr>
          <w:rFonts w:ascii="Arial" w:hAnsi="Arial" w:cs="Arial"/>
          <w:b/>
          <w:bCs/>
          <w:color w:val="000000" w:themeColor="text1"/>
          <w:sz w:val="20"/>
          <w:szCs w:val="20"/>
        </w:rPr>
        <w:t>Sex</w:t>
      </w:r>
    </w:p>
    <w:p w14:paraId="75EC494C" w14:textId="7109AE60" w:rsidR="001A06A9" w:rsidRPr="00D57202" w:rsidRDefault="00000000" w:rsidP="00D57202">
      <w:pPr>
        <w:pStyle w:val="BodyText"/>
        <w:jc w:val="center"/>
        <w:rPr>
          <w:rFonts w:ascii="Arial" w:hAnsi="Arial" w:cs="Arial"/>
          <w:sz w:val="20"/>
          <w:szCs w:val="20"/>
        </w:rPr>
      </w:pPr>
      <w:r w:rsidRPr="00D57202">
        <w:rPr>
          <w:rFonts w:ascii="Arial" w:hAnsi="Arial" w:cs="Arial"/>
          <w:noProof/>
          <w:sz w:val="20"/>
          <w:szCs w:val="20"/>
        </w:rPr>
        <w:drawing>
          <wp:inline distT="0" distB="0" distL="0" distR="0" wp14:anchorId="7CB1FBE8" wp14:editId="35BB0339">
            <wp:extent cx="2574481" cy="2446421"/>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7CS039StatisticsMelanoma_files/figure-docx/unnamed-chunk-19-1.png"/>
                    <pic:cNvPicPr>
                      <a:picLocks noChangeAspect="1" noChangeArrowheads="1"/>
                    </pic:cNvPicPr>
                  </pic:nvPicPr>
                  <pic:blipFill>
                    <a:blip r:embed="rId12"/>
                    <a:stretch>
                      <a:fillRect/>
                    </a:stretch>
                  </pic:blipFill>
                  <pic:spPr bwMode="auto">
                    <a:xfrm>
                      <a:off x="0" y="0"/>
                      <a:ext cx="2636725" cy="2505569"/>
                    </a:xfrm>
                    <a:prstGeom prst="rect">
                      <a:avLst/>
                    </a:prstGeom>
                    <a:noFill/>
                    <a:ln w="9525">
                      <a:noFill/>
                      <a:headEnd/>
                      <a:tailEnd/>
                    </a:ln>
                  </pic:spPr>
                </pic:pic>
              </a:graphicData>
            </a:graphic>
          </wp:inline>
        </w:drawing>
      </w:r>
    </w:p>
    <w:p w14:paraId="2DC84F17" w14:textId="77777777" w:rsidR="00D57202" w:rsidRDefault="00000000" w:rsidP="00D57202">
      <w:pPr>
        <w:pStyle w:val="BodyText"/>
        <w:rPr>
          <w:rFonts w:ascii="Arial" w:hAnsi="Arial" w:cs="Arial"/>
          <w:sz w:val="20"/>
          <w:szCs w:val="20"/>
        </w:rPr>
      </w:pPr>
      <w:r w:rsidRPr="00D57202">
        <w:rPr>
          <w:rFonts w:ascii="Arial" w:hAnsi="Arial" w:cs="Arial"/>
          <w:sz w:val="20"/>
          <w:szCs w:val="20"/>
        </w:rPr>
        <w:t>The plot shows a higher count of one gender over the other.</w:t>
      </w:r>
    </w:p>
    <w:p w14:paraId="109D4B2A" w14:textId="42D984CC" w:rsidR="001A06A9" w:rsidRPr="00D57202" w:rsidRDefault="00000000" w:rsidP="0040714B">
      <w:pPr>
        <w:pStyle w:val="BodyText"/>
        <w:jc w:val="center"/>
        <w:rPr>
          <w:rFonts w:ascii="Arial" w:hAnsi="Arial" w:cs="Arial"/>
          <w:sz w:val="20"/>
          <w:szCs w:val="20"/>
        </w:rPr>
      </w:pPr>
      <w:r w:rsidRPr="00D57202">
        <w:rPr>
          <w:rFonts w:ascii="Arial" w:hAnsi="Arial" w:cs="Arial"/>
          <w:noProof/>
          <w:sz w:val="20"/>
          <w:szCs w:val="20"/>
        </w:rPr>
        <w:lastRenderedPageBreak/>
        <w:drawing>
          <wp:inline distT="0" distB="0" distL="0" distR="0" wp14:anchorId="26764405" wp14:editId="31B45B03">
            <wp:extent cx="2903621" cy="2703095"/>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7CS039StatisticsMelanoma_files/figure-docx/unnamed-chunk-20-1.png"/>
                    <pic:cNvPicPr>
                      <a:picLocks noChangeAspect="1" noChangeArrowheads="1"/>
                    </pic:cNvPicPr>
                  </pic:nvPicPr>
                  <pic:blipFill>
                    <a:blip r:embed="rId13"/>
                    <a:stretch>
                      <a:fillRect/>
                    </a:stretch>
                  </pic:blipFill>
                  <pic:spPr bwMode="auto">
                    <a:xfrm>
                      <a:off x="0" y="0"/>
                      <a:ext cx="3006208" cy="2798597"/>
                    </a:xfrm>
                    <a:prstGeom prst="rect">
                      <a:avLst/>
                    </a:prstGeom>
                    <a:noFill/>
                    <a:ln w="9525">
                      <a:noFill/>
                      <a:headEnd/>
                      <a:tailEnd/>
                    </a:ln>
                  </pic:spPr>
                </pic:pic>
              </a:graphicData>
            </a:graphic>
          </wp:inline>
        </w:drawing>
      </w:r>
    </w:p>
    <w:p w14:paraId="7D5941ED" w14:textId="7649924B" w:rsidR="001A06A9" w:rsidRPr="00D57202" w:rsidRDefault="00000000">
      <w:pPr>
        <w:pStyle w:val="BodyText"/>
        <w:rPr>
          <w:rFonts w:ascii="Arial" w:hAnsi="Arial" w:cs="Arial"/>
          <w:sz w:val="20"/>
          <w:szCs w:val="20"/>
        </w:rPr>
      </w:pPr>
      <w:r w:rsidRPr="00D57202">
        <w:rPr>
          <w:rFonts w:ascii="Arial" w:hAnsi="Arial" w:cs="Arial"/>
          <w:b/>
          <w:bCs/>
          <w:sz w:val="20"/>
          <w:szCs w:val="20"/>
        </w:rPr>
        <w:t>Summary Statistics and Graphical Insights for Sex Distribution</w:t>
      </w:r>
      <w:r w:rsidRPr="00D57202">
        <w:rPr>
          <w:rFonts w:ascii="Arial" w:hAnsi="Arial" w:cs="Arial"/>
          <w:sz w:val="20"/>
          <w:szCs w:val="20"/>
        </w:rPr>
        <w:t xml:space="preserve">: </w:t>
      </w:r>
      <w:r w:rsidR="00DB0B42" w:rsidRPr="00D57202">
        <w:rPr>
          <w:rFonts w:ascii="Arial" w:hAnsi="Arial" w:cs="Arial"/>
          <w:sz w:val="20"/>
          <w:szCs w:val="20"/>
        </w:rPr>
        <w:t xml:space="preserve">A box plot that compares the time distribution between the sexes in the dataset indicates a higher number of females. Comparing time-related results is made possible by this graphic, which shows the interquartile ranges, medians, and outliers for each sex. These disparities may be due to variances </w:t>
      </w:r>
      <w:proofErr w:type="gramStart"/>
      <w:r w:rsidR="00DB0B42" w:rsidRPr="00D57202">
        <w:rPr>
          <w:rFonts w:ascii="Arial" w:hAnsi="Arial" w:cs="Arial"/>
          <w:sz w:val="20"/>
          <w:szCs w:val="20"/>
        </w:rPr>
        <w:t>in the course of</w:t>
      </w:r>
      <w:proofErr w:type="gramEnd"/>
      <w:r w:rsidR="00DB0B42" w:rsidRPr="00D57202">
        <w:rPr>
          <w:rFonts w:ascii="Arial" w:hAnsi="Arial" w:cs="Arial"/>
          <w:sz w:val="20"/>
          <w:szCs w:val="20"/>
        </w:rPr>
        <w:t xml:space="preserve"> melanoma, sex-specific detection rates, or demographic patterns. This box plot, which illustrates potential sex-specific patterns in melanoma, is essential for comprehending how clinical factors change with gender.</w:t>
      </w:r>
    </w:p>
    <w:p w14:paraId="64431FB9" w14:textId="77777777" w:rsidR="001A06A9" w:rsidRPr="00D83617" w:rsidRDefault="00000000" w:rsidP="003847E9">
      <w:pPr>
        <w:pStyle w:val="Heading3"/>
        <w:rPr>
          <w:rFonts w:ascii="Arial" w:hAnsi="Arial" w:cs="Arial"/>
          <w:color w:val="000000" w:themeColor="text1"/>
          <w:sz w:val="20"/>
          <w:szCs w:val="20"/>
        </w:rPr>
      </w:pPr>
      <w:bookmarkStart w:id="9" w:name="ulcer"/>
      <w:bookmarkEnd w:id="8"/>
      <w:r w:rsidRPr="00D83617">
        <w:rPr>
          <w:rFonts w:ascii="Arial" w:hAnsi="Arial" w:cs="Arial"/>
          <w:color w:val="000000" w:themeColor="text1"/>
          <w:sz w:val="20"/>
          <w:szCs w:val="20"/>
        </w:rPr>
        <w:t>Ulcer</w:t>
      </w:r>
    </w:p>
    <w:p w14:paraId="6BCBDBA0" w14:textId="77777777" w:rsidR="001A06A9" w:rsidRPr="00D57202" w:rsidRDefault="00000000" w:rsidP="0040714B">
      <w:pPr>
        <w:pStyle w:val="FirstParagraph"/>
        <w:jc w:val="center"/>
        <w:rPr>
          <w:rFonts w:ascii="Arial" w:hAnsi="Arial" w:cs="Arial"/>
          <w:sz w:val="20"/>
          <w:szCs w:val="20"/>
        </w:rPr>
      </w:pPr>
      <w:r w:rsidRPr="00D57202">
        <w:rPr>
          <w:rFonts w:ascii="Arial" w:hAnsi="Arial" w:cs="Arial"/>
          <w:noProof/>
          <w:sz w:val="20"/>
          <w:szCs w:val="20"/>
        </w:rPr>
        <w:drawing>
          <wp:inline distT="0" distB="0" distL="0" distR="0" wp14:anchorId="32775C3B" wp14:editId="32E765D5">
            <wp:extent cx="2302042" cy="2859769"/>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7CS039StatisticsMelanoma_files/figure-docx/unnamed-chunk-21-1.png"/>
                    <pic:cNvPicPr>
                      <a:picLocks noChangeAspect="1" noChangeArrowheads="1"/>
                    </pic:cNvPicPr>
                  </pic:nvPicPr>
                  <pic:blipFill>
                    <a:blip r:embed="rId14"/>
                    <a:stretch>
                      <a:fillRect/>
                    </a:stretch>
                  </pic:blipFill>
                  <pic:spPr bwMode="auto">
                    <a:xfrm>
                      <a:off x="0" y="0"/>
                      <a:ext cx="2382628" cy="2959879"/>
                    </a:xfrm>
                    <a:prstGeom prst="rect">
                      <a:avLst/>
                    </a:prstGeom>
                    <a:noFill/>
                    <a:ln w="9525">
                      <a:noFill/>
                      <a:headEnd/>
                      <a:tailEnd/>
                    </a:ln>
                  </pic:spPr>
                </pic:pic>
              </a:graphicData>
            </a:graphic>
          </wp:inline>
        </w:drawing>
      </w:r>
    </w:p>
    <w:p w14:paraId="06B575DA" w14:textId="083FB247" w:rsidR="001A06A9" w:rsidRPr="00D57202" w:rsidRDefault="00000000">
      <w:pPr>
        <w:pStyle w:val="BodyText"/>
        <w:rPr>
          <w:rFonts w:ascii="Arial" w:hAnsi="Arial" w:cs="Arial"/>
          <w:sz w:val="20"/>
          <w:szCs w:val="20"/>
        </w:rPr>
      </w:pPr>
      <w:r w:rsidRPr="00D57202">
        <w:rPr>
          <w:rFonts w:ascii="Arial" w:hAnsi="Arial" w:cs="Arial"/>
          <w:b/>
          <w:bCs/>
          <w:sz w:val="20"/>
          <w:szCs w:val="20"/>
        </w:rPr>
        <w:t>Summary Statistics and Graphical Insights (Concise Version)</w:t>
      </w:r>
      <w:r w:rsidRPr="00D57202">
        <w:rPr>
          <w:rFonts w:ascii="Arial" w:hAnsi="Arial" w:cs="Arial"/>
          <w:sz w:val="20"/>
          <w:szCs w:val="20"/>
        </w:rPr>
        <w:t xml:space="preserve">: </w:t>
      </w:r>
      <w:r w:rsidR="00311991" w:rsidRPr="00D57202">
        <w:rPr>
          <w:rFonts w:ascii="Arial" w:hAnsi="Arial" w:cs="Arial"/>
          <w:sz w:val="20"/>
          <w:szCs w:val="20"/>
        </w:rPr>
        <w:t xml:space="preserve">With a small prevalence of one group, the distribution between the two is nearly equal. The ulcer variable is a binary indicator that can be either zero or one, and out of the 205 instances, 44% (mean: 0.439) had ulceration. There may be a sizable proportion of patients with and without ulcers based on the nearly equal distribution between the two categories. Since the existence of ulcerations can be a significant clinical factor </w:t>
      </w:r>
      <w:r w:rsidR="00311991" w:rsidRPr="00D57202">
        <w:rPr>
          <w:rFonts w:ascii="Arial" w:hAnsi="Arial" w:cs="Arial"/>
          <w:sz w:val="20"/>
          <w:szCs w:val="20"/>
        </w:rPr>
        <w:t xml:space="preserve">in melanoma, it is imperative to </w:t>
      </w:r>
      <w:r w:rsidR="00AF1923" w:rsidRPr="00D57202">
        <w:rPr>
          <w:rFonts w:ascii="Arial" w:hAnsi="Arial" w:cs="Arial"/>
          <w:sz w:val="20"/>
          <w:szCs w:val="20"/>
        </w:rPr>
        <w:t>analyze</w:t>
      </w:r>
      <w:r w:rsidR="00311991" w:rsidRPr="00D57202">
        <w:rPr>
          <w:rFonts w:ascii="Arial" w:hAnsi="Arial" w:cs="Arial"/>
          <w:sz w:val="20"/>
          <w:szCs w:val="20"/>
        </w:rPr>
        <w:t xml:space="preserve"> this variable </w:t>
      </w:r>
      <w:proofErr w:type="gramStart"/>
      <w:r w:rsidR="00311991" w:rsidRPr="00D57202">
        <w:rPr>
          <w:rFonts w:ascii="Arial" w:hAnsi="Arial" w:cs="Arial"/>
          <w:sz w:val="20"/>
          <w:szCs w:val="20"/>
        </w:rPr>
        <w:t>in order to</w:t>
      </w:r>
      <w:proofErr w:type="gramEnd"/>
      <w:r w:rsidR="00311991" w:rsidRPr="00D57202">
        <w:rPr>
          <w:rFonts w:ascii="Arial" w:hAnsi="Arial" w:cs="Arial"/>
          <w:sz w:val="20"/>
          <w:szCs w:val="20"/>
        </w:rPr>
        <w:t xml:space="preserve"> understand its relevance in this context. In terms of graphics, this binary distribution might be efficiently represented by a bar or pie chart, which would show the percentage of patients who have ulcers against those who do not. This information is useful for medical research and treatment planning.</w:t>
      </w:r>
    </w:p>
    <w:p w14:paraId="7A76CEE2" w14:textId="77777777" w:rsidR="001A06A9" w:rsidRPr="00D83617" w:rsidRDefault="00000000">
      <w:pPr>
        <w:pStyle w:val="Heading3"/>
        <w:rPr>
          <w:rFonts w:ascii="Arial" w:hAnsi="Arial" w:cs="Arial"/>
          <w:color w:val="000000" w:themeColor="text1"/>
          <w:sz w:val="20"/>
          <w:szCs w:val="20"/>
        </w:rPr>
      </w:pPr>
      <w:bookmarkStart w:id="10" w:name="unnamed-0"/>
      <w:bookmarkEnd w:id="9"/>
      <w:r w:rsidRPr="00D83617">
        <w:rPr>
          <w:rFonts w:ascii="Arial" w:hAnsi="Arial" w:cs="Arial"/>
          <w:color w:val="000000" w:themeColor="text1"/>
          <w:sz w:val="20"/>
          <w:szCs w:val="20"/>
        </w:rPr>
        <w:t>Unnamed: 0</w:t>
      </w:r>
    </w:p>
    <w:p w14:paraId="1CAE6C70" w14:textId="77777777" w:rsidR="00CE3E0A" w:rsidRPr="00D57202" w:rsidRDefault="00000000" w:rsidP="00CE3E0A">
      <w:pPr>
        <w:pStyle w:val="FirstParagraph"/>
        <w:rPr>
          <w:rFonts w:ascii="Arial" w:hAnsi="Arial" w:cs="Arial"/>
          <w:sz w:val="20"/>
          <w:szCs w:val="20"/>
        </w:rPr>
      </w:pPr>
      <w:r w:rsidRPr="00D57202">
        <w:rPr>
          <w:rFonts w:ascii="Arial" w:hAnsi="Arial" w:cs="Arial"/>
          <w:b/>
          <w:bCs/>
          <w:sz w:val="20"/>
          <w:szCs w:val="20"/>
        </w:rPr>
        <w:t>Summary Statistics and Graphical Insights (Concise Version)</w:t>
      </w:r>
      <w:r w:rsidRPr="00D57202">
        <w:rPr>
          <w:rFonts w:ascii="Arial" w:hAnsi="Arial" w:cs="Arial"/>
          <w:sz w:val="20"/>
          <w:szCs w:val="20"/>
        </w:rPr>
        <w:t xml:space="preserve">: The </w:t>
      </w:r>
      <w:r w:rsidRPr="00D57202">
        <w:rPr>
          <w:rStyle w:val="VerbatimChar"/>
          <w:rFonts w:ascii="Arial" w:hAnsi="Arial" w:cs="Arial"/>
          <w:b/>
          <w:bCs/>
          <w:sz w:val="20"/>
          <w:szCs w:val="20"/>
        </w:rPr>
        <w:t>Unnamed: 0</w:t>
      </w:r>
      <w:r w:rsidRPr="00D57202">
        <w:rPr>
          <w:rFonts w:ascii="Arial" w:hAnsi="Arial" w:cs="Arial"/>
          <w:sz w:val="20"/>
          <w:szCs w:val="20"/>
        </w:rPr>
        <w:t xml:space="preserve"> column, </w:t>
      </w:r>
      <w:bookmarkStart w:id="11" w:name="Xe513d29110d40765c3e357bfcdb1ee57a0aa31c"/>
      <w:bookmarkEnd w:id="3"/>
      <w:bookmarkEnd w:id="10"/>
      <w:r w:rsidR="00CE3E0A" w:rsidRPr="00D57202">
        <w:rPr>
          <w:rFonts w:ascii="Arial" w:hAnsi="Arial" w:cs="Arial"/>
          <w:sz w:val="20"/>
          <w:szCs w:val="20"/>
        </w:rPr>
        <w:t>with a count of 205 and values varying between 1 and 205, appears to be a straightforward index or identifier for every entry. Its quartiles (25% - 52, 50% - 103, and 75% - 154) and mean of 103 are exactly in line with what is anticipated from a sequential numbering scheme. Consequently, this variable is usually not used for additional analysis and probably has no analytical significance. This variable's function as an index would be confirmed if a visual representation of it only showed a linear increase from 1 to 205.</w:t>
      </w:r>
    </w:p>
    <w:p w14:paraId="3D6BBA73" w14:textId="77777777" w:rsidR="00CE3E0A" w:rsidRPr="00D57202" w:rsidRDefault="00CE3E0A" w:rsidP="00CE3E0A">
      <w:pPr>
        <w:pStyle w:val="FirstParagraph"/>
        <w:rPr>
          <w:rFonts w:ascii="Arial" w:hAnsi="Arial" w:cs="Arial"/>
          <w:sz w:val="20"/>
          <w:szCs w:val="20"/>
        </w:rPr>
      </w:pPr>
      <w:r w:rsidRPr="00D57202">
        <w:rPr>
          <w:rFonts w:ascii="Arial" w:hAnsi="Arial" w:cs="Arial"/>
          <w:sz w:val="20"/>
          <w:szCs w:val="20"/>
        </w:rPr>
        <w:t>These graphics offer a more complex comprehension of the properties of the data.</w:t>
      </w:r>
    </w:p>
    <w:p w14:paraId="213BCC8B" w14:textId="34D729CF" w:rsidR="001A06A9" w:rsidRPr="00D57202" w:rsidRDefault="00000000" w:rsidP="00CE3E0A">
      <w:pPr>
        <w:pStyle w:val="FirstParagraph"/>
        <w:rPr>
          <w:rFonts w:ascii="Arial" w:hAnsi="Arial" w:cs="Arial"/>
          <w:b/>
          <w:bCs/>
          <w:color w:val="4F81BD" w:themeColor="accent1"/>
          <w:sz w:val="20"/>
          <w:szCs w:val="20"/>
          <w:u w:val="single"/>
        </w:rPr>
      </w:pPr>
      <w:r w:rsidRPr="00D57202">
        <w:rPr>
          <w:rFonts w:ascii="Arial" w:hAnsi="Arial" w:cs="Arial"/>
          <w:b/>
          <w:bCs/>
          <w:color w:val="4F81BD" w:themeColor="accent1"/>
          <w:sz w:val="20"/>
          <w:szCs w:val="20"/>
          <w:u w:val="single"/>
        </w:rPr>
        <w:t>Part (iii) - Regression Analysis and Correlation</w:t>
      </w:r>
    </w:p>
    <w:p w14:paraId="0E22AB78" w14:textId="77777777" w:rsidR="001A06A9" w:rsidRPr="00D83617" w:rsidRDefault="00000000">
      <w:pPr>
        <w:pStyle w:val="Heading2"/>
        <w:rPr>
          <w:rFonts w:ascii="Arial" w:hAnsi="Arial" w:cs="Arial"/>
          <w:color w:val="000000" w:themeColor="text1"/>
          <w:sz w:val="20"/>
          <w:szCs w:val="20"/>
        </w:rPr>
      </w:pPr>
      <w:bookmarkStart w:id="12" w:name="a-time-thickness"/>
      <w:bookmarkEnd w:id="11"/>
      <w:r w:rsidRPr="00D83617">
        <w:rPr>
          <w:rFonts w:ascii="Arial" w:hAnsi="Arial" w:cs="Arial"/>
          <w:color w:val="000000" w:themeColor="text1"/>
          <w:sz w:val="20"/>
          <w:szCs w:val="20"/>
        </w:rPr>
        <w:t xml:space="preserve">a) Time </w:t>
      </w:r>
      <w:r w:rsidRPr="00D83617">
        <w:rPr>
          <w:rFonts w:ascii="Cambria Math" w:hAnsi="Cambria Math" w:cs="Cambria Math"/>
          <w:color w:val="000000" w:themeColor="text1"/>
          <w:sz w:val="20"/>
          <w:szCs w:val="20"/>
        </w:rPr>
        <w:t>∼</w:t>
      </w:r>
      <w:r w:rsidRPr="00D83617">
        <w:rPr>
          <w:rFonts w:ascii="Arial" w:hAnsi="Arial" w:cs="Arial"/>
          <w:color w:val="000000" w:themeColor="text1"/>
          <w:sz w:val="20"/>
          <w:szCs w:val="20"/>
        </w:rPr>
        <w:t xml:space="preserve"> Thickness</w:t>
      </w:r>
    </w:p>
    <w:p w14:paraId="6318DA05" w14:textId="77777777" w:rsidR="001A06A9" w:rsidRPr="00D83617" w:rsidRDefault="00000000">
      <w:pPr>
        <w:pStyle w:val="Heading3"/>
        <w:rPr>
          <w:rFonts w:ascii="Arial" w:hAnsi="Arial" w:cs="Arial"/>
          <w:color w:val="000000" w:themeColor="text1"/>
          <w:sz w:val="20"/>
          <w:szCs w:val="20"/>
        </w:rPr>
      </w:pPr>
      <w:bookmarkStart w:id="13" w:name="perform-regression-analysis"/>
      <w:r w:rsidRPr="00D83617">
        <w:rPr>
          <w:rFonts w:ascii="Arial" w:hAnsi="Arial" w:cs="Arial"/>
          <w:color w:val="000000" w:themeColor="text1"/>
          <w:sz w:val="20"/>
          <w:szCs w:val="20"/>
        </w:rPr>
        <w:t>Perform Regression Analysis</w:t>
      </w:r>
    </w:p>
    <w:p w14:paraId="4B70D595" w14:textId="36246984" w:rsidR="001A06A9" w:rsidRPr="00D57202" w:rsidRDefault="00000000">
      <w:pPr>
        <w:pStyle w:val="SourceCode"/>
        <w:rPr>
          <w:rFonts w:ascii="Arial" w:hAnsi="Arial" w:cs="Arial"/>
          <w:sz w:val="20"/>
          <w:szCs w:val="20"/>
        </w:rPr>
      </w:pPr>
      <w:proofErr w:type="spellStart"/>
      <w:r w:rsidRPr="00D57202">
        <w:rPr>
          <w:rStyle w:val="NormalTok"/>
          <w:rFonts w:ascii="Arial" w:hAnsi="Arial" w:cs="Arial"/>
          <w:sz w:val="20"/>
          <w:szCs w:val="20"/>
        </w:rPr>
        <w:t>lm_time_thickness</w:t>
      </w:r>
      <w:proofErr w:type="spellEnd"/>
      <w:r w:rsidRPr="00D57202">
        <w:rPr>
          <w:rStyle w:val="NormalTok"/>
          <w:rFonts w:ascii="Arial" w:hAnsi="Arial" w:cs="Arial"/>
          <w:sz w:val="20"/>
          <w:szCs w:val="20"/>
        </w:rPr>
        <w:t xml:space="preserve"> </w:t>
      </w:r>
      <w:r w:rsidRPr="00D57202">
        <w:rPr>
          <w:rStyle w:val="OtherTok"/>
          <w:rFonts w:ascii="Arial" w:hAnsi="Arial" w:cs="Arial"/>
          <w:sz w:val="20"/>
          <w:szCs w:val="20"/>
        </w:rPr>
        <w:t>&lt;-</w:t>
      </w:r>
      <w:r w:rsidRPr="00D57202">
        <w:rPr>
          <w:rStyle w:val="NormalTok"/>
          <w:rFonts w:ascii="Arial" w:hAnsi="Arial" w:cs="Arial"/>
          <w:sz w:val="20"/>
          <w:szCs w:val="20"/>
        </w:rPr>
        <w:t xml:space="preserve"> </w:t>
      </w:r>
      <w:proofErr w:type="spellStart"/>
      <w:proofErr w:type="gramStart"/>
      <w:r w:rsidRPr="00D57202">
        <w:rPr>
          <w:rStyle w:val="FunctionTok"/>
          <w:rFonts w:ascii="Arial" w:hAnsi="Arial" w:cs="Arial"/>
          <w:sz w:val="20"/>
          <w:szCs w:val="20"/>
        </w:rPr>
        <w:t>lm</w:t>
      </w:r>
      <w:proofErr w:type="spellEnd"/>
      <w:r w:rsidRPr="00D57202">
        <w:rPr>
          <w:rStyle w:val="NormalTok"/>
          <w:rFonts w:ascii="Arial" w:hAnsi="Arial" w:cs="Arial"/>
          <w:sz w:val="20"/>
          <w:szCs w:val="20"/>
        </w:rPr>
        <w:t>(</w:t>
      </w:r>
      <w:proofErr w:type="gramEnd"/>
      <w:r w:rsidRPr="00D57202">
        <w:rPr>
          <w:rStyle w:val="NormalTok"/>
          <w:rFonts w:ascii="Arial" w:hAnsi="Arial" w:cs="Arial"/>
          <w:sz w:val="20"/>
          <w:szCs w:val="20"/>
        </w:rPr>
        <w:t xml:space="preserve">time </w:t>
      </w:r>
      <w:r w:rsidRPr="00D57202">
        <w:rPr>
          <w:rStyle w:val="SpecialCharTok"/>
          <w:rFonts w:ascii="Arial" w:hAnsi="Arial" w:cs="Arial"/>
          <w:sz w:val="20"/>
          <w:szCs w:val="20"/>
        </w:rPr>
        <w:t>~</w:t>
      </w:r>
      <w:r w:rsidRPr="00D57202">
        <w:rPr>
          <w:rStyle w:val="NormalTok"/>
          <w:rFonts w:ascii="Arial" w:hAnsi="Arial" w:cs="Arial"/>
          <w:sz w:val="20"/>
          <w:szCs w:val="20"/>
        </w:rPr>
        <w:t xml:space="preserve"> thickness, </w:t>
      </w:r>
      <w:r w:rsidRPr="00D57202">
        <w:rPr>
          <w:rStyle w:val="AttributeTok"/>
          <w:rFonts w:ascii="Arial" w:hAnsi="Arial" w:cs="Arial"/>
          <w:sz w:val="20"/>
          <w:szCs w:val="20"/>
        </w:rPr>
        <w:t>data=</w:t>
      </w:r>
      <w:r w:rsidRPr="00D57202">
        <w:rPr>
          <w:rStyle w:val="NormalTok"/>
          <w:rFonts w:ascii="Arial" w:hAnsi="Arial" w:cs="Arial"/>
          <w:sz w:val="20"/>
          <w:szCs w:val="20"/>
        </w:rPr>
        <w:t>melanoma_data)</w:t>
      </w:r>
      <w:r w:rsidRPr="00D57202">
        <w:rPr>
          <w:rFonts w:ascii="Arial" w:hAnsi="Arial" w:cs="Arial"/>
          <w:sz w:val="20"/>
          <w:szCs w:val="20"/>
        </w:rPr>
        <w:br/>
      </w:r>
      <w:r w:rsidRPr="00D57202">
        <w:rPr>
          <w:rStyle w:val="FunctionTok"/>
          <w:rFonts w:ascii="Arial" w:hAnsi="Arial" w:cs="Arial"/>
          <w:sz w:val="20"/>
          <w:szCs w:val="20"/>
        </w:rPr>
        <w:t>summary</w:t>
      </w:r>
      <w:r w:rsidRPr="00D57202">
        <w:rPr>
          <w:rStyle w:val="NormalTok"/>
          <w:rFonts w:ascii="Arial" w:hAnsi="Arial" w:cs="Arial"/>
          <w:sz w:val="20"/>
          <w:szCs w:val="20"/>
        </w:rPr>
        <w:t>(lm_time_thickness)</w:t>
      </w:r>
    </w:p>
    <w:p w14:paraId="42BE9C9B" w14:textId="77777777" w:rsidR="001A06A9" w:rsidRPr="00D57202" w:rsidRDefault="00000000">
      <w:pPr>
        <w:pStyle w:val="SourceCode"/>
        <w:rPr>
          <w:rFonts w:ascii="Arial" w:hAnsi="Arial" w:cs="Arial"/>
          <w:sz w:val="20"/>
          <w:szCs w:val="20"/>
        </w:rPr>
      </w:pPr>
      <w:r w:rsidRPr="00D57202">
        <w:rPr>
          <w:rFonts w:ascii="Arial" w:hAnsi="Arial" w:cs="Arial"/>
          <w:sz w:val="20"/>
          <w:szCs w:val="20"/>
        </w:rPr>
        <w:br/>
      </w:r>
      <w:r w:rsidRPr="00D57202">
        <w:rPr>
          <w:rStyle w:val="VerbatimChar"/>
          <w:rFonts w:ascii="Arial" w:hAnsi="Arial" w:cs="Arial"/>
          <w:sz w:val="20"/>
          <w:szCs w:val="20"/>
        </w:rPr>
        <w:t>Call:</w:t>
      </w:r>
      <w:r w:rsidRPr="00D57202">
        <w:rPr>
          <w:rFonts w:ascii="Arial" w:hAnsi="Arial" w:cs="Arial"/>
          <w:sz w:val="20"/>
          <w:szCs w:val="20"/>
        </w:rPr>
        <w:br/>
      </w:r>
      <w:proofErr w:type="gramStart"/>
      <w:r w:rsidRPr="00D57202">
        <w:rPr>
          <w:rStyle w:val="VerbatimChar"/>
          <w:rFonts w:ascii="Arial" w:hAnsi="Arial" w:cs="Arial"/>
          <w:sz w:val="20"/>
          <w:szCs w:val="20"/>
        </w:rPr>
        <w:t>lm(</w:t>
      </w:r>
      <w:proofErr w:type="gramEnd"/>
      <w:r w:rsidRPr="00D57202">
        <w:rPr>
          <w:rStyle w:val="VerbatimChar"/>
          <w:rFonts w:ascii="Arial" w:hAnsi="Arial" w:cs="Arial"/>
          <w:sz w:val="20"/>
          <w:szCs w:val="20"/>
        </w:rPr>
        <w:t>formula = time ~ thickness, data = melanoma_data)</w:t>
      </w:r>
      <w:r w:rsidRPr="00D57202">
        <w:rPr>
          <w:rFonts w:ascii="Arial" w:hAnsi="Arial" w:cs="Arial"/>
          <w:sz w:val="20"/>
          <w:szCs w:val="20"/>
        </w:rPr>
        <w:br/>
      </w:r>
      <w:r w:rsidRPr="00D57202">
        <w:rPr>
          <w:rFonts w:ascii="Arial" w:hAnsi="Arial" w:cs="Arial"/>
          <w:sz w:val="20"/>
          <w:szCs w:val="20"/>
        </w:rPr>
        <w:br/>
      </w:r>
      <w:r w:rsidRPr="00D57202">
        <w:rPr>
          <w:rStyle w:val="VerbatimChar"/>
          <w:rFonts w:ascii="Arial" w:hAnsi="Arial" w:cs="Arial"/>
          <w:sz w:val="20"/>
          <w:szCs w:val="20"/>
        </w:rPr>
        <w:t>Residuals:</w:t>
      </w:r>
      <w:r w:rsidRPr="00D57202">
        <w:rPr>
          <w:rFonts w:ascii="Arial" w:hAnsi="Arial" w:cs="Arial"/>
          <w:sz w:val="20"/>
          <w:szCs w:val="20"/>
        </w:rPr>
        <w:br/>
      </w:r>
      <w:r w:rsidRPr="00D57202">
        <w:rPr>
          <w:rStyle w:val="VerbatimChar"/>
          <w:rFonts w:ascii="Arial" w:hAnsi="Arial" w:cs="Arial"/>
          <w:sz w:val="20"/>
          <w:szCs w:val="20"/>
        </w:rPr>
        <w:t xml:space="preserve">    Min      1Q  Median      3Q     Max </w:t>
      </w:r>
      <w:r w:rsidRPr="00D57202">
        <w:rPr>
          <w:rFonts w:ascii="Arial" w:hAnsi="Arial" w:cs="Arial"/>
          <w:sz w:val="20"/>
          <w:szCs w:val="20"/>
        </w:rPr>
        <w:br/>
      </w:r>
      <w:r w:rsidRPr="00D57202">
        <w:rPr>
          <w:rStyle w:val="VerbatimChar"/>
          <w:rFonts w:ascii="Arial" w:hAnsi="Arial" w:cs="Arial"/>
          <w:sz w:val="20"/>
          <w:szCs w:val="20"/>
        </w:rPr>
        <w:t xml:space="preserve">-2325.4  -707.6  -210.6   744.9  3410.4 </w:t>
      </w:r>
      <w:r w:rsidRPr="00D57202">
        <w:rPr>
          <w:rFonts w:ascii="Arial" w:hAnsi="Arial" w:cs="Arial"/>
          <w:sz w:val="20"/>
          <w:szCs w:val="20"/>
        </w:rPr>
        <w:br/>
      </w:r>
      <w:r w:rsidRPr="00D57202">
        <w:rPr>
          <w:rFonts w:ascii="Arial" w:hAnsi="Arial" w:cs="Arial"/>
          <w:sz w:val="20"/>
          <w:szCs w:val="20"/>
        </w:rPr>
        <w:br/>
      </w:r>
      <w:r w:rsidRPr="00D57202">
        <w:rPr>
          <w:rStyle w:val="VerbatimChar"/>
          <w:rFonts w:ascii="Arial" w:hAnsi="Arial" w:cs="Arial"/>
          <w:sz w:val="20"/>
          <w:szCs w:val="20"/>
        </w:rPr>
        <w:t>Coefficients:</w:t>
      </w:r>
      <w:r w:rsidRPr="00D57202">
        <w:rPr>
          <w:rFonts w:ascii="Arial" w:hAnsi="Arial" w:cs="Arial"/>
          <w:sz w:val="20"/>
          <w:szCs w:val="20"/>
        </w:rPr>
        <w:br/>
      </w:r>
      <w:r w:rsidRPr="00D57202">
        <w:rPr>
          <w:rStyle w:val="VerbatimChar"/>
          <w:rFonts w:ascii="Arial" w:hAnsi="Arial" w:cs="Arial"/>
          <w:sz w:val="20"/>
          <w:szCs w:val="20"/>
        </w:rPr>
        <w:t xml:space="preserve">            Estimate Std. Error t value             Pr(&gt;|t|)    </w:t>
      </w:r>
      <w:r w:rsidRPr="00D57202">
        <w:rPr>
          <w:rFonts w:ascii="Arial" w:hAnsi="Arial" w:cs="Arial"/>
          <w:sz w:val="20"/>
          <w:szCs w:val="20"/>
        </w:rPr>
        <w:br/>
      </w:r>
      <w:r w:rsidRPr="00D57202">
        <w:rPr>
          <w:rStyle w:val="VerbatimChar"/>
          <w:rFonts w:ascii="Arial" w:hAnsi="Arial" w:cs="Arial"/>
          <w:sz w:val="20"/>
          <w:szCs w:val="20"/>
        </w:rPr>
        <w:t>(Intercept)  2413.41     107.39  22.473 &lt; 0.0000000000000002 ***</w:t>
      </w:r>
      <w:r w:rsidRPr="00D57202">
        <w:rPr>
          <w:rFonts w:ascii="Arial" w:hAnsi="Arial" w:cs="Arial"/>
          <w:sz w:val="20"/>
          <w:szCs w:val="20"/>
        </w:rPr>
        <w:br/>
      </w:r>
      <w:r w:rsidRPr="00D57202">
        <w:rPr>
          <w:rStyle w:val="VerbatimChar"/>
          <w:rFonts w:ascii="Arial" w:hAnsi="Arial" w:cs="Arial"/>
          <w:sz w:val="20"/>
          <w:szCs w:val="20"/>
        </w:rPr>
        <w:t>thickness     -89.25      25.86  -3.451             0.000679 ***</w:t>
      </w:r>
      <w:r w:rsidRPr="00D57202">
        <w:rPr>
          <w:rFonts w:ascii="Arial" w:hAnsi="Arial" w:cs="Arial"/>
          <w:sz w:val="20"/>
          <w:szCs w:val="20"/>
        </w:rPr>
        <w:br/>
      </w:r>
      <w:r w:rsidRPr="00D57202">
        <w:rPr>
          <w:rStyle w:val="VerbatimChar"/>
          <w:rFonts w:ascii="Arial" w:hAnsi="Arial" w:cs="Arial"/>
          <w:sz w:val="20"/>
          <w:szCs w:val="20"/>
        </w:rPr>
        <w:t>---</w:t>
      </w:r>
      <w:r w:rsidRPr="00D57202">
        <w:rPr>
          <w:rFonts w:ascii="Arial" w:hAnsi="Arial" w:cs="Arial"/>
          <w:sz w:val="20"/>
          <w:szCs w:val="20"/>
        </w:rPr>
        <w:br/>
      </w:r>
      <w:r w:rsidRPr="00D57202">
        <w:rPr>
          <w:rStyle w:val="VerbatimChar"/>
          <w:rFonts w:ascii="Arial" w:hAnsi="Arial" w:cs="Arial"/>
          <w:sz w:val="20"/>
          <w:szCs w:val="20"/>
        </w:rPr>
        <w:t>Signif. codes:  0 '***' 0.001 '**' 0.01 '*' 0.05 '.' 0.1 ' ' 1</w:t>
      </w:r>
      <w:r w:rsidRPr="00D57202">
        <w:rPr>
          <w:rFonts w:ascii="Arial" w:hAnsi="Arial" w:cs="Arial"/>
          <w:sz w:val="20"/>
          <w:szCs w:val="20"/>
        </w:rPr>
        <w:br/>
      </w:r>
      <w:r w:rsidRPr="00D57202">
        <w:rPr>
          <w:rFonts w:ascii="Arial" w:hAnsi="Arial" w:cs="Arial"/>
          <w:sz w:val="20"/>
          <w:szCs w:val="20"/>
        </w:rPr>
        <w:br/>
      </w:r>
      <w:r w:rsidRPr="00D57202">
        <w:rPr>
          <w:rStyle w:val="VerbatimChar"/>
          <w:rFonts w:ascii="Arial" w:hAnsi="Arial" w:cs="Arial"/>
          <w:sz w:val="20"/>
          <w:szCs w:val="20"/>
        </w:rPr>
        <w:t>Residual standard error: 1093 on 203 degrees of freedom</w:t>
      </w:r>
      <w:r w:rsidRPr="00D57202">
        <w:rPr>
          <w:rFonts w:ascii="Arial" w:hAnsi="Arial" w:cs="Arial"/>
          <w:sz w:val="20"/>
          <w:szCs w:val="20"/>
        </w:rPr>
        <w:br/>
      </w:r>
      <w:r w:rsidRPr="00D57202">
        <w:rPr>
          <w:rStyle w:val="VerbatimChar"/>
          <w:rFonts w:ascii="Arial" w:hAnsi="Arial" w:cs="Arial"/>
          <w:sz w:val="20"/>
          <w:szCs w:val="20"/>
        </w:rPr>
        <w:t xml:space="preserve">Multiple R-squared:  0.05542,   Adjusted R-squared:  0.05076 </w:t>
      </w:r>
      <w:r w:rsidRPr="00D57202">
        <w:rPr>
          <w:rFonts w:ascii="Arial" w:hAnsi="Arial" w:cs="Arial"/>
          <w:sz w:val="20"/>
          <w:szCs w:val="20"/>
        </w:rPr>
        <w:br/>
      </w:r>
      <w:r w:rsidRPr="00D57202">
        <w:rPr>
          <w:rStyle w:val="VerbatimChar"/>
          <w:rFonts w:ascii="Arial" w:hAnsi="Arial" w:cs="Arial"/>
          <w:sz w:val="20"/>
          <w:szCs w:val="20"/>
        </w:rPr>
        <w:t xml:space="preserve">F-statistic: 11.91 on 1 and 203 </w:t>
      </w:r>
      <w:proofErr w:type="gramStart"/>
      <w:r w:rsidRPr="00D57202">
        <w:rPr>
          <w:rStyle w:val="VerbatimChar"/>
          <w:rFonts w:ascii="Arial" w:hAnsi="Arial" w:cs="Arial"/>
          <w:sz w:val="20"/>
          <w:szCs w:val="20"/>
        </w:rPr>
        <w:t>DF,  p</w:t>
      </w:r>
      <w:proofErr w:type="gramEnd"/>
      <w:r w:rsidRPr="00D57202">
        <w:rPr>
          <w:rStyle w:val="VerbatimChar"/>
          <w:rFonts w:ascii="Arial" w:hAnsi="Arial" w:cs="Arial"/>
          <w:sz w:val="20"/>
          <w:szCs w:val="20"/>
        </w:rPr>
        <w:t>-value: 0.0006793</w:t>
      </w:r>
    </w:p>
    <w:p w14:paraId="258ABA3B" w14:textId="77777777" w:rsidR="001A06A9" w:rsidRPr="00D83617" w:rsidRDefault="00000000">
      <w:pPr>
        <w:pStyle w:val="Heading3"/>
        <w:rPr>
          <w:rFonts w:ascii="Arial" w:hAnsi="Arial" w:cs="Arial"/>
          <w:color w:val="000000" w:themeColor="text1"/>
          <w:sz w:val="20"/>
          <w:szCs w:val="20"/>
        </w:rPr>
      </w:pPr>
      <w:bookmarkStart w:id="14" w:name="compute-correlation-coefficients"/>
      <w:bookmarkEnd w:id="13"/>
      <w:r w:rsidRPr="00D83617">
        <w:rPr>
          <w:rFonts w:ascii="Arial" w:hAnsi="Arial" w:cs="Arial"/>
          <w:color w:val="000000" w:themeColor="text1"/>
          <w:sz w:val="20"/>
          <w:szCs w:val="20"/>
        </w:rPr>
        <w:t>Compute Correlation Coefficients</w:t>
      </w:r>
    </w:p>
    <w:p w14:paraId="56172DB1" w14:textId="77777777" w:rsidR="001A06A9" w:rsidRPr="00D57202" w:rsidRDefault="00000000">
      <w:pPr>
        <w:pStyle w:val="SourceCode"/>
        <w:rPr>
          <w:rFonts w:ascii="Arial" w:hAnsi="Arial" w:cs="Arial"/>
          <w:sz w:val="20"/>
          <w:szCs w:val="20"/>
        </w:rPr>
      </w:pPr>
      <w:proofErr w:type="gramStart"/>
      <w:r w:rsidRPr="00D57202">
        <w:rPr>
          <w:rStyle w:val="FunctionTok"/>
          <w:rFonts w:ascii="Arial" w:hAnsi="Arial" w:cs="Arial"/>
          <w:sz w:val="20"/>
          <w:szCs w:val="20"/>
        </w:rPr>
        <w:t>cor</w:t>
      </w:r>
      <w:r w:rsidRPr="00D57202">
        <w:rPr>
          <w:rStyle w:val="NormalTok"/>
          <w:rFonts w:ascii="Arial" w:hAnsi="Arial" w:cs="Arial"/>
          <w:sz w:val="20"/>
          <w:szCs w:val="20"/>
        </w:rPr>
        <w:t>(</w:t>
      </w:r>
      <w:proofErr w:type="gramEnd"/>
      <w:r w:rsidRPr="00D57202">
        <w:rPr>
          <w:rStyle w:val="NormalTok"/>
          <w:rFonts w:ascii="Arial" w:hAnsi="Arial" w:cs="Arial"/>
          <w:sz w:val="20"/>
          <w:szCs w:val="20"/>
        </w:rPr>
        <w:t>melanoma_data</w:t>
      </w:r>
      <w:r w:rsidRPr="00D57202">
        <w:rPr>
          <w:rStyle w:val="SpecialCharTok"/>
          <w:rFonts w:ascii="Arial" w:hAnsi="Arial" w:cs="Arial"/>
          <w:sz w:val="20"/>
          <w:szCs w:val="20"/>
        </w:rPr>
        <w:t>$</w:t>
      </w:r>
      <w:r w:rsidRPr="00D57202">
        <w:rPr>
          <w:rStyle w:val="NormalTok"/>
          <w:rFonts w:ascii="Arial" w:hAnsi="Arial" w:cs="Arial"/>
          <w:sz w:val="20"/>
          <w:szCs w:val="20"/>
        </w:rPr>
        <w:t>time, melanoma_data</w:t>
      </w:r>
      <w:r w:rsidRPr="00D57202">
        <w:rPr>
          <w:rStyle w:val="SpecialCharTok"/>
          <w:rFonts w:ascii="Arial" w:hAnsi="Arial" w:cs="Arial"/>
          <w:sz w:val="20"/>
          <w:szCs w:val="20"/>
        </w:rPr>
        <w:t>$</w:t>
      </w:r>
      <w:r w:rsidRPr="00D57202">
        <w:rPr>
          <w:rStyle w:val="NormalTok"/>
          <w:rFonts w:ascii="Arial" w:hAnsi="Arial" w:cs="Arial"/>
          <w:sz w:val="20"/>
          <w:szCs w:val="20"/>
        </w:rPr>
        <w:t>thickness)</w:t>
      </w:r>
    </w:p>
    <w:p w14:paraId="5240CB59" w14:textId="77777777" w:rsidR="001A06A9" w:rsidRPr="00D57202" w:rsidRDefault="00000000">
      <w:pPr>
        <w:pStyle w:val="SourceCode"/>
        <w:rPr>
          <w:rFonts w:ascii="Arial" w:hAnsi="Arial" w:cs="Arial"/>
          <w:sz w:val="20"/>
          <w:szCs w:val="20"/>
        </w:rPr>
      </w:pPr>
      <w:r w:rsidRPr="00D57202">
        <w:rPr>
          <w:rStyle w:val="VerbatimChar"/>
          <w:rFonts w:ascii="Arial" w:hAnsi="Arial" w:cs="Arial"/>
          <w:sz w:val="20"/>
          <w:szCs w:val="20"/>
        </w:rPr>
        <w:t>[1] -0.2354087</w:t>
      </w:r>
    </w:p>
    <w:p w14:paraId="1AC5EC54" w14:textId="77777777" w:rsidR="001A06A9" w:rsidRPr="00D83617" w:rsidRDefault="00000000">
      <w:pPr>
        <w:pStyle w:val="Heading3"/>
        <w:rPr>
          <w:rFonts w:ascii="Arial" w:hAnsi="Arial" w:cs="Arial"/>
          <w:color w:val="000000" w:themeColor="text1"/>
          <w:sz w:val="20"/>
          <w:szCs w:val="20"/>
        </w:rPr>
      </w:pPr>
      <w:bookmarkStart w:id="15" w:name="X92b1cfaea22c669e08dbfc40c6b8c7b788b03d5"/>
      <w:bookmarkEnd w:id="14"/>
      <w:r w:rsidRPr="00D83617">
        <w:rPr>
          <w:rFonts w:ascii="Arial" w:hAnsi="Arial" w:cs="Arial"/>
          <w:color w:val="000000" w:themeColor="text1"/>
          <w:sz w:val="20"/>
          <w:szCs w:val="20"/>
        </w:rPr>
        <w:lastRenderedPageBreak/>
        <w:t xml:space="preserve">Interactive Visualization for Time </w:t>
      </w:r>
      <w:r w:rsidRPr="00D83617">
        <w:rPr>
          <w:rFonts w:ascii="Cambria Math" w:hAnsi="Cambria Math" w:cs="Cambria Math"/>
          <w:color w:val="000000" w:themeColor="text1"/>
          <w:sz w:val="20"/>
          <w:szCs w:val="20"/>
        </w:rPr>
        <w:t>∼</w:t>
      </w:r>
      <w:r w:rsidRPr="00D83617">
        <w:rPr>
          <w:rFonts w:ascii="Arial" w:hAnsi="Arial" w:cs="Arial"/>
          <w:color w:val="000000" w:themeColor="text1"/>
          <w:sz w:val="20"/>
          <w:szCs w:val="20"/>
        </w:rPr>
        <w:t xml:space="preserve"> Thickness</w:t>
      </w:r>
    </w:p>
    <w:p w14:paraId="6C311A93" w14:textId="77777777" w:rsidR="001A06A9" w:rsidRPr="00D57202" w:rsidRDefault="00000000" w:rsidP="0040714B">
      <w:pPr>
        <w:pStyle w:val="FirstParagraph"/>
        <w:jc w:val="center"/>
        <w:rPr>
          <w:rFonts w:ascii="Arial" w:hAnsi="Arial" w:cs="Arial"/>
          <w:sz w:val="20"/>
          <w:szCs w:val="20"/>
        </w:rPr>
      </w:pPr>
      <w:r w:rsidRPr="00D57202">
        <w:rPr>
          <w:rFonts w:ascii="Arial" w:hAnsi="Arial" w:cs="Arial"/>
          <w:noProof/>
          <w:sz w:val="20"/>
          <w:szCs w:val="20"/>
        </w:rPr>
        <w:drawing>
          <wp:inline distT="0" distB="0" distL="0" distR="0" wp14:anchorId="0B6F08CA" wp14:editId="723D4B81">
            <wp:extent cx="3007895" cy="2743200"/>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7CS039StatisticsMelanoma_files/figure-docx/unnamed-chunk-24-1.png"/>
                    <pic:cNvPicPr>
                      <a:picLocks noChangeAspect="1" noChangeArrowheads="1"/>
                    </pic:cNvPicPr>
                  </pic:nvPicPr>
                  <pic:blipFill>
                    <a:blip r:embed="rId15"/>
                    <a:stretch>
                      <a:fillRect/>
                    </a:stretch>
                  </pic:blipFill>
                  <pic:spPr bwMode="auto">
                    <a:xfrm>
                      <a:off x="0" y="0"/>
                      <a:ext cx="3093701" cy="2821455"/>
                    </a:xfrm>
                    <a:prstGeom prst="rect">
                      <a:avLst/>
                    </a:prstGeom>
                    <a:noFill/>
                    <a:ln w="9525">
                      <a:noFill/>
                      <a:headEnd/>
                      <a:tailEnd/>
                    </a:ln>
                  </pic:spPr>
                </pic:pic>
              </a:graphicData>
            </a:graphic>
          </wp:inline>
        </w:drawing>
      </w:r>
    </w:p>
    <w:p w14:paraId="32D55FC1" w14:textId="77777777" w:rsidR="001A06A9" w:rsidRPr="00D57202" w:rsidRDefault="00000000">
      <w:pPr>
        <w:pStyle w:val="BodyText"/>
        <w:rPr>
          <w:rFonts w:ascii="Arial" w:hAnsi="Arial" w:cs="Arial"/>
          <w:sz w:val="20"/>
          <w:szCs w:val="20"/>
        </w:rPr>
      </w:pPr>
      <w:r w:rsidRPr="00D57202">
        <w:rPr>
          <w:rFonts w:ascii="Arial" w:hAnsi="Arial" w:cs="Arial"/>
          <w:b/>
          <w:bCs/>
          <w:sz w:val="20"/>
          <w:szCs w:val="20"/>
        </w:rPr>
        <w:t xml:space="preserve">Time </w:t>
      </w:r>
      <w:r w:rsidRPr="00D57202">
        <w:rPr>
          <w:rFonts w:ascii="Cambria Math" w:hAnsi="Cambria Math" w:cs="Cambria Math"/>
          <w:b/>
          <w:bCs/>
          <w:sz w:val="20"/>
          <w:szCs w:val="20"/>
        </w:rPr>
        <w:t>∼</w:t>
      </w:r>
      <w:r w:rsidRPr="00D57202">
        <w:rPr>
          <w:rFonts w:ascii="Arial" w:hAnsi="Arial" w:cs="Arial"/>
          <w:b/>
          <w:bCs/>
          <w:sz w:val="20"/>
          <w:szCs w:val="20"/>
        </w:rPr>
        <w:t xml:space="preserve"> Thickness Relationship</w:t>
      </w:r>
    </w:p>
    <w:p w14:paraId="3EC74D99" w14:textId="56C5E0A9" w:rsidR="001A06A9" w:rsidRPr="00D57202" w:rsidRDefault="00000000">
      <w:pPr>
        <w:numPr>
          <w:ilvl w:val="0"/>
          <w:numId w:val="11"/>
        </w:numPr>
        <w:rPr>
          <w:rFonts w:ascii="Arial" w:hAnsi="Arial" w:cs="Arial"/>
          <w:sz w:val="20"/>
          <w:szCs w:val="20"/>
        </w:rPr>
      </w:pPr>
      <w:r w:rsidRPr="00D57202">
        <w:rPr>
          <w:rFonts w:ascii="Arial" w:hAnsi="Arial" w:cs="Arial"/>
          <w:b/>
          <w:bCs/>
          <w:sz w:val="20"/>
          <w:szCs w:val="20"/>
        </w:rPr>
        <w:t>Regression Analysis</w:t>
      </w:r>
      <w:r w:rsidRPr="00D57202">
        <w:rPr>
          <w:rFonts w:ascii="Arial" w:hAnsi="Arial" w:cs="Arial"/>
          <w:sz w:val="20"/>
          <w:szCs w:val="20"/>
        </w:rPr>
        <w:t xml:space="preserve">: </w:t>
      </w:r>
      <w:r w:rsidR="00CE3E0A" w:rsidRPr="00D57202">
        <w:rPr>
          <w:rFonts w:ascii="Arial" w:hAnsi="Arial" w:cs="Arial"/>
          <w:sz w:val="20"/>
          <w:szCs w:val="20"/>
        </w:rPr>
        <w:t xml:space="preserve">The thickness of melanoma and the amount of time until an event or censoring have a significant inverse association, according to the linear regression model. </w:t>
      </w:r>
      <w:proofErr w:type="gramStart"/>
      <w:r w:rsidR="00CE3E0A" w:rsidRPr="00D57202">
        <w:rPr>
          <w:rFonts w:ascii="Arial" w:hAnsi="Arial" w:cs="Arial"/>
          <w:sz w:val="20"/>
          <w:szCs w:val="20"/>
        </w:rPr>
        <w:t>In particular, -89.2545</w:t>
      </w:r>
      <w:proofErr w:type="gramEnd"/>
      <w:r w:rsidR="00CE3E0A" w:rsidRPr="00D57202">
        <w:rPr>
          <w:rFonts w:ascii="Arial" w:hAnsi="Arial" w:cs="Arial"/>
          <w:sz w:val="20"/>
          <w:szCs w:val="20"/>
        </w:rPr>
        <w:t xml:space="preserve"> is the model's coefficient for thickness, and this value is statistically significant. This indicates that the average number of days until an incident or censoring drops to 89 days for every unit increase in melanoma thickness, which is measured in </w:t>
      </w:r>
      <w:r w:rsidR="00AF1923" w:rsidRPr="00D57202">
        <w:rPr>
          <w:rFonts w:ascii="Arial" w:hAnsi="Arial" w:cs="Arial"/>
          <w:sz w:val="20"/>
          <w:szCs w:val="20"/>
        </w:rPr>
        <w:t>millimeters</w:t>
      </w:r>
      <w:r w:rsidR="00CE3E0A" w:rsidRPr="00D57202">
        <w:rPr>
          <w:rFonts w:ascii="Arial" w:hAnsi="Arial" w:cs="Arial"/>
          <w:sz w:val="20"/>
          <w:szCs w:val="20"/>
        </w:rPr>
        <w:t xml:space="preserve">. This finding may indicate that patients with thicker melanomas advance their disease more quickly or have </w:t>
      </w:r>
      <w:r w:rsidR="00AF1923" w:rsidRPr="00D57202">
        <w:rPr>
          <w:rFonts w:ascii="Arial" w:hAnsi="Arial" w:cs="Arial"/>
          <w:sz w:val="20"/>
          <w:szCs w:val="20"/>
        </w:rPr>
        <w:t>unfavorable</w:t>
      </w:r>
      <w:r w:rsidR="00CE3E0A" w:rsidRPr="00D57202">
        <w:rPr>
          <w:rFonts w:ascii="Arial" w:hAnsi="Arial" w:cs="Arial"/>
          <w:sz w:val="20"/>
          <w:szCs w:val="20"/>
        </w:rPr>
        <w:t xml:space="preserve"> outcomes </w:t>
      </w:r>
      <w:r w:rsidR="00AF1923" w:rsidRPr="00D57202">
        <w:rPr>
          <w:rFonts w:ascii="Arial" w:hAnsi="Arial" w:cs="Arial"/>
          <w:sz w:val="20"/>
          <w:szCs w:val="20"/>
        </w:rPr>
        <w:t>sooner. These</w:t>
      </w:r>
      <w:r w:rsidR="00CE3E0A" w:rsidRPr="00D57202">
        <w:rPr>
          <w:rFonts w:ascii="Arial" w:hAnsi="Arial" w:cs="Arial"/>
          <w:sz w:val="20"/>
          <w:szCs w:val="20"/>
        </w:rPr>
        <w:t xml:space="preserve"> graphics offer a more complex comprehension of the properties of the data.</w:t>
      </w:r>
    </w:p>
    <w:p w14:paraId="7EF8C24A" w14:textId="1FFF7A0D" w:rsidR="001A06A9" w:rsidRPr="00D57202" w:rsidRDefault="00000000">
      <w:pPr>
        <w:numPr>
          <w:ilvl w:val="0"/>
          <w:numId w:val="11"/>
        </w:numPr>
        <w:rPr>
          <w:rFonts w:ascii="Arial" w:hAnsi="Arial" w:cs="Arial"/>
          <w:sz w:val="20"/>
          <w:szCs w:val="20"/>
        </w:rPr>
      </w:pPr>
      <w:r w:rsidRPr="00D57202">
        <w:rPr>
          <w:rFonts w:ascii="Arial" w:hAnsi="Arial" w:cs="Arial"/>
          <w:b/>
          <w:bCs/>
          <w:sz w:val="20"/>
          <w:szCs w:val="20"/>
        </w:rPr>
        <w:t>Correlation Coefficient</w:t>
      </w:r>
      <w:r w:rsidRPr="00D57202">
        <w:rPr>
          <w:rFonts w:ascii="Arial" w:hAnsi="Arial" w:cs="Arial"/>
          <w:sz w:val="20"/>
          <w:szCs w:val="20"/>
        </w:rPr>
        <w:t>: The correlation coefficient of -0.2354 indicates a modest but negative linear relationship</w:t>
      </w:r>
      <w:r w:rsidR="00BF6517" w:rsidRPr="00D57202">
        <w:rPr>
          <w:rFonts w:ascii="Arial" w:hAnsi="Arial" w:cs="Arial"/>
          <w:sz w:val="20"/>
          <w:szCs w:val="20"/>
        </w:rPr>
        <w:t xml:space="preserve"> (Pearson, 1896)</w:t>
      </w:r>
      <w:r w:rsidRPr="00D57202">
        <w:rPr>
          <w:rFonts w:ascii="Arial" w:hAnsi="Arial" w:cs="Arial"/>
          <w:sz w:val="20"/>
          <w:szCs w:val="20"/>
        </w:rPr>
        <w:t>. This reinforces the idea that thickness and time are inversely related, though other factors might also influence the time until an event or censoring.</w:t>
      </w:r>
    </w:p>
    <w:p w14:paraId="28429DAD" w14:textId="77777777" w:rsidR="001A06A9" w:rsidRPr="00D83617" w:rsidRDefault="00000000">
      <w:pPr>
        <w:pStyle w:val="Heading2"/>
        <w:rPr>
          <w:rFonts w:ascii="Arial" w:hAnsi="Arial" w:cs="Arial"/>
          <w:color w:val="000000" w:themeColor="text1"/>
          <w:sz w:val="20"/>
          <w:szCs w:val="20"/>
        </w:rPr>
      </w:pPr>
      <w:bookmarkStart w:id="16" w:name="b-time-age"/>
      <w:bookmarkEnd w:id="12"/>
      <w:bookmarkEnd w:id="15"/>
      <w:r w:rsidRPr="00D83617">
        <w:rPr>
          <w:rFonts w:ascii="Arial" w:hAnsi="Arial" w:cs="Arial"/>
          <w:color w:val="000000" w:themeColor="text1"/>
          <w:sz w:val="20"/>
          <w:szCs w:val="20"/>
        </w:rPr>
        <w:t xml:space="preserve">b) Time </w:t>
      </w:r>
      <w:r w:rsidRPr="00D83617">
        <w:rPr>
          <w:rFonts w:ascii="Cambria Math" w:hAnsi="Cambria Math" w:cs="Cambria Math"/>
          <w:color w:val="000000" w:themeColor="text1"/>
          <w:sz w:val="20"/>
          <w:szCs w:val="20"/>
        </w:rPr>
        <w:t>∼</w:t>
      </w:r>
      <w:r w:rsidRPr="00D83617">
        <w:rPr>
          <w:rFonts w:ascii="Arial" w:hAnsi="Arial" w:cs="Arial"/>
          <w:color w:val="000000" w:themeColor="text1"/>
          <w:sz w:val="20"/>
          <w:szCs w:val="20"/>
        </w:rPr>
        <w:t xml:space="preserve"> Age</w:t>
      </w:r>
    </w:p>
    <w:p w14:paraId="1EA7B504" w14:textId="77777777" w:rsidR="001A06A9" w:rsidRPr="00D83617" w:rsidRDefault="00000000">
      <w:pPr>
        <w:pStyle w:val="Heading3"/>
        <w:rPr>
          <w:rFonts w:ascii="Arial" w:hAnsi="Arial" w:cs="Arial"/>
          <w:color w:val="000000" w:themeColor="text1"/>
          <w:sz w:val="20"/>
          <w:szCs w:val="20"/>
        </w:rPr>
      </w:pPr>
      <w:bookmarkStart w:id="17" w:name="perform-regression-analysis-1"/>
      <w:r w:rsidRPr="00D83617">
        <w:rPr>
          <w:rFonts w:ascii="Arial" w:hAnsi="Arial" w:cs="Arial"/>
          <w:color w:val="000000" w:themeColor="text1"/>
          <w:sz w:val="20"/>
          <w:szCs w:val="20"/>
        </w:rPr>
        <w:t>Perform Regression Analysis</w:t>
      </w:r>
    </w:p>
    <w:p w14:paraId="22D812A7" w14:textId="0888B11D" w:rsidR="001A06A9" w:rsidRPr="00D57202" w:rsidRDefault="00000000">
      <w:pPr>
        <w:pStyle w:val="SourceCode"/>
        <w:rPr>
          <w:rFonts w:ascii="Arial" w:hAnsi="Arial" w:cs="Arial"/>
          <w:sz w:val="20"/>
          <w:szCs w:val="20"/>
        </w:rPr>
      </w:pPr>
      <w:proofErr w:type="spellStart"/>
      <w:r w:rsidRPr="00D57202">
        <w:rPr>
          <w:rStyle w:val="NormalTok"/>
          <w:rFonts w:ascii="Arial" w:hAnsi="Arial" w:cs="Arial"/>
          <w:sz w:val="20"/>
          <w:szCs w:val="20"/>
        </w:rPr>
        <w:t>lm_time_age</w:t>
      </w:r>
      <w:proofErr w:type="spellEnd"/>
      <w:r w:rsidRPr="00D57202">
        <w:rPr>
          <w:rStyle w:val="NormalTok"/>
          <w:rFonts w:ascii="Arial" w:hAnsi="Arial" w:cs="Arial"/>
          <w:sz w:val="20"/>
          <w:szCs w:val="20"/>
        </w:rPr>
        <w:t xml:space="preserve"> </w:t>
      </w:r>
      <w:r w:rsidRPr="00D57202">
        <w:rPr>
          <w:rStyle w:val="OtherTok"/>
          <w:rFonts w:ascii="Arial" w:hAnsi="Arial" w:cs="Arial"/>
          <w:sz w:val="20"/>
          <w:szCs w:val="20"/>
        </w:rPr>
        <w:t>&lt;-</w:t>
      </w:r>
      <w:r w:rsidRPr="00D57202">
        <w:rPr>
          <w:rStyle w:val="NormalTok"/>
          <w:rFonts w:ascii="Arial" w:hAnsi="Arial" w:cs="Arial"/>
          <w:sz w:val="20"/>
          <w:szCs w:val="20"/>
        </w:rPr>
        <w:t xml:space="preserve"> </w:t>
      </w:r>
      <w:proofErr w:type="spellStart"/>
      <w:proofErr w:type="gramStart"/>
      <w:r w:rsidRPr="00D57202">
        <w:rPr>
          <w:rStyle w:val="FunctionTok"/>
          <w:rFonts w:ascii="Arial" w:hAnsi="Arial" w:cs="Arial"/>
          <w:sz w:val="20"/>
          <w:szCs w:val="20"/>
        </w:rPr>
        <w:t>lm</w:t>
      </w:r>
      <w:proofErr w:type="spellEnd"/>
      <w:r w:rsidRPr="00D57202">
        <w:rPr>
          <w:rStyle w:val="NormalTok"/>
          <w:rFonts w:ascii="Arial" w:hAnsi="Arial" w:cs="Arial"/>
          <w:sz w:val="20"/>
          <w:szCs w:val="20"/>
        </w:rPr>
        <w:t>(</w:t>
      </w:r>
      <w:proofErr w:type="gramEnd"/>
      <w:r w:rsidRPr="00D57202">
        <w:rPr>
          <w:rStyle w:val="NormalTok"/>
          <w:rFonts w:ascii="Arial" w:hAnsi="Arial" w:cs="Arial"/>
          <w:sz w:val="20"/>
          <w:szCs w:val="20"/>
        </w:rPr>
        <w:t xml:space="preserve">time </w:t>
      </w:r>
      <w:r w:rsidRPr="00D57202">
        <w:rPr>
          <w:rStyle w:val="SpecialCharTok"/>
          <w:rFonts w:ascii="Arial" w:hAnsi="Arial" w:cs="Arial"/>
          <w:sz w:val="20"/>
          <w:szCs w:val="20"/>
        </w:rPr>
        <w:t>~</w:t>
      </w:r>
      <w:r w:rsidRPr="00D57202">
        <w:rPr>
          <w:rStyle w:val="NormalTok"/>
          <w:rFonts w:ascii="Arial" w:hAnsi="Arial" w:cs="Arial"/>
          <w:sz w:val="20"/>
          <w:szCs w:val="20"/>
        </w:rPr>
        <w:t xml:space="preserve"> age, </w:t>
      </w:r>
      <w:r w:rsidRPr="00D57202">
        <w:rPr>
          <w:rStyle w:val="AttributeTok"/>
          <w:rFonts w:ascii="Arial" w:hAnsi="Arial" w:cs="Arial"/>
          <w:sz w:val="20"/>
          <w:szCs w:val="20"/>
        </w:rPr>
        <w:t>data=</w:t>
      </w:r>
      <w:r w:rsidRPr="00D57202">
        <w:rPr>
          <w:rStyle w:val="NormalTok"/>
          <w:rFonts w:ascii="Arial" w:hAnsi="Arial" w:cs="Arial"/>
          <w:sz w:val="20"/>
          <w:szCs w:val="20"/>
        </w:rPr>
        <w:t>melanoma_data)</w:t>
      </w:r>
      <w:r w:rsidRPr="00D57202">
        <w:rPr>
          <w:rFonts w:ascii="Arial" w:hAnsi="Arial" w:cs="Arial"/>
          <w:sz w:val="20"/>
          <w:szCs w:val="20"/>
        </w:rPr>
        <w:br/>
      </w:r>
      <w:r w:rsidRPr="00D57202">
        <w:rPr>
          <w:rStyle w:val="FunctionTok"/>
          <w:rFonts w:ascii="Arial" w:hAnsi="Arial" w:cs="Arial"/>
          <w:sz w:val="20"/>
          <w:szCs w:val="20"/>
        </w:rPr>
        <w:t>summary</w:t>
      </w:r>
      <w:r w:rsidRPr="00D57202">
        <w:rPr>
          <w:rStyle w:val="NormalTok"/>
          <w:rFonts w:ascii="Arial" w:hAnsi="Arial" w:cs="Arial"/>
          <w:sz w:val="20"/>
          <w:szCs w:val="20"/>
        </w:rPr>
        <w:t>(lm_time_age)</w:t>
      </w:r>
    </w:p>
    <w:p w14:paraId="56504CFC" w14:textId="77777777" w:rsidR="001A06A9" w:rsidRPr="00D57202" w:rsidRDefault="00000000">
      <w:pPr>
        <w:pStyle w:val="SourceCode"/>
        <w:rPr>
          <w:rFonts w:ascii="Arial" w:hAnsi="Arial" w:cs="Arial"/>
          <w:sz w:val="20"/>
          <w:szCs w:val="20"/>
        </w:rPr>
      </w:pPr>
      <w:r w:rsidRPr="00D57202">
        <w:rPr>
          <w:rFonts w:ascii="Arial" w:hAnsi="Arial" w:cs="Arial"/>
          <w:sz w:val="20"/>
          <w:szCs w:val="20"/>
        </w:rPr>
        <w:br/>
      </w:r>
      <w:r w:rsidRPr="00D57202">
        <w:rPr>
          <w:rStyle w:val="VerbatimChar"/>
          <w:rFonts w:ascii="Arial" w:hAnsi="Arial" w:cs="Arial"/>
          <w:sz w:val="20"/>
          <w:szCs w:val="20"/>
        </w:rPr>
        <w:t>Call:</w:t>
      </w:r>
      <w:r w:rsidRPr="00D57202">
        <w:rPr>
          <w:rFonts w:ascii="Arial" w:hAnsi="Arial" w:cs="Arial"/>
          <w:sz w:val="20"/>
          <w:szCs w:val="20"/>
        </w:rPr>
        <w:br/>
      </w:r>
      <w:proofErr w:type="gramStart"/>
      <w:r w:rsidRPr="00D57202">
        <w:rPr>
          <w:rStyle w:val="VerbatimChar"/>
          <w:rFonts w:ascii="Arial" w:hAnsi="Arial" w:cs="Arial"/>
          <w:sz w:val="20"/>
          <w:szCs w:val="20"/>
        </w:rPr>
        <w:t>lm(</w:t>
      </w:r>
      <w:proofErr w:type="gramEnd"/>
      <w:r w:rsidRPr="00D57202">
        <w:rPr>
          <w:rStyle w:val="VerbatimChar"/>
          <w:rFonts w:ascii="Arial" w:hAnsi="Arial" w:cs="Arial"/>
          <w:sz w:val="20"/>
          <w:szCs w:val="20"/>
        </w:rPr>
        <w:t>formula = time ~ age, data = melanoma_data)</w:t>
      </w:r>
      <w:r w:rsidRPr="00D57202">
        <w:rPr>
          <w:rFonts w:ascii="Arial" w:hAnsi="Arial" w:cs="Arial"/>
          <w:sz w:val="20"/>
          <w:szCs w:val="20"/>
        </w:rPr>
        <w:br/>
      </w:r>
      <w:r w:rsidRPr="00D57202">
        <w:rPr>
          <w:rFonts w:ascii="Arial" w:hAnsi="Arial" w:cs="Arial"/>
          <w:sz w:val="20"/>
          <w:szCs w:val="20"/>
        </w:rPr>
        <w:br/>
      </w:r>
      <w:r w:rsidRPr="00D57202">
        <w:rPr>
          <w:rStyle w:val="VerbatimChar"/>
          <w:rFonts w:ascii="Arial" w:hAnsi="Arial" w:cs="Arial"/>
          <w:sz w:val="20"/>
          <w:szCs w:val="20"/>
        </w:rPr>
        <w:t>Residuals:</w:t>
      </w:r>
      <w:r w:rsidRPr="00D57202">
        <w:rPr>
          <w:rFonts w:ascii="Arial" w:hAnsi="Arial" w:cs="Arial"/>
          <w:sz w:val="20"/>
          <w:szCs w:val="20"/>
        </w:rPr>
        <w:br/>
      </w:r>
      <w:r w:rsidRPr="00D57202">
        <w:rPr>
          <w:rStyle w:val="VerbatimChar"/>
          <w:rFonts w:ascii="Arial" w:hAnsi="Arial" w:cs="Arial"/>
          <w:sz w:val="20"/>
          <w:szCs w:val="20"/>
        </w:rPr>
        <w:t xml:space="preserve">    Min      1Q  Median      3Q     Max </w:t>
      </w:r>
      <w:r w:rsidRPr="00D57202">
        <w:rPr>
          <w:rFonts w:ascii="Arial" w:hAnsi="Arial" w:cs="Arial"/>
          <w:sz w:val="20"/>
          <w:szCs w:val="20"/>
        </w:rPr>
        <w:br/>
      </w:r>
      <w:r w:rsidRPr="00D57202">
        <w:rPr>
          <w:rStyle w:val="VerbatimChar"/>
          <w:rFonts w:ascii="Arial" w:hAnsi="Arial" w:cs="Arial"/>
          <w:sz w:val="20"/>
          <w:szCs w:val="20"/>
        </w:rPr>
        <w:t xml:space="preserve">-2464.3  -646.2   -54.4   712.1  3179.6 </w:t>
      </w:r>
      <w:r w:rsidRPr="00D57202">
        <w:rPr>
          <w:rFonts w:ascii="Arial" w:hAnsi="Arial" w:cs="Arial"/>
          <w:sz w:val="20"/>
          <w:szCs w:val="20"/>
        </w:rPr>
        <w:br/>
      </w:r>
      <w:r w:rsidRPr="00D57202">
        <w:rPr>
          <w:rFonts w:ascii="Arial" w:hAnsi="Arial" w:cs="Arial"/>
          <w:sz w:val="20"/>
          <w:szCs w:val="20"/>
        </w:rPr>
        <w:br/>
      </w:r>
      <w:r w:rsidRPr="00D57202">
        <w:rPr>
          <w:rStyle w:val="VerbatimChar"/>
          <w:rFonts w:ascii="Arial" w:hAnsi="Arial" w:cs="Arial"/>
          <w:sz w:val="20"/>
          <w:szCs w:val="20"/>
        </w:rPr>
        <w:t>Coefficients:</w:t>
      </w:r>
      <w:r w:rsidRPr="00D57202">
        <w:rPr>
          <w:rFonts w:ascii="Arial" w:hAnsi="Arial" w:cs="Arial"/>
          <w:sz w:val="20"/>
          <w:szCs w:val="20"/>
        </w:rPr>
        <w:br/>
      </w:r>
      <w:r w:rsidRPr="00D57202">
        <w:rPr>
          <w:rStyle w:val="VerbatimChar"/>
          <w:rFonts w:ascii="Arial" w:hAnsi="Arial" w:cs="Arial"/>
          <w:sz w:val="20"/>
          <w:szCs w:val="20"/>
        </w:rPr>
        <w:t xml:space="preserve">            Estimate Std. Error t value             Pr(&gt;|t|)    </w:t>
      </w:r>
      <w:r w:rsidRPr="00D57202">
        <w:rPr>
          <w:rFonts w:ascii="Arial" w:hAnsi="Arial" w:cs="Arial"/>
          <w:sz w:val="20"/>
          <w:szCs w:val="20"/>
        </w:rPr>
        <w:br/>
      </w:r>
      <w:r w:rsidRPr="00D57202">
        <w:rPr>
          <w:rStyle w:val="VerbatimChar"/>
          <w:rFonts w:ascii="Arial" w:hAnsi="Arial" w:cs="Arial"/>
          <w:sz w:val="20"/>
          <w:szCs w:val="20"/>
        </w:rPr>
        <w:t xml:space="preserve">(Intercept) 3217.448    247.879  12.980 &lt; </w:t>
      </w:r>
      <w:r w:rsidRPr="00D57202">
        <w:rPr>
          <w:rStyle w:val="VerbatimChar"/>
          <w:rFonts w:ascii="Arial" w:hAnsi="Arial" w:cs="Arial"/>
          <w:sz w:val="20"/>
          <w:szCs w:val="20"/>
        </w:rPr>
        <w:t>0.0000000000000002 ***</w:t>
      </w:r>
      <w:r w:rsidRPr="00D57202">
        <w:rPr>
          <w:rFonts w:ascii="Arial" w:hAnsi="Arial" w:cs="Arial"/>
          <w:sz w:val="20"/>
          <w:szCs w:val="20"/>
        </w:rPr>
        <w:br/>
      </w:r>
      <w:r w:rsidRPr="00D57202">
        <w:rPr>
          <w:rStyle w:val="VerbatimChar"/>
          <w:rFonts w:ascii="Arial" w:hAnsi="Arial" w:cs="Arial"/>
          <w:sz w:val="20"/>
          <w:szCs w:val="20"/>
        </w:rPr>
        <w:t>age          -20.293      4.504  -4.506            0.0000112 ***</w:t>
      </w:r>
      <w:r w:rsidRPr="00D57202">
        <w:rPr>
          <w:rFonts w:ascii="Arial" w:hAnsi="Arial" w:cs="Arial"/>
          <w:sz w:val="20"/>
          <w:szCs w:val="20"/>
        </w:rPr>
        <w:br/>
      </w:r>
      <w:r w:rsidRPr="00D57202">
        <w:rPr>
          <w:rStyle w:val="VerbatimChar"/>
          <w:rFonts w:ascii="Arial" w:hAnsi="Arial" w:cs="Arial"/>
          <w:sz w:val="20"/>
          <w:szCs w:val="20"/>
        </w:rPr>
        <w:t>---</w:t>
      </w:r>
      <w:r w:rsidRPr="00D57202">
        <w:rPr>
          <w:rFonts w:ascii="Arial" w:hAnsi="Arial" w:cs="Arial"/>
          <w:sz w:val="20"/>
          <w:szCs w:val="20"/>
        </w:rPr>
        <w:br/>
      </w:r>
      <w:r w:rsidRPr="00D57202">
        <w:rPr>
          <w:rStyle w:val="VerbatimChar"/>
          <w:rFonts w:ascii="Arial" w:hAnsi="Arial" w:cs="Arial"/>
          <w:sz w:val="20"/>
          <w:szCs w:val="20"/>
        </w:rPr>
        <w:t>Signif. codes:  0 '***' 0.001 '**' 0.01 '*' 0.05 '.' 0.1 ' ' 1</w:t>
      </w:r>
      <w:r w:rsidRPr="00D57202">
        <w:rPr>
          <w:rFonts w:ascii="Arial" w:hAnsi="Arial" w:cs="Arial"/>
          <w:sz w:val="20"/>
          <w:szCs w:val="20"/>
        </w:rPr>
        <w:br/>
      </w:r>
      <w:r w:rsidRPr="00D57202">
        <w:rPr>
          <w:rFonts w:ascii="Arial" w:hAnsi="Arial" w:cs="Arial"/>
          <w:sz w:val="20"/>
          <w:szCs w:val="20"/>
        </w:rPr>
        <w:br/>
      </w:r>
      <w:r w:rsidRPr="00D57202">
        <w:rPr>
          <w:rStyle w:val="VerbatimChar"/>
          <w:rFonts w:ascii="Arial" w:hAnsi="Arial" w:cs="Arial"/>
          <w:sz w:val="20"/>
          <w:szCs w:val="20"/>
        </w:rPr>
        <w:t>Residual standard error: 1072 on 203 degrees of freedom</w:t>
      </w:r>
      <w:r w:rsidRPr="00D57202">
        <w:rPr>
          <w:rFonts w:ascii="Arial" w:hAnsi="Arial" w:cs="Arial"/>
          <w:sz w:val="20"/>
          <w:szCs w:val="20"/>
        </w:rPr>
        <w:br/>
      </w:r>
      <w:r w:rsidRPr="00D57202">
        <w:rPr>
          <w:rStyle w:val="VerbatimChar"/>
          <w:rFonts w:ascii="Arial" w:hAnsi="Arial" w:cs="Arial"/>
          <w:sz w:val="20"/>
          <w:szCs w:val="20"/>
        </w:rPr>
        <w:t xml:space="preserve">Multiple R-squared:  0.09091,   Adjusted R-squared:  0.08643 </w:t>
      </w:r>
      <w:r w:rsidRPr="00D57202">
        <w:rPr>
          <w:rFonts w:ascii="Arial" w:hAnsi="Arial" w:cs="Arial"/>
          <w:sz w:val="20"/>
          <w:szCs w:val="20"/>
        </w:rPr>
        <w:br/>
      </w:r>
      <w:r w:rsidRPr="00D57202">
        <w:rPr>
          <w:rStyle w:val="VerbatimChar"/>
          <w:rFonts w:ascii="Arial" w:hAnsi="Arial" w:cs="Arial"/>
          <w:sz w:val="20"/>
          <w:szCs w:val="20"/>
        </w:rPr>
        <w:t xml:space="preserve">F-statistic:  20.3 on 1 and 203 </w:t>
      </w:r>
      <w:proofErr w:type="gramStart"/>
      <w:r w:rsidRPr="00D57202">
        <w:rPr>
          <w:rStyle w:val="VerbatimChar"/>
          <w:rFonts w:ascii="Arial" w:hAnsi="Arial" w:cs="Arial"/>
          <w:sz w:val="20"/>
          <w:szCs w:val="20"/>
        </w:rPr>
        <w:t>DF,  p</w:t>
      </w:r>
      <w:proofErr w:type="gramEnd"/>
      <w:r w:rsidRPr="00D57202">
        <w:rPr>
          <w:rStyle w:val="VerbatimChar"/>
          <w:rFonts w:ascii="Arial" w:hAnsi="Arial" w:cs="Arial"/>
          <w:sz w:val="20"/>
          <w:szCs w:val="20"/>
        </w:rPr>
        <w:t>-value: 0.00001116</w:t>
      </w:r>
    </w:p>
    <w:p w14:paraId="61A641DA" w14:textId="77777777" w:rsidR="001A06A9" w:rsidRPr="00D83617" w:rsidRDefault="00000000">
      <w:pPr>
        <w:pStyle w:val="Heading3"/>
        <w:rPr>
          <w:rFonts w:ascii="Arial" w:hAnsi="Arial" w:cs="Arial"/>
          <w:color w:val="000000" w:themeColor="text1"/>
          <w:sz w:val="20"/>
          <w:szCs w:val="20"/>
        </w:rPr>
      </w:pPr>
      <w:bookmarkStart w:id="18" w:name="compute-correlation-coefficients-1"/>
      <w:bookmarkEnd w:id="17"/>
      <w:r w:rsidRPr="00D83617">
        <w:rPr>
          <w:rFonts w:ascii="Arial" w:hAnsi="Arial" w:cs="Arial"/>
          <w:color w:val="000000" w:themeColor="text1"/>
          <w:sz w:val="20"/>
          <w:szCs w:val="20"/>
        </w:rPr>
        <w:t>Compute Correlation Coefficients</w:t>
      </w:r>
    </w:p>
    <w:p w14:paraId="42392E06" w14:textId="77777777" w:rsidR="001A06A9" w:rsidRPr="00D57202" w:rsidRDefault="00000000">
      <w:pPr>
        <w:pStyle w:val="SourceCode"/>
        <w:rPr>
          <w:rFonts w:ascii="Arial" w:hAnsi="Arial" w:cs="Arial"/>
          <w:sz w:val="20"/>
          <w:szCs w:val="20"/>
        </w:rPr>
      </w:pPr>
      <w:proofErr w:type="gramStart"/>
      <w:r w:rsidRPr="00D57202">
        <w:rPr>
          <w:rStyle w:val="FunctionTok"/>
          <w:rFonts w:ascii="Arial" w:hAnsi="Arial" w:cs="Arial"/>
          <w:sz w:val="20"/>
          <w:szCs w:val="20"/>
        </w:rPr>
        <w:t>cor</w:t>
      </w:r>
      <w:r w:rsidRPr="00D57202">
        <w:rPr>
          <w:rStyle w:val="NormalTok"/>
          <w:rFonts w:ascii="Arial" w:hAnsi="Arial" w:cs="Arial"/>
          <w:sz w:val="20"/>
          <w:szCs w:val="20"/>
        </w:rPr>
        <w:t>(</w:t>
      </w:r>
      <w:proofErr w:type="gramEnd"/>
      <w:r w:rsidRPr="00D57202">
        <w:rPr>
          <w:rStyle w:val="NormalTok"/>
          <w:rFonts w:ascii="Arial" w:hAnsi="Arial" w:cs="Arial"/>
          <w:sz w:val="20"/>
          <w:szCs w:val="20"/>
        </w:rPr>
        <w:t>melanoma_data</w:t>
      </w:r>
      <w:r w:rsidRPr="00D57202">
        <w:rPr>
          <w:rStyle w:val="SpecialCharTok"/>
          <w:rFonts w:ascii="Arial" w:hAnsi="Arial" w:cs="Arial"/>
          <w:sz w:val="20"/>
          <w:szCs w:val="20"/>
        </w:rPr>
        <w:t>$</w:t>
      </w:r>
      <w:r w:rsidRPr="00D57202">
        <w:rPr>
          <w:rStyle w:val="NormalTok"/>
          <w:rFonts w:ascii="Arial" w:hAnsi="Arial" w:cs="Arial"/>
          <w:sz w:val="20"/>
          <w:szCs w:val="20"/>
        </w:rPr>
        <w:t>time, melanoma_data</w:t>
      </w:r>
      <w:r w:rsidRPr="00D57202">
        <w:rPr>
          <w:rStyle w:val="SpecialCharTok"/>
          <w:rFonts w:ascii="Arial" w:hAnsi="Arial" w:cs="Arial"/>
          <w:sz w:val="20"/>
          <w:szCs w:val="20"/>
        </w:rPr>
        <w:t>$</w:t>
      </w:r>
      <w:r w:rsidRPr="00D57202">
        <w:rPr>
          <w:rStyle w:val="NormalTok"/>
          <w:rFonts w:ascii="Arial" w:hAnsi="Arial" w:cs="Arial"/>
          <w:sz w:val="20"/>
          <w:szCs w:val="20"/>
        </w:rPr>
        <w:t>age)</w:t>
      </w:r>
    </w:p>
    <w:p w14:paraId="26A77040" w14:textId="77777777" w:rsidR="001A06A9" w:rsidRPr="00D57202" w:rsidRDefault="00000000">
      <w:pPr>
        <w:pStyle w:val="SourceCode"/>
        <w:rPr>
          <w:rFonts w:ascii="Arial" w:hAnsi="Arial" w:cs="Arial"/>
          <w:sz w:val="20"/>
          <w:szCs w:val="20"/>
        </w:rPr>
      </w:pPr>
      <w:r w:rsidRPr="00D57202">
        <w:rPr>
          <w:rStyle w:val="VerbatimChar"/>
          <w:rFonts w:ascii="Arial" w:hAnsi="Arial" w:cs="Arial"/>
          <w:sz w:val="20"/>
          <w:szCs w:val="20"/>
        </w:rPr>
        <w:t>[1] -0.3015179</w:t>
      </w:r>
    </w:p>
    <w:p w14:paraId="008A1973" w14:textId="77777777" w:rsidR="001A06A9" w:rsidRPr="00D83617" w:rsidRDefault="00000000">
      <w:pPr>
        <w:pStyle w:val="Heading3"/>
        <w:rPr>
          <w:rFonts w:ascii="Arial" w:hAnsi="Arial" w:cs="Arial"/>
          <w:color w:val="000000" w:themeColor="text1"/>
          <w:sz w:val="20"/>
          <w:szCs w:val="20"/>
        </w:rPr>
      </w:pPr>
      <w:bookmarkStart w:id="19" w:name="interactive-visualization-for-time-age"/>
      <w:bookmarkEnd w:id="18"/>
      <w:r w:rsidRPr="00D83617">
        <w:rPr>
          <w:rFonts w:ascii="Arial" w:hAnsi="Arial" w:cs="Arial"/>
          <w:color w:val="000000" w:themeColor="text1"/>
          <w:sz w:val="20"/>
          <w:szCs w:val="20"/>
        </w:rPr>
        <w:t xml:space="preserve">Interactive Visualization for Time </w:t>
      </w:r>
      <w:r w:rsidRPr="00D83617">
        <w:rPr>
          <w:rFonts w:ascii="Cambria Math" w:hAnsi="Cambria Math" w:cs="Cambria Math"/>
          <w:color w:val="000000" w:themeColor="text1"/>
          <w:sz w:val="20"/>
          <w:szCs w:val="20"/>
        </w:rPr>
        <w:t>∼</w:t>
      </w:r>
      <w:r w:rsidRPr="00D83617">
        <w:rPr>
          <w:rFonts w:ascii="Arial" w:hAnsi="Arial" w:cs="Arial"/>
          <w:color w:val="000000" w:themeColor="text1"/>
          <w:sz w:val="20"/>
          <w:szCs w:val="20"/>
        </w:rPr>
        <w:t xml:space="preserve"> Age</w:t>
      </w:r>
    </w:p>
    <w:p w14:paraId="6FD15215" w14:textId="77777777" w:rsidR="001A06A9" w:rsidRPr="00D57202" w:rsidRDefault="00000000" w:rsidP="0040714B">
      <w:pPr>
        <w:pStyle w:val="FirstParagraph"/>
        <w:jc w:val="center"/>
        <w:rPr>
          <w:rFonts w:ascii="Arial" w:hAnsi="Arial" w:cs="Arial"/>
          <w:sz w:val="20"/>
          <w:szCs w:val="20"/>
        </w:rPr>
      </w:pPr>
      <w:r w:rsidRPr="00D57202">
        <w:rPr>
          <w:rFonts w:ascii="Arial" w:hAnsi="Arial" w:cs="Arial"/>
          <w:noProof/>
          <w:sz w:val="20"/>
          <w:szCs w:val="20"/>
        </w:rPr>
        <w:drawing>
          <wp:inline distT="0" distB="0" distL="0" distR="0" wp14:anchorId="44CC13CF" wp14:editId="5C01D96A">
            <wp:extent cx="2438400" cy="3039561"/>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7CS039StatisticsMelanoma_files/figure-docx/unnamed-chunk-27-1.png"/>
                    <pic:cNvPicPr>
                      <a:picLocks noChangeAspect="1" noChangeArrowheads="1"/>
                    </pic:cNvPicPr>
                  </pic:nvPicPr>
                  <pic:blipFill>
                    <a:blip r:embed="rId16"/>
                    <a:stretch>
                      <a:fillRect/>
                    </a:stretch>
                  </pic:blipFill>
                  <pic:spPr bwMode="auto">
                    <a:xfrm>
                      <a:off x="0" y="0"/>
                      <a:ext cx="2577856" cy="3213399"/>
                    </a:xfrm>
                    <a:prstGeom prst="rect">
                      <a:avLst/>
                    </a:prstGeom>
                    <a:noFill/>
                    <a:ln w="9525">
                      <a:noFill/>
                      <a:headEnd/>
                      <a:tailEnd/>
                    </a:ln>
                  </pic:spPr>
                </pic:pic>
              </a:graphicData>
            </a:graphic>
          </wp:inline>
        </w:drawing>
      </w:r>
    </w:p>
    <w:p w14:paraId="4C46EFD5" w14:textId="77777777" w:rsidR="001A06A9" w:rsidRPr="00D57202" w:rsidRDefault="00000000">
      <w:pPr>
        <w:pStyle w:val="BodyText"/>
        <w:rPr>
          <w:rFonts w:ascii="Arial" w:hAnsi="Arial" w:cs="Arial"/>
          <w:sz w:val="20"/>
          <w:szCs w:val="20"/>
        </w:rPr>
      </w:pPr>
      <w:r w:rsidRPr="00D57202">
        <w:rPr>
          <w:rFonts w:ascii="Arial" w:hAnsi="Arial" w:cs="Arial"/>
          <w:b/>
          <w:bCs/>
          <w:sz w:val="20"/>
          <w:szCs w:val="20"/>
        </w:rPr>
        <w:t xml:space="preserve">Time </w:t>
      </w:r>
      <w:r w:rsidRPr="00D57202">
        <w:rPr>
          <w:rFonts w:ascii="Cambria Math" w:hAnsi="Cambria Math" w:cs="Cambria Math"/>
          <w:b/>
          <w:bCs/>
          <w:sz w:val="20"/>
          <w:szCs w:val="20"/>
        </w:rPr>
        <w:t>∼</w:t>
      </w:r>
      <w:r w:rsidRPr="00D57202">
        <w:rPr>
          <w:rFonts w:ascii="Arial" w:hAnsi="Arial" w:cs="Arial"/>
          <w:b/>
          <w:bCs/>
          <w:sz w:val="20"/>
          <w:szCs w:val="20"/>
        </w:rPr>
        <w:t xml:space="preserve"> Age Relationship</w:t>
      </w:r>
    </w:p>
    <w:p w14:paraId="586B9020" w14:textId="6414D270" w:rsidR="001A06A9" w:rsidRPr="00D57202" w:rsidRDefault="00000000">
      <w:pPr>
        <w:numPr>
          <w:ilvl w:val="0"/>
          <w:numId w:val="12"/>
        </w:numPr>
        <w:rPr>
          <w:rFonts w:ascii="Arial" w:hAnsi="Arial" w:cs="Arial"/>
          <w:sz w:val="20"/>
          <w:szCs w:val="20"/>
        </w:rPr>
      </w:pPr>
      <w:r w:rsidRPr="00D57202">
        <w:rPr>
          <w:rFonts w:ascii="Arial" w:hAnsi="Arial" w:cs="Arial"/>
          <w:b/>
          <w:bCs/>
          <w:sz w:val="20"/>
          <w:szCs w:val="20"/>
        </w:rPr>
        <w:t>Regression Analysis</w:t>
      </w:r>
      <w:r w:rsidRPr="00D57202">
        <w:rPr>
          <w:rFonts w:ascii="Arial" w:hAnsi="Arial" w:cs="Arial"/>
          <w:sz w:val="20"/>
          <w:szCs w:val="20"/>
        </w:rPr>
        <w:t xml:space="preserve">: </w:t>
      </w:r>
      <w:r w:rsidR="00CE3E0A" w:rsidRPr="00D57202">
        <w:rPr>
          <w:rFonts w:ascii="Arial" w:hAnsi="Arial" w:cs="Arial"/>
          <w:sz w:val="20"/>
          <w:szCs w:val="20"/>
        </w:rPr>
        <w:t xml:space="preserve">The data reveals a strong inverse relationship between the patient's age and the amount of time (Kirkwood &amp; Sterne, 2003) that passes before an incident or censoring. The age coefficient is -20.2931, which means that the period until an incident or censoring reduces by around 20 days for every year of age. This may indicate that older individuals experience earlier clinical endpoints or more aggressive disease development, potentially </w:t>
      </w:r>
      <w:proofErr w:type="gramStart"/>
      <w:r w:rsidR="00CE3E0A" w:rsidRPr="00D57202">
        <w:rPr>
          <w:rFonts w:ascii="Arial" w:hAnsi="Arial" w:cs="Arial"/>
          <w:sz w:val="20"/>
          <w:szCs w:val="20"/>
        </w:rPr>
        <w:t>as a result of</w:t>
      </w:r>
      <w:proofErr w:type="gramEnd"/>
      <w:r w:rsidR="00CE3E0A" w:rsidRPr="00D57202">
        <w:rPr>
          <w:rFonts w:ascii="Arial" w:hAnsi="Arial" w:cs="Arial"/>
          <w:sz w:val="20"/>
          <w:szCs w:val="20"/>
        </w:rPr>
        <w:t xml:space="preserve"> age-related variables or comorbidities that may impact the course of melanoma.</w:t>
      </w:r>
    </w:p>
    <w:p w14:paraId="3184FBFC" w14:textId="2C289FA9" w:rsidR="001A06A9" w:rsidRPr="00D57202" w:rsidRDefault="00000000">
      <w:pPr>
        <w:numPr>
          <w:ilvl w:val="0"/>
          <w:numId w:val="12"/>
        </w:numPr>
        <w:rPr>
          <w:rFonts w:ascii="Arial" w:hAnsi="Arial" w:cs="Arial"/>
          <w:sz w:val="20"/>
          <w:szCs w:val="20"/>
        </w:rPr>
      </w:pPr>
      <w:r w:rsidRPr="00D57202">
        <w:rPr>
          <w:rFonts w:ascii="Arial" w:hAnsi="Arial" w:cs="Arial"/>
          <w:b/>
          <w:bCs/>
          <w:sz w:val="20"/>
          <w:szCs w:val="20"/>
        </w:rPr>
        <w:t>Correlation Coefficient</w:t>
      </w:r>
      <w:r w:rsidRPr="00D57202">
        <w:rPr>
          <w:rFonts w:ascii="Arial" w:hAnsi="Arial" w:cs="Arial"/>
          <w:sz w:val="20"/>
          <w:szCs w:val="20"/>
        </w:rPr>
        <w:t>: With a correlation coefficient of -0.3015, there is a moderate negative linear relationship</w:t>
      </w:r>
      <w:r w:rsidR="00BF6517" w:rsidRPr="00D57202">
        <w:rPr>
          <w:rFonts w:ascii="Arial" w:hAnsi="Arial" w:cs="Arial"/>
          <w:sz w:val="20"/>
          <w:szCs w:val="20"/>
        </w:rPr>
        <w:t xml:space="preserve"> (Kendall, 1938)</w:t>
      </w:r>
      <w:r w:rsidRPr="00D57202">
        <w:rPr>
          <w:rFonts w:ascii="Arial" w:hAnsi="Arial" w:cs="Arial"/>
          <w:sz w:val="20"/>
          <w:szCs w:val="20"/>
        </w:rPr>
        <w:t>. This level of correlation suggests a noticeable but not overly strong association, implying that age is an important but not exclusive factor in determining the time until an event or censoring.</w:t>
      </w:r>
    </w:p>
    <w:p w14:paraId="55C3BCA6" w14:textId="77777777" w:rsidR="001A06A9" w:rsidRPr="00D83617" w:rsidRDefault="00000000">
      <w:pPr>
        <w:pStyle w:val="Heading2"/>
        <w:rPr>
          <w:rFonts w:ascii="Arial" w:hAnsi="Arial" w:cs="Arial"/>
          <w:color w:val="000000" w:themeColor="text1"/>
          <w:sz w:val="20"/>
          <w:szCs w:val="20"/>
        </w:rPr>
      </w:pPr>
      <w:bookmarkStart w:id="20" w:name="c-thickness-age"/>
      <w:bookmarkEnd w:id="16"/>
      <w:bookmarkEnd w:id="19"/>
      <w:r w:rsidRPr="00D83617">
        <w:rPr>
          <w:rFonts w:ascii="Arial" w:hAnsi="Arial" w:cs="Arial"/>
          <w:color w:val="000000" w:themeColor="text1"/>
          <w:sz w:val="20"/>
          <w:szCs w:val="20"/>
        </w:rPr>
        <w:lastRenderedPageBreak/>
        <w:t xml:space="preserve">c) Thickness </w:t>
      </w:r>
      <w:r w:rsidRPr="00D83617">
        <w:rPr>
          <w:rFonts w:ascii="Cambria Math" w:hAnsi="Cambria Math" w:cs="Cambria Math"/>
          <w:color w:val="000000" w:themeColor="text1"/>
          <w:sz w:val="20"/>
          <w:szCs w:val="20"/>
        </w:rPr>
        <w:t>∼</w:t>
      </w:r>
      <w:r w:rsidRPr="00D83617">
        <w:rPr>
          <w:rFonts w:ascii="Arial" w:hAnsi="Arial" w:cs="Arial"/>
          <w:color w:val="000000" w:themeColor="text1"/>
          <w:sz w:val="20"/>
          <w:szCs w:val="20"/>
        </w:rPr>
        <w:t xml:space="preserve"> Age</w:t>
      </w:r>
    </w:p>
    <w:p w14:paraId="51291ECB" w14:textId="77777777" w:rsidR="001A06A9" w:rsidRPr="00D83617" w:rsidRDefault="00000000">
      <w:pPr>
        <w:pStyle w:val="Heading3"/>
        <w:rPr>
          <w:rFonts w:ascii="Arial" w:hAnsi="Arial" w:cs="Arial"/>
          <w:color w:val="000000" w:themeColor="text1"/>
          <w:sz w:val="20"/>
          <w:szCs w:val="20"/>
        </w:rPr>
      </w:pPr>
      <w:bookmarkStart w:id="21" w:name="perform-regression-analysis-2"/>
      <w:r w:rsidRPr="00D83617">
        <w:rPr>
          <w:rFonts w:ascii="Arial" w:hAnsi="Arial" w:cs="Arial"/>
          <w:color w:val="000000" w:themeColor="text1"/>
          <w:sz w:val="20"/>
          <w:szCs w:val="20"/>
        </w:rPr>
        <w:t>Perform Regression Analysis</w:t>
      </w:r>
    </w:p>
    <w:p w14:paraId="318F4091" w14:textId="2362ECA5" w:rsidR="001A06A9" w:rsidRPr="00D57202" w:rsidRDefault="00000000">
      <w:pPr>
        <w:pStyle w:val="SourceCode"/>
        <w:rPr>
          <w:rFonts w:ascii="Arial" w:hAnsi="Arial" w:cs="Arial"/>
          <w:sz w:val="20"/>
          <w:szCs w:val="20"/>
        </w:rPr>
      </w:pPr>
      <w:proofErr w:type="spellStart"/>
      <w:r w:rsidRPr="00D57202">
        <w:rPr>
          <w:rStyle w:val="NormalTok"/>
          <w:rFonts w:ascii="Arial" w:hAnsi="Arial" w:cs="Arial"/>
          <w:sz w:val="20"/>
          <w:szCs w:val="20"/>
        </w:rPr>
        <w:t>lm_thickness_age</w:t>
      </w:r>
      <w:proofErr w:type="spellEnd"/>
      <w:r w:rsidRPr="00D57202">
        <w:rPr>
          <w:rStyle w:val="NormalTok"/>
          <w:rFonts w:ascii="Arial" w:hAnsi="Arial" w:cs="Arial"/>
          <w:sz w:val="20"/>
          <w:szCs w:val="20"/>
        </w:rPr>
        <w:t xml:space="preserve"> </w:t>
      </w:r>
      <w:r w:rsidRPr="00D57202">
        <w:rPr>
          <w:rStyle w:val="OtherTok"/>
          <w:rFonts w:ascii="Arial" w:hAnsi="Arial" w:cs="Arial"/>
          <w:sz w:val="20"/>
          <w:szCs w:val="20"/>
        </w:rPr>
        <w:t>&lt;-</w:t>
      </w:r>
      <w:r w:rsidRPr="00D57202">
        <w:rPr>
          <w:rStyle w:val="NormalTok"/>
          <w:rFonts w:ascii="Arial" w:hAnsi="Arial" w:cs="Arial"/>
          <w:sz w:val="20"/>
          <w:szCs w:val="20"/>
        </w:rPr>
        <w:t xml:space="preserve"> </w:t>
      </w:r>
      <w:proofErr w:type="spellStart"/>
      <w:proofErr w:type="gramStart"/>
      <w:r w:rsidRPr="00D57202">
        <w:rPr>
          <w:rStyle w:val="FunctionTok"/>
          <w:rFonts w:ascii="Arial" w:hAnsi="Arial" w:cs="Arial"/>
          <w:sz w:val="20"/>
          <w:szCs w:val="20"/>
        </w:rPr>
        <w:t>lm</w:t>
      </w:r>
      <w:proofErr w:type="spellEnd"/>
      <w:r w:rsidRPr="00D57202">
        <w:rPr>
          <w:rStyle w:val="NormalTok"/>
          <w:rFonts w:ascii="Arial" w:hAnsi="Arial" w:cs="Arial"/>
          <w:sz w:val="20"/>
          <w:szCs w:val="20"/>
        </w:rPr>
        <w:t>(</w:t>
      </w:r>
      <w:proofErr w:type="gramEnd"/>
      <w:r w:rsidRPr="00D57202">
        <w:rPr>
          <w:rStyle w:val="NormalTok"/>
          <w:rFonts w:ascii="Arial" w:hAnsi="Arial" w:cs="Arial"/>
          <w:sz w:val="20"/>
          <w:szCs w:val="20"/>
        </w:rPr>
        <w:t xml:space="preserve">thickness </w:t>
      </w:r>
      <w:r w:rsidRPr="00D57202">
        <w:rPr>
          <w:rStyle w:val="SpecialCharTok"/>
          <w:rFonts w:ascii="Arial" w:hAnsi="Arial" w:cs="Arial"/>
          <w:sz w:val="20"/>
          <w:szCs w:val="20"/>
        </w:rPr>
        <w:t>~</w:t>
      </w:r>
      <w:r w:rsidRPr="00D57202">
        <w:rPr>
          <w:rStyle w:val="NormalTok"/>
          <w:rFonts w:ascii="Arial" w:hAnsi="Arial" w:cs="Arial"/>
          <w:sz w:val="20"/>
          <w:szCs w:val="20"/>
        </w:rPr>
        <w:t xml:space="preserve"> age, </w:t>
      </w:r>
      <w:r w:rsidRPr="00D57202">
        <w:rPr>
          <w:rStyle w:val="AttributeTok"/>
          <w:rFonts w:ascii="Arial" w:hAnsi="Arial" w:cs="Arial"/>
          <w:sz w:val="20"/>
          <w:szCs w:val="20"/>
        </w:rPr>
        <w:t>data=</w:t>
      </w:r>
      <w:r w:rsidRPr="00D57202">
        <w:rPr>
          <w:rStyle w:val="NormalTok"/>
          <w:rFonts w:ascii="Arial" w:hAnsi="Arial" w:cs="Arial"/>
          <w:sz w:val="20"/>
          <w:szCs w:val="20"/>
        </w:rPr>
        <w:t>melanoma_data)</w:t>
      </w:r>
      <w:r w:rsidRPr="00D57202">
        <w:rPr>
          <w:rFonts w:ascii="Arial" w:hAnsi="Arial" w:cs="Arial"/>
          <w:sz w:val="20"/>
          <w:szCs w:val="20"/>
        </w:rPr>
        <w:br/>
      </w:r>
      <w:r w:rsidRPr="00D57202">
        <w:rPr>
          <w:rStyle w:val="FunctionTok"/>
          <w:rFonts w:ascii="Arial" w:hAnsi="Arial" w:cs="Arial"/>
          <w:sz w:val="20"/>
          <w:szCs w:val="20"/>
        </w:rPr>
        <w:t>summary</w:t>
      </w:r>
      <w:r w:rsidRPr="00D57202">
        <w:rPr>
          <w:rStyle w:val="NormalTok"/>
          <w:rFonts w:ascii="Arial" w:hAnsi="Arial" w:cs="Arial"/>
          <w:sz w:val="20"/>
          <w:szCs w:val="20"/>
        </w:rPr>
        <w:t>(lm_thickness_age)</w:t>
      </w:r>
    </w:p>
    <w:p w14:paraId="5FACC6F4" w14:textId="77777777" w:rsidR="001A06A9" w:rsidRPr="00D57202" w:rsidRDefault="00000000">
      <w:pPr>
        <w:pStyle w:val="SourceCode"/>
        <w:rPr>
          <w:rFonts w:ascii="Arial" w:hAnsi="Arial" w:cs="Arial"/>
          <w:sz w:val="20"/>
          <w:szCs w:val="20"/>
        </w:rPr>
      </w:pPr>
      <w:r w:rsidRPr="00D57202">
        <w:rPr>
          <w:rFonts w:ascii="Arial" w:hAnsi="Arial" w:cs="Arial"/>
          <w:sz w:val="20"/>
          <w:szCs w:val="20"/>
        </w:rPr>
        <w:br/>
      </w:r>
      <w:r w:rsidRPr="00D57202">
        <w:rPr>
          <w:rStyle w:val="VerbatimChar"/>
          <w:rFonts w:ascii="Arial" w:hAnsi="Arial" w:cs="Arial"/>
          <w:sz w:val="20"/>
          <w:szCs w:val="20"/>
        </w:rPr>
        <w:t>Call:</w:t>
      </w:r>
      <w:r w:rsidRPr="00D57202">
        <w:rPr>
          <w:rFonts w:ascii="Arial" w:hAnsi="Arial" w:cs="Arial"/>
          <w:sz w:val="20"/>
          <w:szCs w:val="20"/>
        </w:rPr>
        <w:br/>
      </w:r>
      <w:proofErr w:type="gramStart"/>
      <w:r w:rsidRPr="00D57202">
        <w:rPr>
          <w:rStyle w:val="VerbatimChar"/>
          <w:rFonts w:ascii="Arial" w:hAnsi="Arial" w:cs="Arial"/>
          <w:sz w:val="20"/>
          <w:szCs w:val="20"/>
        </w:rPr>
        <w:t>lm(</w:t>
      </w:r>
      <w:proofErr w:type="gramEnd"/>
      <w:r w:rsidRPr="00D57202">
        <w:rPr>
          <w:rStyle w:val="VerbatimChar"/>
          <w:rFonts w:ascii="Arial" w:hAnsi="Arial" w:cs="Arial"/>
          <w:sz w:val="20"/>
          <w:szCs w:val="20"/>
        </w:rPr>
        <w:t>formula = thickness ~ age, data = melanoma_data)</w:t>
      </w:r>
      <w:r w:rsidRPr="00D57202">
        <w:rPr>
          <w:rFonts w:ascii="Arial" w:hAnsi="Arial" w:cs="Arial"/>
          <w:sz w:val="20"/>
          <w:szCs w:val="20"/>
        </w:rPr>
        <w:br/>
      </w:r>
      <w:r w:rsidRPr="00D57202">
        <w:rPr>
          <w:rFonts w:ascii="Arial" w:hAnsi="Arial" w:cs="Arial"/>
          <w:sz w:val="20"/>
          <w:szCs w:val="20"/>
        </w:rPr>
        <w:br/>
      </w:r>
      <w:r w:rsidRPr="00D57202">
        <w:rPr>
          <w:rStyle w:val="VerbatimChar"/>
          <w:rFonts w:ascii="Arial" w:hAnsi="Arial" w:cs="Arial"/>
          <w:sz w:val="20"/>
          <w:szCs w:val="20"/>
        </w:rPr>
        <w:t>Residuals:</w:t>
      </w:r>
      <w:r w:rsidRPr="00D57202">
        <w:rPr>
          <w:rFonts w:ascii="Arial" w:hAnsi="Arial" w:cs="Arial"/>
          <w:sz w:val="20"/>
          <w:szCs w:val="20"/>
        </w:rPr>
        <w:br/>
      </w:r>
      <w:r w:rsidRPr="00D57202">
        <w:rPr>
          <w:rStyle w:val="VerbatimChar"/>
          <w:rFonts w:ascii="Arial" w:hAnsi="Arial" w:cs="Arial"/>
          <w:sz w:val="20"/>
          <w:szCs w:val="20"/>
        </w:rPr>
        <w:t xml:space="preserve">    Min      1Q  Median      3Q     Max </w:t>
      </w:r>
      <w:r w:rsidRPr="00D57202">
        <w:rPr>
          <w:rFonts w:ascii="Arial" w:hAnsi="Arial" w:cs="Arial"/>
          <w:sz w:val="20"/>
          <w:szCs w:val="20"/>
        </w:rPr>
        <w:br/>
      </w:r>
      <w:r w:rsidRPr="00D57202">
        <w:rPr>
          <w:rStyle w:val="VerbatimChar"/>
          <w:rFonts w:ascii="Arial" w:hAnsi="Arial" w:cs="Arial"/>
          <w:sz w:val="20"/>
          <w:szCs w:val="20"/>
        </w:rPr>
        <w:t xml:space="preserve">-3.6853 -1.7727 -0.9155  0.9558 14.0273 </w:t>
      </w:r>
      <w:r w:rsidRPr="00D57202">
        <w:rPr>
          <w:rFonts w:ascii="Arial" w:hAnsi="Arial" w:cs="Arial"/>
          <w:sz w:val="20"/>
          <w:szCs w:val="20"/>
        </w:rPr>
        <w:br/>
      </w:r>
      <w:r w:rsidRPr="00D57202">
        <w:rPr>
          <w:rFonts w:ascii="Arial" w:hAnsi="Arial" w:cs="Arial"/>
          <w:sz w:val="20"/>
          <w:szCs w:val="20"/>
        </w:rPr>
        <w:br/>
      </w:r>
      <w:r w:rsidRPr="00D57202">
        <w:rPr>
          <w:rStyle w:val="VerbatimChar"/>
          <w:rFonts w:ascii="Arial" w:hAnsi="Arial" w:cs="Arial"/>
          <w:sz w:val="20"/>
          <w:szCs w:val="20"/>
        </w:rPr>
        <w:t>Coefficients:</w:t>
      </w:r>
      <w:r w:rsidRPr="00D57202">
        <w:rPr>
          <w:rFonts w:ascii="Arial" w:hAnsi="Arial" w:cs="Arial"/>
          <w:sz w:val="20"/>
          <w:szCs w:val="20"/>
        </w:rPr>
        <w:br/>
      </w:r>
      <w:r w:rsidRPr="00D57202">
        <w:rPr>
          <w:rStyle w:val="VerbatimChar"/>
          <w:rFonts w:ascii="Arial" w:hAnsi="Arial" w:cs="Arial"/>
          <w:sz w:val="20"/>
          <w:szCs w:val="20"/>
        </w:rPr>
        <w:t xml:space="preserve">            Estimate Std. Error t value Pr(&gt;|t|)   </w:t>
      </w:r>
      <w:r w:rsidRPr="00D57202">
        <w:rPr>
          <w:rFonts w:ascii="Arial" w:hAnsi="Arial" w:cs="Arial"/>
          <w:sz w:val="20"/>
          <w:szCs w:val="20"/>
        </w:rPr>
        <w:br/>
      </w:r>
      <w:r w:rsidRPr="00D57202">
        <w:rPr>
          <w:rStyle w:val="VerbatimChar"/>
          <w:rFonts w:ascii="Arial" w:hAnsi="Arial" w:cs="Arial"/>
          <w:sz w:val="20"/>
          <w:szCs w:val="20"/>
        </w:rPr>
        <w:t xml:space="preserve">(Intercept)  0.94105    0.67004   1.404  0.16170   </w:t>
      </w:r>
      <w:r w:rsidRPr="00D57202">
        <w:rPr>
          <w:rFonts w:ascii="Arial" w:hAnsi="Arial" w:cs="Arial"/>
          <w:sz w:val="20"/>
          <w:szCs w:val="20"/>
        </w:rPr>
        <w:br/>
      </w:r>
      <w:r w:rsidRPr="00D57202">
        <w:rPr>
          <w:rStyle w:val="VerbatimChar"/>
          <w:rFonts w:ascii="Arial" w:hAnsi="Arial" w:cs="Arial"/>
          <w:sz w:val="20"/>
          <w:szCs w:val="20"/>
        </w:rPr>
        <w:t>age          0.03772    0.01217   3.098  0.00222 **</w:t>
      </w:r>
      <w:r w:rsidRPr="00D57202">
        <w:rPr>
          <w:rFonts w:ascii="Arial" w:hAnsi="Arial" w:cs="Arial"/>
          <w:sz w:val="20"/>
          <w:szCs w:val="20"/>
        </w:rPr>
        <w:br/>
      </w:r>
      <w:r w:rsidRPr="00D57202">
        <w:rPr>
          <w:rStyle w:val="VerbatimChar"/>
          <w:rFonts w:ascii="Arial" w:hAnsi="Arial" w:cs="Arial"/>
          <w:sz w:val="20"/>
          <w:szCs w:val="20"/>
        </w:rPr>
        <w:t>---</w:t>
      </w:r>
      <w:r w:rsidRPr="00D57202">
        <w:rPr>
          <w:rFonts w:ascii="Arial" w:hAnsi="Arial" w:cs="Arial"/>
          <w:sz w:val="20"/>
          <w:szCs w:val="20"/>
        </w:rPr>
        <w:br/>
      </w:r>
      <w:r w:rsidRPr="00D57202">
        <w:rPr>
          <w:rStyle w:val="VerbatimChar"/>
          <w:rFonts w:ascii="Arial" w:hAnsi="Arial" w:cs="Arial"/>
          <w:sz w:val="20"/>
          <w:szCs w:val="20"/>
        </w:rPr>
        <w:t>Signif. codes:  0 '***' 0.001 '**' 0.01 '*' 0.05 '.' 0.1 ' ' 1</w:t>
      </w:r>
      <w:r w:rsidRPr="00D57202">
        <w:rPr>
          <w:rFonts w:ascii="Arial" w:hAnsi="Arial" w:cs="Arial"/>
          <w:sz w:val="20"/>
          <w:szCs w:val="20"/>
        </w:rPr>
        <w:br/>
      </w:r>
      <w:r w:rsidRPr="00D57202">
        <w:rPr>
          <w:rFonts w:ascii="Arial" w:hAnsi="Arial" w:cs="Arial"/>
          <w:sz w:val="20"/>
          <w:szCs w:val="20"/>
        </w:rPr>
        <w:br/>
      </w:r>
      <w:r w:rsidRPr="00D57202">
        <w:rPr>
          <w:rStyle w:val="VerbatimChar"/>
          <w:rFonts w:ascii="Arial" w:hAnsi="Arial" w:cs="Arial"/>
          <w:sz w:val="20"/>
          <w:szCs w:val="20"/>
        </w:rPr>
        <w:t>Residual standard error: 2.899 on 203 degrees of freedom</w:t>
      </w:r>
      <w:r w:rsidRPr="00D57202">
        <w:rPr>
          <w:rFonts w:ascii="Arial" w:hAnsi="Arial" w:cs="Arial"/>
          <w:sz w:val="20"/>
          <w:szCs w:val="20"/>
        </w:rPr>
        <w:br/>
      </w:r>
      <w:r w:rsidRPr="00D57202">
        <w:rPr>
          <w:rStyle w:val="VerbatimChar"/>
          <w:rFonts w:ascii="Arial" w:hAnsi="Arial" w:cs="Arial"/>
          <w:sz w:val="20"/>
          <w:szCs w:val="20"/>
        </w:rPr>
        <w:t xml:space="preserve">Multiple R-squared:  0.04515,   Adjusted R-squared:  0.04044 </w:t>
      </w:r>
      <w:r w:rsidRPr="00D57202">
        <w:rPr>
          <w:rFonts w:ascii="Arial" w:hAnsi="Arial" w:cs="Arial"/>
          <w:sz w:val="20"/>
          <w:szCs w:val="20"/>
        </w:rPr>
        <w:br/>
      </w:r>
      <w:r w:rsidRPr="00D57202">
        <w:rPr>
          <w:rStyle w:val="VerbatimChar"/>
          <w:rFonts w:ascii="Arial" w:hAnsi="Arial" w:cs="Arial"/>
          <w:sz w:val="20"/>
          <w:szCs w:val="20"/>
        </w:rPr>
        <w:t xml:space="preserve">F-statistic: 9.598 on 1 and 203 </w:t>
      </w:r>
      <w:proofErr w:type="gramStart"/>
      <w:r w:rsidRPr="00D57202">
        <w:rPr>
          <w:rStyle w:val="VerbatimChar"/>
          <w:rFonts w:ascii="Arial" w:hAnsi="Arial" w:cs="Arial"/>
          <w:sz w:val="20"/>
          <w:szCs w:val="20"/>
        </w:rPr>
        <w:t>DF,  p</w:t>
      </w:r>
      <w:proofErr w:type="gramEnd"/>
      <w:r w:rsidRPr="00D57202">
        <w:rPr>
          <w:rStyle w:val="VerbatimChar"/>
          <w:rFonts w:ascii="Arial" w:hAnsi="Arial" w:cs="Arial"/>
          <w:sz w:val="20"/>
          <w:szCs w:val="20"/>
        </w:rPr>
        <w:t>-value: 0.002223</w:t>
      </w:r>
    </w:p>
    <w:p w14:paraId="02595509" w14:textId="77777777" w:rsidR="001A06A9" w:rsidRPr="00D83617" w:rsidRDefault="00000000">
      <w:pPr>
        <w:pStyle w:val="Heading3"/>
        <w:rPr>
          <w:rFonts w:ascii="Arial" w:hAnsi="Arial" w:cs="Arial"/>
          <w:color w:val="000000" w:themeColor="text1"/>
          <w:sz w:val="20"/>
          <w:szCs w:val="20"/>
        </w:rPr>
      </w:pPr>
      <w:bookmarkStart w:id="22" w:name="compute-correlation-coefficients-2"/>
      <w:bookmarkEnd w:id="21"/>
      <w:r w:rsidRPr="00D83617">
        <w:rPr>
          <w:rFonts w:ascii="Arial" w:hAnsi="Arial" w:cs="Arial"/>
          <w:color w:val="000000" w:themeColor="text1"/>
          <w:sz w:val="20"/>
          <w:szCs w:val="20"/>
        </w:rPr>
        <w:t>Compute Correlation Coefficients</w:t>
      </w:r>
    </w:p>
    <w:p w14:paraId="381FFE4E" w14:textId="77777777" w:rsidR="001A06A9" w:rsidRPr="00D57202" w:rsidRDefault="00000000">
      <w:pPr>
        <w:pStyle w:val="SourceCode"/>
        <w:rPr>
          <w:rFonts w:ascii="Arial" w:hAnsi="Arial" w:cs="Arial"/>
          <w:sz w:val="20"/>
          <w:szCs w:val="20"/>
        </w:rPr>
      </w:pPr>
      <w:proofErr w:type="gramStart"/>
      <w:r w:rsidRPr="00D57202">
        <w:rPr>
          <w:rStyle w:val="FunctionTok"/>
          <w:rFonts w:ascii="Arial" w:hAnsi="Arial" w:cs="Arial"/>
          <w:sz w:val="20"/>
          <w:szCs w:val="20"/>
        </w:rPr>
        <w:t>cor</w:t>
      </w:r>
      <w:r w:rsidRPr="00D57202">
        <w:rPr>
          <w:rStyle w:val="NormalTok"/>
          <w:rFonts w:ascii="Arial" w:hAnsi="Arial" w:cs="Arial"/>
          <w:sz w:val="20"/>
          <w:szCs w:val="20"/>
        </w:rPr>
        <w:t>(</w:t>
      </w:r>
      <w:proofErr w:type="gramEnd"/>
      <w:r w:rsidRPr="00D57202">
        <w:rPr>
          <w:rStyle w:val="NormalTok"/>
          <w:rFonts w:ascii="Arial" w:hAnsi="Arial" w:cs="Arial"/>
          <w:sz w:val="20"/>
          <w:szCs w:val="20"/>
        </w:rPr>
        <w:t>melanoma_data</w:t>
      </w:r>
      <w:r w:rsidRPr="00D57202">
        <w:rPr>
          <w:rStyle w:val="SpecialCharTok"/>
          <w:rFonts w:ascii="Arial" w:hAnsi="Arial" w:cs="Arial"/>
          <w:sz w:val="20"/>
          <w:szCs w:val="20"/>
        </w:rPr>
        <w:t>$</w:t>
      </w:r>
      <w:r w:rsidRPr="00D57202">
        <w:rPr>
          <w:rStyle w:val="NormalTok"/>
          <w:rFonts w:ascii="Arial" w:hAnsi="Arial" w:cs="Arial"/>
          <w:sz w:val="20"/>
          <w:szCs w:val="20"/>
        </w:rPr>
        <w:t>thickness, melanoma_data</w:t>
      </w:r>
      <w:r w:rsidRPr="00D57202">
        <w:rPr>
          <w:rStyle w:val="SpecialCharTok"/>
          <w:rFonts w:ascii="Arial" w:hAnsi="Arial" w:cs="Arial"/>
          <w:sz w:val="20"/>
          <w:szCs w:val="20"/>
        </w:rPr>
        <w:t>$</w:t>
      </w:r>
      <w:r w:rsidRPr="00D57202">
        <w:rPr>
          <w:rStyle w:val="NormalTok"/>
          <w:rFonts w:ascii="Arial" w:hAnsi="Arial" w:cs="Arial"/>
          <w:sz w:val="20"/>
          <w:szCs w:val="20"/>
        </w:rPr>
        <w:t>age)</w:t>
      </w:r>
    </w:p>
    <w:p w14:paraId="3E6BCD7B" w14:textId="77777777" w:rsidR="001A06A9" w:rsidRPr="00D57202" w:rsidRDefault="00000000">
      <w:pPr>
        <w:pStyle w:val="SourceCode"/>
        <w:rPr>
          <w:rFonts w:ascii="Arial" w:hAnsi="Arial" w:cs="Arial"/>
          <w:sz w:val="20"/>
          <w:szCs w:val="20"/>
        </w:rPr>
      </w:pPr>
      <w:r w:rsidRPr="00D57202">
        <w:rPr>
          <w:rStyle w:val="VerbatimChar"/>
          <w:rFonts w:ascii="Arial" w:hAnsi="Arial" w:cs="Arial"/>
          <w:sz w:val="20"/>
          <w:szCs w:val="20"/>
        </w:rPr>
        <w:t>[1] 0.2124798</w:t>
      </w:r>
    </w:p>
    <w:p w14:paraId="48B6BBAE" w14:textId="77777777" w:rsidR="001A06A9" w:rsidRPr="00D83617" w:rsidRDefault="00000000">
      <w:pPr>
        <w:pStyle w:val="Heading3"/>
        <w:rPr>
          <w:rFonts w:ascii="Arial" w:hAnsi="Arial" w:cs="Arial"/>
          <w:color w:val="000000" w:themeColor="text1"/>
          <w:sz w:val="20"/>
          <w:szCs w:val="20"/>
        </w:rPr>
      </w:pPr>
      <w:bookmarkStart w:id="23" w:name="X35ee702404798c1d1bb49212c5bbdcd06a47f8d"/>
      <w:bookmarkEnd w:id="22"/>
      <w:r w:rsidRPr="00D83617">
        <w:rPr>
          <w:rFonts w:ascii="Arial" w:hAnsi="Arial" w:cs="Arial"/>
          <w:color w:val="000000" w:themeColor="text1"/>
          <w:sz w:val="20"/>
          <w:szCs w:val="20"/>
        </w:rPr>
        <w:t xml:space="preserve">Interactive Visualization for Thickness </w:t>
      </w:r>
      <w:r w:rsidRPr="00D83617">
        <w:rPr>
          <w:rFonts w:ascii="Cambria Math" w:hAnsi="Cambria Math" w:cs="Cambria Math"/>
          <w:color w:val="000000" w:themeColor="text1"/>
          <w:sz w:val="20"/>
          <w:szCs w:val="20"/>
        </w:rPr>
        <w:t>∼</w:t>
      </w:r>
      <w:r w:rsidRPr="00D83617">
        <w:rPr>
          <w:rFonts w:ascii="Arial" w:hAnsi="Arial" w:cs="Arial"/>
          <w:color w:val="000000" w:themeColor="text1"/>
          <w:sz w:val="20"/>
          <w:szCs w:val="20"/>
        </w:rPr>
        <w:t xml:space="preserve"> Age</w:t>
      </w:r>
    </w:p>
    <w:p w14:paraId="41B8299D" w14:textId="77777777" w:rsidR="001A06A9" w:rsidRPr="00D57202" w:rsidRDefault="00000000" w:rsidP="0040714B">
      <w:pPr>
        <w:pStyle w:val="FirstParagraph"/>
        <w:jc w:val="center"/>
        <w:rPr>
          <w:rFonts w:ascii="Arial" w:hAnsi="Arial" w:cs="Arial"/>
          <w:sz w:val="20"/>
          <w:szCs w:val="20"/>
        </w:rPr>
      </w:pPr>
      <w:r w:rsidRPr="00D57202">
        <w:rPr>
          <w:rFonts w:ascii="Arial" w:hAnsi="Arial" w:cs="Arial"/>
          <w:noProof/>
          <w:sz w:val="20"/>
          <w:szCs w:val="20"/>
        </w:rPr>
        <w:drawing>
          <wp:inline distT="0" distB="0" distL="0" distR="0" wp14:anchorId="5B14BFE1" wp14:editId="6C4F3742">
            <wp:extent cx="2630905" cy="2777958"/>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7CS039StatisticsMelanoma_files/figure-docx/unnamed-chunk-30-1.png"/>
                    <pic:cNvPicPr>
                      <a:picLocks noChangeAspect="1" noChangeArrowheads="1"/>
                    </pic:cNvPicPr>
                  </pic:nvPicPr>
                  <pic:blipFill>
                    <a:blip r:embed="rId17"/>
                    <a:stretch>
                      <a:fillRect/>
                    </a:stretch>
                  </pic:blipFill>
                  <pic:spPr bwMode="auto">
                    <a:xfrm>
                      <a:off x="0" y="0"/>
                      <a:ext cx="2735786" cy="2888702"/>
                    </a:xfrm>
                    <a:prstGeom prst="rect">
                      <a:avLst/>
                    </a:prstGeom>
                    <a:noFill/>
                    <a:ln w="9525">
                      <a:noFill/>
                      <a:headEnd/>
                      <a:tailEnd/>
                    </a:ln>
                  </pic:spPr>
                </pic:pic>
              </a:graphicData>
            </a:graphic>
          </wp:inline>
        </w:drawing>
      </w:r>
    </w:p>
    <w:p w14:paraId="51214367" w14:textId="77777777" w:rsidR="001A06A9" w:rsidRPr="00D83617" w:rsidRDefault="00000000">
      <w:pPr>
        <w:pStyle w:val="BodyText"/>
        <w:rPr>
          <w:rFonts w:ascii="Arial" w:hAnsi="Arial" w:cs="Arial"/>
          <w:color w:val="000000" w:themeColor="text1"/>
          <w:sz w:val="20"/>
          <w:szCs w:val="20"/>
        </w:rPr>
      </w:pPr>
      <w:r w:rsidRPr="00D83617">
        <w:rPr>
          <w:rFonts w:ascii="Arial" w:hAnsi="Arial" w:cs="Arial"/>
          <w:b/>
          <w:bCs/>
          <w:color w:val="000000" w:themeColor="text1"/>
          <w:sz w:val="20"/>
          <w:szCs w:val="20"/>
        </w:rPr>
        <w:t xml:space="preserve">Thickness </w:t>
      </w:r>
      <w:r w:rsidRPr="00D83617">
        <w:rPr>
          <w:rFonts w:ascii="Cambria Math" w:hAnsi="Cambria Math" w:cs="Cambria Math"/>
          <w:b/>
          <w:bCs/>
          <w:color w:val="000000" w:themeColor="text1"/>
          <w:sz w:val="20"/>
          <w:szCs w:val="20"/>
        </w:rPr>
        <w:t>∼</w:t>
      </w:r>
      <w:r w:rsidRPr="00D83617">
        <w:rPr>
          <w:rFonts w:ascii="Arial" w:hAnsi="Arial" w:cs="Arial"/>
          <w:b/>
          <w:bCs/>
          <w:color w:val="000000" w:themeColor="text1"/>
          <w:sz w:val="20"/>
          <w:szCs w:val="20"/>
        </w:rPr>
        <w:t xml:space="preserve"> Age Relationship</w:t>
      </w:r>
    </w:p>
    <w:p w14:paraId="04239852" w14:textId="634EA859" w:rsidR="001A06A9" w:rsidRPr="00D57202" w:rsidRDefault="00000000">
      <w:pPr>
        <w:numPr>
          <w:ilvl w:val="0"/>
          <w:numId w:val="13"/>
        </w:numPr>
        <w:rPr>
          <w:rFonts w:ascii="Arial" w:hAnsi="Arial" w:cs="Arial"/>
          <w:sz w:val="20"/>
          <w:szCs w:val="20"/>
        </w:rPr>
      </w:pPr>
      <w:r w:rsidRPr="00D57202">
        <w:rPr>
          <w:rFonts w:ascii="Arial" w:hAnsi="Arial" w:cs="Arial"/>
          <w:b/>
          <w:bCs/>
          <w:sz w:val="20"/>
          <w:szCs w:val="20"/>
        </w:rPr>
        <w:t>Regression Analysis</w:t>
      </w:r>
      <w:r w:rsidRPr="00D57202">
        <w:rPr>
          <w:rFonts w:ascii="Arial" w:hAnsi="Arial" w:cs="Arial"/>
          <w:sz w:val="20"/>
          <w:szCs w:val="20"/>
        </w:rPr>
        <w:t>: The model shows a positive association between melanoma thickness and patient age</w:t>
      </w:r>
      <w:r w:rsidR="00BF6517" w:rsidRPr="00D57202">
        <w:rPr>
          <w:rFonts w:ascii="Arial" w:hAnsi="Arial" w:cs="Arial"/>
          <w:sz w:val="20"/>
          <w:szCs w:val="20"/>
        </w:rPr>
        <w:t xml:space="preserve"> (Montgomery et al., 2012)</w:t>
      </w:r>
      <w:r w:rsidRPr="00D57202">
        <w:rPr>
          <w:rFonts w:ascii="Arial" w:hAnsi="Arial" w:cs="Arial"/>
          <w:sz w:val="20"/>
          <w:szCs w:val="20"/>
        </w:rPr>
        <w:t xml:space="preserve">, with a coefficient of 0.0377. This suggests that, on average, the thickness of melanoma increases slightly with each additional year of age. This trend might be indicative of changes in the biology of </w:t>
      </w:r>
      <w:r w:rsidRPr="00D57202">
        <w:rPr>
          <w:rFonts w:ascii="Arial" w:hAnsi="Arial" w:cs="Arial"/>
          <w:sz w:val="20"/>
          <w:szCs w:val="20"/>
        </w:rPr>
        <w:t>melanoma or detection patterns as people age, such as delayed diagnosis leading to thicker melanomas in older individuals.</w:t>
      </w:r>
    </w:p>
    <w:p w14:paraId="3240DFA2" w14:textId="21BE4F29" w:rsidR="000F46FA" w:rsidRPr="00D57202" w:rsidRDefault="00000000" w:rsidP="000F46FA">
      <w:pPr>
        <w:numPr>
          <w:ilvl w:val="0"/>
          <w:numId w:val="13"/>
        </w:numPr>
        <w:rPr>
          <w:rFonts w:ascii="Arial" w:hAnsi="Arial" w:cs="Arial"/>
          <w:sz w:val="20"/>
          <w:szCs w:val="20"/>
        </w:rPr>
      </w:pPr>
      <w:r w:rsidRPr="00D57202">
        <w:rPr>
          <w:rFonts w:ascii="Arial" w:hAnsi="Arial" w:cs="Arial"/>
          <w:b/>
          <w:bCs/>
          <w:sz w:val="20"/>
          <w:szCs w:val="20"/>
        </w:rPr>
        <w:t>Correlation Coefficient</w:t>
      </w:r>
      <w:r w:rsidRPr="00D57202">
        <w:rPr>
          <w:rFonts w:ascii="Arial" w:hAnsi="Arial" w:cs="Arial"/>
          <w:sz w:val="20"/>
          <w:szCs w:val="20"/>
        </w:rPr>
        <w:t xml:space="preserve">: </w:t>
      </w:r>
      <w:r w:rsidR="000F46FA" w:rsidRPr="00D57202">
        <w:rPr>
          <w:rFonts w:ascii="Arial" w:hAnsi="Arial" w:cs="Arial"/>
          <w:sz w:val="20"/>
          <w:szCs w:val="20"/>
        </w:rPr>
        <w:t>Despite being positive, the correlation coefficient of 0.2125 is quite low (Spearman, 1904). This shows that although age and thickness are somewhat correlated, the correlation is not very strong, indicating that variables other than age may be more important in determining the thickness of melanoma.</w:t>
      </w:r>
    </w:p>
    <w:p w14:paraId="15344249" w14:textId="7DD007AA" w:rsidR="001A06A9" w:rsidRPr="00D57202" w:rsidRDefault="000F46FA" w:rsidP="000F46FA">
      <w:pPr>
        <w:pStyle w:val="FirstParagraph"/>
        <w:rPr>
          <w:rFonts w:ascii="Arial" w:hAnsi="Arial" w:cs="Arial"/>
          <w:sz w:val="20"/>
          <w:szCs w:val="20"/>
        </w:rPr>
      </w:pPr>
      <w:r w:rsidRPr="00D57202">
        <w:rPr>
          <w:rFonts w:ascii="Arial" w:hAnsi="Arial" w:cs="Arial"/>
          <w:sz w:val="20"/>
          <w:szCs w:val="20"/>
        </w:rPr>
        <w:t>In conclusion, our findings offer a thorough understanding of the intricate relationships between important factors in the setting of melanoma. The correlation coefficients and regression models have demonstrated substantial connections that highlight the intricate interactions between patient age, melanoma thickness, and the duration until an event or censoring. These discoveries may prove vital in comprehending the course of the illness, directing patient care, and shaping clinical and scientific approaches in the treatment of melanoma.</w:t>
      </w:r>
    </w:p>
    <w:p w14:paraId="10DFB766" w14:textId="77777777" w:rsidR="001A06A9" w:rsidRPr="00D57202" w:rsidRDefault="00000000">
      <w:pPr>
        <w:pStyle w:val="Heading2"/>
        <w:rPr>
          <w:rFonts w:ascii="Arial" w:hAnsi="Arial" w:cs="Arial"/>
          <w:sz w:val="20"/>
          <w:szCs w:val="20"/>
          <w:u w:val="single"/>
        </w:rPr>
      </w:pPr>
      <w:bookmarkStart w:id="24" w:name="Xaf35df78b8f30641195942c5ae2ce6815f17962"/>
      <w:bookmarkEnd w:id="20"/>
      <w:bookmarkEnd w:id="23"/>
      <w:r w:rsidRPr="00D57202">
        <w:rPr>
          <w:rFonts w:ascii="Arial" w:hAnsi="Arial" w:cs="Arial"/>
          <w:sz w:val="20"/>
          <w:szCs w:val="20"/>
          <w:u w:val="single"/>
        </w:rPr>
        <w:t>Part (iv) - Commentary on any observed relationships between the variables in part (iii)</w:t>
      </w:r>
    </w:p>
    <w:p w14:paraId="718B8577" w14:textId="77777777" w:rsidR="001A06A9" w:rsidRPr="00D57202" w:rsidRDefault="00000000">
      <w:pPr>
        <w:pStyle w:val="FirstParagraph"/>
        <w:rPr>
          <w:rFonts w:ascii="Arial" w:hAnsi="Arial" w:cs="Arial"/>
          <w:sz w:val="20"/>
          <w:szCs w:val="20"/>
        </w:rPr>
      </w:pPr>
      <w:r w:rsidRPr="00D57202">
        <w:rPr>
          <w:rFonts w:ascii="Arial" w:hAnsi="Arial" w:cs="Arial"/>
          <w:sz w:val="20"/>
          <w:szCs w:val="20"/>
        </w:rPr>
        <w:t>Observed relationships for each of the variable pairs from the melanoma dataset analysis:</w:t>
      </w:r>
    </w:p>
    <w:p w14:paraId="108C1607" w14:textId="7C1D32D6" w:rsidR="001A06A9" w:rsidRPr="00D83617" w:rsidRDefault="00000000">
      <w:pPr>
        <w:pStyle w:val="Heading3"/>
        <w:rPr>
          <w:rFonts w:ascii="Arial" w:hAnsi="Arial" w:cs="Arial"/>
          <w:color w:val="000000" w:themeColor="text1"/>
          <w:sz w:val="20"/>
          <w:szCs w:val="20"/>
        </w:rPr>
      </w:pPr>
      <w:bookmarkStart w:id="25" w:name="time-thickness-relationship"/>
      <w:r w:rsidRPr="00D83617">
        <w:rPr>
          <w:rFonts w:ascii="Arial" w:hAnsi="Arial" w:cs="Arial"/>
          <w:color w:val="000000" w:themeColor="text1"/>
          <w:sz w:val="20"/>
          <w:szCs w:val="20"/>
        </w:rPr>
        <w:t xml:space="preserve">Time </w:t>
      </w:r>
      <w:r w:rsidRPr="00D83617">
        <w:rPr>
          <w:rFonts w:ascii="Cambria Math" w:hAnsi="Cambria Math" w:cs="Cambria Math"/>
          <w:color w:val="000000" w:themeColor="text1"/>
          <w:sz w:val="20"/>
          <w:szCs w:val="20"/>
        </w:rPr>
        <w:t>∼</w:t>
      </w:r>
      <w:r w:rsidRPr="00D83617">
        <w:rPr>
          <w:rFonts w:ascii="Arial" w:hAnsi="Arial" w:cs="Arial"/>
          <w:color w:val="000000" w:themeColor="text1"/>
          <w:sz w:val="20"/>
          <w:szCs w:val="20"/>
        </w:rPr>
        <w:t xml:space="preserve"> Thickness Relationship</w:t>
      </w:r>
    </w:p>
    <w:p w14:paraId="6935BE51" w14:textId="0F9F48FB" w:rsidR="001A06A9" w:rsidRPr="00D57202" w:rsidRDefault="00495850">
      <w:pPr>
        <w:pStyle w:val="FirstParagraph"/>
        <w:rPr>
          <w:rFonts w:ascii="Arial" w:hAnsi="Arial" w:cs="Arial"/>
          <w:sz w:val="20"/>
          <w:szCs w:val="20"/>
        </w:rPr>
      </w:pPr>
      <w:r w:rsidRPr="00495850">
        <w:rPr>
          <w:rFonts w:ascii="Arial" w:hAnsi="Arial" w:cs="Arial"/>
          <w:sz w:val="20"/>
          <w:szCs w:val="20"/>
        </w:rPr>
        <w:t>An inverse relationship is evident between time and melanoma thickness, showing that patients with thicker melanomas often face events or arrive at censoring points quicker than their counterparts with thinner melanomas.</w:t>
      </w:r>
      <w:r w:rsidR="00000000" w:rsidRPr="00D57202">
        <w:rPr>
          <w:rFonts w:ascii="Arial" w:hAnsi="Arial" w:cs="Arial"/>
          <w:sz w:val="20"/>
          <w:szCs w:val="20"/>
        </w:rPr>
        <w:t xml:space="preserve"> This finding is critical in understanding the aggressiveness of melanoma. The negative regression coefficient (-89.2545) suggests a substantial decrease in time until an event or censoring with each millimeter increase in thickness, implying that thickness could be an important prognostic factor. The modest negative correlation (-0.2354) supports this relationship but also indicates that while thickness is a significant factor, it is not the sole determinant of patient outcomes. This relationship highlights the potential urgency and seriousness of thicker melanomas, underscoring the importance of early detection and intervention.</w:t>
      </w:r>
    </w:p>
    <w:p w14:paraId="4DD316F8" w14:textId="2B6AB1D4" w:rsidR="001A06A9" w:rsidRPr="00D83617" w:rsidRDefault="00000000">
      <w:pPr>
        <w:pStyle w:val="Heading3"/>
        <w:rPr>
          <w:rFonts w:ascii="Arial" w:hAnsi="Arial" w:cs="Arial"/>
          <w:color w:val="000000" w:themeColor="text1"/>
          <w:sz w:val="20"/>
          <w:szCs w:val="20"/>
        </w:rPr>
      </w:pPr>
      <w:bookmarkStart w:id="26" w:name="time-age-relationship"/>
      <w:bookmarkEnd w:id="25"/>
      <w:r w:rsidRPr="00D83617">
        <w:rPr>
          <w:rFonts w:ascii="Arial" w:hAnsi="Arial" w:cs="Arial"/>
          <w:color w:val="000000" w:themeColor="text1"/>
          <w:sz w:val="20"/>
          <w:szCs w:val="20"/>
        </w:rPr>
        <w:t xml:space="preserve">Time </w:t>
      </w:r>
      <w:r w:rsidRPr="00D83617">
        <w:rPr>
          <w:rFonts w:ascii="Cambria Math" w:hAnsi="Cambria Math" w:cs="Cambria Math"/>
          <w:color w:val="000000" w:themeColor="text1"/>
          <w:sz w:val="20"/>
          <w:szCs w:val="20"/>
        </w:rPr>
        <w:t>∼</w:t>
      </w:r>
      <w:r w:rsidRPr="00D83617">
        <w:rPr>
          <w:rFonts w:ascii="Arial" w:hAnsi="Arial" w:cs="Arial"/>
          <w:color w:val="000000" w:themeColor="text1"/>
          <w:sz w:val="20"/>
          <w:szCs w:val="20"/>
        </w:rPr>
        <w:t xml:space="preserve"> Age Relationship</w:t>
      </w:r>
    </w:p>
    <w:p w14:paraId="3625175D" w14:textId="0E957BFB" w:rsidR="001A06A9" w:rsidRPr="00D57202" w:rsidRDefault="000F46FA">
      <w:pPr>
        <w:pStyle w:val="FirstParagraph"/>
        <w:rPr>
          <w:rFonts w:ascii="Arial" w:hAnsi="Arial" w:cs="Arial"/>
          <w:sz w:val="20"/>
          <w:szCs w:val="20"/>
        </w:rPr>
      </w:pPr>
      <w:r w:rsidRPr="00D57202">
        <w:rPr>
          <w:rFonts w:ascii="Arial" w:hAnsi="Arial" w:cs="Arial"/>
          <w:sz w:val="20"/>
          <w:szCs w:val="20"/>
        </w:rPr>
        <w:t xml:space="preserve">A somewhat negative association between age and time is shown in the analysis, indicating that older patients typically have shorter durations until an event or censoring. This may suggest that melanoma in older people progresses more quickly or is more aggressive. </w:t>
      </w:r>
      <w:r w:rsidR="00AF1923" w:rsidRPr="00AF1923">
        <w:rPr>
          <w:rFonts w:ascii="Arial" w:hAnsi="Arial" w:cs="Arial"/>
          <w:sz w:val="20"/>
          <w:szCs w:val="20"/>
        </w:rPr>
        <w:t>The regression coefficient of -20.2931 suggests age is a significant factor in melanoma advancement, with every year of aging linked to a shorter duration until an occurrence.</w:t>
      </w:r>
      <w:r w:rsidR="00AF1923">
        <w:rPr>
          <w:rFonts w:ascii="Arial" w:hAnsi="Arial" w:cs="Arial"/>
          <w:sz w:val="20"/>
          <w:szCs w:val="20"/>
        </w:rPr>
        <w:t xml:space="preserve"> </w:t>
      </w:r>
      <w:r w:rsidRPr="00D57202">
        <w:rPr>
          <w:rFonts w:ascii="Arial" w:hAnsi="Arial" w:cs="Arial"/>
          <w:sz w:val="20"/>
          <w:szCs w:val="20"/>
        </w:rPr>
        <w:t xml:space="preserve">This observation may be due to later stages of diagnosis in older populations, or it may reflect physiologic changes associated with ageing that impact melanoma </w:t>
      </w:r>
      <w:r w:rsidR="00AF1923" w:rsidRPr="00D57202">
        <w:rPr>
          <w:rFonts w:ascii="Arial" w:hAnsi="Arial" w:cs="Arial"/>
          <w:sz w:val="20"/>
          <w:szCs w:val="20"/>
        </w:rPr>
        <w:t>behavior</w:t>
      </w:r>
      <w:r w:rsidRPr="00D57202">
        <w:rPr>
          <w:rFonts w:ascii="Arial" w:hAnsi="Arial" w:cs="Arial"/>
          <w:sz w:val="20"/>
          <w:szCs w:val="20"/>
        </w:rPr>
        <w:t xml:space="preserve">. Comprehending this correlation is crucial for </w:t>
      </w:r>
      <w:r w:rsidRPr="00D57202">
        <w:rPr>
          <w:rFonts w:ascii="Arial" w:hAnsi="Arial" w:cs="Arial"/>
          <w:sz w:val="20"/>
          <w:szCs w:val="20"/>
        </w:rPr>
        <w:lastRenderedPageBreak/>
        <w:t xml:space="preserve">patient care, especially when </w:t>
      </w:r>
      <w:r w:rsidR="00AF1923" w:rsidRPr="00D57202">
        <w:rPr>
          <w:rFonts w:ascii="Arial" w:hAnsi="Arial" w:cs="Arial"/>
          <w:sz w:val="20"/>
          <w:szCs w:val="20"/>
        </w:rPr>
        <w:t>customizing</w:t>
      </w:r>
      <w:r w:rsidRPr="00D57202">
        <w:rPr>
          <w:rFonts w:ascii="Arial" w:hAnsi="Arial" w:cs="Arial"/>
          <w:sz w:val="20"/>
          <w:szCs w:val="20"/>
        </w:rPr>
        <w:t xml:space="preserve"> treatment and surveillance plans for elderly melanoma patients.</w:t>
      </w:r>
    </w:p>
    <w:p w14:paraId="47FE1A82" w14:textId="25BDEF89" w:rsidR="001A06A9" w:rsidRPr="00D83617" w:rsidRDefault="00000000">
      <w:pPr>
        <w:pStyle w:val="Heading3"/>
        <w:rPr>
          <w:rFonts w:ascii="Arial" w:hAnsi="Arial" w:cs="Arial"/>
          <w:color w:val="000000" w:themeColor="text1"/>
          <w:sz w:val="20"/>
          <w:szCs w:val="20"/>
        </w:rPr>
      </w:pPr>
      <w:bookmarkStart w:id="27" w:name="thickness-age-relationship"/>
      <w:bookmarkEnd w:id="26"/>
      <w:r w:rsidRPr="00D83617">
        <w:rPr>
          <w:rFonts w:ascii="Arial" w:hAnsi="Arial" w:cs="Arial"/>
          <w:color w:val="000000" w:themeColor="text1"/>
          <w:sz w:val="20"/>
          <w:szCs w:val="20"/>
        </w:rPr>
        <w:t xml:space="preserve">Thickness </w:t>
      </w:r>
      <w:r w:rsidRPr="00D83617">
        <w:rPr>
          <w:rFonts w:ascii="Cambria Math" w:hAnsi="Cambria Math" w:cs="Cambria Math"/>
          <w:color w:val="000000" w:themeColor="text1"/>
          <w:sz w:val="20"/>
          <w:szCs w:val="20"/>
        </w:rPr>
        <w:t>∼</w:t>
      </w:r>
      <w:r w:rsidRPr="00D83617">
        <w:rPr>
          <w:rFonts w:ascii="Arial" w:hAnsi="Arial" w:cs="Arial"/>
          <w:color w:val="000000" w:themeColor="text1"/>
          <w:sz w:val="20"/>
          <w:szCs w:val="20"/>
        </w:rPr>
        <w:t xml:space="preserve"> Age Relationship</w:t>
      </w:r>
    </w:p>
    <w:p w14:paraId="7A4BD141" w14:textId="272009A1" w:rsidR="001A06A9" w:rsidRPr="00D57202" w:rsidRDefault="000F46FA">
      <w:pPr>
        <w:pStyle w:val="FirstParagraph"/>
        <w:rPr>
          <w:rFonts w:ascii="Arial" w:hAnsi="Arial" w:cs="Arial"/>
          <w:sz w:val="20"/>
          <w:szCs w:val="20"/>
        </w:rPr>
      </w:pPr>
      <w:r w:rsidRPr="00D57202">
        <w:rPr>
          <w:rFonts w:ascii="Arial" w:hAnsi="Arial" w:cs="Arial"/>
          <w:sz w:val="20"/>
          <w:szCs w:val="20"/>
        </w:rPr>
        <w:t>and thickness have a small but positive link, suggesting that melanoma thickness tends to gradually rise with patient age. With every extra year of age, the thickness of melanoma appears to gradually rise, according to the positive regression coefficient (0.0377). This pattern may be a sign of increased sun exposure over time, which could result in more severe occurrences of melanoma or a delay in older people's diagnosis and identification. The association between age and melanoma thickness is not very strong, as indicated by the weak correlation coefficient (0.2125), and other factors are probably more important in predicting melanoma thickness. This knowledge can direct efforts towards early identification, particularly in older populations, and aid in identifying the risk variables linked to the severity of melanoma.</w:t>
      </w:r>
    </w:p>
    <w:p w14:paraId="49A79742" w14:textId="15885E60" w:rsidR="001A06A9" w:rsidRPr="00D57202" w:rsidRDefault="000F46FA">
      <w:pPr>
        <w:pStyle w:val="BodyText"/>
        <w:rPr>
          <w:rFonts w:ascii="Arial" w:hAnsi="Arial" w:cs="Arial"/>
          <w:sz w:val="20"/>
          <w:szCs w:val="20"/>
        </w:rPr>
      </w:pPr>
      <w:r w:rsidRPr="00D57202">
        <w:rPr>
          <w:rFonts w:ascii="Arial" w:hAnsi="Arial" w:cs="Arial"/>
          <w:sz w:val="20"/>
          <w:szCs w:val="20"/>
        </w:rPr>
        <w:t>Each of these connections offers important insights into the dynamics of melanoma progression (Greenwood, 1996) as well as possible directions for focused studies (Balch et al., 2009), preventative measures, and therapeutic approaches.</w:t>
      </w:r>
    </w:p>
    <w:p w14:paraId="3D62A75A" w14:textId="7B3DE4C4" w:rsidR="001A06A9" w:rsidRPr="00D57202" w:rsidRDefault="00000000">
      <w:pPr>
        <w:pStyle w:val="Heading2"/>
        <w:rPr>
          <w:rFonts w:ascii="Arial" w:hAnsi="Arial" w:cs="Arial"/>
          <w:sz w:val="20"/>
          <w:szCs w:val="20"/>
          <w:u w:val="single"/>
        </w:rPr>
      </w:pPr>
      <w:bookmarkStart w:id="28" w:name="X049cbfdc1051308ea115e4341df0088f0b5b4d0"/>
      <w:bookmarkEnd w:id="24"/>
      <w:bookmarkEnd w:id="27"/>
      <w:r w:rsidRPr="00D57202">
        <w:rPr>
          <w:rFonts w:ascii="Arial" w:hAnsi="Arial" w:cs="Arial"/>
          <w:sz w:val="20"/>
          <w:szCs w:val="20"/>
          <w:u w:val="single"/>
        </w:rPr>
        <w:t>Part (v) - Two-Sample Significance Tests</w:t>
      </w:r>
    </w:p>
    <w:p w14:paraId="0CBB0283" w14:textId="0B560B00" w:rsidR="001A06A9" w:rsidRPr="00D83617" w:rsidRDefault="00000000">
      <w:pPr>
        <w:pStyle w:val="FirstParagraph"/>
        <w:rPr>
          <w:rFonts w:ascii="Arial" w:hAnsi="Arial" w:cs="Arial"/>
          <w:b/>
          <w:bCs/>
          <w:color w:val="000000" w:themeColor="text1"/>
          <w:sz w:val="20"/>
          <w:szCs w:val="20"/>
        </w:rPr>
      </w:pPr>
      <w:r w:rsidRPr="00D83617">
        <w:rPr>
          <w:rFonts w:ascii="Arial" w:hAnsi="Arial" w:cs="Arial"/>
          <w:b/>
          <w:bCs/>
          <w:color w:val="000000" w:themeColor="text1"/>
          <w:sz w:val="20"/>
          <w:szCs w:val="20"/>
        </w:rPr>
        <w:t xml:space="preserve">Time </w:t>
      </w:r>
      <w:proofErr w:type="gramStart"/>
      <w:r w:rsidR="004861A8" w:rsidRPr="00D83617">
        <w:rPr>
          <w:rFonts w:ascii="Cambria Math" w:hAnsi="Cambria Math" w:cs="Cambria Math"/>
          <w:b/>
          <w:bCs/>
          <w:color w:val="000000" w:themeColor="text1"/>
          <w:sz w:val="20"/>
          <w:szCs w:val="20"/>
        </w:rPr>
        <w:t>∼</w:t>
      </w:r>
      <w:r w:rsidR="004861A8" w:rsidRPr="00D83617">
        <w:rPr>
          <w:rFonts w:ascii="Arial" w:hAnsi="Arial" w:cs="Arial"/>
          <w:b/>
          <w:bCs/>
          <w:color w:val="000000" w:themeColor="text1"/>
          <w:sz w:val="20"/>
          <w:szCs w:val="20"/>
        </w:rPr>
        <w:t xml:space="preserve"> </w:t>
      </w:r>
      <w:r w:rsidRPr="00D83617">
        <w:rPr>
          <w:rFonts w:ascii="Arial" w:hAnsi="Arial" w:cs="Arial"/>
          <w:b/>
          <w:bCs/>
          <w:color w:val="000000" w:themeColor="text1"/>
          <w:sz w:val="20"/>
          <w:szCs w:val="20"/>
        </w:rPr>
        <w:t xml:space="preserve"> Thickness</w:t>
      </w:r>
      <w:proofErr w:type="gramEnd"/>
      <w:r w:rsidRPr="00D83617">
        <w:rPr>
          <w:rFonts w:ascii="Arial" w:hAnsi="Arial" w:cs="Arial"/>
          <w:b/>
          <w:bCs/>
          <w:color w:val="000000" w:themeColor="text1"/>
          <w:sz w:val="20"/>
          <w:szCs w:val="20"/>
        </w:rPr>
        <w:t xml:space="preserve"> by Gender</w:t>
      </w:r>
    </w:p>
    <w:p w14:paraId="7D5C14C2" w14:textId="6EA7930D" w:rsidR="001A06A9" w:rsidRPr="00D57202" w:rsidRDefault="00000000">
      <w:pPr>
        <w:pStyle w:val="SourceCode"/>
        <w:rPr>
          <w:rFonts w:ascii="Arial" w:hAnsi="Arial" w:cs="Arial"/>
          <w:sz w:val="20"/>
          <w:szCs w:val="20"/>
        </w:rPr>
      </w:pPr>
      <w:proofErr w:type="spellStart"/>
      <w:r w:rsidRPr="00D57202">
        <w:rPr>
          <w:rStyle w:val="FunctionTok"/>
          <w:rFonts w:ascii="Arial" w:hAnsi="Arial" w:cs="Arial"/>
          <w:sz w:val="20"/>
          <w:szCs w:val="20"/>
        </w:rPr>
        <w:t>t.</w:t>
      </w:r>
      <w:proofErr w:type="gramStart"/>
      <w:r w:rsidRPr="00D57202">
        <w:rPr>
          <w:rStyle w:val="FunctionTok"/>
          <w:rFonts w:ascii="Arial" w:hAnsi="Arial" w:cs="Arial"/>
          <w:sz w:val="20"/>
          <w:szCs w:val="20"/>
        </w:rPr>
        <w:t>test</w:t>
      </w:r>
      <w:proofErr w:type="spellEnd"/>
      <w:r w:rsidRPr="00D57202">
        <w:rPr>
          <w:rStyle w:val="NormalTok"/>
          <w:rFonts w:ascii="Arial" w:hAnsi="Arial" w:cs="Arial"/>
          <w:sz w:val="20"/>
          <w:szCs w:val="20"/>
        </w:rPr>
        <w:t>(</w:t>
      </w:r>
      <w:proofErr w:type="gramEnd"/>
      <w:r w:rsidRPr="00D57202">
        <w:rPr>
          <w:rStyle w:val="NormalTok"/>
          <w:rFonts w:ascii="Arial" w:hAnsi="Arial" w:cs="Arial"/>
          <w:sz w:val="20"/>
          <w:szCs w:val="20"/>
        </w:rPr>
        <w:t xml:space="preserve">time </w:t>
      </w:r>
      <w:r w:rsidRPr="00D57202">
        <w:rPr>
          <w:rStyle w:val="SpecialCharTok"/>
          <w:rFonts w:ascii="Arial" w:hAnsi="Arial" w:cs="Arial"/>
          <w:sz w:val="20"/>
          <w:szCs w:val="20"/>
        </w:rPr>
        <w:t>~</w:t>
      </w:r>
      <w:r w:rsidRPr="00D57202">
        <w:rPr>
          <w:rStyle w:val="NormalTok"/>
          <w:rFonts w:ascii="Arial" w:hAnsi="Arial" w:cs="Arial"/>
          <w:sz w:val="20"/>
          <w:szCs w:val="20"/>
        </w:rPr>
        <w:t xml:space="preserve"> sex, </w:t>
      </w:r>
      <w:r w:rsidRPr="00D57202">
        <w:rPr>
          <w:rStyle w:val="AttributeTok"/>
          <w:rFonts w:ascii="Arial" w:hAnsi="Arial" w:cs="Arial"/>
          <w:sz w:val="20"/>
          <w:szCs w:val="20"/>
        </w:rPr>
        <w:t>data =</w:t>
      </w:r>
      <w:r w:rsidRPr="00D57202">
        <w:rPr>
          <w:rStyle w:val="NormalTok"/>
          <w:rFonts w:ascii="Arial" w:hAnsi="Arial" w:cs="Arial"/>
          <w:sz w:val="20"/>
          <w:szCs w:val="20"/>
        </w:rPr>
        <w:t xml:space="preserve"> data_cleaned[data_cleaned</w:t>
      </w:r>
      <w:r w:rsidRPr="00D57202">
        <w:rPr>
          <w:rStyle w:val="SpecialCharTok"/>
          <w:rFonts w:ascii="Arial" w:hAnsi="Arial" w:cs="Arial"/>
          <w:sz w:val="20"/>
          <w:szCs w:val="20"/>
        </w:rPr>
        <w:t>$</w:t>
      </w:r>
      <w:r w:rsidRPr="00D57202">
        <w:rPr>
          <w:rStyle w:val="NormalTok"/>
          <w:rFonts w:ascii="Arial" w:hAnsi="Arial" w:cs="Arial"/>
          <w:sz w:val="20"/>
          <w:szCs w:val="20"/>
        </w:rPr>
        <w:t xml:space="preserve">thickness </w:t>
      </w:r>
      <w:r w:rsidRPr="00D57202">
        <w:rPr>
          <w:rStyle w:val="SpecialCharTok"/>
          <w:rFonts w:ascii="Arial" w:hAnsi="Arial" w:cs="Arial"/>
          <w:sz w:val="20"/>
          <w:szCs w:val="20"/>
        </w:rPr>
        <w:t>!=</w:t>
      </w:r>
      <w:r w:rsidRPr="00D57202">
        <w:rPr>
          <w:rStyle w:val="NormalTok"/>
          <w:rFonts w:ascii="Arial" w:hAnsi="Arial" w:cs="Arial"/>
          <w:sz w:val="20"/>
          <w:szCs w:val="20"/>
        </w:rPr>
        <w:t xml:space="preserve"> </w:t>
      </w:r>
      <w:r w:rsidRPr="00D57202">
        <w:rPr>
          <w:rStyle w:val="FunctionTok"/>
          <w:rFonts w:ascii="Arial" w:hAnsi="Arial" w:cs="Arial"/>
          <w:sz w:val="20"/>
          <w:szCs w:val="20"/>
        </w:rPr>
        <w:t>is.na</w:t>
      </w:r>
      <w:r w:rsidRPr="00D57202">
        <w:rPr>
          <w:rStyle w:val="NormalTok"/>
          <w:rFonts w:ascii="Arial" w:hAnsi="Arial" w:cs="Arial"/>
          <w:sz w:val="20"/>
          <w:szCs w:val="20"/>
        </w:rPr>
        <w:t>(data_cleaned</w:t>
      </w:r>
      <w:r w:rsidRPr="00D57202">
        <w:rPr>
          <w:rStyle w:val="SpecialCharTok"/>
          <w:rFonts w:ascii="Arial" w:hAnsi="Arial" w:cs="Arial"/>
          <w:sz w:val="20"/>
          <w:szCs w:val="20"/>
        </w:rPr>
        <w:t>$</w:t>
      </w:r>
      <w:r w:rsidRPr="00D57202">
        <w:rPr>
          <w:rStyle w:val="NormalTok"/>
          <w:rFonts w:ascii="Arial" w:hAnsi="Arial" w:cs="Arial"/>
          <w:sz w:val="20"/>
          <w:szCs w:val="20"/>
        </w:rPr>
        <w:t>thickness),])</w:t>
      </w:r>
    </w:p>
    <w:p w14:paraId="50954705" w14:textId="77777777" w:rsidR="001A06A9" w:rsidRPr="00D57202" w:rsidRDefault="00000000">
      <w:pPr>
        <w:pStyle w:val="SourceCode"/>
        <w:rPr>
          <w:rFonts w:ascii="Arial" w:hAnsi="Arial" w:cs="Arial"/>
          <w:sz w:val="20"/>
          <w:szCs w:val="20"/>
        </w:rPr>
      </w:pPr>
      <w:r w:rsidRPr="00D57202">
        <w:rPr>
          <w:rFonts w:ascii="Arial" w:hAnsi="Arial" w:cs="Arial"/>
          <w:sz w:val="20"/>
          <w:szCs w:val="20"/>
        </w:rPr>
        <w:br/>
      </w:r>
      <w:r w:rsidRPr="00D57202">
        <w:rPr>
          <w:rStyle w:val="VerbatimChar"/>
          <w:rFonts w:ascii="Arial" w:hAnsi="Arial" w:cs="Arial"/>
          <w:sz w:val="20"/>
          <w:szCs w:val="20"/>
        </w:rPr>
        <w:t xml:space="preserve">    Welch Two Sample t-test</w:t>
      </w:r>
      <w:r w:rsidRPr="00D57202">
        <w:rPr>
          <w:rFonts w:ascii="Arial" w:hAnsi="Arial" w:cs="Arial"/>
          <w:sz w:val="20"/>
          <w:szCs w:val="20"/>
        </w:rPr>
        <w:br/>
      </w:r>
      <w:r w:rsidRPr="00D57202">
        <w:rPr>
          <w:rFonts w:ascii="Arial" w:hAnsi="Arial" w:cs="Arial"/>
          <w:sz w:val="20"/>
          <w:szCs w:val="20"/>
        </w:rPr>
        <w:br/>
      </w:r>
      <w:r w:rsidRPr="00D57202">
        <w:rPr>
          <w:rStyle w:val="VerbatimChar"/>
          <w:rFonts w:ascii="Arial" w:hAnsi="Arial" w:cs="Arial"/>
          <w:sz w:val="20"/>
          <w:szCs w:val="20"/>
        </w:rPr>
        <w:t>data:  time by sex</w:t>
      </w:r>
      <w:r w:rsidRPr="00D57202">
        <w:rPr>
          <w:rFonts w:ascii="Arial" w:hAnsi="Arial" w:cs="Arial"/>
          <w:sz w:val="20"/>
          <w:szCs w:val="20"/>
        </w:rPr>
        <w:br/>
      </w:r>
      <w:r w:rsidRPr="00D57202">
        <w:rPr>
          <w:rStyle w:val="VerbatimChar"/>
          <w:rFonts w:ascii="Arial" w:hAnsi="Arial" w:cs="Arial"/>
          <w:sz w:val="20"/>
          <w:szCs w:val="20"/>
        </w:rPr>
        <w:t>t = 2.0848, df = 159.27, p-value = 0.03868</w:t>
      </w:r>
      <w:r w:rsidRPr="00D57202">
        <w:rPr>
          <w:rFonts w:ascii="Arial" w:hAnsi="Arial" w:cs="Arial"/>
          <w:sz w:val="20"/>
          <w:szCs w:val="20"/>
        </w:rPr>
        <w:br/>
      </w:r>
      <w:r w:rsidRPr="00D57202">
        <w:rPr>
          <w:rStyle w:val="VerbatimChar"/>
          <w:rFonts w:ascii="Arial" w:hAnsi="Arial" w:cs="Arial"/>
          <w:sz w:val="20"/>
          <w:szCs w:val="20"/>
        </w:rPr>
        <w:t>alternative hypothesis: true difference in means between group 0 and group 1 is not equal to 0</w:t>
      </w:r>
      <w:r w:rsidRPr="00D57202">
        <w:rPr>
          <w:rFonts w:ascii="Arial" w:hAnsi="Arial" w:cs="Arial"/>
          <w:sz w:val="20"/>
          <w:szCs w:val="20"/>
        </w:rPr>
        <w:br/>
      </w:r>
      <w:r w:rsidRPr="00D57202">
        <w:rPr>
          <w:rStyle w:val="VerbatimChar"/>
          <w:rFonts w:ascii="Arial" w:hAnsi="Arial" w:cs="Arial"/>
          <w:sz w:val="20"/>
          <w:szCs w:val="20"/>
        </w:rPr>
        <w:t>95 percent confidence interval:</w:t>
      </w:r>
      <w:r w:rsidRPr="00D57202">
        <w:rPr>
          <w:rFonts w:ascii="Arial" w:hAnsi="Arial" w:cs="Arial"/>
          <w:sz w:val="20"/>
          <w:szCs w:val="20"/>
        </w:rPr>
        <w:br/>
      </w:r>
      <w:r w:rsidRPr="00D57202">
        <w:rPr>
          <w:rStyle w:val="VerbatimChar"/>
          <w:rFonts w:ascii="Arial" w:hAnsi="Arial" w:cs="Arial"/>
          <w:sz w:val="20"/>
          <w:szCs w:val="20"/>
        </w:rPr>
        <w:t xml:space="preserve">  17.74767 656.12032</w:t>
      </w:r>
      <w:r w:rsidRPr="00D57202">
        <w:rPr>
          <w:rFonts w:ascii="Arial" w:hAnsi="Arial" w:cs="Arial"/>
          <w:sz w:val="20"/>
          <w:szCs w:val="20"/>
        </w:rPr>
        <w:br/>
      </w:r>
      <w:r w:rsidRPr="00D57202">
        <w:rPr>
          <w:rStyle w:val="VerbatimChar"/>
          <w:rFonts w:ascii="Arial" w:hAnsi="Arial" w:cs="Arial"/>
          <w:sz w:val="20"/>
          <w:szCs w:val="20"/>
        </w:rPr>
        <w:t>sample estimates:</w:t>
      </w:r>
      <w:r w:rsidRPr="00D57202">
        <w:rPr>
          <w:rFonts w:ascii="Arial" w:hAnsi="Arial" w:cs="Arial"/>
          <w:sz w:val="20"/>
          <w:szCs w:val="20"/>
        </w:rPr>
        <w:br/>
      </w:r>
      <w:r w:rsidRPr="00D57202">
        <w:rPr>
          <w:rStyle w:val="VerbatimChar"/>
          <w:rFonts w:ascii="Arial" w:hAnsi="Arial" w:cs="Arial"/>
          <w:sz w:val="20"/>
          <w:szCs w:val="20"/>
        </w:rPr>
        <w:t xml:space="preserve">mean in group 0 mean in group 1 </w:t>
      </w:r>
      <w:r w:rsidRPr="00D57202">
        <w:rPr>
          <w:rFonts w:ascii="Arial" w:hAnsi="Arial" w:cs="Arial"/>
          <w:sz w:val="20"/>
          <w:szCs w:val="20"/>
        </w:rPr>
        <w:br/>
      </w:r>
      <w:r w:rsidRPr="00D57202">
        <w:rPr>
          <w:rStyle w:val="VerbatimChar"/>
          <w:rFonts w:ascii="Arial" w:hAnsi="Arial" w:cs="Arial"/>
          <w:sz w:val="20"/>
          <w:szCs w:val="20"/>
        </w:rPr>
        <w:t xml:space="preserve">       2282.643        1945.709 </w:t>
      </w:r>
    </w:p>
    <w:p w14:paraId="09D25DEA" w14:textId="6E6635F6" w:rsidR="001A06A9" w:rsidRPr="00D57202" w:rsidRDefault="000F46FA">
      <w:pPr>
        <w:pStyle w:val="FirstParagraph"/>
        <w:rPr>
          <w:rFonts w:ascii="Arial" w:hAnsi="Arial" w:cs="Arial"/>
          <w:sz w:val="20"/>
          <w:szCs w:val="20"/>
        </w:rPr>
      </w:pPr>
      <w:r w:rsidRPr="00D57202">
        <w:rPr>
          <w:rFonts w:ascii="Arial" w:hAnsi="Arial" w:cs="Arial"/>
          <w:sz w:val="20"/>
          <w:szCs w:val="20"/>
        </w:rPr>
        <w:t>The t-test comparing time in relation to melanoma thickness between genders shows a statistically significant difference (Armitage et al., 2002), indicating gender-specific variation in disease progression or response to treatment (Fisher, 1925) (t-statistic = -2.08, p-value = 0.0387). This implies that the average time until an event or censoring, considering melanoma thickness, significantly differs between male and female patients. The negative t-statistic suggests that males may experience events or reach censoring points sooner compared to females when considering melanoma thickness. This finding is crucial as it indicates a gender-specific variation in disease progression or response to treatment, which could be vital for personalized patient management and therapy strategies in melanoma cases.</w:t>
      </w:r>
    </w:p>
    <w:p w14:paraId="66699E57" w14:textId="4D677189" w:rsidR="001A06A9" w:rsidRPr="00D83617" w:rsidRDefault="00000000">
      <w:pPr>
        <w:pStyle w:val="BodyText"/>
        <w:rPr>
          <w:rFonts w:ascii="Arial" w:hAnsi="Arial" w:cs="Arial"/>
          <w:b/>
          <w:bCs/>
          <w:color w:val="000000" w:themeColor="text1"/>
          <w:sz w:val="20"/>
          <w:szCs w:val="20"/>
        </w:rPr>
      </w:pPr>
      <w:r w:rsidRPr="00D83617">
        <w:rPr>
          <w:rFonts w:ascii="Arial" w:hAnsi="Arial" w:cs="Arial"/>
          <w:b/>
          <w:bCs/>
          <w:color w:val="000000" w:themeColor="text1"/>
          <w:sz w:val="20"/>
          <w:szCs w:val="20"/>
        </w:rPr>
        <w:t xml:space="preserve">Time </w:t>
      </w:r>
      <w:r w:rsidR="004861A8" w:rsidRPr="00D83617">
        <w:rPr>
          <w:rFonts w:ascii="Cambria Math" w:hAnsi="Cambria Math" w:cs="Cambria Math"/>
          <w:b/>
          <w:bCs/>
          <w:color w:val="000000" w:themeColor="text1"/>
          <w:sz w:val="20"/>
          <w:szCs w:val="20"/>
        </w:rPr>
        <w:t>∼</w:t>
      </w:r>
      <w:r w:rsidRPr="00D83617">
        <w:rPr>
          <w:rFonts w:ascii="Arial" w:hAnsi="Arial" w:cs="Arial"/>
          <w:b/>
          <w:bCs/>
          <w:color w:val="000000" w:themeColor="text1"/>
          <w:sz w:val="20"/>
          <w:szCs w:val="20"/>
        </w:rPr>
        <w:t xml:space="preserve"> Age by Gender</w:t>
      </w:r>
    </w:p>
    <w:p w14:paraId="7CEC629E" w14:textId="6DD76884" w:rsidR="001A06A9" w:rsidRPr="00D57202" w:rsidRDefault="00000000">
      <w:pPr>
        <w:pStyle w:val="SourceCode"/>
        <w:rPr>
          <w:rFonts w:ascii="Arial" w:hAnsi="Arial" w:cs="Arial"/>
          <w:sz w:val="20"/>
          <w:szCs w:val="20"/>
        </w:rPr>
      </w:pPr>
      <w:proofErr w:type="spellStart"/>
      <w:r w:rsidRPr="00D57202">
        <w:rPr>
          <w:rStyle w:val="FunctionTok"/>
          <w:rFonts w:ascii="Arial" w:hAnsi="Arial" w:cs="Arial"/>
          <w:sz w:val="20"/>
          <w:szCs w:val="20"/>
        </w:rPr>
        <w:t>t.</w:t>
      </w:r>
      <w:proofErr w:type="gramStart"/>
      <w:r w:rsidRPr="00D57202">
        <w:rPr>
          <w:rStyle w:val="FunctionTok"/>
          <w:rFonts w:ascii="Arial" w:hAnsi="Arial" w:cs="Arial"/>
          <w:sz w:val="20"/>
          <w:szCs w:val="20"/>
        </w:rPr>
        <w:t>test</w:t>
      </w:r>
      <w:proofErr w:type="spellEnd"/>
      <w:r w:rsidRPr="00D57202">
        <w:rPr>
          <w:rStyle w:val="NormalTok"/>
          <w:rFonts w:ascii="Arial" w:hAnsi="Arial" w:cs="Arial"/>
          <w:sz w:val="20"/>
          <w:szCs w:val="20"/>
        </w:rPr>
        <w:t>(</w:t>
      </w:r>
      <w:proofErr w:type="gramEnd"/>
      <w:r w:rsidRPr="00D57202">
        <w:rPr>
          <w:rStyle w:val="NormalTok"/>
          <w:rFonts w:ascii="Arial" w:hAnsi="Arial" w:cs="Arial"/>
          <w:sz w:val="20"/>
          <w:szCs w:val="20"/>
        </w:rPr>
        <w:t xml:space="preserve">time </w:t>
      </w:r>
      <w:r w:rsidRPr="00D57202">
        <w:rPr>
          <w:rStyle w:val="SpecialCharTok"/>
          <w:rFonts w:ascii="Arial" w:hAnsi="Arial" w:cs="Arial"/>
          <w:sz w:val="20"/>
          <w:szCs w:val="20"/>
        </w:rPr>
        <w:t>~</w:t>
      </w:r>
      <w:r w:rsidRPr="00D57202">
        <w:rPr>
          <w:rStyle w:val="NormalTok"/>
          <w:rFonts w:ascii="Arial" w:hAnsi="Arial" w:cs="Arial"/>
          <w:sz w:val="20"/>
          <w:szCs w:val="20"/>
        </w:rPr>
        <w:t xml:space="preserve"> sex, </w:t>
      </w:r>
      <w:r w:rsidRPr="00D57202">
        <w:rPr>
          <w:rStyle w:val="AttributeTok"/>
          <w:rFonts w:ascii="Arial" w:hAnsi="Arial" w:cs="Arial"/>
          <w:sz w:val="20"/>
          <w:szCs w:val="20"/>
        </w:rPr>
        <w:t>data =</w:t>
      </w:r>
      <w:r w:rsidRPr="00D57202">
        <w:rPr>
          <w:rStyle w:val="NormalTok"/>
          <w:rFonts w:ascii="Arial" w:hAnsi="Arial" w:cs="Arial"/>
          <w:sz w:val="20"/>
          <w:szCs w:val="20"/>
        </w:rPr>
        <w:t xml:space="preserve"> data_cleaned[data_cleaned</w:t>
      </w:r>
      <w:r w:rsidRPr="00D57202">
        <w:rPr>
          <w:rStyle w:val="SpecialCharTok"/>
          <w:rFonts w:ascii="Arial" w:hAnsi="Arial" w:cs="Arial"/>
          <w:sz w:val="20"/>
          <w:szCs w:val="20"/>
        </w:rPr>
        <w:t>$</w:t>
      </w:r>
      <w:r w:rsidRPr="00D57202">
        <w:rPr>
          <w:rStyle w:val="NormalTok"/>
          <w:rFonts w:ascii="Arial" w:hAnsi="Arial" w:cs="Arial"/>
          <w:sz w:val="20"/>
          <w:szCs w:val="20"/>
        </w:rPr>
        <w:t xml:space="preserve">age </w:t>
      </w:r>
      <w:r w:rsidRPr="00D57202">
        <w:rPr>
          <w:rStyle w:val="SpecialCharTok"/>
          <w:rFonts w:ascii="Arial" w:hAnsi="Arial" w:cs="Arial"/>
          <w:sz w:val="20"/>
          <w:szCs w:val="20"/>
        </w:rPr>
        <w:t>!=</w:t>
      </w:r>
      <w:r w:rsidRPr="00D57202">
        <w:rPr>
          <w:rStyle w:val="NormalTok"/>
          <w:rFonts w:ascii="Arial" w:hAnsi="Arial" w:cs="Arial"/>
          <w:sz w:val="20"/>
          <w:szCs w:val="20"/>
        </w:rPr>
        <w:t xml:space="preserve"> </w:t>
      </w:r>
      <w:r w:rsidRPr="00D57202">
        <w:rPr>
          <w:rStyle w:val="FunctionTok"/>
          <w:rFonts w:ascii="Arial" w:hAnsi="Arial" w:cs="Arial"/>
          <w:sz w:val="20"/>
          <w:szCs w:val="20"/>
        </w:rPr>
        <w:t>is.na</w:t>
      </w:r>
      <w:r w:rsidRPr="00D57202">
        <w:rPr>
          <w:rStyle w:val="NormalTok"/>
          <w:rFonts w:ascii="Arial" w:hAnsi="Arial" w:cs="Arial"/>
          <w:sz w:val="20"/>
          <w:szCs w:val="20"/>
        </w:rPr>
        <w:t>(data_cleaned</w:t>
      </w:r>
      <w:r w:rsidRPr="00D57202">
        <w:rPr>
          <w:rStyle w:val="SpecialCharTok"/>
          <w:rFonts w:ascii="Arial" w:hAnsi="Arial" w:cs="Arial"/>
          <w:sz w:val="20"/>
          <w:szCs w:val="20"/>
        </w:rPr>
        <w:t>$</w:t>
      </w:r>
      <w:r w:rsidRPr="00D57202">
        <w:rPr>
          <w:rStyle w:val="NormalTok"/>
          <w:rFonts w:ascii="Arial" w:hAnsi="Arial" w:cs="Arial"/>
          <w:sz w:val="20"/>
          <w:szCs w:val="20"/>
        </w:rPr>
        <w:t>age),])</w:t>
      </w:r>
    </w:p>
    <w:p w14:paraId="139040A3" w14:textId="77777777" w:rsidR="001A06A9" w:rsidRPr="00D57202" w:rsidRDefault="00000000">
      <w:pPr>
        <w:pStyle w:val="SourceCode"/>
        <w:rPr>
          <w:rFonts w:ascii="Arial" w:hAnsi="Arial" w:cs="Arial"/>
          <w:sz w:val="20"/>
          <w:szCs w:val="20"/>
        </w:rPr>
      </w:pPr>
      <w:r w:rsidRPr="00D57202">
        <w:rPr>
          <w:rFonts w:ascii="Arial" w:hAnsi="Arial" w:cs="Arial"/>
          <w:sz w:val="20"/>
          <w:szCs w:val="20"/>
        </w:rPr>
        <w:br/>
      </w:r>
      <w:r w:rsidRPr="00D57202">
        <w:rPr>
          <w:rStyle w:val="VerbatimChar"/>
          <w:rFonts w:ascii="Arial" w:hAnsi="Arial" w:cs="Arial"/>
          <w:sz w:val="20"/>
          <w:szCs w:val="20"/>
        </w:rPr>
        <w:t xml:space="preserve">    Welch Two Sample t-test</w:t>
      </w:r>
      <w:r w:rsidRPr="00D57202">
        <w:rPr>
          <w:rFonts w:ascii="Arial" w:hAnsi="Arial" w:cs="Arial"/>
          <w:sz w:val="20"/>
          <w:szCs w:val="20"/>
        </w:rPr>
        <w:br/>
      </w:r>
      <w:r w:rsidRPr="00D57202">
        <w:rPr>
          <w:rFonts w:ascii="Arial" w:hAnsi="Arial" w:cs="Arial"/>
          <w:sz w:val="20"/>
          <w:szCs w:val="20"/>
        </w:rPr>
        <w:br/>
      </w:r>
      <w:r w:rsidRPr="00D57202">
        <w:rPr>
          <w:rStyle w:val="VerbatimChar"/>
          <w:rFonts w:ascii="Arial" w:hAnsi="Arial" w:cs="Arial"/>
          <w:sz w:val="20"/>
          <w:szCs w:val="20"/>
        </w:rPr>
        <w:t>data:  time by sex</w:t>
      </w:r>
      <w:r w:rsidRPr="00D57202">
        <w:rPr>
          <w:rFonts w:ascii="Arial" w:hAnsi="Arial" w:cs="Arial"/>
          <w:sz w:val="20"/>
          <w:szCs w:val="20"/>
        </w:rPr>
        <w:br/>
      </w:r>
      <w:r w:rsidRPr="00D57202">
        <w:rPr>
          <w:rStyle w:val="VerbatimChar"/>
          <w:rFonts w:ascii="Arial" w:hAnsi="Arial" w:cs="Arial"/>
          <w:sz w:val="20"/>
          <w:szCs w:val="20"/>
        </w:rPr>
        <w:t>t = 2.0848, df = 159.27, p-value = 0.03868</w:t>
      </w:r>
      <w:r w:rsidRPr="00D57202">
        <w:rPr>
          <w:rFonts w:ascii="Arial" w:hAnsi="Arial" w:cs="Arial"/>
          <w:sz w:val="20"/>
          <w:szCs w:val="20"/>
        </w:rPr>
        <w:br/>
      </w:r>
      <w:r w:rsidRPr="00D57202">
        <w:rPr>
          <w:rStyle w:val="VerbatimChar"/>
          <w:rFonts w:ascii="Arial" w:hAnsi="Arial" w:cs="Arial"/>
          <w:sz w:val="20"/>
          <w:szCs w:val="20"/>
        </w:rPr>
        <w:t>alternative hypothesis: true difference in means between group 0 and group 1 is not equal to 0</w:t>
      </w:r>
      <w:r w:rsidRPr="00D57202">
        <w:rPr>
          <w:rFonts w:ascii="Arial" w:hAnsi="Arial" w:cs="Arial"/>
          <w:sz w:val="20"/>
          <w:szCs w:val="20"/>
        </w:rPr>
        <w:br/>
      </w:r>
      <w:r w:rsidRPr="00D57202">
        <w:rPr>
          <w:rStyle w:val="VerbatimChar"/>
          <w:rFonts w:ascii="Arial" w:hAnsi="Arial" w:cs="Arial"/>
          <w:sz w:val="20"/>
          <w:szCs w:val="20"/>
        </w:rPr>
        <w:t>95 percent confidence interval:</w:t>
      </w:r>
      <w:r w:rsidRPr="00D57202">
        <w:rPr>
          <w:rFonts w:ascii="Arial" w:hAnsi="Arial" w:cs="Arial"/>
          <w:sz w:val="20"/>
          <w:szCs w:val="20"/>
        </w:rPr>
        <w:br/>
      </w:r>
      <w:r w:rsidRPr="00D57202">
        <w:rPr>
          <w:rStyle w:val="VerbatimChar"/>
          <w:rFonts w:ascii="Arial" w:hAnsi="Arial" w:cs="Arial"/>
          <w:sz w:val="20"/>
          <w:szCs w:val="20"/>
        </w:rPr>
        <w:t xml:space="preserve">  17.74767 656.12032</w:t>
      </w:r>
      <w:r w:rsidRPr="00D57202">
        <w:rPr>
          <w:rFonts w:ascii="Arial" w:hAnsi="Arial" w:cs="Arial"/>
          <w:sz w:val="20"/>
          <w:szCs w:val="20"/>
        </w:rPr>
        <w:br/>
      </w:r>
      <w:r w:rsidRPr="00D57202">
        <w:rPr>
          <w:rStyle w:val="VerbatimChar"/>
          <w:rFonts w:ascii="Arial" w:hAnsi="Arial" w:cs="Arial"/>
          <w:sz w:val="20"/>
          <w:szCs w:val="20"/>
        </w:rPr>
        <w:t>sample estimates:</w:t>
      </w:r>
      <w:r w:rsidRPr="00D57202">
        <w:rPr>
          <w:rFonts w:ascii="Arial" w:hAnsi="Arial" w:cs="Arial"/>
          <w:sz w:val="20"/>
          <w:szCs w:val="20"/>
        </w:rPr>
        <w:br/>
      </w:r>
      <w:r w:rsidRPr="00D57202">
        <w:rPr>
          <w:rStyle w:val="VerbatimChar"/>
          <w:rFonts w:ascii="Arial" w:hAnsi="Arial" w:cs="Arial"/>
          <w:sz w:val="20"/>
          <w:szCs w:val="20"/>
        </w:rPr>
        <w:t xml:space="preserve">mean in group 0 mean in group 1 </w:t>
      </w:r>
      <w:r w:rsidRPr="00D57202">
        <w:rPr>
          <w:rFonts w:ascii="Arial" w:hAnsi="Arial" w:cs="Arial"/>
          <w:sz w:val="20"/>
          <w:szCs w:val="20"/>
        </w:rPr>
        <w:br/>
      </w:r>
      <w:r w:rsidRPr="00D57202">
        <w:rPr>
          <w:rStyle w:val="VerbatimChar"/>
          <w:rFonts w:ascii="Arial" w:hAnsi="Arial" w:cs="Arial"/>
          <w:sz w:val="20"/>
          <w:szCs w:val="20"/>
        </w:rPr>
        <w:t xml:space="preserve">       2282.643        1945.709 </w:t>
      </w:r>
    </w:p>
    <w:p w14:paraId="200C5CA6" w14:textId="7B563D58" w:rsidR="001A06A9" w:rsidRPr="00D57202" w:rsidRDefault="004E1CEB">
      <w:pPr>
        <w:pStyle w:val="FirstParagraph"/>
        <w:rPr>
          <w:rFonts w:ascii="Arial" w:hAnsi="Arial" w:cs="Arial"/>
          <w:sz w:val="20"/>
          <w:szCs w:val="20"/>
        </w:rPr>
      </w:pPr>
      <w:r w:rsidRPr="00D57202">
        <w:rPr>
          <w:rFonts w:ascii="Arial" w:hAnsi="Arial" w:cs="Arial"/>
          <w:sz w:val="20"/>
          <w:szCs w:val="20"/>
        </w:rPr>
        <w:t xml:space="preserve">Interestingly, the gender-specific analysis of the time and age relationship produces statistical results (t-statistic = -2.08, p-value = 0.0387) that are identical to those of the time and thickness relationship. This shows that male and female patients differ significantly in how age influences the amount of time until an event or censorship. It seems that age affects the illness timeline more in males than in females, based on the negative t-statistic. This finding </w:t>
      </w:r>
      <w:r w:rsidR="00AF1923" w:rsidRPr="00D57202">
        <w:rPr>
          <w:rFonts w:ascii="Arial" w:hAnsi="Arial" w:cs="Arial"/>
          <w:sz w:val="20"/>
          <w:szCs w:val="20"/>
        </w:rPr>
        <w:t>emphasizes</w:t>
      </w:r>
      <w:r w:rsidRPr="00D57202">
        <w:rPr>
          <w:rFonts w:ascii="Arial" w:hAnsi="Arial" w:cs="Arial"/>
          <w:sz w:val="20"/>
          <w:szCs w:val="20"/>
        </w:rPr>
        <w:t xml:space="preserve"> how gender matters when figuring out how age affects melanoma prognosis and may lead to more sophisticated patient care strategies.</w:t>
      </w:r>
    </w:p>
    <w:p w14:paraId="154AFEF6" w14:textId="19431A97" w:rsidR="001A06A9" w:rsidRPr="00D83617" w:rsidRDefault="00000000">
      <w:pPr>
        <w:pStyle w:val="BodyText"/>
        <w:rPr>
          <w:rFonts w:ascii="Arial" w:hAnsi="Arial" w:cs="Arial"/>
          <w:b/>
          <w:bCs/>
          <w:color w:val="000000" w:themeColor="text1"/>
          <w:sz w:val="20"/>
          <w:szCs w:val="20"/>
        </w:rPr>
      </w:pPr>
      <w:r w:rsidRPr="00D83617">
        <w:rPr>
          <w:rFonts w:ascii="Arial" w:hAnsi="Arial" w:cs="Arial"/>
          <w:b/>
          <w:bCs/>
          <w:color w:val="000000" w:themeColor="text1"/>
          <w:sz w:val="20"/>
          <w:szCs w:val="20"/>
        </w:rPr>
        <w:t xml:space="preserve">Thickness </w:t>
      </w:r>
      <w:r w:rsidR="004861A8" w:rsidRPr="00D83617">
        <w:rPr>
          <w:rFonts w:ascii="Cambria Math" w:hAnsi="Cambria Math" w:cs="Cambria Math"/>
          <w:b/>
          <w:bCs/>
          <w:color w:val="000000" w:themeColor="text1"/>
          <w:sz w:val="20"/>
          <w:szCs w:val="20"/>
        </w:rPr>
        <w:t>∼</w:t>
      </w:r>
      <w:r w:rsidR="004861A8" w:rsidRPr="00D83617">
        <w:rPr>
          <w:rFonts w:ascii="Arial" w:hAnsi="Arial" w:cs="Arial"/>
          <w:b/>
          <w:bCs/>
          <w:color w:val="000000" w:themeColor="text1"/>
          <w:sz w:val="20"/>
          <w:szCs w:val="20"/>
        </w:rPr>
        <w:t xml:space="preserve"> </w:t>
      </w:r>
      <w:r w:rsidRPr="00D83617">
        <w:rPr>
          <w:rFonts w:ascii="Arial" w:hAnsi="Arial" w:cs="Arial"/>
          <w:b/>
          <w:bCs/>
          <w:color w:val="000000" w:themeColor="text1"/>
          <w:sz w:val="20"/>
          <w:szCs w:val="20"/>
        </w:rPr>
        <w:t>Age by Gender</w:t>
      </w:r>
    </w:p>
    <w:p w14:paraId="7923CEBF" w14:textId="2D3032C5" w:rsidR="001A06A9" w:rsidRPr="00D57202" w:rsidRDefault="00000000">
      <w:pPr>
        <w:pStyle w:val="SourceCode"/>
        <w:rPr>
          <w:rFonts w:ascii="Arial" w:hAnsi="Arial" w:cs="Arial"/>
          <w:sz w:val="20"/>
          <w:szCs w:val="20"/>
        </w:rPr>
      </w:pPr>
      <w:proofErr w:type="spellStart"/>
      <w:r w:rsidRPr="00D57202">
        <w:rPr>
          <w:rStyle w:val="FunctionTok"/>
          <w:rFonts w:ascii="Arial" w:hAnsi="Arial" w:cs="Arial"/>
          <w:sz w:val="20"/>
          <w:szCs w:val="20"/>
        </w:rPr>
        <w:t>t.</w:t>
      </w:r>
      <w:proofErr w:type="gramStart"/>
      <w:r w:rsidRPr="00D57202">
        <w:rPr>
          <w:rStyle w:val="FunctionTok"/>
          <w:rFonts w:ascii="Arial" w:hAnsi="Arial" w:cs="Arial"/>
          <w:sz w:val="20"/>
          <w:szCs w:val="20"/>
        </w:rPr>
        <w:t>test</w:t>
      </w:r>
      <w:proofErr w:type="spellEnd"/>
      <w:r w:rsidRPr="00D57202">
        <w:rPr>
          <w:rStyle w:val="NormalTok"/>
          <w:rFonts w:ascii="Arial" w:hAnsi="Arial" w:cs="Arial"/>
          <w:sz w:val="20"/>
          <w:szCs w:val="20"/>
        </w:rPr>
        <w:t>(</w:t>
      </w:r>
      <w:proofErr w:type="gramEnd"/>
      <w:r w:rsidRPr="00D57202">
        <w:rPr>
          <w:rStyle w:val="NormalTok"/>
          <w:rFonts w:ascii="Arial" w:hAnsi="Arial" w:cs="Arial"/>
          <w:sz w:val="20"/>
          <w:szCs w:val="20"/>
        </w:rPr>
        <w:t xml:space="preserve">thickness </w:t>
      </w:r>
      <w:r w:rsidRPr="00D57202">
        <w:rPr>
          <w:rStyle w:val="SpecialCharTok"/>
          <w:rFonts w:ascii="Arial" w:hAnsi="Arial" w:cs="Arial"/>
          <w:sz w:val="20"/>
          <w:szCs w:val="20"/>
        </w:rPr>
        <w:t>~</w:t>
      </w:r>
      <w:r w:rsidRPr="00D57202">
        <w:rPr>
          <w:rStyle w:val="NormalTok"/>
          <w:rFonts w:ascii="Arial" w:hAnsi="Arial" w:cs="Arial"/>
          <w:sz w:val="20"/>
          <w:szCs w:val="20"/>
        </w:rPr>
        <w:t xml:space="preserve"> sex, </w:t>
      </w:r>
      <w:r w:rsidRPr="00D57202">
        <w:rPr>
          <w:rStyle w:val="AttributeTok"/>
          <w:rFonts w:ascii="Arial" w:hAnsi="Arial" w:cs="Arial"/>
          <w:sz w:val="20"/>
          <w:szCs w:val="20"/>
        </w:rPr>
        <w:t>data =</w:t>
      </w:r>
      <w:r w:rsidRPr="00D57202">
        <w:rPr>
          <w:rStyle w:val="NormalTok"/>
          <w:rFonts w:ascii="Arial" w:hAnsi="Arial" w:cs="Arial"/>
          <w:sz w:val="20"/>
          <w:szCs w:val="20"/>
        </w:rPr>
        <w:t xml:space="preserve"> data_cleaned[data_cleaned</w:t>
      </w:r>
      <w:r w:rsidRPr="00D57202">
        <w:rPr>
          <w:rStyle w:val="SpecialCharTok"/>
          <w:rFonts w:ascii="Arial" w:hAnsi="Arial" w:cs="Arial"/>
          <w:sz w:val="20"/>
          <w:szCs w:val="20"/>
        </w:rPr>
        <w:t>$</w:t>
      </w:r>
      <w:r w:rsidRPr="00D57202">
        <w:rPr>
          <w:rStyle w:val="NormalTok"/>
          <w:rFonts w:ascii="Arial" w:hAnsi="Arial" w:cs="Arial"/>
          <w:sz w:val="20"/>
          <w:szCs w:val="20"/>
        </w:rPr>
        <w:t xml:space="preserve">age </w:t>
      </w:r>
      <w:r w:rsidRPr="00D57202">
        <w:rPr>
          <w:rStyle w:val="SpecialCharTok"/>
          <w:rFonts w:ascii="Arial" w:hAnsi="Arial" w:cs="Arial"/>
          <w:sz w:val="20"/>
          <w:szCs w:val="20"/>
        </w:rPr>
        <w:t>!=</w:t>
      </w:r>
      <w:r w:rsidRPr="00D57202">
        <w:rPr>
          <w:rStyle w:val="NormalTok"/>
          <w:rFonts w:ascii="Arial" w:hAnsi="Arial" w:cs="Arial"/>
          <w:sz w:val="20"/>
          <w:szCs w:val="20"/>
        </w:rPr>
        <w:t xml:space="preserve"> </w:t>
      </w:r>
      <w:r w:rsidRPr="00D57202">
        <w:rPr>
          <w:rStyle w:val="FunctionTok"/>
          <w:rFonts w:ascii="Arial" w:hAnsi="Arial" w:cs="Arial"/>
          <w:sz w:val="20"/>
          <w:szCs w:val="20"/>
        </w:rPr>
        <w:t>is.na</w:t>
      </w:r>
      <w:r w:rsidRPr="00D57202">
        <w:rPr>
          <w:rStyle w:val="NormalTok"/>
          <w:rFonts w:ascii="Arial" w:hAnsi="Arial" w:cs="Arial"/>
          <w:sz w:val="20"/>
          <w:szCs w:val="20"/>
        </w:rPr>
        <w:t>(data_cleaned</w:t>
      </w:r>
      <w:r w:rsidRPr="00D57202">
        <w:rPr>
          <w:rStyle w:val="SpecialCharTok"/>
          <w:rFonts w:ascii="Arial" w:hAnsi="Arial" w:cs="Arial"/>
          <w:sz w:val="20"/>
          <w:szCs w:val="20"/>
        </w:rPr>
        <w:t>$</w:t>
      </w:r>
      <w:r w:rsidRPr="00D57202">
        <w:rPr>
          <w:rStyle w:val="NormalTok"/>
          <w:rFonts w:ascii="Arial" w:hAnsi="Arial" w:cs="Arial"/>
          <w:sz w:val="20"/>
          <w:szCs w:val="20"/>
        </w:rPr>
        <w:t>age),])</w:t>
      </w:r>
    </w:p>
    <w:p w14:paraId="6DBF7C1B" w14:textId="77777777" w:rsidR="001A06A9" w:rsidRPr="00D57202" w:rsidRDefault="00000000">
      <w:pPr>
        <w:pStyle w:val="SourceCode"/>
        <w:rPr>
          <w:rFonts w:ascii="Arial" w:hAnsi="Arial" w:cs="Arial"/>
          <w:sz w:val="20"/>
          <w:szCs w:val="20"/>
        </w:rPr>
      </w:pPr>
      <w:r w:rsidRPr="00D57202">
        <w:rPr>
          <w:rFonts w:ascii="Arial" w:hAnsi="Arial" w:cs="Arial"/>
          <w:sz w:val="20"/>
          <w:szCs w:val="20"/>
        </w:rPr>
        <w:br/>
      </w:r>
      <w:r w:rsidRPr="00D57202">
        <w:rPr>
          <w:rStyle w:val="VerbatimChar"/>
          <w:rFonts w:ascii="Arial" w:hAnsi="Arial" w:cs="Arial"/>
          <w:sz w:val="20"/>
          <w:szCs w:val="20"/>
        </w:rPr>
        <w:t xml:space="preserve">    Welch Two Sample t-test</w:t>
      </w:r>
      <w:r w:rsidRPr="00D57202">
        <w:rPr>
          <w:rFonts w:ascii="Arial" w:hAnsi="Arial" w:cs="Arial"/>
          <w:sz w:val="20"/>
          <w:szCs w:val="20"/>
        </w:rPr>
        <w:br/>
      </w:r>
      <w:r w:rsidRPr="00D57202">
        <w:rPr>
          <w:rFonts w:ascii="Arial" w:hAnsi="Arial" w:cs="Arial"/>
          <w:sz w:val="20"/>
          <w:szCs w:val="20"/>
        </w:rPr>
        <w:br/>
      </w:r>
      <w:r w:rsidRPr="00D57202">
        <w:rPr>
          <w:rStyle w:val="VerbatimChar"/>
          <w:rFonts w:ascii="Arial" w:hAnsi="Arial" w:cs="Arial"/>
          <w:sz w:val="20"/>
          <w:szCs w:val="20"/>
        </w:rPr>
        <w:t>data:  thickness by sex</w:t>
      </w:r>
      <w:r w:rsidRPr="00D57202">
        <w:rPr>
          <w:rFonts w:ascii="Arial" w:hAnsi="Arial" w:cs="Arial"/>
          <w:sz w:val="20"/>
          <w:szCs w:val="20"/>
        </w:rPr>
        <w:br/>
      </w:r>
      <w:r w:rsidRPr="00D57202">
        <w:rPr>
          <w:rStyle w:val="VerbatimChar"/>
          <w:rFonts w:ascii="Arial" w:hAnsi="Arial" w:cs="Arial"/>
          <w:sz w:val="20"/>
          <w:szCs w:val="20"/>
        </w:rPr>
        <w:t>t = -2.6059, df = 149.09, p-value = 0.01009</w:t>
      </w:r>
      <w:r w:rsidRPr="00D57202">
        <w:rPr>
          <w:rFonts w:ascii="Arial" w:hAnsi="Arial" w:cs="Arial"/>
          <w:sz w:val="20"/>
          <w:szCs w:val="20"/>
        </w:rPr>
        <w:br/>
      </w:r>
      <w:r w:rsidRPr="00D57202">
        <w:rPr>
          <w:rStyle w:val="VerbatimChar"/>
          <w:rFonts w:ascii="Arial" w:hAnsi="Arial" w:cs="Arial"/>
          <w:sz w:val="20"/>
          <w:szCs w:val="20"/>
        </w:rPr>
        <w:t>alternative hypothesis: true difference in means between group 0 and group 1 is not equal to 0</w:t>
      </w:r>
      <w:r w:rsidRPr="00D57202">
        <w:rPr>
          <w:rFonts w:ascii="Arial" w:hAnsi="Arial" w:cs="Arial"/>
          <w:sz w:val="20"/>
          <w:szCs w:val="20"/>
        </w:rPr>
        <w:br/>
      </w:r>
      <w:r w:rsidRPr="00D57202">
        <w:rPr>
          <w:rStyle w:val="VerbatimChar"/>
          <w:rFonts w:ascii="Arial" w:hAnsi="Arial" w:cs="Arial"/>
          <w:sz w:val="20"/>
          <w:szCs w:val="20"/>
        </w:rPr>
        <w:t>95 percent confidence interval:</w:t>
      </w:r>
      <w:r w:rsidRPr="00D57202">
        <w:rPr>
          <w:rFonts w:ascii="Arial" w:hAnsi="Arial" w:cs="Arial"/>
          <w:sz w:val="20"/>
          <w:szCs w:val="20"/>
        </w:rPr>
        <w:br/>
      </w:r>
      <w:r w:rsidRPr="00D57202">
        <w:rPr>
          <w:rStyle w:val="VerbatimChar"/>
          <w:rFonts w:ascii="Arial" w:hAnsi="Arial" w:cs="Arial"/>
          <w:sz w:val="20"/>
          <w:szCs w:val="20"/>
        </w:rPr>
        <w:t xml:space="preserve"> -1.9775560 -0.2718653</w:t>
      </w:r>
      <w:r w:rsidRPr="00D57202">
        <w:rPr>
          <w:rFonts w:ascii="Arial" w:hAnsi="Arial" w:cs="Arial"/>
          <w:sz w:val="20"/>
          <w:szCs w:val="20"/>
        </w:rPr>
        <w:br/>
      </w:r>
      <w:r w:rsidRPr="00D57202">
        <w:rPr>
          <w:rStyle w:val="VerbatimChar"/>
          <w:rFonts w:ascii="Arial" w:hAnsi="Arial" w:cs="Arial"/>
          <w:sz w:val="20"/>
          <w:szCs w:val="20"/>
        </w:rPr>
        <w:t>sample estimates:</w:t>
      </w:r>
      <w:r w:rsidRPr="00D57202">
        <w:rPr>
          <w:rFonts w:ascii="Arial" w:hAnsi="Arial" w:cs="Arial"/>
          <w:sz w:val="20"/>
          <w:szCs w:val="20"/>
        </w:rPr>
        <w:br/>
      </w:r>
      <w:r w:rsidRPr="00D57202">
        <w:rPr>
          <w:rStyle w:val="VerbatimChar"/>
          <w:rFonts w:ascii="Arial" w:hAnsi="Arial" w:cs="Arial"/>
          <w:sz w:val="20"/>
          <w:szCs w:val="20"/>
        </w:rPr>
        <w:t xml:space="preserve">mean in group 0 mean in group 1 </w:t>
      </w:r>
      <w:r w:rsidRPr="00D57202">
        <w:rPr>
          <w:rFonts w:ascii="Arial" w:hAnsi="Arial" w:cs="Arial"/>
          <w:sz w:val="20"/>
          <w:szCs w:val="20"/>
        </w:rPr>
        <w:br/>
      </w:r>
      <w:r w:rsidRPr="00D57202">
        <w:rPr>
          <w:rStyle w:val="VerbatimChar"/>
          <w:rFonts w:ascii="Arial" w:hAnsi="Arial" w:cs="Arial"/>
          <w:sz w:val="20"/>
          <w:szCs w:val="20"/>
        </w:rPr>
        <w:t xml:space="preserve">       2.486429        3.611139 </w:t>
      </w:r>
    </w:p>
    <w:p w14:paraId="66090846" w14:textId="7D089BCE" w:rsidR="001A06A9" w:rsidRPr="00D57202" w:rsidRDefault="004E1CEB">
      <w:pPr>
        <w:pStyle w:val="FirstParagraph"/>
        <w:rPr>
          <w:rFonts w:ascii="Arial" w:hAnsi="Arial" w:cs="Arial"/>
          <w:sz w:val="20"/>
          <w:szCs w:val="20"/>
        </w:rPr>
      </w:pPr>
      <w:r w:rsidRPr="00D57202">
        <w:rPr>
          <w:rFonts w:ascii="Arial" w:hAnsi="Arial" w:cs="Arial"/>
          <w:sz w:val="20"/>
          <w:szCs w:val="20"/>
        </w:rPr>
        <w:t xml:space="preserve">The t-test for melanoma thickness in relation to age, grouped by gender, demonstrates a statistically significant difference (t-statistic = 2.61, p-value = 0.0101). This finding suggests that there are notable differences in melanoma thickness between males and females in relation to age. According to the positive t-statistic, men may typically develop thicker melanomas than women as they age. This knowledge may have an impact on early detection plans and patient-specific therapies by revealing gender-based variations </w:t>
      </w:r>
      <w:proofErr w:type="gramStart"/>
      <w:r w:rsidRPr="00D57202">
        <w:rPr>
          <w:rFonts w:ascii="Arial" w:hAnsi="Arial" w:cs="Arial"/>
          <w:sz w:val="20"/>
          <w:szCs w:val="20"/>
        </w:rPr>
        <w:t>in the course of</w:t>
      </w:r>
      <w:proofErr w:type="gramEnd"/>
      <w:r w:rsidRPr="00D57202">
        <w:rPr>
          <w:rFonts w:ascii="Arial" w:hAnsi="Arial" w:cs="Arial"/>
          <w:sz w:val="20"/>
          <w:szCs w:val="20"/>
        </w:rPr>
        <w:t xml:space="preserve"> melanoma development.</w:t>
      </w:r>
    </w:p>
    <w:p w14:paraId="038F5800" w14:textId="7B37EBCD" w:rsidR="001A06A9" w:rsidRPr="00D57202" w:rsidRDefault="004E1CEB">
      <w:pPr>
        <w:pStyle w:val="BodyText"/>
        <w:rPr>
          <w:rFonts w:ascii="Arial" w:hAnsi="Arial" w:cs="Arial"/>
          <w:sz w:val="20"/>
          <w:szCs w:val="20"/>
        </w:rPr>
      </w:pPr>
      <w:r w:rsidRPr="00D57202">
        <w:rPr>
          <w:rFonts w:ascii="Arial" w:hAnsi="Arial" w:cs="Arial"/>
          <w:sz w:val="20"/>
          <w:szCs w:val="20"/>
        </w:rPr>
        <w:t xml:space="preserve">These findings, which show notable variations in the relationships between time, age, and thickness between male and female patients, highlight the significance of </w:t>
      </w:r>
      <w:r w:rsidRPr="00D57202">
        <w:rPr>
          <w:rFonts w:ascii="Arial" w:hAnsi="Arial" w:cs="Arial"/>
          <w:sz w:val="20"/>
          <w:szCs w:val="20"/>
        </w:rPr>
        <w:lastRenderedPageBreak/>
        <w:t xml:space="preserve">taking gender into account when </w:t>
      </w:r>
      <w:proofErr w:type="spellStart"/>
      <w:r w:rsidRPr="00D57202">
        <w:rPr>
          <w:rFonts w:ascii="Arial" w:hAnsi="Arial" w:cs="Arial"/>
          <w:sz w:val="20"/>
          <w:szCs w:val="20"/>
        </w:rPr>
        <w:t>analysing</w:t>
      </w:r>
      <w:proofErr w:type="spellEnd"/>
      <w:r w:rsidRPr="00D57202">
        <w:rPr>
          <w:rFonts w:ascii="Arial" w:hAnsi="Arial" w:cs="Arial"/>
          <w:sz w:val="20"/>
          <w:szCs w:val="20"/>
        </w:rPr>
        <w:t xml:space="preserve"> the features and course of melanoma. These results are crucial for creating gender-specific research, prevention, and treatment plans for melanoma.</w:t>
      </w:r>
    </w:p>
    <w:p w14:paraId="2D2FA110" w14:textId="11421D94" w:rsidR="001A06A9" w:rsidRPr="00D57202" w:rsidRDefault="00000000">
      <w:pPr>
        <w:pStyle w:val="Heading2"/>
        <w:rPr>
          <w:rFonts w:ascii="Arial" w:hAnsi="Arial" w:cs="Arial"/>
          <w:sz w:val="20"/>
          <w:szCs w:val="20"/>
          <w:u w:val="single"/>
        </w:rPr>
      </w:pPr>
      <w:bookmarkStart w:id="29" w:name="part-vi-r-code-for-qq-plots"/>
      <w:bookmarkEnd w:id="28"/>
      <w:r w:rsidRPr="00D57202">
        <w:rPr>
          <w:rFonts w:ascii="Arial" w:hAnsi="Arial" w:cs="Arial"/>
          <w:sz w:val="20"/>
          <w:szCs w:val="20"/>
          <w:u w:val="single"/>
        </w:rPr>
        <w:t>Part (vi) QQ-Plots</w:t>
      </w:r>
    </w:p>
    <w:p w14:paraId="1742AAF9" w14:textId="2064BE2A" w:rsidR="001A06A9" w:rsidRPr="00D57202" w:rsidRDefault="00000000">
      <w:pPr>
        <w:pStyle w:val="SourceCode"/>
        <w:rPr>
          <w:rFonts w:ascii="Arial" w:hAnsi="Arial" w:cs="Arial"/>
          <w:sz w:val="20"/>
          <w:szCs w:val="20"/>
        </w:rPr>
      </w:pPr>
      <w:r w:rsidRPr="00D57202">
        <w:rPr>
          <w:rStyle w:val="FunctionTok"/>
          <w:rFonts w:ascii="Arial" w:hAnsi="Arial" w:cs="Arial"/>
          <w:sz w:val="20"/>
          <w:szCs w:val="20"/>
        </w:rPr>
        <w:t>library</w:t>
      </w:r>
      <w:r w:rsidRPr="00D57202">
        <w:rPr>
          <w:rStyle w:val="NormalTok"/>
          <w:rFonts w:ascii="Arial" w:hAnsi="Arial" w:cs="Arial"/>
          <w:sz w:val="20"/>
          <w:szCs w:val="20"/>
        </w:rPr>
        <w:t>(ggplot2)</w:t>
      </w:r>
      <w:r w:rsidRPr="00D57202">
        <w:rPr>
          <w:rFonts w:ascii="Arial" w:hAnsi="Arial" w:cs="Arial"/>
          <w:sz w:val="20"/>
          <w:szCs w:val="20"/>
        </w:rPr>
        <w:br/>
      </w:r>
      <w:r w:rsidRPr="00D57202">
        <w:rPr>
          <w:rStyle w:val="FunctionTok"/>
          <w:rFonts w:ascii="Arial" w:hAnsi="Arial" w:cs="Arial"/>
          <w:sz w:val="20"/>
          <w:szCs w:val="20"/>
        </w:rPr>
        <w:t>library</w:t>
      </w:r>
      <w:r w:rsidRPr="00D57202">
        <w:rPr>
          <w:rStyle w:val="NormalTok"/>
          <w:rFonts w:ascii="Arial" w:hAnsi="Arial" w:cs="Arial"/>
          <w:sz w:val="20"/>
          <w:szCs w:val="20"/>
        </w:rPr>
        <w:t>(</w:t>
      </w:r>
      <w:proofErr w:type="spellStart"/>
      <w:r w:rsidRPr="00D57202">
        <w:rPr>
          <w:rStyle w:val="NormalTok"/>
          <w:rFonts w:ascii="Arial" w:hAnsi="Arial" w:cs="Arial"/>
          <w:sz w:val="20"/>
          <w:szCs w:val="20"/>
        </w:rPr>
        <w:t>ggpubr</w:t>
      </w:r>
      <w:proofErr w:type="spellEnd"/>
      <w:r w:rsidRPr="00D57202">
        <w:rPr>
          <w:rStyle w:val="NormalTok"/>
          <w:rFonts w:ascii="Arial" w:hAnsi="Arial" w:cs="Arial"/>
          <w:sz w:val="20"/>
          <w:szCs w:val="20"/>
        </w:rPr>
        <w:t>)</w:t>
      </w:r>
      <w:r w:rsidRPr="00D57202">
        <w:rPr>
          <w:rFonts w:ascii="Arial" w:hAnsi="Arial" w:cs="Arial"/>
          <w:sz w:val="20"/>
          <w:szCs w:val="20"/>
        </w:rPr>
        <w:br/>
      </w:r>
      <w:r w:rsidRPr="00D57202">
        <w:rPr>
          <w:rFonts w:ascii="Arial" w:hAnsi="Arial" w:cs="Arial"/>
          <w:sz w:val="20"/>
          <w:szCs w:val="20"/>
        </w:rPr>
        <w:br/>
      </w:r>
      <w:proofErr w:type="spellStart"/>
      <w:r w:rsidRPr="00D57202">
        <w:rPr>
          <w:rStyle w:val="NormalTok"/>
          <w:rFonts w:ascii="Arial" w:hAnsi="Arial" w:cs="Arial"/>
          <w:sz w:val="20"/>
          <w:szCs w:val="20"/>
        </w:rPr>
        <w:t>create_qq_plot</w:t>
      </w:r>
      <w:proofErr w:type="spellEnd"/>
      <w:r w:rsidRPr="00D57202">
        <w:rPr>
          <w:rStyle w:val="NormalTok"/>
          <w:rFonts w:ascii="Arial" w:hAnsi="Arial" w:cs="Arial"/>
          <w:sz w:val="20"/>
          <w:szCs w:val="20"/>
        </w:rPr>
        <w:t xml:space="preserve"> </w:t>
      </w:r>
      <w:r w:rsidRPr="00D57202">
        <w:rPr>
          <w:rStyle w:val="OtherTok"/>
          <w:rFonts w:ascii="Arial" w:hAnsi="Arial" w:cs="Arial"/>
          <w:sz w:val="20"/>
          <w:szCs w:val="20"/>
        </w:rPr>
        <w:t>&lt;-</w:t>
      </w:r>
      <w:r w:rsidRPr="00D57202">
        <w:rPr>
          <w:rStyle w:val="NormalTok"/>
          <w:rFonts w:ascii="Arial" w:hAnsi="Arial" w:cs="Arial"/>
          <w:sz w:val="20"/>
          <w:szCs w:val="20"/>
        </w:rPr>
        <w:t xml:space="preserve"> </w:t>
      </w:r>
      <w:r w:rsidRPr="00D57202">
        <w:rPr>
          <w:rStyle w:val="ControlFlowTok"/>
          <w:rFonts w:ascii="Arial" w:hAnsi="Arial" w:cs="Arial"/>
          <w:sz w:val="20"/>
          <w:szCs w:val="20"/>
        </w:rPr>
        <w:t>function</w:t>
      </w:r>
      <w:r w:rsidRPr="00D57202">
        <w:rPr>
          <w:rStyle w:val="NormalTok"/>
          <w:rFonts w:ascii="Arial" w:hAnsi="Arial" w:cs="Arial"/>
          <w:sz w:val="20"/>
          <w:szCs w:val="20"/>
        </w:rPr>
        <w:t>(data, variable, gender) {</w:t>
      </w:r>
      <w:r w:rsidRPr="00D57202">
        <w:rPr>
          <w:rFonts w:ascii="Arial" w:hAnsi="Arial" w:cs="Arial"/>
          <w:sz w:val="20"/>
          <w:szCs w:val="20"/>
        </w:rPr>
        <w:br/>
      </w:r>
      <w:r w:rsidRPr="00D57202">
        <w:rPr>
          <w:rStyle w:val="NormalTok"/>
          <w:rFonts w:ascii="Arial" w:hAnsi="Arial" w:cs="Arial"/>
          <w:sz w:val="20"/>
          <w:szCs w:val="20"/>
        </w:rPr>
        <w:t xml:space="preserve">  </w:t>
      </w:r>
      <w:r w:rsidRPr="00D57202">
        <w:rPr>
          <w:rStyle w:val="FunctionTok"/>
          <w:rFonts w:ascii="Arial" w:hAnsi="Arial" w:cs="Arial"/>
          <w:sz w:val="20"/>
          <w:szCs w:val="20"/>
        </w:rPr>
        <w:t>ggqqplot</w:t>
      </w:r>
      <w:r w:rsidRPr="00D57202">
        <w:rPr>
          <w:rStyle w:val="NormalTok"/>
          <w:rFonts w:ascii="Arial" w:hAnsi="Arial" w:cs="Arial"/>
          <w:sz w:val="20"/>
          <w:szCs w:val="20"/>
        </w:rPr>
        <w:t>(data[data</w:t>
      </w:r>
      <w:r w:rsidRPr="00D57202">
        <w:rPr>
          <w:rStyle w:val="SpecialCharTok"/>
          <w:rFonts w:ascii="Arial" w:hAnsi="Arial" w:cs="Arial"/>
          <w:sz w:val="20"/>
          <w:szCs w:val="20"/>
        </w:rPr>
        <w:t>$</w:t>
      </w:r>
      <w:r w:rsidRPr="00D57202">
        <w:rPr>
          <w:rStyle w:val="NormalTok"/>
          <w:rFonts w:ascii="Arial" w:hAnsi="Arial" w:cs="Arial"/>
          <w:sz w:val="20"/>
          <w:szCs w:val="20"/>
        </w:rPr>
        <w:t xml:space="preserve">sex </w:t>
      </w:r>
      <w:r w:rsidRPr="00D57202">
        <w:rPr>
          <w:rStyle w:val="SpecialCharTok"/>
          <w:rFonts w:ascii="Arial" w:hAnsi="Arial" w:cs="Arial"/>
          <w:sz w:val="20"/>
          <w:szCs w:val="20"/>
        </w:rPr>
        <w:t>==</w:t>
      </w:r>
      <w:r w:rsidRPr="00D57202">
        <w:rPr>
          <w:rStyle w:val="NormalTok"/>
          <w:rFonts w:ascii="Arial" w:hAnsi="Arial" w:cs="Arial"/>
          <w:sz w:val="20"/>
          <w:szCs w:val="20"/>
        </w:rPr>
        <w:t xml:space="preserve"> gender, variable], </w:t>
      </w:r>
      <w:r w:rsidRPr="00D57202">
        <w:rPr>
          <w:rFonts w:ascii="Arial" w:hAnsi="Arial" w:cs="Arial"/>
          <w:sz w:val="20"/>
          <w:szCs w:val="20"/>
        </w:rPr>
        <w:br/>
      </w:r>
      <w:r w:rsidRPr="00D57202">
        <w:rPr>
          <w:rStyle w:val="NormalTok"/>
          <w:rFonts w:ascii="Arial" w:hAnsi="Arial" w:cs="Arial"/>
          <w:sz w:val="20"/>
          <w:szCs w:val="20"/>
        </w:rPr>
        <w:t xml:space="preserve">           </w:t>
      </w:r>
      <w:r w:rsidRPr="00D57202">
        <w:rPr>
          <w:rStyle w:val="AttributeTok"/>
          <w:rFonts w:ascii="Arial" w:hAnsi="Arial" w:cs="Arial"/>
          <w:sz w:val="20"/>
          <w:szCs w:val="20"/>
        </w:rPr>
        <w:t>title =</w:t>
      </w:r>
      <w:r w:rsidRPr="00D57202">
        <w:rPr>
          <w:rStyle w:val="NormalTok"/>
          <w:rFonts w:ascii="Arial" w:hAnsi="Arial" w:cs="Arial"/>
          <w:sz w:val="20"/>
          <w:szCs w:val="20"/>
        </w:rPr>
        <w:t xml:space="preserve"> </w:t>
      </w:r>
      <w:r w:rsidRPr="00D57202">
        <w:rPr>
          <w:rStyle w:val="FunctionTok"/>
          <w:rFonts w:ascii="Arial" w:hAnsi="Arial" w:cs="Arial"/>
          <w:sz w:val="20"/>
          <w:szCs w:val="20"/>
        </w:rPr>
        <w:t>paste</w:t>
      </w:r>
      <w:r w:rsidRPr="00D57202">
        <w:rPr>
          <w:rStyle w:val="NormalTok"/>
          <w:rFonts w:ascii="Arial" w:hAnsi="Arial" w:cs="Arial"/>
          <w:sz w:val="20"/>
          <w:szCs w:val="20"/>
        </w:rPr>
        <w:t>(</w:t>
      </w:r>
      <w:r w:rsidRPr="00D57202">
        <w:rPr>
          <w:rStyle w:val="StringTok"/>
          <w:rFonts w:ascii="Arial" w:hAnsi="Arial" w:cs="Arial"/>
          <w:sz w:val="20"/>
          <w:szCs w:val="20"/>
        </w:rPr>
        <w:t>"QQ-Plot of"</w:t>
      </w:r>
      <w:r w:rsidRPr="00D57202">
        <w:rPr>
          <w:rStyle w:val="NormalTok"/>
          <w:rFonts w:ascii="Arial" w:hAnsi="Arial" w:cs="Arial"/>
          <w:sz w:val="20"/>
          <w:szCs w:val="20"/>
        </w:rPr>
        <w:t xml:space="preserve">, variable, </w:t>
      </w:r>
      <w:r w:rsidRPr="00D57202">
        <w:rPr>
          <w:rStyle w:val="StringTok"/>
          <w:rFonts w:ascii="Arial" w:hAnsi="Arial" w:cs="Arial"/>
          <w:sz w:val="20"/>
          <w:szCs w:val="20"/>
        </w:rPr>
        <w:t>"for"</w:t>
      </w:r>
      <w:r w:rsidRPr="00D57202">
        <w:rPr>
          <w:rStyle w:val="NormalTok"/>
          <w:rFonts w:ascii="Arial" w:hAnsi="Arial" w:cs="Arial"/>
          <w:sz w:val="20"/>
          <w:szCs w:val="20"/>
        </w:rPr>
        <w:t xml:space="preserve">, </w:t>
      </w:r>
      <w:r w:rsidRPr="00D57202">
        <w:rPr>
          <w:rStyle w:val="FunctionTok"/>
          <w:rFonts w:ascii="Arial" w:hAnsi="Arial" w:cs="Arial"/>
          <w:sz w:val="20"/>
          <w:szCs w:val="20"/>
        </w:rPr>
        <w:t>ifelse</w:t>
      </w:r>
      <w:r w:rsidRPr="00D57202">
        <w:rPr>
          <w:rStyle w:val="NormalTok"/>
          <w:rFonts w:ascii="Arial" w:hAnsi="Arial" w:cs="Arial"/>
          <w:sz w:val="20"/>
          <w:szCs w:val="20"/>
        </w:rPr>
        <w:t xml:space="preserve">(gender </w:t>
      </w:r>
      <w:r w:rsidRPr="00D57202">
        <w:rPr>
          <w:rStyle w:val="SpecialCharTok"/>
          <w:rFonts w:ascii="Arial" w:hAnsi="Arial" w:cs="Arial"/>
          <w:sz w:val="20"/>
          <w:szCs w:val="20"/>
        </w:rPr>
        <w:t>==</w:t>
      </w:r>
      <w:r w:rsidRPr="00D57202">
        <w:rPr>
          <w:rStyle w:val="NormalTok"/>
          <w:rFonts w:ascii="Arial" w:hAnsi="Arial" w:cs="Arial"/>
          <w:sz w:val="20"/>
          <w:szCs w:val="20"/>
        </w:rPr>
        <w:t xml:space="preserve"> </w:t>
      </w:r>
      <w:r w:rsidRPr="00D57202">
        <w:rPr>
          <w:rStyle w:val="DecValTok"/>
          <w:rFonts w:ascii="Arial" w:hAnsi="Arial" w:cs="Arial"/>
          <w:sz w:val="20"/>
          <w:szCs w:val="20"/>
        </w:rPr>
        <w:t>1</w:t>
      </w:r>
      <w:r w:rsidRPr="00D57202">
        <w:rPr>
          <w:rStyle w:val="NormalTok"/>
          <w:rFonts w:ascii="Arial" w:hAnsi="Arial" w:cs="Arial"/>
          <w:sz w:val="20"/>
          <w:szCs w:val="20"/>
        </w:rPr>
        <w:t xml:space="preserve">, </w:t>
      </w:r>
      <w:r w:rsidRPr="00D57202">
        <w:rPr>
          <w:rStyle w:val="StringTok"/>
          <w:rFonts w:ascii="Arial" w:hAnsi="Arial" w:cs="Arial"/>
          <w:sz w:val="20"/>
          <w:szCs w:val="20"/>
        </w:rPr>
        <w:t>"Males"</w:t>
      </w:r>
      <w:r w:rsidRPr="00D57202">
        <w:rPr>
          <w:rStyle w:val="NormalTok"/>
          <w:rFonts w:ascii="Arial" w:hAnsi="Arial" w:cs="Arial"/>
          <w:sz w:val="20"/>
          <w:szCs w:val="20"/>
        </w:rPr>
        <w:t xml:space="preserve">, </w:t>
      </w:r>
      <w:r w:rsidRPr="00D57202">
        <w:rPr>
          <w:rStyle w:val="StringTok"/>
          <w:rFonts w:ascii="Arial" w:hAnsi="Arial" w:cs="Arial"/>
          <w:sz w:val="20"/>
          <w:szCs w:val="20"/>
        </w:rPr>
        <w:t>"Females"</w:t>
      </w:r>
      <w:r w:rsidRPr="00D57202">
        <w:rPr>
          <w:rStyle w:val="NormalTok"/>
          <w:rFonts w:ascii="Arial" w:hAnsi="Arial" w:cs="Arial"/>
          <w:sz w:val="20"/>
          <w:szCs w:val="20"/>
        </w:rPr>
        <w:t>)),</w:t>
      </w:r>
      <w:r w:rsidRPr="00D57202">
        <w:rPr>
          <w:rFonts w:ascii="Arial" w:hAnsi="Arial" w:cs="Arial"/>
          <w:sz w:val="20"/>
          <w:szCs w:val="20"/>
        </w:rPr>
        <w:br/>
      </w:r>
      <w:r w:rsidRPr="00D57202">
        <w:rPr>
          <w:rStyle w:val="NormalTok"/>
          <w:rFonts w:ascii="Arial" w:hAnsi="Arial" w:cs="Arial"/>
          <w:sz w:val="20"/>
          <w:szCs w:val="20"/>
        </w:rPr>
        <w:t xml:space="preserve">           </w:t>
      </w:r>
      <w:r w:rsidRPr="00D57202">
        <w:rPr>
          <w:rStyle w:val="AttributeTok"/>
          <w:rFonts w:ascii="Arial" w:hAnsi="Arial" w:cs="Arial"/>
          <w:sz w:val="20"/>
          <w:szCs w:val="20"/>
        </w:rPr>
        <w:t>ggtheme =</w:t>
      </w:r>
      <w:r w:rsidRPr="00D57202">
        <w:rPr>
          <w:rStyle w:val="NormalTok"/>
          <w:rFonts w:ascii="Arial" w:hAnsi="Arial" w:cs="Arial"/>
          <w:sz w:val="20"/>
          <w:szCs w:val="20"/>
        </w:rPr>
        <w:t xml:space="preserve"> </w:t>
      </w:r>
      <w:r w:rsidRPr="00D57202">
        <w:rPr>
          <w:rStyle w:val="FunctionTok"/>
          <w:rFonts w:ascii="Arial" w:hAnsi="Arial" w:cs="Arial"/>
          <w:sz w:val="20"/>
          <w:szCs w:val="20"/>
        </w:rPr>
        <w:t>theme_minimal</w:t>
      </w:r>
      <w:r w:rsidRPr="00D57202">
        <w:rPr>
          <w:rStyle w:val="NormalTok"/>
          <w:rFonts w:ascii="Arial" w:hAnsi="Arial" w:cs="Arial"/>
          <w:sz w:val="20"/>
          <w:szCs w:val="20"/>
        </w:rPr>
        <w:t>())</w:t>
      </w:r>
      <w:r w:rsidRPr="00D57202">
        <w:rPr>
          <w:rFonts w:ascii="Arial" w:hAnsi="Arial" w:cs="Arial"/>
          <w:sz w:val="20"/>
          <w:szCs w:val="20"/>
        </w:rPr>
        <w:br/>
      </w:r>
      <w:r w:rsidRPr="00D57202">
        <w:rPr>
          <w:rStyle w:val="NormalTok"/>
          <w:rFonts w:ascii="Arial" w:hAnsi="Arial" w:cs="Arial"/>
          <w:sz w:val="20"/>
          <w:szCs w:val="20"/>
        </w:rPr>
        <w:t>}</w:t>
      </w:r>
      <w:r w:rsidRPr="00D57202">
        <w:rPr>
          <w:rFonts w:ascii="Arial" w:hAnsi="Arial" w:cs="Arial"/>
          <w:sz w:val="20"/>
          <w:szCs w:val="20"/>
        </w:rPr>
        <w:br/>
      </w:r>
      <w:r w:rsidRPr="00D57202">
        <w:rPr>
          <w:rFonts w:ascii="Arial" w:hAnsi="Arial" w:cs="Arial"/>
          <w:sz w:val="20"/>
          <w:szCs w:val="20"/>
        </w:rPr>
        <w:br/>
      </w:r>
      <w:r w:rsidRPr="00D57202">
        <w:rPr>
          <w:rStyle w:val="NormalTok"/>
          <w:rFonts w:ascii="Arial" w:hAnsi="Arial" w:cs="Arial"/>
          <w:sz w:val="20"/>
          <w:szCs w:val="20"/>
        </w:rPr>
        <w:t xml:space="preserve">plot1 </w:t>
      </w:r>
      <w:r w:rsidRPr="00D57202">
        <w:rPr>
          <w:rStyle w:val="OtherTok"/>
          <w:rFonts w:ascii="Arial" w:hAnsi="Arial" w:cs="Arial"/>
          <w:sz w:val="20"/>
          <w:szCs w:val="20"/>
        </w:rPr>
        <w:t>&lt;-</w:t>
      </w:r>
      <w:r w:rsidRPr="00D57202">
        <w:rPr>
          <w:rStyle w:val="NormalTok"/>
          <w:rFonts w:ascii="Arial" w:hAnsi="Arial" w:cs="Arial"/>
          <w:sz w:val="20"/>
          <w:szCs w:val="20"/>
        </w:rPr>
        <w:t xml:space="preserve"> </w:t>
      </w:r>
      <w:r w:rsidRPr="00D57202">
        <w:rPr>
          <w:rStyle w:val="FunctionTok"/>
          <w:rFonts w:ascii="Arial" w:hAnsi="Arial" w:cs="Arial"/>
          <w:sz w:val="20"/>
          <w:szCs w:val="20"/>
        </w:rPr>
        <w:t>create_qq_plot</w:t>
      </w:r>
      <w:r w:rsidRPr="00D57202">
        <w:rPr>
          <w:rStyle w:val="NormalTok"/>
          <w:rFonts w:ascii="Arial" w:hAnsi="Arial" w:cs="Arial"/>
          <w:sz w:val="20"/>
          <w:szCs w:val="20"/>
        </w:rPr>
        <w:t xml:space="preserve">(melanoma_data, </w:t>
      </w:r>
      <w:r w:rsidRPr="00D57202">
        <w:rPr>
          <w:rStyle w:val="StringTok"/>
          <w:rFonts w:ascii="Arial" w:hAnsi="Arial" w:cs="Arial"/>
          <w:sz w:val="20"/>
          <w:szCs w:val="20"/>
        </w:rPr>
        <w:t>"time"</w:t>
      </w:r>
      <w:r w:rsidRPr="00D57202">
        <w:rPr>
          <w:rStyle w:val="NormalTok"/>
          <w:rFonts w:ascii="Arial" w:hAnsi="Arial" w:cs="Arial"/>
          <w:sz w:val="20"/>
          <w:szCs w:val="20"/>
        </w:rPr>
        <w:t xml:space="preserve">, </w:t>
      </w:r>
      <w:r w:rsidRPr="00D57202">
        <w:rPr>
          <w:rStyle w:val="DecValTok"/>
          <w:rFonts w:ascii="Arial" w:hAnsi="Arial" w:cs="Arial"/>
          <w:sz w:val="20"/>
          <w:szCs w:val="20"/>
        </w:rPr>
        <w:t>1</w:t>
      </w:r>
      <w:r w:rsidRPr="00D57202">
        <w:rPr>
          <w:rStyle w:val="NormalTok"/>
          <w:rFonts w:ascii="Arial" w:hAnsi="Arial" w:cs="Arial"/>
          <w:sz w:val="20"/>
          <w:szCs w:val="20"/>
        </w:rPr>
        <w:t xml:space="preserve">)     </w:t>
      </w:r>
      <w:r w:rsidRPr="00D57202">
        <w:rPr>
          <w:rStyle w:val="CommentTok"/>
          <w:rFonts w:ascii="Arial" w:hAnsi="Arial" w:cs="Arial"/>
          <w:sz w:val="20"/>
          <w:szCs w:val="20"/>
        </w:rPr>
        <w:t># Time for Males</w:t>
      </w:r>
      <w:r w:rsidRPr="00D57202">
        <w:rPr>
          <w:rFonts w:ascii="Arial" w:hAnsi="Arial" w:cs="Arial"/>
          <w:sz w:val="20"/>
          <w:szCs w:val="20"/>
        </w:rPr>
        <w:br/>
      </w:r>
      <w:r w:rsidRPr="00D57202">
        <w:rPr>
          <w:rStyle w:val="NormalTok"/>
          <w:rFonts w:ascii="Arial" w:hAnsi="Arial" w:cs="Arial"/>
          <w:sz w:val="20"/>
          <w:szCs w:val="20"/>
        </w:rPr>
        <w:t xml:space="preserve">plot2 </w:t>
      </w:r>
      <w:r w:rsidRPr="00D57202">
        <w:rPr>
          <w:rStyle w:val="OtherTok"/>
          <w:rFonts w:ascii="Arial" w:hAnsi="Arial" w:cs="Arial"/>
          <w:sz w:val="20"/>
          <w:szCs w:val="20"/>
        </w:rPr>
        <w:t>&lt;-</w:t>
      </w:r>
      <w:r w:rsidRPr="00D57202">
        <w:rPr>
          <w:rStyle w:val="NormalTok"/>
          <w:rFonts w:ascii="Arial" w:hAnsi="Arial" w:cs="Arial"/>
          <w:sz w:val="20"/>
          <w:szCs w:val="20"/>
        </w:rPr>
        <w:t xml:space="preserve"> </w:t>
      </w:r>
      <w:r w:rsidRPr="00D57202">
        <w:rPr>
          <w:rStyle w:val="FunctionTok"/>
          <w:rFonts w:ascii="Arial" w:hAnsi="Arial" w:cs="Arial"/>
          <w:sz w:val="20"/>
          <w:szCs w:val="20"/>
        </w:rPr>
        <w:t>create_qq_plot</w:t>
      </w:r>
      <w:r w:rsidRPr="00D57202">
        <w:rPr>
          <w:rStyle w:val="NormalTok"/>
          <w:rFonts w:ascii="Arial" w:hAnsi="Arial" w:cs="Arial"/>
          <w:sz w:val="20"/>
          <w:szCs w:val="20"/>
        </w:rPr>
        <w:t xml:space="preserve">(melanoma_data, </w:t>
      </w:r>
      <w:r w:rsidRPr="00D57202">
        <w:rPr>
          <w:rStyle w:val="StringTok"/>
          <w:rFonts w:ascii="Arial" w:hAnsi="Arial" w:cs="Arial"/>
          <w:sz w:val="20"/>
          <w:szCs w:val="20"/>
        </w:rPr>
        <w:t>"time"</w:t>
      </w:r>
      <w:r w:rsidRPr="00D57202">
        <w:rPr>
          <w:rStyle w:val="NormalTok"/>
          <w:rFonts w:ascii="Arial" w:hAnsi="Arial" w:cs="Arial"/>
          <w:sz w:val="20"/>
          <w:szCs w:val="20"/>
        </w:rPr>
        <w:t xml:space="preserve">, </w:t>
      </w:r>
      <w:r w:rsidRPr="00D57202">
        <w:rPr>
          <w:rStyle w:val="DecValTok"/>
          <w:rFonts w:ascii="Arial" w:hAnsi="Arial" w:cs="Arial"/>
          <w:sz w:val="20"/>
          <w:szCs w:val="20"/>
        </w:rPr>
        <w:t>0</w:t>
      </w:r>
      <w:r w:rsidRPr="00D57202">
        <w:rPr>
          <w:rStyle w:val="NormalTok"/>
          <w:rFonts w:ascii="Arial" w:hAnsi="Arial" w:cs="Arial"/>
          <w:sz w:val="20"/>
          <w:szCs w:val="20"/>
        </w:rPr>
        <w:t xml:space="preserve">)     </w:t>
      </w:r>
      <w:r w:rsidRPr="00D57202">
        <w:rPr>
          <w:rStyle w:val="CommentTok"/>
          <w:rFonts w:ascii="Arial" w:hAnsi="Arial" w:cs="Arial"/>
          <w:sz w:val="20"/>
          <w:szCs w:val="20"/>
        </w:rPr>
        <w:t># Time for Females</w:t>
      </w:r>
      <w:r w:rsidRPr="00D57202">
        <w:rPr>
          <w:rFonts w:ascii="Arial" w:hAnsi="Arial" w:cs="Arial"/>
          <w:sz w:val="20"/>
          <w:szCs w:val="20"/>
        </w:rPr>
        <w:br/>
      </w:r>
      <w:r w:rsidRPr="00D57202">
        <w:rPr>
          <w:rStyle w:val="NormalTok"/>
          <w:rFonts w:ascii="Arial" w:hAnsi="Arial" w:cs="Arial"/>
          <w:sz w:val="20"/>
          <w:szCs w:val="20"/>
        </w:rPr>
        <w:t xml:space="preserve">plot3 </w:t>
      </w:r>
      <w:r w:rsidRPr="00D57202">
        <w:rPr>
          <w:rStyle w:val="OtherTok"/>
          <w:rFonts w:ascii="Arial" w:hAnsi="Arial" w:cs="Arial"/>
          <w:sz w:val="20"/>
          <w:szCs w:val="20"/>
        </w:rPr>
        <w:t>&lt;-</w:t>
      </w:r>
      <w:r w:rsidRPr="00D57202">
        <w:rPr>
          <w:rStyle w:val="NormalTok"/>
          <w:rFonts w:ascii="Arial" w:hAnsi="Arial" w:cs="Arial"/>
          <w:sz w:val="20"/>
          <w:szCs w:val="20"/>
        </w:rPr>
        <w:t xml:space="preserve"> </w:t>
      </w:r>
      <w:r w:rsidRPr="00D57202">
        <w:rPr>
          <w:rStyle w:val="FunctionTok"/>
          <w:rFonts w:ascii="Arial" w:hAnsi="Arial" w:cs="Arial"/>
          <w:sz w:val="20"/>
          <w:szCs w:val="20"/>
        </w:rPr>
        <w:t>create_qq_plot</w:t>
      </w:r>
      <w:r w:rsidRPr="00D57202">
        <w:rPr>
          <w:rStyle w:val="NormalTok"/>
          <w:rFonts w:ascii="Arial" w:hAnsi="Arial" w:cs="Arial"/>
          <w:sz w:val="20"/>
          <w:szCs w:val="20"/>
        </w:rPr>
        <w:t xml:space="preserve">(melanoma_data, </w:t>
      </w:r>
      <w:r w:rsidRPr="00D57202">
        <w:rPr>
          <w:rStyle w:val="StringTok"/>
          <w:rFonts w:ascii="Arial" w:hAnsi="Arial" w:cs="Arial"/>
          <w:sz w:val="20"/>
          <w:szCs w:val="20"/>
        </w:rPr>
        <w:t>"thickness"</w:t>
      </w:r>
      <w:r w:rsidRPr="00D57202">
        <w:rPr>
          <w:rStyle w:val="NormalTok"/>
          <w:rFonts w:ascii="Arial" w:hAnsi="Arial" w:cs="Arial"/>
          <w:sz w:val="20"/>
          <w:szCs w:val="20"/>
        </w:rPr>
        <w:t xml:space="preserve">, </w:t>
      </w:r>
      <w:r w:rsidRPr="00D57202">
        <w:rPr>
          <w:rStyle w:val="DecValTok"/>
          <w:rFonts w:ascii="Arial" w:hAnsi="Arial" w:cs="Arial"/>
          <w:sz w:val="20"/>
          <w:szCs w:val="20"/>
        </w:rPr>
        <w:t>1</w:t>
      </w:r>
      <w:r w:rsidRPr="00D57202">
        <w:rPr>
          <w:rStyle w:val="NormalTok"/>
          <w:rFonts w:ascii="Arial" w:hAnsi="Arial" w:cs="Arial"/>
          <w:sz w:val="20"/>
          <w:szCs w:val="20"/>
        </w:rPr>
        <w:t xml:space="preserve">) </w:t>
      </w:r>
      <w:r w:rsidRPr="00D57202">
        <w:rPr>
          <w:rStyle w:val="CommentTok"/>
          <w:rFonts w:ascii="Arial" w:hAnsi="Arial" w:cs="Arial"/>
          <w:sz w:val="20"/>
          <w:szCs w:val="20"/>
        </w:rPr>
        <w:t># Thickness for Males</w:t>
      </w:r>
      <w:r w:rsidRPr="00D57202">
        <w:rPr>
          <w:rFonts w:ascii="Arial" w:hAnsi="Arial" w:cs="Arial"/>
          <w:sz w:val="20"/>
          <w:szCs w:val="20"/>
        </w:rPr>
        <w:br/>
      </w:r>
      <w:r w:rsidRPr="00D57202">
        <w:rPr>
          <w:rStyle w:val="NormalTok"/>
          <w:rFonts w:ascii="Arial" w:hAnsi="Arial" w:cs="Arial"/>
          <w:sz w:val="20"/>
          <w:szCs w:val="20"/>
        </w:rPr>
        <w:t xml:space="preserve">plot4 </w:t>
      </w:r>
      <w:r w:rsidRPr="00D57202">
        <w:rPr>
          <w:rStyle w:val="OtherTok"/>
          <w:rFonts w:ascii="Arial" w:hAnsi="Arial" w:cs="Arial"/>
          <w:sz w:val="20"/>
          <w:szCs w:val="20"/>
        </w:rPr>
        <w:t>&lt;-</w:t>
      </w:r>
      <w:r w:rsidRPr="00D57202">
        <w:rPr>
          <w:rStyle w:val="NormalTok"/>
          <w:rFonts w:ascii="Arial" w:hAnsi="Arial" w:cs="Arial"/>
          <w:sz w:val="20"/>
          <w:szCs w:val="20"/>
        </w:rPr>
        <w:t xml:space="preserve"> </w:t>
      </w:r>
      <w:r w:rsidRPr="00D57202">
        <w:rPr>
          <w:rStyle w:val="FunctionTok"/>
          <w:rFonts w:ascii="Arial" w:hAnsi="Arial" w:cs="Arial"/>
          <w:sz w:val="20"/>
          <w:szCs w:val="20"/>
        </w:rPr>
        <w:t>create_qq_plot</w:t>
      </w:r>
      <w:r w:rsidRPr="00D57202">
        <w:rPr>
          <w:rStyle w:val="NormalTok"/>
          <w:rFonts w:ascii="Arial" w:hAnsi="Arial" w:cs="Arial"/>
          <w:sz w:val="20"/>
          <w:szCs w:val="20"/>
        </w:rPr>
        <w:t xml:space="preserve">(melanoma_data, </w:t>
      </w:r>
      <w:r w:rsidRPr="00D57202">
        <w:rPr>
          <w:rStyle w:val="StringTok"/>
          <w:rFonts w:ascii="Arial" w:hAnsi="Arial" w:cs="Arial"/>
          <w:sz w:val="20"/>
          <w:szCs w:val="20"/>
        </w:rPr>
        <w:t>"thickness"</w:t>
      </w:r>
      <w:r w:rsidRPr="00D57202">
        <w:rPr>
          <w:rStyle w:val="NormalTok"/>
          <w:rFonts w:ascii="Arial" w:hAnsi="Arial" w:cs="Arial"/>
          <w:sz w:val="20"/>
          <w:szCs w:val="20"/>
        </w:rPr>
        <w:t xml:space="preserve">, </w:t>
      </w:r>
      <w:r w:rsidRPr="00D57202">
        <w:rPr>
          <w:rStyle w:val="DecValTok"/>
          <w:rFonts w:ascii="Arial" w:hAnsi="Arial" w:cs="Arial"/>
          <w:sz w:val="20"/>
          <w:szCs w:val="20"/>
        </w:rPr>
        <w:t>0</w:t>
      </w:r>
      <w:r w:rsidRPr="00D57202">
        <w:rPr>
          <w:rStyle w:val="NormalTok"/>
          <w:rFonts w:ascii="Arial" w:hAnsi="Arial" w:cs="Arial"/>
          <w:sz w:val="20"/>
          <w:szCs w:val="20"/>
        </w:rPr>
        <w:t xml:space="preserve">) </w:t>
      </w:r>
      <w:r w:rsidRPr="00D57202">
        <w:rPr>
          <w:rStyle w:val="CommentTok"/>
          <w:rFonts w:ascii="Arial" w:hAnsi="Arial" w:cs="Arial"/>
          <w:sz w:val="20"/>
          <w:szCs w:val="20"/>
        </w:rPr>
        <w:t># Thickness for Females</w:t>
      </w:r>
      <w:r w:rsidRPr="00D57202">
        <w:rPr>
          <w:rFonts w:ascii="Arial" w:hAnsi="Arial" w:cs="Arial"/>
          <w:sz w:val="20"/>
          <w:szCs w:val="20"/>
        </w:rPr>
        <w:br/>
      </w:r>
      <w:r w:rsidRPr="00D57202">
        <w:rPr>
          <w:rStyle w:val="NormalTok"/>
          <w:rFonts w:ascii="Arial" w:hAnsi="Arial" w:cs="Arial"/>
          <w:sz w:val="20"/>
          <w:szCs w:val="20"/>
        </w:rPr>
        <w:t xml:space="preserve">plot5 </w:t>
      </w:r>
      <w:r w:rsidRPr="00D57202">
        <w:rPr>
          <w:rStyle w:val="OtherTok"/>
          <w:rFonts w:ascii="Arial" w:hAnsi="Arial" w:cs="Arial"/>
          <w:sz w:val="20"/>
          <w:szCs w:val="20"/>
        </w:rPr>
        <w:t>&lt;-</w:t>
      </w:r>
      <w:r w:rsidRPr="00D57202">
        <w:rPr>
          <w:rStyle w:val="NormalTok"/>
          <w:rFonts w:ascii="Arial" w:hAnsi="Arial" w:cs="Arial"/>
          <w:sz w:val="20"/>
          <w:szCs w:val="20"/>
        </w:rPr>
        <w:t xml:space="preserve"> </w:t>
      </w:r>
      <w:r w:rsidRPr="00D57202">
        <w:rPr>
          <w:rStyle w:val="FunctionTok"/>
          <w:rFonts w:ascii="Arial" w:hAnsi="Arial" w:cs="Arial"/>
          <w:sz w:val="20"/>
          <w:szCs w:val="20"/>
        </w:rPr>
        <w:t>create_qq_plot</w:t>
      </w:r>
      <w:r w:rsidRPr="00D57202">
        <w:rPr>
          <w:rStyle w:val="NormalTok"/>
          <w:rFonts w:ascii="Arial" w:hAnsi="Arial" w:cs="Arial"/>
          <w:sz w:val="20"/>
          <w:szCs w:val="20"/>
        </w:rPr>
        <w:t xml:space="preserve">(melanoma_data, </w:t>
      </w:r>
      <w:r w:rsidRPr="00D57202">
        <w:rPr>
          <w:rStyle w:val="StringTok"/>
          <w:rFonts w:ascii="Arial" w:hAnsi="Arial" w:cs="Arial"/>
          <w:sz w:val="20"/>
          <w:szCs w:val="20"/>
        </w:rPr>
        <w:t>"age"</w:t>
      </w:r>
      <w:r w:rsidRPr="00D57202">
        <w:rPr>
          <w:rStyle w:val="NormalTok"/>
          <w:rFonts w:ascii="Arial" w:hAnsi="Arial" w:cs="Arial"/>
          <w:sz w:val="20"/>
          <w:szCs w:val="20"/>
        </w:rPr>
        <w:t xml:space="preserve">, </w:t>
      </w:r>
      <w:r w:rsidRPr="00D57202">
        <w:rPr>
          <w:rStyle w:val="DecValTok"/>
          <w:rFonts w:ascii="Arial" w:hAnsi="Arial" w:cs="Arial"/>
          <w:sz w:val="20"/>
          <w:szCs w:val="20"/>
        </w:rPr>
        <w:t>1</w:t>
      </w:r>
      <w:r w:rsidRPr="00D57202">
        <w:rPr>
          <w:rStyle w:val="NormalTok"/>
          <w:rFonts w:ascii="Arial" w:hAnsi="Arial" w:cs="Arial"/>
          <w:sz w:val="20"/>
          <w:szCs w:val="20"/>
        </w:rPr>
        <w:t xml:space="preserve">)       </w:t>
      </w:r>
      <w:r w:rsidRPr="00D57202">
        <w:rPr>
          <w:rStyle w:val="CommentTok"/>
          <w:rFonts w:ascii="Arial" w:hAnsi="Arial" w:cs="Arial"/>
          <w:sz w:val="20"/>
          <w:szCs w:val="20"/>
        </w:rPr>
        <w:t># Age for Males</w:t>
      </w:r>
      <w:r w:rsidRPr="00D57202">
        <w:rPr>
          <w:rFonts w:ascii="Arial" w:hAnsi="Arial" w:cs="Arial"/>
          <w:sz w:val="20"/>
          <w:szCs w:val="20"/>
        </w:rPr>
        <w:br/>
      </w:r>
      <w:r w:rsidRPr="00D57202">
        <w:rPr>
          <w:rStyle w:val="NormalTok"/>
          <w:rFonts w:ascii="Arial" w:hAnsi="Arial" w:cs="Arial"/>
          <w:sz w:val="20"/>
          <w:szCs w:val="20"/>
        </w:rPr>
        <w:t xml:space="preserve">plot6 </w:t>
      </w:r>
      <w:r w:rsidRPr="00D57202">
        <w:rPr>
          <w:rStyle w:val="OtherTok"/>
          <w:rFonts w:ascii="Arial" w:hAnsi="Arial" w:cs="Arial"/>
          <w:sz w:val="20"/>
          <w:szCs w:val="20"/>
        </w:rPr>
        <w:t>&lt;-</w:t>
      </w:r>
      <w:r w:rsidRPr="00D57202">
        <w:rPr>
          <w:rStyle w:val="NormalTok"/>
          <w:rFonts w:ascii="Arial" w:hAnsi="Arial" w:cs="Arial"/>
          <w:sz w:val="20"/>
          <w:szCs w:val="20"/>
        </w:rPr>
        <w:t xml:space="preserve"> </w:t>
      </w:r>
      <w:r w:rsidRPr="00D57202">
        <w:rPr>
          <w:rStyle w:val="FunctionTok"/>
          <w:rFonts w:ascii="Arial" w:hAnsi="Arial" w:cs="Arial"/>
          <w:sz w:val="20"/>
          <w:szCs w:val="20"/>
        </w:rPr>
        <w:t>create_qq_plot</w:t>
      </w:r>
      <w:r w:rsidRPr="00D57202">
        <w:rPr>
          <w:rStyle w:val="NormalTok"/>
          <w:rFonts w:ascii="Arial" w:hAnsi="Arial" w:cs="Arial"/>
          <w:sz w:val="20"/>
          <w:szCs w:val="20"/>
        </w:rPr>
        <w:t xml:space="preserve">(melanoma_data, </w:t>
      </w:r>
      <w:r w:rsidRPr="00D57202">
        <w:rPr>
          <w:rStyle w:val="StringTok"/>
          <w:rFonts w:ascii="Arial" w:hAnsi="Arial" w:cs="Arial"/>
          <w:sz w:val="20"/>
          <w:szCs w:val="20"/>
        </w:rPr>
        <w:t>"age"</w:t>
      </w:r>
      <w:r w:rsidRPr="00D57202">
        <w:rPr>
          <w:rStyle w:val="NormalTok"/>
          <w:rFonts w:ascii="Arial" w:hAnsi="Arial" w:cs="Arial"/>
          <w:sz w:val="20"/>
          <w:szCs w:val="20"/>
        </w:rPr>
        <w:t xml:space="preserve">, </w:t>
      </w:r>
      <w:r w:rsidRPr="00D57202">
        <w:rPr>
          <w:rStyle w:val="DecValTok"/>
          <w:rFonts w:ascii="Arial" w:hAnsi="Arial" w:cs="Arial"/>
          <w:sz w:val="20"/>
          <w:szCs w:val="20"/>
        </w:rPr>
        <w:t>0</w:t>
      </w:r>
      <w:r w:rsidRPr="00D57202">
        <w:rPr>
          <w:rStyle w:val="NormalTok"/>
          <w:rFonts w:ascii="Arial" w:hAnsi="Arial" w:cs="Arial"/>
          <w:sz w:val="20"/>
          <w:szCs w:val="20"/>
        </w:rPr>
        <w:t xml:space="preserve">)       </w:t>
      </w:r>
      <w:r w:rsidRPr="00D57202">
        <w:rPr>
          <w:rStyle w:val="CommentTok"/>
          <w:rFonts w:ascii="Arial" w:hAnsi="Arial" w:cs="Arial"/>
          <w:sz w:val="20"/>
          <w:szCs w:val="20"/>
        </w:rPr>
        <w:t># Age for Females</w:t>
      </w:r>
      <w:r w:rsidRPr="00D57202">
        <w:rPr>
          <w:rFonts w:ascii="Arial" w:hAnsi="Arial" w:cs="Arial"/>
          <w:sz w:val="20"/>
          <w:szCs w:val="20"/>
        </w:rPr>
        <w:br/>
      </w:r>
      <w:r w:rsidRPr="00D57202">
        <w:rPr>
          <w:rFonts w:ascii="Arial" w:hAnsi="Arial" w:cs="Arial"/>
          <w:sz w:val="20"/>
          <w:szCs w:val="20"/>
        </w:rPr>
        <w:br/>
      </w:r>
      <w:r w:rsidRPr="00D57202">
        <w:rPr>
          <w:rStyle w:val="FunctionTok"/>
          <w:rFonts w:ascii="Arial" w:hAnsi="Arial" w:cs="Arial"/>
          <w:sz w:val="20"/>
          <w:szCs w:val="20"/>
        </w:rPr>
        <w:t>ggarrange</w:t>
      </w:r>
      <w:r w:rsidRPr="00D57202">
        <w:rPr>
          <w:rStyle w:val="NormalTok"/>
          <w:rFonts w:ascii="Arial" w:hAnsi="Arial" w:cs="Arial"/>
          <w:sz w:val="20"/>
          <w:szCs w:val="20"/>
        </w:rPr>
        <w:t xml:space="preserve">(plot1, plot2, plot3, plot4, plot5, plot6, </w:t>
      </w:r>
      <w:r w:rsidRPr="00D57202">
        <w:rPr>
          <w:rStyle w:val="AttributeTok"/>
          <w:rFonts w:ascii="Arial" w:hAnsi="Arial" w:cs="Arial"/>
          <w:sz w:val="20"/>
          <w:szCs w:val="20"/>
        </w:rPr>
        <w:t>ncol =</w:t>
      </w:r>
      <w:r w:rsidRPr="00D57202">
        <w:rPr>
          <w:rStyle w:val="NormalTok"/>
          <w:rFonts w:ascii="Arial" w:hAnsi="Arial" w:cs="Arial"/>
          <w:sz w:val="20"/>
          <w:szCs w:val="20"/>
        </w:rPr>
        <w:t xml:space="preserve"> </w:t>
      </w:r>
      <w:r w:rsidRPr="00D57202">
        <w:rPr>
          <w:rStyle w:val="DecValTok"/>
          <w:rFonts w:ascii="Arial" w:hAnsi="Arial" w:cs="Arial"/>
          <w:sz w:val="20"/>
          <w:szCs w:val="20"/>
        </w:rPr>
        <w:t>2</w:t>
      </w:r>
      <w:r w:rsidRPr="00D57202">
        <w:rPr>
          <w:rStyle w:val="NormalTok"/>
          <w:rFonts w:ascii="Arial" w:hAnsi="Arial" w:cs="Arial"/>
          <w:sz w:val="20"/>
          <w:szCs w:val="20"/>
        </w:rPr>
        <w:t xml:space="preserve">, </w:t>
      </w:r>
      <w:r w:rsidRPr="00D57202">
        <w:rPr>
          <w:rStyle w:val="AttributeTok"/>
          <w:rFonts w:ascii="Arial" w:hAnsi="Arial" w:cs="Arial"/>
          <w:sz w:val="20"/>
          <w:szCs w:val="20"/>
        </w:rPr>
        <w:t>nrow =</w:t>
      </w:r>
      <w:r w:rsidRPr="00D57202">
        <w:rPr>
          <w:rStyle w:val="NormalTok"/>
          <w:rFonts w:ascii="Arial" w:hAnsi="Arial" w:cs="Arial"/>
          <w:sz w:val="20"/>
          <w:szCs w:val="20"/>
        </w:rPr>
        <w:t xml:space="preserve"> </w:t>
      </w:r>
      <w:r w:rsidRPr="00D57202">
        <w:rPr>
          <w:rStyle w:val="DecValTok"/>
          <w:rFonts w:ascii="Arial" w:hAnsi="Arial" w:cs="Arial"/>
          <w:sz w:val="20"/>
          <w:szCs w:val="20"/>
        </w:rPr>
        <w:t>3</w:t>
      </w:r>
      <w:r w:rsidRPr="00D57202">
        <w:rPr>
          <w:rStyle w:val="NormalTok"/>
          <w:rFonts w:ascii="Arial" w:hAnsi="Arial" w:cs="Arial"/>
          <w:sz w:val="20"/>
          <w:szCs w:val="20"/>
        </w:rPr>
        <w:t>)</w:t>
      </w:r>
    </w:p>
    <w:p w14:paraId="73A5C2DC" w14:textId="77777777" w:rsidR="001A06A9" w:rsidRPr="00D57202" w:rsidRDefault="00000000" w:rsidP="00D61A28">
      <w:pPr>
        <w:pStyle w:val="FirstParagraph"/>
        <w:jc w:val="center"/>
        <w:rPr>
          <w:rFonts w:ascii="Arial" w:hAnsi="Arial" w:cs="Arial"/>
          <w:sz w:val="20"/>
          <w:szCs w:val="20"/>
        </w:rPr>
      </w:pPr>
      <w:r w:rsidRPr="00D57202">
        <w:rPr>
          <w:rFonts w:ascii="Arial" w:hAnsi="Arial" w:cs="Arial"/>
          <w:noProof/>
          <w:sz w:val="20"/>
          <w:szCs w:val="20"/>
        </w:rPr>
        <w:drawing>
          <wp:inline distT="0" distB="0" distL="0" distR="0" wp14:anchorId="39370B12" wp14:editId="13B3C068">
            <wp:extent cx="3226368" cy="4483768"/>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4" name="Picture" descr="7CS039StatisticsMelanoma_files/figure-docx/unnamed-chunk-34-1.png"/>
                    <pic:cNvPicPr>
                      <a:picLocks noChangeAspect="1" noChangeArrowheads="1"/>
                    </pic:cNvPicPr>
                  </pic:nvPicPr>
                  <pic:blipFill>
                    <a:blip r:embed="rId18"/>
                    <a:stretch>
                      <a:fillRect/>
                    </a:stretch>
                  </pic:blipFill>
                  <pic:spPr bwMode="auto">
                    <a:xfrm>
                      <a:off x="0" y="0"/>
                      <a:ext cx="3443603" cy="4785666"/>
                    </a:xfrm>
                    <a:prstGeom prst="rect">
                      <a:avLst/>
                    </a:prstGeom>
                    <a:noFill/>
                    <a:ln w="9525">
                      <a:noFill/>
                      <a:headEnd/>
                      <a:tailEnd/>
                    </a:ln>
                  </pic:spPr>
                </pic:pic>
              </a:graphicData>
            </a:graphic>
          </wp:inline>
        </w:drawing>
      </w:r>
    </w:p>
    <w:p w14:paraId="393158CD" w14:textId="00217492" w:rsidR="001A06A9" w:rsidRPr="00D83617" w:rsidRDefault="00000000">
      <w:pPr>
        <w:pStyle w:val="Heading3"/>
        <w:rPr>
          <w:rFonts w:ascii="Arial" w:hAnsi="Arial" w:cs="Arial"/>
          <w:color w:val="000000" w:themeColor="text1"/>
          <w:sz w:val="20"/>
          <w:szCs w:val="20"/>
        </w:rPr>
      </w:pPr>
      <w:bookmarkStart w:id="30" w:name="time-variable-by-gender"/>
      <w:r w:rsidRPr="00D83617">
        <w:rPr>
          <w:rFonts w:ascii="Arial" w:hAnsi="Arial" w:cs="Arial"/>
          <w:color w:val="000000" w:themeColor="text1"/>
          <w:sz w:val="20"/>
          <w:szCs w:val="20"/>
        </w:rPr>
        <w:t>Time Variable by Gender</w:t>
      </w:r>
    </w:p>
    <w:p w14:paraId="35287316" w14:textId="773141AC" w:rsidR="001A06A9" w:rsidRPr="00D57202" w:rsidRDefault="004E1CEB">
      <w:pPr>
        <w:pStyle w:val="FirstParagraph"/>
        <w:rPr>
          <w:rFonts w:ascii="Arial" w:hAnsi="Arial" w:cs="Arial"/>
          <w:sz w:val="20"/>
          <w:szCs w:val="20"/>
        </w:rPr>
      </w:pPr>
      <w:r w:rsidRPr="00D57202">
        <w:rPr>
          <w:rFonts w:ascii="Arial" w:hAnsi="Arial" w:cs="Arial"/>
          <w:sz w:val="20"/>
          <w:szCs w:val="20"/>
        </w:rPr>
        <w:t xml:space="preserve">Men's mean time in the melanoma dataset is roughly 1945.7 days with a standard deviation of 1148.4, and women's mean is about 2282.6 days with a standard deviation of 1089.8. These figures imply that, in comparison to men, women typically wait longer for an event or censoring. As expected from right-skewed survival time data (Box &amp; Cox, 1964), the QQ-plots for the time variable in both genders are likely to show departures from the normal distribution line (Wilk &amp; </w:t>
      </w:r>
      <w:proofErr w:type="spellStart"/>
      <w:r w:rsidRPr="00D57202">
        <w:rPr>
          <w:rFonts w:ascii="Arial" w:hAnsi="Arial" w:cs="Arial"/>
          <w:sz w:val="20"/>
          <w:szCs w:val="20"/>
        </w:rPr>
        <w:t>Gnanadesikan</w:t>
      </w:r>
      <w:proofErr w:type="spellEnd"/>
      <w:r w:rsidRPr="00D57202">
        <w:rPr>
          <w:rFonts w:ascii="Arial" w:hAnsi="Arial" w:cs="Arial"/>
          <w:sz w:val="20"/>
          <w:szCs w:val="20"/>
        </w:rPr>
        <w:t>, 1968). guys may have a steeper deviation on the upper end of the plot due to a lower mean time, suggesting that fewer guys survive for the greatest periods of time. For females, the QQ-plot may show a slightly more balanced distribution but still with notable deviations, especially in the tails, reflecting variability in survival times and the presence of outliers.</w:t>
      </w:r>
    </w:p>
    <w:p w14:paraId="6BD3D8D3" w14:textId="4B7D0AD6" w:rsidR="001A06A9" w:rsidRPr="00D83617" w:rsidRDefault="00000000">
      <w:pPr>
        <w:pStyle w:val="Heading3"/>
        <w:rPr>
          <w:rFonts w:ascii="Arial" w:hAnsi="Arial" w:cs="Arial"/>
          <w:color w:val="000000" w:themeColor="text1"/>
          <w:sz w:val="20"/>
          <w:szCs w:val="20"/>
        </w:rPr>
      </w:pPr>
      <w:bookmarkStart w:id="31" w:name="thickness-variable-by-gender"/>
      <w:bookmarkEnd w:id="30"/>
      <w:r w:rsidRPr="00D83617">
        <w:rPr>
          <w:rFonts w:ascii="Arial" w:hAnsi="Arial" w:cs="Arial"/>
          <w:color w:val="000000" w:themeColor="text1"/>
          <w:sz w:val="20"/>
          <w:szCs w:val="20"/>
        </w:rPr>
        <w:t>Thickness Variable by Gender</w:t>
      </w:r>
    </w:p>
    <w:p w14:paraId="3931FB95" w14:textId="214F905E" w:rsidR="001A06A9" w:rsidRPr="00D57202" w:rsidRDefault="004E1CEB">
      <w:pPr>
        <w:pStyle w:val="FirstParagraph"/>
        <w:rPr>
          <w:rFonts w:ascii="Arial" w:hAnsi="Arial" w:cs="Arial"/>
          <w:sz w:val="20"/>
          <w:szCs w:val="20"/>
        </w:rPr>
      </w:pPr>
      <w:r w:rsidRPr="00D57202">
        <w:rPr>
          <w:rFonts w:ascii="Arial" w:hAnsi="Arial" w:cs="Arial"/>
          <w:sz w:val="20"/>
          <w:szCs w:val="20"/>
        </w:rPr>
        <w:t>The dataset demonstrates a substantial variation in melanoma thickness between genders, with males having an average thickness of 3.61 mm (standard deviation: 3.16 mm) compared to 2.49 mm (standard deviation: 2.75 mm) in females. This disparity implies that men's melanomas are typically diagnosed at a thicker stage than women's. For both genders, the QQ-plots for thickness should have a right-skewed distribution, with a stronger skew in the male population. This skewness could represent a subgroup of patients with abnormally thick melanomas, especially in men. Plots may show an upward-bending curve at the upper end, which would represent these thicker examples. The deviation from normality in these plots underscores the varied nature of melanoma thickness at diagnosis and highlights the importance of considering gender differences in clinical assessments and treatment planning.</w:t>
      </w:r>
    </w:p>
    <w:p w14:paraId="4D8D5061" w14:textId="05CDDF67" w:rsidR="001A06A9" w:rsidRPr="00D83617" w:rsidRDefault="00000000">
      <w:pPr>
        <w:pStyle w:val="Heading3"/>
        <w:rPr>
          <w:rFonts w:ascii="Arial" w:hAnsi="Arial" w:cs="Arial"/>
          <w:color w:val="000000" w:themeColor="text1"/>
          <w:sz w:val="20"/>
          <w:szCs w:val="20"/>
        </w:rPr>
      </w:pPr>
      <w:bookmarkStart w:id="32" w:name="age-variable-by-gender"/>
      <w:bookmarkEnd w:id="31"/>
      <w:r w:rsidRPr="00D83617">
        <w:rPr>
          <w:rFonts w:ascii="Arial" w:hAnsi="Arial" w:cs="Arial"/>
          <w:color w:val="000000" w:themeColor="text1"/>
          <w:sz w:val="20"/>
          <w:szCs w:val="20"/>
        </w:rPr>
        <w:t>Age Variable by Gender</w:t>
      </w:r>
    </w:p>
    <w:p w14:paraId="41517D7E" w14:textId="30645C0C" w:rsidR="001A06A9" w:rsidRPr="00D57202" w:rsidRDefault="00AF1923">
      <w:pPr>
        <w:pStyle w:val="FirstParagraph"/>
        <w:rPr>
          <w:rFonts w:ascii="Arial" w:hAnsi="Arial" w:cs="Arial"/>
          <w:sz w:val="20"/>
          <w:szCs w:val="20"/>
        </w:rPr>
      </w:pPr>
      <w:proofErr w:type="gramStart"/>
      <w:r w:rsidRPr="00AF1923">
        <w:rPr>
          <w:rFonts w:ascii="Arial" w:hAnsi="Arial" w:cs="Arial"/>
          <w:sz w:val="20"/>
          <w:szCs w:val="20"/>
        </w:rPr>
        <w:t>With regard to</w:t>
      </w:r>
      <w:proofErr w:type="gramEnd"/>
      <w:r w:rsidRPr="00AF1923">
        <w:rPr>
          <w:rFonts w:ascii="Arial" w:hAnsi="Arial" w:cs="Arial"/>
          <w:sz w:val="20"/>
          <w:szCs w:val="20"/>
        </w:rPr>
        <w:t xml:space="preserve"> age distribution, the data reveals males averaging 53.9 years with a 17.61-year standard deviation, and females averaging 51.56 years with a 16.06-year standard deviation.</w:t>
      </w:r>
      <w:r w:rsidR="004E1CEB" w:rsidRPr="00D57202">
        <w:rPr>
          <w:rFonts w:ascii="Arial" w:hAnsi="Arial" w:cs="Arial"/>
          <w:sz w:val="20"/>
          <w:szCs w:val="20"/>
        </w:rPr>
        <w:t xml:space="preserve"> These comparable patterns imply that there is little difference in the age at which melanoma is diagnosed between the sexes. In contrast to time and thickness, the QQ-plots for age should be somewhat closer to the normal distribution, albeit still with some deviations. The existence of younger or older patients in the dataset may be the cause of these anomalies, as seen by the plots' tails deviating from the expected line. Despite these minor deviations, the age variable’s distribution among both males and females suggests a relatively normal spread, indicating no significant age-related anomalies in the diagnosis of melanoma across genders.</w:t>
      </w:r>
    </w:p>
    <w:p w14:paraId="60E52A61" w14:textId="6FBA7801" w:rsidR="001A06A9" w:rsidRPr="00D57202" w:rsidRDefault="004E1CEB" w:rsidP="0040714B">
      <w:pPr>
        <w:pStyle w:val="BodyText"/>
        <w:rPr>
          <w:rFonts w:ascii="Arial" w:hAnsi="Arial" w:cs="Arial"/>
          <w:sz w:val="20"/>
          <w:szCs w:val="20"/>
        </w:rPr>
      </w:pPr>
      <w:bookmarkStart w:id="33" w:name="section"/>
      <w:bookmarkEnd w:id="32"/>
      <w:r w:rsidRPr="00D57202">
        <w:rPr>
          <w:rFonts w:ascii="Arial" w:hAnsi="Arial" w:cs="Arial"/>
          <w:sz w:val="20"/>
          <w:szCs w:val="20"/>
        </w:rPr>
        <w:t xml:space="preserve">These thorough analyses of the gender-stratified distributions of age, thickness, and time show the subtle variations and traits present in the melanoma dataset. Understanding the underlying patterns and trends </w:t>
      </w:r>
      <w:proofErr w:type="gramStart"/>
      <w:r w:rsidRPr="00D57202">
        <w:rPr>
          <w:rFonts w:ascii="Arial" w:hAnsi="Arial" w:cs="Arial"/>
          <w:sz w:val="20"/>
          <w:szCs w:val="20"/>
        </w:rPr>
        <w:t>in the course of</w:t>
      </w:r>
      <w:proofErr w:type="gramEnd"/>
      <w:r w:rsidRPr="00D57202">
        <w:rPr>
          <w:rFonts w:ascii="Arial" w:hAnsi="Arial" w:cs="Arial"/>
          <w:sz w:val="20"/>
          <w:szCs w:val="20"/>
        </w:rPr>
        <w:t xml:space="preserve"> melanoma and the demography of patients depends heavily on this kind of analysis.</w:t>
      </w:r>
    </w:p>
    <w:p w14:paraId="5297A72D" w14:textId="77777777" w:rsidR="001A06A9" w:rsidRPr="00D57202" w:rsidRDefault="00000000">
      <w:pPr>
        <w:pStyle w:val="Heading2"/>
        <w:rPr>
          <w:rFonts w:ascii="Arial" w:hAnsi="Arial" w:cs="Arial"/>
          <w:sz w:val="20"/>
          <w:szCs w:val="20"/>
          <w:u w:val="single"/>
        </w:rPr>
      </w:pPr>
      <w:bookmarkStart w:id="34" w:name="Xaa9922be59ea609e26b816afdb4475628492215"/>
      <w:bookmarkEnd w:id="29"/>
      <w:bookmarkEnd w:id="33"/>
      <w:r w:rsidRPr="00D57202">
        <w:rPr>
          <w:rFonts w:ascii="Arial" w:hAnsi="Arial" w:cs="Arial"/>
          <w:sz w:val="20"/>
          <w:szCs w:val="20"/>
          <w:u w:val="single"/>
        </w:rPr>
        <w:lastRenderedPageBreak/>
        <w:t xml:space="preserve">Part (vii) - Insights generated from the data analysis and provide recommendations on aspects that should be investigated in more </w:t>
      </w:r>
      <w:proofErr w:type="gramStart"/>
      <w:r w:rsidRPr="00D57202">
        <w:rPr>
          <w:rFonts w:ascii="Arial" w:hAnsi="Arial" w:cs="Arial"/>
          <w:sz w:val="20"/>
          <w:szCs w:val="20"/>
          <w:u w:val="single"/>
        </w:rPr>
        <w:t>detail</w:t>
      </w:r>
      <w:proofErr w:type="gramEnd"/>
    </w:p>
    <w:p w14:paraId="1EF53E52" w14:textId="77777777" w:rsidR="001A06A9" w:rsidRPr="00D83617" w:rsidRDefault="00000000">
      <w:pPr>
        <w:pStyle w:val="Heading3"/>
        <w:rPr>
          <w:rFonts w:ascii="Arial" w:hAnsi="Arial" w:cs="Arial"/>
          <w:color w:val="000000" w:themeColor="text1"/>
          <w:sz w:val="20"/>
          <w:szCs w:val="20"/>
        </w:rPr>
      </w:pPr>
      <w:bookmarkStart w:id="35" w:name="discussion-of-insights-from-the-data"/>
      <w:r w:rsidRPr="00D83617">
        <w:rPr>
          <w:rFonts w:ascii="Arial" w:hAnsi="Arial" w:cs="Arial"/>
          <w:color w:val="000000" w:themeColor="text1"/>
          <w:sz w:val="20"/>
          <w:szCs w:val="20"/>
        </w:rPr>
        <w:t>Discussion of Insights from the Data</w:t>
      </w:r>
    </w:p>
    <w:p w14:paraId="57A4AE5B" w14:textId="07E8B17A" w:rsidR="001A06A9" w:rsidRPr="00D57202" w:rsidRDefault="00000000" w:rsidP="00A55251">
      <w:pPr>
        <w:numPr>
          <w:ilvl w:val="0"/>
          <w:numId w:val="14"/>
        </w:numPr>
        <w:rPr>
          <w:rFonts w:ascii="Arial" w:hAnsi="Arial" w:cs="Arial"/>
          <w:sz w:val="20"/>
          <w:szCs w:val="20"/>
        </w:rPr>
      </w:pPr>
      <w:r w:rsidRPr="00D57202">
        <w:rPr>
          <w:rFonts w:ascii="Arial" w:hAnsi="Arial" w:cs="Arial"/>
          <w:b/>
          <w:bCs/>
          <w:sz w:val="20"/>
          <w:szCs w:val="20"/>
        </w:rPr>
        <w:t>Relationships Among Variables</w:t>
      </w:r>
      <w:r w:rsidRPr="00D57202">
        <w:rPr>
          <w:rFonts w:ascii="Arial" w:hAnsi="Arial" w:cs="Arial"/>
          <w:sz w:val="20"/>
          <w:szCs w:val="20"/>
        </w:rPr>
        <w:t>:</w:t>
      </w:r>
      <w:r w:rsidR="00A55251" w:rsidRPr="00D57202">
        <w:rPr>
          <w:rFonts w:ascii="Arial" w:hAnsi="Arial" w:cs="Arial"/>
          <w:sz w:val="20"/>
          <w:szCs w:val="20"/>
        </w:rPr>
        <w:t xml:space="preserve"> - </w:t>
      </w:r>
      <w:r w:rsidR="004E1CEB" w:rsidRPr="00D57202">
        <w:rPr>
          <w:rFonts w:ascii="Arial" w:hAnsi="Arial" w:cs="Arial"/>
          <w:sz w:val="20"/>
          <w:szCs w:val="20"/>
        </w:rPr>
        <w:t xml:space="preserve">The results of the research indicated that there was a minor decrease in the time to event or censoring when thickness or age increased. Weak negative correlations were found between time and both thickness and age. These correlations, however, do not appear to be prominent, suggesting that other factors may be more important in influencing the time to events in cases of melanoma. Older patients have a marginally higher probability of having thicker melanomas, according to the weakly positive connection found between thickness and age. This discovery may have to do with the accumulation of solar exposure over an extended </w:t>
      </w:r>
      <w:proofErr w:type="gramStart"/>
      <w:r w:rsidR="004E1CEB" w:rsidRPr="00D57202">
        <w:rPr>
          <w:rFonts w:ascii="Arial" w:hAnsi="Arial" w:cs="Arial"/>
          <w:sz w:val="20"/>
          <w:szCs w:val="20"/>
        </w:rPr>
        <w:t>period of time</w:t>
      </w:r>
      <w:proofErr w:type="gramEnd"/>
      <w:r w:rsidR="004E1CEB" w:rsidRPr="00D57202">
        <w:rPr>
          <w:rFonts w:ascii="Arial" w:hAnsi="Arial" w:cs="Arial"/>
          <w:sz w:val="20"/>
          <w:szCs w:val="20"/>
        </w:rPr>
        <w:t xml:space="preserve"> or delayed detection in the elderly.</w:t>
      </w:r>
    </w:p>
    <w:p w14:paraId="1C6B6B87" w14:textId="05E4232A" w:rsidR="001A06A9" w:rsidRPr="00D57202" w:rsidRDefault="00000000" w:rsidP="00A55251">
      <w:pPr>
        <w:numPr>
          <w:ilvl w:val="0"/>
          <w:numId w:val="14"/>
        </w:numPr>
        <w:rPr>
          <w:rFonts w:ascii="Arial" w:hAnsi="Arial" w:cs="Arial"/>
          <w:sz w:val="20"/>
          <w:szCs w:val="20"/>
        </w:rPr>
      </w:pPr>
      <w:r w:rsidRPr="00D57202">
        <w:rPr>
          <w:rFonts w:ascii="Arial" w:hAnsi="Arial" w:cs="Arial"/>
          <w:b/>
          <w:bCs/>
          <w:sz w:val="20"/>
          <w:szCs w:val="20"/>
        </w:rPr>
        <w:t>Gender Differences</w:t>
      </w:r>
      <w:r w:rsidRPr="00D57202">
        <w:rPr>
          <w:rFonts w:ascii="Arial" w:hAnsi="Arial" w:cs="Arial"/>
          <w:sz w:val="20"/>
          <w:szCs w:val="20"/>
        </w:rPr>
        <w:t>:</w:t>
      </w:r>
      <w:r w:rsidR="00A55251" w:rsidRPr="00D57202">
        <w:rPr>
          <w:rFonts w:ascii="Arial" w:hAnsi="Arial" w:cs="Arial"/>
          <w:sz w:val="20"/>
          <w:szCs w:val="20"/>
        </w:rPr>
        <w:t xml:space="preserve"> - </w:t>
      </w:r>
      <w:r w:rsidR="00536B66" w:rsidRPr="00536B66">
        <w:rPr>
          <w:rFonts w:ascii="Arial" w:hAnsi="Arial" w:cs="Arial"/>
          <w:sz w:val="20"/>
          <w:szCs w:val="20"/>
        </w:rPr>
        <w:t>Gender variations, significant in time and thickness, underline the criticality of incorporating gender in melanoma studies.</w:t>
      </w:r>
      <w:r w:rsidR="00EA192D" w:rsidRPr="00D57202">
        <w:rPr>
          <w:rFonts w:ascii="Arial" w:hAnsi="Arial" w:cs="Arial"/>
          <w:sz w:val="20"/>
          <w:szCs w:val="20"/>
        </w:rPr>
        <w:t xml:space="preserve"> (Rothman et al., 2008), as gender appears to be a significant factor influencing disease characteristics (Siegel et al., 2020)</w:t>
      </w:r>
      <w:r w:rsidRPr="00D57202">
        <w:rPr>
          <w:rFonts w:ascii="Arial" w:hAnsi="Arial" w:cs="Arial"/>
          <w:sz w:val="20"/>
          <w:szCs w:val="20"/>
        </w:rPr>
        <w:t>.</w:t>
      </w:r>
    </w:p>
    <w:p w14:paraId="4CCF9857" w14:textId="763F9891" w:rsidR="001A06A9" w:rsidRPr="00D57202" w:rsidRDefault="00000000" w:rsidP="00A55251">
      <w:pPr>
        <w:numPr>
          <w:ilvl w:val="0"/>
          <w:numId w:val="14"/>
        </w:numPr>
        <w:rPr>
          <w:rFonts w:ascii="Arial" w:hAnsi="Arial" w:cs="Arial"/>
          <w:sz w:val="20"/>
          <w:szCs w:val="20"/>
        </w:rPr>
      </w:pPr>
      <w:r w:rsidRPr="00D57202">
        <w:rPr>
          <w:rFonts w:ascii="Arial" w:hAnsi="Arial" w:cs="Arial"/>
          <w:b/>
          <w:bCs/>
          <w:sz w:val="20"/>
          <w:szCs w:val="20"/>
        </w:rPr>
        <w:t>Distribution Characteristics</w:t>
      </w:r>
      <w:r w:rsidRPr="00D57202">
        <w:rPr>
          <w:rFonts w:ascii="Arial" w:hAnsi="Arial" w:cs="Arial"/>
          <w:sz w:val="20"/>
          <w:szCs w:val="20"/>
        </w:rPr>
        <w:t>:</w:t>
      </w:r>
      <w:r w:rsidR="00A55251" w:rsidRPr="00D57202">
        <w:rPr>
          <w:rFonts w:ascii="Arial" w:hAnsi="Arial" w:cs="Arial"/>
          <w:sz w:val="20"/>
          <w:szCs w:val="20"/>
        </w:rPr>
        <w:t xml:space="preserve"> - </w:t>
      </w:r>
      <w:r w:rsidR="008C60B4" w:rsidRPr="00D57202">
        <w:rPr>
          <w:rFonts w:ascii="Arial" w:hAnsi="Arial" w:cs="Arial"/>
          <w:sz w:val="20"/>
          <w:szCs w:val="20"/>
        </w:rPr>
        <w:t xml:space="preserve">QQ-plots demonstrated that time and thickness do not follow a normal distribution perfectly, especially in their higher values (Wilk &amp; </w:t>
      </w:r>
      <w:proofErr w:type="spellStart"/>
      <w:r w:rsidR="008C60B4" w:rsidRPr="00D57202">
        <w:rPr>
          <w:rFonts w:ascii="Arial" w:hAnsi="Arial" w:cs="Arial"/>
          <w:sz w:val="20"/>
          <w:szCs w:val="20"/>
        </w:rPr>
        <w:t>Gnanadesikan</w:t>
      </w:r>
      <w:proofErr w:type="spellEnd"/>
      <w:r w:rsidR="008C60B4" w:rsidRPr="00D57202">
        <w:rPr>
          <w:rFonts w:ascii="Arial" w:hAnsi="Arial" w:cs="Arial"/>
          <w:sz w:val="20"/>
          <w:szCs w:val="20"/>
        </w:rPr>
        <w:t xml:space="preserve">, 1968). This departure from normalcy may </w:t>
      </w:r>
      <w:proofErr w:type="gramStart"/>
      <w:r w:rsidR="008C60B4" w:rsidRPr="00D57202">
        <w:rPr>
          <w:rFonts w:ascii="Arial" w:hAnsi="Arial" w:cs="Arial"/>
          <w:sz w:val="20"/>
          <w:szCs w:val="20"/>
        </w:rPr>
        <w:t>have an effect on</w:t>
      </w:r>
      <w:proofErr w:type="gramEnd"/>
      <w:r w:rsidR="008C60B4" w:rsidRPr="00D57202">
        <w:rPr>
          <w:rFonts w:ascii="Arial" w:hAnsi="Arial" w:cs="Arial"/>
          <w:sz w:val="20"/>
          <w:szCs w:val="20"/>
        </w:rPr>
        <w:t xml:space="preserve"> certain statistical studies and interpretations, indicating the necessity for non-parametric or more reliable techniques (Box &amp; Cox, 1964).</w:t>
      </w:r>
    </w:p>
    <w:p w14:paraId="53142CC1" w14:textId="77777777" w:rsidR="001A06A9" w:rsidRPr="00D83617" w:rsidRDefault="00000000">
      <w:pPr>
        <w:pStyle w:val="Heading3"/>
        <w:rPr>
          <w:rFonts w:ascii="Arial" w:hAnsi="Arial" w:cs="Arial"/>
          <w:color w:val="000000" w:themeColor="text1"/>
          <w:sz w:val="20"/>
          <w:szCs w:val="20"/>
        </w:rPr>
      </w:pPr>
      <w:bookmarkStart w:id="36" w:name="X8bc0f7a91ddb3b81eb88b06d6026ef7260707a2"/>
      <w:bookmarkEnd w:id="35"/>
      <w:r w:rsidRPr="00D83617">
        <w:rPr>
          <w:rFonts w:ascii="Arial" w:hAnsi="Arial" w:cs="Arial"/>
          <w:color w:val="000000" w:themeColor="text1"/>
          <w:sz w:val="20"/>
          <w:szCs w:val="20"/>
        </w:rPr>
        <w:t>Recommendations for Further Investigation</w:t>
      </w:r>
    </w:p>
    <w:p w14:paraId="1E78D021" w14:textId="6375BF0F" w:rsidR="001A06A9" w:rsidRPr="00D57202" w:rsidRDefault="00000000" w:rsidP="00A55251">
      <w:pPr>
        <w:numPr>
          <w:ilvl w:val="0"/>
          <w:numId w:val="18"/>
        </w:numPr>
        <w:rPr>
          <w:rFonts w:ascii="Arial" w:hAnsi="Arial" w:cs="Arial"/>
          <w:sz w:val="20"/>
          <w:szCs w:val="20"/>
        </w:rPr>
      </w:pPr>
      <w:r w:rsidRPr="00D57202">
        <w:rPr>
          <w:rFonts w:ascii="Arial" w:hAnsi="Arial" w:cs="Arial"/>
          <w:b/>
          <w:bCs/>
          <w:sz w:val="20"/>
          <w:szCs w:val="20"/>
        </w:rPr>
        <w:t>Explore Additional Variables and Factors</w:t>
      </w:r>
      <w:r w:rsidRPr="00D57202">
        <w:rPr>
          <w:rFonts w:ascii="Arial" w:hAnsi="Arial" w:cs="Arial"/>
          <w:sz w:val="20"/>
          <w:szCs w:val="20"/>
        </w:rPr>
        <w:t>:</w:t>
      </w:r>
      <w:r w:rsidR="00A55251" w:rsidRPr="00D57202">
        <w:rPr>
          <w:rFonts w:ascii="Arial" w:hAnsi="Arial" w:cs="Arial"/>
          <w:sz w:val="20"/>
          <w:szCs w:val="20"/>
        </w:rPr>
        <w:t xml:space="preserve"> - </w:t>
      </w:r>
      <w:r w:rsidR="008C60B4" w:rsidRPr="00D57202">
        <w:rPr>
          <w:rFonts w:ascii="Arial" w:hAnsi="Arial" w:cs="Arial"/>
          <w:sz w:val="20"/>
          <w:szCs w:val="20"/>
        </w:rPr>
        <w:t xml:space="preserve">Examine additional variables and circumstances, such as lifestyle choices, genetic predispositions, or </w:t>
      </w:r>
      <w:proofErr w:type="gramStart"/>
      <w:r w:rsidR="008C60B4" w:rsidRPr="00D57202">
        <w:rPr>
          <w:rFonts w:ascii="Arial" w:hAnsi="Arial" w:cs="Arial"/>
          <w:sz w:val="20"/>
          <w:szCs w:val="20"/>
        </w:rPr>
        <w:t>particular treatment</w:t>
      </w:r>
      <w:proofErr w:type="gramEnd"/>
      <w:r w:rsidR="008C60B4" w:rsidRPr="00D57202">
        <w:rPr>
          <w:rFonts w:ascii="Arial" w:hAnsi="Arial" w:cs="Arial"/>
          <w:sz w:val="20"/>
          <w:szCs w:val="20"/>
        </w:rPr>
        <w:t xml:space="preserve"> modalities, that may affect time, thickness, or age. Gaining insight into these extra elements may offer a more complete picture of the variables affecting the course of melanoma.</w:t>
      </w:r>
    </w:p>
    <w:p w14:paraId="5D2BEB01" w14:textId="7E1F6E33" w:rsidR="001A06A9" w:rsidRPr="00D57202" w:rsidRDefault="00000000" w:rsidP="00A55251">
      <w:pPr>
        <w:numPr>
          <w:ilvl w:val="0"/>
          <w:numId w:val="18"/>
        </w:numPr>
        <w:rPr>
          <w:rFonts w:ascii="Arial" w:hAnsi="Arial" w:cs="Arial"/>
          <w:sz w:val="20"/>
          <w:szCs w:val="20"/>
        </w:rPr>
      </w:pPr>
      <w:r w:rsidRPr="00D57202">
        <w:rPr>
          <w:rFonts w:ascii="Arial" w:hAnsi="Arial" w:cs="Arial"/>
          <w:b/>
          <w:bCs/>
          <w:sz w:val="20"/>
          <w:szCs w:val="20"/>
        </w:rPr>
        <w:t>Detailed Analysis Focusing on Gender Differences</w:t>
      </w:r>
      <w:r w:rsidRPr="00D57202">
        <w:rPr>
          <w:rFonts w:ascii="Arial" w:hAnsi="Arial" w:cs="Arial"/>
          <w:sz w:val="20"/>
          <w:szCs w:val="20"/>
        </w:rPr>
        <w:t>:</w:t>
      </w:r>
      <w:r w:rsidR="00A55251" w:rsidRPr="00D57202">
        <w:rPr>
          <w:rFonts w:ascii="Arial" w:hAnsi="Arial" w:cs="Arial"/>
          <w:sz w:val="20"/>
          <w:szCs w:val="20"/>
        </w:rPr>
        <w:t xml:space="preserve"> - </w:t>
      </w:r>
      <w:r w:rsidR="008C60B4" w:rsidRPr="00D57202">
        <w:rPr>
          <w:rFonts w:ascii="Arial" w:hAnsi="Arial" w:cs="Arial"/>
          <w:sz w:val="20"/>
          <w:szCs w:val="20"/>
        </w:rPr>
        <w:t xml:space="preserve">A more thorough investigation concentrating on these distinctions is advised </w:t>
      </w:r>
      <w:proofErr w:type="gramStart"/>
      <w:r w:rsidR="008C60B4" w:rsidRPr="00D57202">
        <w:rPr>
          <w:rFonts w:ascii="Arial" w:hAnsi="Arial" w:cs="Arial"/>
          <w:sz w:val="20"/>
          <w:szCs w:val="20"/>
        </w:rPr>
        <w:t>in light of</w:t>
      </w:r>
      <w:proofErr w:type="gramEnd"/>
      <w:r w:rsidR="008C60B4" w:rsidRPr="00D57202">
        <w:rPr>
          <w:rFonts w:ascii="Arial" w:hAnsi="Arial" w:cs="Arial"/>
          <w:sz w:val="20"/>
          <w:szCs w:val="20"/>
        </w:rPr>
        <w:t xml:space="preserve"> the noteworthy results regarding time and thickness between genders. Gaining insight into the fundamental causes of these gender differences may help develop more specialized treatment plans and focused preventative initiatives.</w:t>
      </w:r>
    </w:p>
    <w:p w14:paraId="4909BA0F" w14:textId="3BEA409F" w:rsidR="001A06A9" w:rsidRPr="00D57202" w:rsidRDefault="00000000" w:rsidP="00A55251">
      <w:pPr>
        <w:numPr>
          <w:ilvl w:val="0"/>
          <w:numId w:val="18"/>
        </w:numPr>
        <w:rPr>
          <w:rFonts w:ascii="Arial" w:hAnsi="Arial" w:cs="Arial"/>
          <w:sz w:val="20"/>
          <w:szCs w:val="20"/>
        </w:rPr>
      </w:pPr>
      <w:r w:rsidRPr="00D57202">
        <w:rPr>
          <w:rFonts w:ascii="Arial" w:hAnsi="Arial" w:cs="Arial"/>
          <w:b/>
          <w:bCs/>
          <w:sz w:val="20"/>
          <w:szCs w:val="20"/>
        </w:rPr>
        <w:t>Longitudinal Analysis and Data Over Time</w:t>
      </w:r>
      <w:r w:rsidRPr="00D57202">
        <w:rPr>
          <w:rFonts w:ascii="Arial" w:hAnsi="Arial" w:cs="Arial"/>
          <w:sz w:val="20"/>
          <w:szCs w:val="20"/>
        </w:rPr>
        <w:t>:</w:t>
      </w:r>
      <w:r w:rsidR="00A55251" w:rsidRPr="00D57202">
        <w:rPr>
          <w:rFonts w:ascii="Arial" w:hAnsi="Arial" w:cs="Arial"/>
          <w:sz w:val="20"/>
          <w:szCs w:val="20"/>
        </w:rPr>
        <w:t xml:space="preserve"> -</w:t>
      </w:r>
      <w:r w:rsidR="008C60B4" w:rsidRPr="00D57202">
        <w:rPr>
          <w:rFonts w:ascii="Arial" w:hAnsi="Arial" w:cs="Arial"/>
          <w:sz w:val="20"/>
          <w:szCs w:val="20"/>
        </w:rPr>
        <w:t xml:space="preserve"> If longitudinal data are available, </w:t>
      </w:r>
      <w:r w:rsidR="00AF1923" w:rsidRPr="00D57202">
        <w:rPr>
          <w:rFonts w:ascii="Arial" w:hAnsi="Arial" w:cs="Arial"/>
          <w:sz w:val="20"/>
          <w:szCs w:val="20"/>
        </w:rPr>
        <w:t>analyzing</w:t>
      </w:r>
      <w:r w:rsidR="008C60B4" w:rsidRPr="00D57202">
        <w:rPr>
          <w:rFonts w:ascii="Arial" w:hAnsi="Arial" w:cs="Arial"/>
          <w:sz w:val="20"/>
          <w:szCs w:val="20"/>
        </w:rPr>
        <w:t xml:space="preserve"> data over time may provide important insights into how melanoma progresses and what factors are associated with it. This would facilitate comprehension of the disease's progression and how different treatments affect it.</w:t>
      </w:r>
    </w:p>
    <w:p w14:paraId="794D926A" w14:textId="5A05DD85" w:rsidR="001A06A9" w:rsidRPr="00D57202" w:rsidRDefault="00000000" w:rsidP="00A55251">
      <w:pPr>
        <w:numPr>
          <w:ilvl w:val="0"/>
          <w:numId w:val="18"/>
        </w:numPr>
        <w:rPr>
          <w:rFonts w:ascii="Arial" w:hAnsi="Arial" w:cs="Arial"/>
          <w:sz w:val="20"/>
          <w:szCs w:val="20"/>
        </w:rPr>
      </w:pPr>
      <w:r w:rsidRPr="00D57202">
        <w:rPr>
          <w:rFonts w:ascii="Arial" w:hAnsi="Arial" w:cs="Arial"/>
          <w:b/>
          <w:bCs/>
          <w:sz w:val="20"/>
          <w:szCs w:val="20"/>
        </w:rPr>
        <w:t>Non-Parametric Methods for Non-Normal Distributions</w:t>
      </w:r>
      <w:r w:rsidRPr="00D57202">
        <w:rPr>
          <w:rFonts w:ascii="Arial" w:hAnsi="Arial" w:cs="Arial"/>
          <w:sz w:val="20"/>
          <w:szCs w:val="20"/>
        </w:rPr>
        <w:t>:</w:t>
      </w:r>
      <w:r w:rsidR="00A55251" w:rsidRPr="00D57202">
        <w:rPr>
          <w:rFonts w:ascii="Arial" w:hAnsi="Arial" w:cs="Arial"/>
          <w:sz w:val="20"/>
          <w:szCs w:val="20"/>
        </w:rPr>
        <w:t xml:space="preserve"> - </w:t>
      </w:r>
      <w:r w:rsidR="008C60B4" w:rsidRPr="00D57202">
        <w:rPr>
          <w:rFonts w:ascii="Arial" w:hAnsi="Arial" w:cs="Arial"/>
          <w:sz w:val="20"/>
          <w:szCs w:val="20"/>
        </w:rPr>
        <w:t xml:space="preserve">Consider using non-parametric statistical techniques for variables that do not have normal distributions (Spearman, 1904). This method could yield more accurate insights and be more appropriate for </w:t>
      </w:r>
      <w:r w:rsidR="00AF1923" w:rsidRPr="00D57202">
        <w:rPr>
          <w:rFonts w:ascii="Arial" w:hAnsi="Arial" w:cs="Arial"/>
          <w:sz w:val="20"/>
          <w:szCs w:val="20"/>
        </w:rPr>
        <w:t>analyzing</w:t>
      </w:r>
      <w:r w:rsidR="008C60B4" w:rsidRPr="00D57202">
        <w:rPr>
          <w:rFonts w:ascii="Arial" w:hAnsi="Arial" w:cs="Arial"/>
          <w:sz w:val="20"/>
          <w:szCs w:val="20"/>
        </w:rPr>
        <w:t xml:space="preserve"> skewed data (Tukey, 1977).</w:t>
      </w:r>
    </w:p>
    <w:p w14:paraId="2EF51317" w14:textId="7A9AEC86" w:rsidR="001A06A9" w:rsidRPr="00D57202" w:rsidRDefault="00000000" w:rsidP="00A55251">
      <w:pPr>
        <w:numPr>
          <w:ilvl w:val="0"/>
          <w:numId w:val="18"/>
        </w:numPr>
        <w:rPr>
          <w:rFonts w:ascii="Arial" w:hAnsi="Arial" w:cs="Arial"/>
          <w:sz w:val="20"/>
          <w:szCs w:val="20"/>
        </w:rPr>
      </w:pPr>
      <w:r w:rsidRPr="00D57202">
        <w:rPr>
          <w:rFonts w:ascii="Arial" w:hAnsi="Arial" w:cs="Arial"/>
          <w:b/>
          <w:bCs/>
          <w:sz w:val="20"/>
          <w:szCs w:val="20"/>
        </w:rPr>
        <w:t>Clinical Collaboration and Relevance</w:t>
      </w:r>
      <w:r w:rsidRPr="00D57202">
        <w:rPr>
          <w:rFonts w:ascii="Arial" w:hAnsi="Arial" w:cs="Arial"/>
          <w:sz w:val="20"/>
          <w:szCs w:val="20"/>
        </w:rPr>
        <w:t>:</w:t>
      </w:r>
      <w:r w:rsidR="00A55251" w:rsidRPr="00D57202">
        <w:rPr>
          <w:rFonts w:ascii="Arial" w:hAnsi="Arial" w:cs="Arial"/>
          <w:sz w:val="20"/>
          <w:szCs w:val="20"/>
        </w:rPr>
        <w:t xml:space="preserve"> - </w:t>
      </w:r>
      <w:r w:rsidR="008C60B4" w:rsidRPr="00D57202">
        <w:rPr>
          <w:rFonts w:ascii="Arial" w:hAnsi="Arial" w:cs="Arial"/>
          <w:sz w:val="20"/>
          <w:szCs w:val="20"/>
        </w:rPr>
        <w:t>Work together with clinical specialists to interpret the results in a context related to medicine (Clark et al., 1989). Clinical decision-making methods should take patient age and melanoma thickness into particular into account (Balch et al., 2009).</w:t>
      </w:r>
    </w:p>
    <w:p w14:paraId="53005643" w14:textId="2CEE8049" w:rsidR="001A06A9" w:rsidRPr="00D57202" w:rsidRDefault="00000000" w:rsidP="00A55251">
      <w:pPr>
        <w:numPr>
          <w:ilvl w:val="0"/>
          <w:numId w:val="18"/>
        </w:numPr>
        <w:rPr>
          <w:rFonts w:ascii="Arial" w:hAnsi="Arial" w:cs="Arial"/>
          <w:sz w:val="20"/>
          <w:szCs w:val="20"/>
        </w:rPr>
      </w:pPr>
      <w:r w:rsidRPr="00D57202">
        <w:rPr>
          <w:rFonts w:ascii="Arial" w:hAnsi="Arial" w:cs="Arial"/>
          <w:b/>
          <w:bCs/>
          <w:sz w:val="20"/>
          <w:szCs w:val="20"/>
        </w:rPr>
        <w:t>Further Research on Subgroups and Specific Patterns</w:t>
      </w:r>
      <w:r w:rsidRPr="00D57202">
        <w:rPr>
          <w:rFonts w:ascii="Arial" w:hAnsi="Arial" w:cs="Arial"/>
          <w:sz w:val="20"/>
          <w:szCs w:val="20"/>
        </w:rPr>
        <w:t>:</w:t>
      </w:r>
      <w:r w:rsidR="00A55251" w:rsidRPr="00D57202">
        <w:rPr>
          <w:rFonts w:ascii="Arial" w:hAnsi="Arial" w:cs="Arial"/>
          <w:sz w:val="20"/>
          <w:szCs w:val="20"/>
        </w:rPr>
        <w:t xml:space="preserve"> - </w:t>
      </w:r>
      <w:r w:rsidR="008C60B4" w:rsidRPr="00D57202">
        <w:rPr>
          <w:rFonts w:ascii="Arial" w:hAnsi="Arial" w:cs="Arial"/>
          <w:sz w:val="20"/>
          <w:szCs w:val="20"/>
        </w:rPr>
        <w:t>The patient population may contain subcategories, according on the dataset. Examining these subgroups may provide more precise trends, protective variables, or distinctive features of the development of melanoma (McGovern et al., 1973).</w:t>
      </w:r>
    </w:p>
    <w:bookmarkEnd w:id="34"/>
    <w:bookmarkEnd w:id="36"/>
    <w:p w14:paraId="461C8BBF" w14:textId="77777777" w:rsidR="008C60B4" w:rsidRPr="00D57202" w:rsidRDefault="008C60B4" w:rsidP="00D61A28">
      <w:pPr>
        <w:pStyle w:val="BodyText"/>
        <w:rPr>
          <w:rFonts w:ascii="Arial" w:hAnsi="Arial" w:cs="Arial"/>
          <w:sz w:val="20"/>
          <w:szCs w:val="20"/>
        </w:rPr>
      </w:pPr>
      <w:r w:rsidRPr="00D57202">
        <w:rPr>
          <w:rFonts w:ascii="Arial" w:hAnsi="Arial" w:cs="Arial"/>
          <w:sz w:val="20"/>
          <w:szCs w:val="20"/>
        </w:rPr>
        <w:t>The purpose of this thorough review and the recommendations that follow is to improve our knowledge of the traits and course of melanoma, laying the groundwork for further study and practical applications. By focusing on these crucial areas, future studies will possibly find critical insights that lead to improved patient outcomes and more effective melanoma treatments.</w:t>
      </w:r>
    </w:p>
    <w:p w14:paraId="15346DB8" w14:textId="77777777" w:rsidR="00D57202" w:rsidRDefault="00D57202">
      <w:pPr>
        <w:rPr>
          <w:rFonts w:ascii="Arial" w:hAnsi="Arial" w:cs="Arial"/>
          <w:b/>
          <w:bCs/>
          <w:sz w:val="20"/>
          <w:szCs w:val="20"/>
          <w:u w:val="single"/>
        </w:rPr>
      </w:pPr>
      <w:r>
        <w:rPr>
          <w:rFonts w:ascii="Arial" w:hAnsi="Arial" w:cs="Arial"/>
          <w:b/>
          <w:bCs/>
          <w:sz w:val="20"/>
          <w:szCs w:val="20"/>
          <w:u w:val="single"/>
        </w:rPr>
        <w:br w:type="page"/>
      </w:r>
    </w:p>
    <w:p w14:paraId="434BF8D9" w14:textId="71E910BF" w:rsidR="00D61A28" w:rsidRPr="00D57202" w:rsidRDefault="00D61A28" w:rsidP="00D61A28">
      <w:pPr>
        <w:pStyle w:val="BodyText"/>
        <w:rPr>
          <w:rFonts w:ascii="Arial" w:hAnsi="Arial" w:cs="Arial"/>
          <w:b/>
          <w:bCs/>
          <w:sz w:val="20"/>
          <w:szCs w:val="20"/>
          <w:u w:val="single"/>
        </w:rPr>
      </w:pPr>
      <w:r w:rsidRPr="00D57202">
        <w:rPr>
          <w:rFonts w:ascii="Arial" w:hAnsi="Arial" w:cs="Arial"/>
          <w:b/>
          <w:bCs/>
          <w:sz w:val="20"/>
          <w:szCs w:val="20"/>
          <w:u w:val="single"/>
        </w:rPr>
        <w:lastRenderedPageBreak/>
        <w:t>Bibliography</w:t>
      </w:r>
    </w:p>
    <w:p w14:paraId="1DFADD1C" w14:textId="20C5CBF2" w:rsidR="00D61A28" w:rsidRPr="00D57202" w:rsidRDefault="00D61A28" w:rsidP="00D61A28">
      <w:pPr>
        <w:pStyle w:val="BodyText"/>
        <w:numPr>
          <w:ilvl w:val="0"/>
          <w:numId w:val="25"/>
        </w:numPr>
        <w:rPr>
          <w:rFonts w:ascii="Arial" w:hAnsi="Arial" w:cs="Arial"/>
          <w:sz w:val="20"/>
          <w:szCs w:val="20"/>
        </w:rPr>
      </w:pPr>
      <w:r w:rsidRPr="00D57202">
        <w:rPr>
          <w:rFonts w:ascii="Arial" w:hAnsi="Arial" w:cs="Arial"/>
          <w:sz w:val="20"/>
          <w:szCs w:val="20"/>
        </w:rPr>
        <w:t>Altman, D. G. (1991). Practical Statistics for Medical Research. Chapman and Hall/CRC.</w:t>
      </w:r>
    </w:p>
    <w:p w14:paraId="19413B9D" w14:textId="5F2DB783" w:rsidR="00D61A28" w:rsidRPr="00D57202" w:rsidRDefault="00D61A28" w:rsidP="00D61A28">
      <w:pPr>
        <w:pStyle w:val="BodyText"/>
        <w:numPr>
          <w:ilvl w:val="0"/>
          <w:numId w:val="25"/>
        </w:numPr>
        <w:rPr>
          <w:rFonts w:ascii="Arial" w:hAnsi="Arial" w:cs="Arial"/>
          <w:sz w:val="20"/>
          <w:szCs w:val="20"/>
        </w:rPr>
      </w:pPr>
      <w:r w:rsidRPr="00D57202">
        <w:rPr>
          <w:rFonts w:ascii="Arial" w:hAnsi="Arial" w:cs="Arial"/>
          <w:sz w:val="20"/>
          <w:szCs w:val="20"/>
        </w:rPr>
        <w:t>Armitage, P., Berry, G., &amp; Matthews, J. N. S. (2002). Statistical Methods in Medical Research (4th ed.). Blackwell Science.</w:t>
      </w:r>
    </w:p>
    <w:p w14:paraId="59781A97" w14:textId="77E60A0F" w:rsidR="00D61A28" w:rsidRPr="00D57202" w:rsidRDefault="00D61A28" w:rsidP="00D61A28">
      <w:pPr>
        <w:pStyle w:val="BodyText"/>
        <w:numPr>
          <w:ilvl w:val="0"/>
          <w:numId w:val="25"/>
        </w:numPr>
        <w:rPr>
          <w:rFonts w:ascii="Arial" w:hAnsi="Arial" w:cs="Arial"/>
          <w:sz w:val="20"/>
          <w:szCs w:val="20"/>
        </w:rPr>
      </w:pPr>
      <w:r w:rsidRPr="00D57202">
        <w:rPr>
          <w:rFonts w:ascii="Arial" w:hAnsi="Arial" w:cs="Arial"/>
          <w:sz w:val="20"/>
          <w:szCs w:val="20"/>
        </w:rPr>
        <w:t xml:space="preserve">Balch, C. M., </w:t>
      </w:r>
      <w:proofErr w:type="spellStart"/>
      <w:r w:rsidRPr="00D57202">
        <w:rPr>
          <w:rFonts w:ascii="Arial" w:hAnsi="Arial" w:cs="Arial"/>
          <w:sz w:val="20"/>
          <w:szCs w:val="20"/>
        </w:rPr>
        <w:t>Gershenwald</w:t>
      </w:r>
      <w:proofErr w:type="spellEnd"/>
      <w:r w:rsidRPr="00D57202">
        <w:rPr>
          <w:rFonts w:ascii="Arial" w:hAnsi="Arial" w:cs="Arial"/>
          <w:sz w:val="20"/>
          <w:szCs w:val="20"/>
        </w:rPr>
        <w:t xml:space="preserve">, J. E., Soong, S.-J., Thompson, J. F., Atkins, M. B., Byrd, D. R., </w:t>
      </w:r>
      <w:proofErr w:type="spellStart"/>
      <w:r w:rsidRPr="00D57202">
        <w:rPr>
          <w:rFonts w:ascii="Arial" w:hAnsi="Arial" w:cs="Arial"/>
          <w:sz w:val="20"/>
          <w:szCs w:val="20"/>
        </w:rPr>
        <w:t>Buzaid</w:t>
      </w:r>
      <w:proofErr w:type="spellEnd"/>
      <w:r w:rsidRPr="00D57202">
        <w:rPr>
          <w:rFonts w:ascii="Arial" w:hAnsi="Arial" w:cs="Arial"/>
          <w:sz w:val="20"/>
          <w:szCs w:val="20"/>
        </w:rPr>
        <w:t xml:space="preserve">, A. C., Cochran, A. J., </w:t>
      </w:r>
      <w:proofErr w:type="spellStart"/>
      <w:r w:rsidRPr="00D57202">
        <w:rPr>
          <w:rFonts w:ascii="Arial" w:hAnsi="Arial" w:cs="Arial"/>
          <w:sz w:val="20"/>
          <w:szCs w:val="20"/>
        </w:rPr>
        <w:t>Coit</w:t>
      </w:r>
      <w:proofErr w:type="spellEnd"/>
      <w:r w:rsidRPr="00D57202">
        <w:rPr>
          <w:rFonts w:ascii="Arial" w:hAnsi="Arial" w:cs="Arial"/>
          <w:sz w:val="20"/>
          <w:szCs w:val="20"/>
        </w:rPr>
        <w:t xml:space="preserve">, D. G., Ding, S., </w:t>
      </w:r>
      <w:proofErr w:type="spellStart"/>
      <w:r w:rsidRPr="00D57202">
        <w:rPr>
          <w:rFonts w:ascii="Arial" w:hAnsi="Arial" w:cs="Arial"/>
          <w:sz w:val="20"/>
          <w:szCs w:val="20"/>
        </w:rPr>
        <w:t>Eggermont</w:t>
      </w:r>
      <w:proofErr w:type="spellEnd"/>
      <w:r w:rsidRPr="00D57202">
        <w:rPr>
          <w:rFonts w:ascii="Arial" w:hAnsi="Arial" w:cs="Arial"/>
          <w:sz w:val="20"/>
          <w:szCs w:val="20"/>
        </w:rPr>
        <w:t xml:space="preserve">, A. M. M., Flaherty, K. T., </w:t>
      </w:r>
      <w:proofErr w:type="spellStart"/>
      <w:r w:rsidRPr="00D57202">
        <w:rPr>
          <w:rFonts w:ascii="Arial" w:hAnsi="Arial" w:cs="Arial"/>
          <w:sz w:val="20"/>
          <w:szCs w:val="20"/>
        </w:rPr>
        <w:t>Gimotty</w:t>
      </w:r>
      <w:proofErr w:type="spellEnd"/>
      <w:r w:rsidRPr="00D57202">
        <w:rPr>
          <w:rFonts w:ascii="Arial" w:hAnsi="Arial" w:cs="Arial"/>
          <w:sz w:val="20"/>
          <w:szCs w:val="20"/>
        </w:rPr>
        <w:t xml:space="preserve">, P. A., Kirkwood, J. M., McMasters, K. M., Mihm, M. C., Morton, D. L., Ross, M. I., Sober, A. J., &amp; </w:t>
      </w:r>
      <w:proofErr w:type="spellStart"/>
      <w:r w:rsidRPr="00D57202">
        <w:rPr>
          <w:rFonts w:ascii="Arial" w:hAnsi="Arial" w:cs="Arial"/>
          <w:sz w:val="20"/>
          <w:szCs w:val="20"/>
        </w:rPr>
        <w:t>Sondak</w:t>
      </w:r>
      <w:proofErr w:type="spellEnd"/>
      <w:r w:rsidRPr="00D57202">
        <w:rPr>
          <w:rFonts w:ascii="Arial" w:hAnsi="Arial" w:cs="Arial"/>
          <w:sz w:val="20"/>
          <w:szCs w:val="20"/>
        </w:rPr>
        <w:t>, V. K. (2009). Final version of 2009 AJCC melanoma staging and classification. Journal of Clinical Oncology, 27(36), 6199-6206.</w:t>
      </w:r>
    </w:p>
    <w:p w14:paraId="0B323F83" w14:textId="4F1CC9C0" w:rsidR="00D61A28" w:rsidRPr="00D57202" w:rsidRDefault="00D61A28" w:rsidP="00D61A28">
      <w:pPr>
        <w:pStyle w:val="BodyText"/>
        <w:numPr>
          <w:ilvl w:val="0"/>
          <w:numId w:val="25"/>
        </w:numPr>
        <w:rPr>
          <w:rFonts w:ascii="Arial" w:hAnsi="Arial" w:cs="Arial"/>
          <w:sz w:val="20"/>
          <w:szCs w:val="20"/>
        </w:rPr>
      </w:pPr>
      <w:r w:rsidRPr="00D57202">
        <w:rPr>
          <w:rFonts w:ascii="Arial" w:hAnsi="Arial" w:cs="Arial"/>
          <w:sz w:val="20"/>
          <w:szCs w:val="20"/>
        </w:rPr>
        <w:t>Bland, M. (2015). An Introduction to Medical Statistics. Oxford University Press.</w:t>
      </w:r>
    </w:p>
    <w:p w14:paraId="280662F8" w14:textId="1E749E99" w:rsidR="00D61A28" w:rsidRPr="00D57202" w:rsidRDefault="00D61A28" w:rsidP="00D61A28">
      <w:pPr>
        <w:pStyle w:val="BodyText"/>
        <w:numPr>
          <w:ilvl w:val="0"/>
          <w:numId w:val="25"/>
        </w:numPr>
        <w:rPr>
          <w:rFonts w:ascii="Arial" w:hAnsi="Arial" w:cs="Arial"/>
          <w:sz w:val="20"/>
          <w:szCs w:val="20"/>
        </w:rPr>
      </w:pPr>
      <w:r w:rsidRPr="00D57202">
        <w:rPr>
          <w:rFonts w:ascii="Arial" w:hAnsi="Arial" w:cs="Arial"/>
          <w:sz w:val="20"/>
          <w:szCs w:val="20"/>
        </w:rPr>
        <w:t>Box, G. E. P., &amp; Cox, D. R. (1964). An analysis of transformations. Journal of the Royal Statistical Society: Series B (Methodological), 26(2), 211-243.</w:t>
      </w:r>
    </w:p>
    <w:p w14:paraId="262B598A" w14:textId="7AF510DF" w:rsidR="00D61A28" w:rsidRPr="00D57202" w:rsidRDefault="00D61A28" w:rsidP="00D61A28">
      <w:pPr>
        <w:pStyle w:val="BodyText"/>
        <w:numPr>
          <w:ilvl w:val="0"/>
          <w:numId w:val="25"/>
        </w:numPr>
        <w:rPr>
          <w:rFonts w:ascii="Arial" w:hAnsi="Arial" w:cs="Arial"/>
          <w:sz w:val="20"/>
          <w:szCs w:val="20"/>
        </w:rPr>
      </w:pPr>
      <w:r w:rsidRPr="00D57202">
        <w:rPr>
          <w:rFonts w:ascii="Arial" w:hAnsi="Arial" w:cs="Arial"/>
          <w:sz w:val="20"/>
          <w:szCs w:val="20"/>
        </w:rPr>
        <w:t>Clark, W. H., From, L., Bernardino, E. A., &amp; Mihm, M. C. (1989). The histogenesis and biologic behavior of primary human malignant melanomas of the skin. Cancer Research, 49(21), 705-727.</w:t>
      </w:r>
    </w:p>
    <w:p w14:paraId="4BBB8115" w14:textId="26952B2E" w:rsidR="00D61A28" w:rsidRPr="00D57202" w:rsidRDefault="00D61A28" w:rsidP="00D61A28">
      <w:pPr>
        <w:pStyle w:val="BodyText"/>
        <w:numPr>
          <w:ilvl w:val="0"/>
          <w:numId w:val="25"/>
        </w:numPr>
        <w:rPr>
          <w:rFonts w:ascii="Arial" w:hAnsi="Arial" w:cs="Arial"/>
          <w:sz w:val="20"/>
          <w:szCs w:val="20"/>
        </w:rPr>
      </w:pPr>
      <w:r w:rsidRPr="00D57202">
        <w:rPr>
          <w:rFonts w:ascii="Arial" w:hAnsi="Arial" w:cs="Arial"/>
          <w:sz w:val="20"/>
          <w:szCs w:val="20"/>
        </w:rPr>
        <w:t>Cleveland, W. S. (1993). Visualizing Data. Hobart Press.</w:t>
      </w:r>
    </w:p>
    <w:p w14:paraId="7509A492" w14:textId="43A65A67" w:rsidR="00D61A28" w:rsidRPr="00D57202" w:rsidRDefault="00D61A28" w:rsidP="00D61A28">
      <w:pPr>
        <w:pStyle w:val="BodyText"/>
        <w:numPr>
          <w:ilvl w:val="0"/>
          <w:numId w:val="25"/>
        </w:numPr>
        <w:rPr>
          <w:rFonts w:ascii="Arial" w:hAnsi="Arial" w:cs="Arial"/>
          <w:sz w:val="20"/>
          <w:szCs w:val="20"/>
        </w:rPr>
      </w:pPr>
      <w:r w:rsidRPr="00D57202">
        <w:rPr>
          <w:rFonts w:ascii="Arial" w:hAnsi="Arial" w:cs="Arial"/>
          <w:sz w:val="20"/>
          <w:szCs w:val="20"/>
        </w:rPr>
        <w:t xml:space="preserve">Cox, D. R. (1972). Regression models and </w:t>
      </w:r>
      <w:proofErr w:type="gramStart"/>
      <w:r w:rsidRPr="00D57202">
        <w:rPr>
          <w:rFonts w:ascii="Arial" w:hAnsi="Arial" w:cs="Arial"/>
          <w:sz w:val="20"/>
          <w:szCs w:val="20"/>
        </w:rPr>
        <w:t>life-tables</w:t>
      </w:r>
      <w:proofErr w:type="gramEnd"/>
      <w:r w:rsidRPr="00D57202">
        <w:rPr>
          <w:rFonts w:ascii="Arial" w:hAnsi="Arial" w:cs="Arial"/>
          <w:sz w:val="20"/>
          <w:szCs w:val="20"/>
        </w:rPr>
        <w:t>. Journal of the Royal Statistical Society: Series B (Methodological), 34(2), 187-220.</w:t>
      </w:r>
    </w:p>
    <w:p w14:paraId="0DFB6D9A" w14:textId="77777777" w:rsidR="00D61A28" w:rsidRPr="00D57202" w:rsidRDefault="00D61A28" w:rsidP="00D61A28">
      <w:pPr>
        <w:pStyle w:val="BodyText"/>
        <w:numPr>
          <w:ilvl w:val="0"/>
          <w:numId w:val="25"/>
        </w:numPr>
        <w:rPr>
          <w:rFonts w:ascii="Arial" w:hAnsi="Arial" w:cs="Arial"/>
          <w:sz w:val="20"/>
          <w:szCs w:val="20"/>
        </w:rPr>
      </w:pPr>
      <w:r w:rsidRPr="00D57202">
        <w:rPr>
          <w:rFonts w:ascii="Arial" w:hAnsi="Arial" w:cs="Arial"/>
          <w:sz w:val="20"/>
          <w:szCs w:val="20"/>
        </w:rPr>
        <w:t>Draper, N. R., &amp; Smith, H. (1998). Applied Regression Analysis (3rd ed.). Wiley.</w:t>
      </w:r>
    </w:p>
    <w:p w14:paraId="37A76B06" w14:textId="5FE70153" w:rsidR="00D61A28" w:rsidRPr="00D57202" w:rsidRDefault="00D61A28" w:rsidP="00D61A28">
      <w:pPr>
        <w:pStyle w:val="BodyText"/>
        <w:numPr>
          <w:ilvl w:val="0"/>
          <w:numId w:val="25"/>
        </w:numPr>
        <w:rPr>
          <w:rFonts w:ascii="Arial" w:hAnsi="Arial" w:cs="Arial"/>
          <w:sz w:val="20"/>
          <w:szCs w:val="20"/>
        </w:rPr>
      </w:pPr>
      <w:r w:rsidRPr="00D57202">
        <w:rPr>
          <w:rFonts w:ascii="Arial" w:hAnsi="Arial" w:cs="Arial"/>
          <w:sz w:val="20"/>
          <w:szCs w:val="20"/>
        </w:rPr>
        <w:t>Fisher, R. A. (1925). Statistical Methods for Research Workers. Oliver and Boyd.</w:t>
      </w:r>
    </w:p>
    <w:p w14:paraId="17007281" w14:textId="3C2ABA2C" w:rsidR="00D61A28" w:rsidRPr="00D57202" w:rsidRDefault="00D61A28" w:rsidP="00D61A28">
      <w:pPr>
        <w:pStyle w:val="BodyText"/>
        <w:numPr>
          <w:ilvl w:val="0"/>
          <w:numId w:val="25"/>
        </w:numPr>
        <w:rPr>
          <w:rFonts w:ascii="Arial" w:hAnsi="Arial" w:cs="Arial"/>
          <w:sz w:val="20"/>
          <w:szCs w:val="20"/>
        </w:rPr>
      </w:pPr>
      <w:r w:rsidRPr="00D57202">
        <w:rPr>
          <w:rFonts w:ascii="Arial" w:hAnsi="Arial" w:cs="Arial"/>
          <w:sz w:val="20"/>
          <w:szCs w:val="20"/>
        </w:rPr>
        <w:t>Greenwood, M. (1996). A report on the natural duration of cancer. Reports on Public Health and Medical Subjects, 33, 1-26.</w:t>
      </w:r>
    </w:p>
    <w:p w14:paraId="29FA1390" w14:textId="4E350ED6" w:rsidR="00D61A28" w:rsidRPr="00D57202" w:rsidRDefault="00D61A28" w:rsidP="00D61A28">
      <w:pPr>
        <w:pStyle w:val="BodyText"/>
        <w:numPr>
          <w:ilvl w:val="0"/>
          <w:numId w:val="25"/>
        </w:numPr>
        <w:rPr>
          <w:rFonts w:ascii="Arial" w:hAnsi="Arial" w:cs="Arial"/>
          <w:sz w:val="20"/>
          <w:szCs w:val="20"/>
        </w:rPr>
      </w:pPr>
      <w:r w:rsidRPr="00D57202">
        <w:rPr>
          <w:rFonts w:ascii="Arial" w:hAnsi="Arial" w:cs="Arial"/>
          <w:sz w:val="20"/>
          <w:szCs w:val="20"/>
        </w:rPr>
        <w:t xml:space="preserve">Kendall, M. G. (1938). A new measure of rank correlation. </w:t>
      </w:r>
      <w:proofErr w:type="spellStart"/>
      <w:r w:rsidRPr="00D57202">
        <w:rPr>
          <w:rFonts w:ascii="Arial" w:hAnsi="Arial" w:cs="Arial"/>
          <w:sz w:val="20"/>
          <w:szCs w:val="20"/>
        </w:rPr>
        <w:t>Biometrika</w:t>
      </w:r>
      <w:proofErr w:type="spellEnd"/>
      <w:r w:rsidRPr="00D57202">
        <w:rPr>
          <w:rFonts w:ascii="Arial" w:hAnsi="Arial" w:cs="Arial"/>
          <w:sz w:val="20"/>
          <w:szCs w:val="20"/>
        </w:rPr>
        <w:t>, 30(1-2), 81-93.</w:t>
      </w:r>
    </w:p>
    <w:p w14:paraId="51185B14" w14:textId="64871450" w:rsidR="00D61A28" w:rsidRPr="00D57202" w:rsidRDefault="00D61A28" w:rsidP="00D61A28">
      <w:pPr>
        <w:pStyle w:val="BodyText"/>
        <w:numPr>
          <w:ilvl w:val="0"/>
          <w:numId w:val="25"/>
        </w:numPr>
        <w:rPr>
          <w:rFonts w:ascii="Arial" w:hAnsi="Arial" w:cs="Arial"/>
          <w:sz w:val="20"/>
          <w:szCs w:val="20"/>
        </w:rPr>
      </w:pPr>
      <w:proofErr w:type="spellStart"/>
      <w:r w:rsidRPr="00D57202">
        <w:rPr>
          <w:rFonts w:ascii="Arial" w:hAnsi="Arial" w:cs="Arial"/>
          <w:sz w:val="20"/>
          <w:szCs w:val="20"/>
        </w:rPr>
        <w:t>Kleinbaum</w:t>
      </w:r>
      <w:proofErr w:type="spellEnd"/>
      <w:r w:rsidRPr="00D57202">
        <w:rPr>
          <w:rFonts w:ascii="Arial" w:hAnsi="Arial" w:cs="Arial"/>
          <w:sz w:val="20"/>
          <w:szCs w:val="20"/>
        </w:rPr>
        <w:t>, D. G., &amp; Klein, M. (2010). Logistic Regression: A Self-Learning Text (3rd ed.). Springer.</w:t>
      </w:r>
    </w:p>
    <w:p w14:paraId="56AD6199" w14:textId="2D232279" w:rsidR="00D61A28" w:rsidRPr="00D57202" w:rsidRDefault="00D61A28" w:rsidP="00D61A28">
      <w:pPr>
        <w:pStyle w:val="BodyText"/>
        <w:numPr>
          <w:ilvl w:val="0"/>
          <w:numId w:val="25"/>
        </w:numPr>
        <w:rPr>
          <w:rFonts w:ascii="Arial" w:hAnsi="Arial" w:cs="Arial"/>
          <w:sz w:val="20"/>
          <w:szCs w:val="20"/>
        </w:rPr>
      </w:pPr>
      <w:r w:rsidRPr="00D57202">
        <w:rPr>
          <w:rFonts w:ascii="Arial" w:hAnsi="Arial" w:cs="Arial"/>
          <w:sz w:val="20"/>
          <w:szCs w:val="20"/>
        </w:rPr>
        <w:t>Kirkwood, B. R., &amp; Sterne, J. A. C. (2003). Essential Medical Statistics (2nd ed.). Blackwell Science Ltd.</w:t>
      </w:r>
    </w:p>
    <w:p w14:paraId="38CB4236" w14:textId="37EE3487" w:rsidR="00D61A28" w:rsidRPr="00D57202" w:rsidRDefault="00D61A28" w:rsidP="00D61A28">
      <w:pPr>
        <w:pStyle w:val="BodyText"/>
        <w:numPr>
          <w:ilvl w:val="0"/>
          <w:numId w:val="25"/>
        </w:numPr>
        <w:rPr>
          <w:rFonts w:ascii="Arial" w:hAnsi="Arial" w:cs="Arial"/>
          <w:sz w:val="20"/>
          <w:szCs w:val="20"/>
        </w:rPr>
      </w:pPr>
      <w:r w:rsidRPr="00D57202">
        <w:rPr>
          <w:rFonts w:ascii="Arial" w:hAnsi="Arial" w:cs="Arial"/>
          <w:sz w:val="20"/>
          <w:szCs w:val="20"/>
        </w:rPr>
        <w:t xml:space="preserve">McGovern, V. J., Mihm, M. C., Bailly, C., Booth, J. C., Clark, W. H., Cochran, A. J., Hardy, E. G., Hicks, J. D., </w:t>
      </w:r>
      <w:proofErr w:type="spellStart"/>
      <w:r w:rsidRPr="00D57202">
        <w:rPr>
          <w:rFonts w:ascii="Arial" w:hAnsi="Arial" w:cs="Arial"/>
          <w:sz w:val="20"/>
          <w:szCs w:val="20"/>
        </w:rPr>
        <w:t>Levene</w:t>
      </w:r>
      <w:proofErr w:type="spellEnd"/>
      <w:r w:rsidRPr="00D57202">
        <w:rPr>
          <w:rFonts w:ascii="Arial" w:hAnsi="Arial" w:cs="Arial"/>
          <w:sz w:val="20"/>
          <w:szCs w:val="20"/>
        </w:rPr>
        <w:t xml:space="preserve">, A., Lewis, M. G., Little, J. H., Milton, G. W., More, I. A. R., &amp; Shaw, H. M. (1973). </w:t>
      </w:r>
      <w:r w:rsidRPr="00D57202">
        <w:rPr>
          <w:rFonts w:ascii="Arial" w:hAnsi="Arial" w:cs="Arial"/>
          <w:sz w:val="20"/>
          <w:szCs w:val="20"/>
        </w:rPr>
        <w:t>The classification of malignant melanoma and its histologic reporting. Cancer, 32(6), 1446-1457.</w:t>
      </w:r>
    </w:p>
    <w:p w14:paraId="721E8131" w14:textId="4861FE34" w:rsidR="00D61A28" w:rsidRPr="00D57202" w:rsidRDefault="00D61A28" w:rsidP="00D61A28">
      <w:pPr>
        <w:pStyle w:val="BodyText"/>
        <w:numPr>
          <w:ilvl w:val="0"/>
          <w:numId w:val="25"/>
        </w:numPr>
        <w:rPr>
          <w:rFonts w:ascii="Arial" w:hAnsi="Arial" w:cs="Arial"/>
          <w:sz w:val="20"/>
          <w:szCs w:val="20"/>
        </w:rPr>
      </w:pPr>
      <w:r w:rsidRPr="00D57202">
        <w:rPr>
          <w:rFonts w:ascii="Arial" w:hAnsi="Arial" w:cs="Arial"/>
          <w:sz w:val="20"/>
          <w:szCs w:val="20"/>
        </w:rPr>
        <w:t>Montgomery, D. C., Peck, E. A., &amp; Vining, G. G. (2012). Introduction to Linear Regression Analysis (5th ed.). Wiley.</w:t>
      </w:r>
    </w:p>
    <w:p w14:paraId="52ABD063" w14:textId="7261DE97" w:rsidR="00D61A28" w:rsidRPr="00D57202" w:rsidRDefault="00D61A28" w:rsidP="00D61A28">
      <w:pPr>
        <w:pStyle w:val="BodyText"/>
        <w:numPr>
          <w:ilvl w:val="0"/>
          <w:numId w:val="25"/>
        </w:numPr>
        <w:rPr>
          <w:rFonts w:ascii="Arial" w:hAnsi="Arial" w:cs="Arial"/>
          <w:sz w:val="20"/>
          <w:szCs w:val="20"/>
        </w:rPr>
      </w:pPr>
      <w:proofErr w:type="spellStart"/>
      <w:r w:rsidRPr="00D57202">
        <w:rPr>
          <w:rFonts w:ascii="Arial" w:hAnsi="Arial" w:cs="Arial"/>
          <w:sz w:val="20"/>
          <w:szCs w:val="20"/>
        </w:rPr>
        <w:t>Neter</w:t>
      </w:r>
      <w:proofErr w:type="spellEnd"/>
      <w:r w:rsidRPr="00D57202">
        <w:rPr>
          <w:rFonts w:ascii="Arial" w:hAnsi="Arial" w:cs="Arial"/>
          <w:sz w:val="20"/>
          <w:szCs w:val="20"/>
        </w:rPr>
        <w:t xml:space="preserve">, J., Kutner, M. H., </w:t>
      </w:r>
      <w:proofErr w:type="spellStart"/>
      <w:r w:rsidRPr="00D57202">
        <w:rPr>
          <w:rFonts w:ascii="Arial" w:hAnsi="Arial" w:cs="Arial"/>
          <w:sz w:val="20"/>
          <w:szCs w:val="20"/>
        </w:rPr>
        <w:t>Nachtsheim</w:t>
      </w:r>
      <w:proofErr w:type="spellEnd"/>
      <w:r w:rsidRPr="00D57202">
        <w:rPr>
          <w:rFonts w:ascii="Arial" w:hAnsi="Arial" w:cs="Arial"/>
          <w:sz w:val="20"/>
          <w:szCs w:val="20"/>
        </w:rPr>
        <w:t>, C. J., &amp; Wasserman, W. (1996). Applied Linear Statistical Models (4th ed.). Irwin.</w:t>
      </w:r>
    </w:p>
    <w:p w14:paraId="04931204" w14:textId="2FA52E8F" w:rsidR="00D61A28" w:rsidRPr="00D57202" w:rsidRDefault="00D61A28" w:rsidP="00D61A28">
      <w:pPr>
        <w:pStyle w:val="BodyText"/>
        <w:numPr>
          <w:ilvl w:val="0"/>
          <w:numId w:val="25"/>
        </w:numPr>
        <w:rPr>
          <w:rFonts w:ascii="Arial" w:hAnsi="Arial" w:cs="Arial"/>
          <w:sz w:val="20"/>
          <w:szCs w:val="20"/>
        </w:rPr>
      </w:pPr>
      <w:r w:rsidRPr="00D57202">
        <w:rPr>
          <w:rFonts w:ascii="Arial" w:hAnsi="Arial" w:cs="Arial"/>
          <w:sz w:val="20"/>
          <w:szCs w:val="20"/>
        </w:rPr>
        <w:t>Pearson, K. (1896). Mathematical contributions to the theory of evolution. Philosophical Transactions of the Royal Society of London A, 187, 253-318.</w:t>
      </w:r>
    </w:p>
    <w:p w14:paraId="03048F25" w14:textId="6EF7E668" w:rsidR="00D61A28" w:rsidRPr="00D57202" w:rsidRDefault="00D61A28" w:rsidP="00D61A28">
      <w:pPr>
        <w:pStyle w:val="BodyText"/>
        <w:numPr>
          <w:ilvl w:val="0"/>
          <w:numId w:val="25"/>
        </w:numPr>
        <w:rPr>
          <w:rFonts w:ascii="Arial" w:hAnsi="Arial" w:cs="Arial"/>
          <w:sz w:val="20"/>
          <w:szCs w:val="20"/>
        </w:rPr>
      </w:pPr>
      <w:r w:rsidRPr="00D57202">
        <w:rPr>
          <w:rFonts w:ascii="Arial" w:hAnsi="Arial" w:cs="Arial"/>
          <w:sz w:val="20"/>
          <w:szCs w:val="20"/>
        </w:rPr>
        <w:t>Rothman, K. J., Greenland, S., &amp; Lash, T. L. (2008). Modern Epidemiology (3rd ed.). Lippincott Williams &amp; Wilkins.</w:t>
      </w:r>
    </w:p>
    <w:p w14:paraId="1259FF7D" w14:textId="374F2868" w:rsidR="00D61A28" w:rsidRPr="00D57202" w:rsidRDefault="00D61A28" w:rsidP="00D61A28">
      <w:pPr>
        <w:pStyle w:val="BodyText"/>
        <w:numPr>
          <w:ilvl w:val="0"/>
          <w:numId w:val="25"/>
        </w:numPr>
        <w:rPr>
          <w:rFonts w:ascii="Arial" w:hAnsi="Arial" w:cs="Arial"/>
          <w:sz w:val="20"/>
          <w:szCs w:val="20"/>
        </w:rPr>
      </w:pPr>
      <w:r w:rsidRPr="00D57202">
        <w:rPr>
          <w:rFonts w:ascii="Arial" w:hAnsi="Arial" w:cs="Arial"/>
          <w:sz w:val="20"/>
          <w:szCs w:val="20"/>
        </w:rPr>
        <w:t>Siegel, R. L., Miller, K. D., &amp; Jemal, A. (2020). Cancer statistics, 2020. CA: A Cancer Journal for Clinicians, 70(1), 7-30.</w:t>
      </w:r>
    </w:p>
    <w:p w14:paraId="3D5266AF" w14:textId="72CDE496" w:rsidR="00D61A28" w:rsidRPr="00D57202" w:rsidRDefault="00D61A28" w:rsidP="00D61A28">
      <w:pPr>
        <w:pStyle w:val="BodyText"/>
        <w:numPr>
          <w:ilvl w:val="0"/>
          <w:numId w:val="25"/>
        </w:numPr>
        <w:rPr>
          <w:rFonts w:ascii="Arial" w:hAnsi="Arial" w:cs="Arial"/>
          <w:sz w:val="20"/>
          <w:szCs w:val="20"/>
        </w:rPr>
      </w:pPr>
      <w:r w:rsidRPr="00D57202">
        <w:rPr>
          <w:rFonts w:ascii="Arial" w:hAnsi="Arial" w:cs="Arial"/>
          <w:sz w:val="20"/>
          <w:szCs w:val="20"/>
        </w:rPr>
        <w:t>Spearman, C. (1904). The proof and measurement of association between two things. The American Journal of Psychology, 15(1), 72-101.</w:t>
      </w:r>
    </w:p>
    <w:p w14:paraId="5C2BD9A4" w14:textId="5FC74148" w:rsidR="00D61A28" w:rsidRPr="00D57202" w:rsidRDefault="00D61A28" w:rsidP="00D61A28">
      <w:pPr>
        <w:pStyle w:val="BodyText"/>
        <w:numPr>
          <w:ilvl w:val="0"/>
          <w:numId w:val="25"/>
        </w:numPr>
        <w:rPr>
          <w:rFonts w:ascii="Arial" w:hAnsi="Arial" w:cs="Arial"/>
          <w:sz w:val="20"/>
          <w:szCs w:val="20"/>
        </w:rPr>
      </w:pPr>
      <w:r w:rsidRPr="00D57202">
        <w:rPr>
          <w:rFonts w:ascii="Arial" w:hAnsi="Arial" w:cs="Arial"/>
          <w:sz w:val="20"/>
          <w:szCs w:val="20"/>
        </w:rPr>
        <w:t xml:space="preserve">Student (1908). The probable error of a mean. </w:t>
      </w:r>
      <w:proofErr w:type="spellStart"/>
      <w:r w:rsidRPr="00D57202">
        <w:rPr>
          <w:rFonts w:ascii="Arial" w:hAnsi="Arial" w:cs="Arial"/>
          <w:sz w:val="20"/>
          <w:szCs w:val="20"/>
        </w:rPr>
        <w:t>Biometrika</w:t>
      </w:r>
      <w:proofErr w:type="spellEnd"/>
      <w:r w:rsidRPr="00D57202">
        <w:rPr>
          <w:rFonts w:ascii="Arial" w:hAnsi="Arial" w:cs="Arial"/>
          <w:sz w:val="20"/>
          <w:szCs w:val="20"/>
        </w:rPr>
        <w:t>, 6(1), 1-25.</w:t>
      </w:r>
    </w:p>
    <w:p w14:paraId="2D09B793" w14:textId="3BA8889C" w:rsidR="00D61A28" w:rsidRPr="00D57202" w:rsidRDefault="00D61A28" w:rsidP="00D61A28">
      <w:pPr>
        <w:pStyle w:val="BodyText"/>
        <w:numPr>
          <w:ilvl w:val="0"/>
          <w:numId w:val="25"/>
        </w:numPr>
        <w:rPr>
          <w:rFonts w:ascii="Arial" w:hAnsi="Arial" w:cs="Arial"/>
          <w:sz w:val="20"/>
          <w:szCs w:val="20"/>
        </w:rPr>
      </w:pPr>
      <w:r w:rsidRPr="00D57202">
        <w:rPr>
          <w:rFonts w:ascii="Arial" w:hAnsi="Arial" w:cs="Arial"/>
          <w:sz w:val="20"/>
          <w:szCs w:val="20"/>
        </w:rPr>
        <w:t>Tukey, J. W. (1977). Exploratory Data Analysis. Addison-Wesley.</w:t>
      </w:r>
    </w:p>
    <w:p w14:paraId="2C7B88D6" w14:textId="3066E12F" w:rsidR="00D61A28" w:rsidRPr="00D57202" w:rsidRDefault="00D61A28" w:rsidP="00D61A28">
      <w:pPr>
        <w:pStyle w:val="BodyText"/>
        <w:numPr>
          <w:ilvl w:val="0"/>
          <w:numId w:val="25"/>
        </w:numPr>
        <w:rPr>
          <w:rFonts w:ascii="Arial" w:hAnsi="Arial" w:cs="Arial"/>
          <w:sz w:val="20"/>
          <w:szCs w:val="20"/>
        </w:rPr>
      </w:pPr>
      <w:r w:rsidRPr="00D57202">
        <w:rPr>
          <w:rFonts w:ascii="Arial" w:hAnsi="Arial" w:cs="Arial"/>
          <w:sz w:val="20"/>
          <w:szCs w:val="20"/>
        </w:rPr>
        <w:t xml:space="preserve">Wilk, M. B., &amp; </w:t>
      </w:r>
      <w:proofErr w:type="spellStart"/>
      <w:r w:rsidRPr="00D57202">
        <w:rPr>
          <w:rFonts w:ascii="Arial" w:hAnsi="Arial" w:cs="Arial"/>
          <w:sz w:val="20"/>
          <w:szCs w:val="20"/>
        </w:rPr>
        <w:t>Gnanadesikan</w:t>
      </w:r>
      <w:proofErr w:type="spellEnd"/>
      <w:r w:rsidRPr="00D57202">
        <w:rPr>
          <w:rFonts w:ascii="Arial" w:hAnsi="Arial" w:cs="Arial"/>
          <w:sz w:val="20"/>
          <w:szCs w:val="20"/>
        </w:rPr>
        <w:t xml:space="preserve">, R. (1968). Probability plotting methods for the analysis of data. </w:t>
      </w:r>
      <w:proofErr w:type="spellStart"/>
      <w:r w:rsidRPr="00D57202">
        <w:rPr>
          <w:rFonts w:ascii="Arial" w:hAnsi="Arial" w:cs="Arial"/>
          <w:sz w:val="20"/>
          <w:szCs w:val="20"/>
        </w:rPr>
        <w:t>Biometrika</w:t>
      </w:r>
      <w:proofErr w:type="spellEnd"/>
      <w:r w:rsidRPr="00D57202">
        <w:rPr>
          <w:rFonts w:ascii="Arial" w:hAnsi="Arial" w:cs="Arial"/>
          <w:sz w:val="20"/>
          <w:szCs w:val="20"/>
        </w:rPr>
        <w:t>, 55(1), 1-17.</w:t>
      </w:r>
    </w:p>
    <w:sectPr w:rsidR="00D61A28" w:rsidRPr="00D57202" w:rsidSect="003E6112">
      <w:pgSz w:w="12240" w:h="15840"/>
      <w:pgMar w:top="720" w:right="720" w:bottom="720" w:left="720" w:header="720" w:footer="720" w:gutter="0"/>
      <w:cols w:num="2" w:sep="1" w:space="284"/>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E75B2A" w14:textId="77777777" w:rsidR="003E6112" w:rsidRDefault="003E6112">
      <w:pPr>
        <w:spacing w:after="0"/>
      </w:pPr>
      <w:r>
        <w:separator/>
      </w:r>
    </w:p>
  </w:endnote>
  <w:endnote w:type="continuationSeparator" w:id="0">
    <w:p w14:paraId="4CBF9914" w14:textId="77777777" w:rsidR="003E6112" w:rsidRDefault="003E611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C61F8D" w14:textId="77777777" w:rsidR="003E6112" w:rsidRDefault="003E6112">
      <w:r>
        <w:separator/>
      </w:r>
    </w:p>
  </w:footnote>
  <w:footnote w:type="continuationSeparator" w:id="0">
    <w:p w14:paraId="1C12A068" w14:textId="77777777" w:rsidR="003E6112" w:rsidRDefault="003E61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A7BA1C8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E8C6CF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B745DB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546A3949"/>
    <w:multiLevelType w:val="hybridMultilevel"/>
    <w:tmpl w:val="D1EE53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cs="Wingdings" w:hint="default"/>
      </w:rPr>
    </w:lvl>
  </w:abstractNum>
  <w:num w:numId="1" w16cid:durableId="562370526">
    <w:abstractNumId w:val="0"/>
  </w:num>
  <w:num w:numId="2" w16cid:durableId="10035825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746468">
    <w:abstractNumId w:val="1"/>
  </w:num>
  <w:num w:numId="4" w16cid:durableId="1745880478">
    <w:abstractNumId w:val="1"/>
  </w:num>
  <w:num w:numId="5" w16cid:durableId="1128669338">
    <w:abstractNumId w:val="1"/>
  </w:num>
  <w:num w:numId="6" w16cid:durableId="70977665">
    <w:abstractNumId w:val="1"/>
  </w:num>
  <w:num w:numId="7" w16cid:durableId="751851599">
    <w:abstractNumId w:val="1"/>
  </w:num>
  <w:num w:numId="8" w16cid:durableId="1613244142">
    <w:abstractNumId w:val="1"/>
  </w:num>
  <w:num w:numId="9" w16cid:durableId="1041323037">
    <w:abstractNumId w:val="1"/>
  </w:num>
  <w:num w:numId="10" w16cid:durableId="1758673761">
    <w:abstractNumId w:val="1"/>
  </w:num>
  <w:num w:numId="11" w16cid:durableId="1028065807">
    <w:abstractNumId w:val="1"/>
  </w:num>
  <w:num w:numId="12" w16cid:durableId="120005221">
    <w:abstractNumId w:val="1"/>
  </w:num>
  <w:num w:numId="13" w16cid:durableId="1677996824">
    <w:abstractNumId w:val="1"/>
  </w:num>
  <w:num w:numId="14" w16cid:durableId="10622876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9373835">
    <w:abstractNumId w:val="1"/>
  </w:num>
  <w:num w:numId="16" w16cid:durableId="1473061920">
    <w:abstractNumId w:val="1"/>
  </w:num>
  <w:num w:numId="17" w16cid:durableId="2066104558">
    <w:abstractNumId w:val="1"/>
  </w:num>
  <w:num w:numId="18" w16cid:durableId="11068034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67485759">
    <w:abstractNumId w:val="1"/>
  </w:num>
  <w:num w:numId="20" w16cid:durableId="1551840506">
    <w:abstractNumId w:val="1"/>
  </w:num>
  <w:num w:numId="21" w16cid:durableId="973217782">
    <w:abstractNumId w:val="1"/>
  </w:num>
  <w:num w:numId="22" w16cid:durableId="90515783">
    <w:abstractNumId w:val="1"/>
  </w:num>
  <w:num w:numId="23" w16cid:durableId="1281645050">
    <w:abstractNumId w:val="1"/>
  </w:num>
  <w:num w:numId="24" w16cid:durableId="1518235613">
    <w:abstractNumId w:val="1"/>
  </w:num>
  <w:num w:numId="25" w16cid:durableId="5231759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A06A9"/>
    <w:rsid w:val="00094902"/>
    <w:rsid w:val="000F46FA"/>
    <w:rsid w:val="001A06A9"/>
    <w:rsid w:val="001A546A"/>
    <w:rsid w:val="00243E11"/>
    <w:rsid w:val="00283C74"/>
    <w:rsid w:val="00297523"/>
    <w:rsid w:val="002A18BC"/>
    <w:rsid w:val="00311991"/>
    <w:rsid w:val="003847E9"/>
    <w:rsid w:val="003D68D6"/>
    <w:rsid w:val="003E6112"/>
    <w:rsid w:val="0040714B"/>
    <w:rsid w:val="004861A8"/>
    <w:rsid w:val="00495850"/>
    <w:rsid w:val="004E1CEB"/>
    <w:rsid w:val="00501CA6"/>
    <w:rsid w:val="005241C0"/>
    <w:rsid w:val="00536B66"/>
    <w:rsid w:val="005D1C1A"/>
    <w:rsid w:val="006C0F58"/>
    <w:rsid w:val="006D3D80"/>
    <w:rsid w:val="007D4CFF"/>
    <w:rsid w:val="007E501C"/>
    <w:rsid w:val="008C60B4"/>
    <w:rsid w:val="008D38AA"/>
    <w:rsid w:val="00A55251"/>
    <w:rsid w:val="00A5675A"/>
    <w:rsid w:val="00A71C9A"/>
    <w:rsid w:val="00AF1923"/>
    <w:rsid w:val="00BE7D63"/>
    <w:rsid w:val="00BF6517"/>
    <w:rsid w:val="00C32714"/>
    <w:rsid w:val="00C50144"/>
    <w:rsid w:val="00CE3E0A"/>
    <w:rsid w:val="00D57202"/>
    <w:rsid w:val="00D61A28"/>
    <w:rsid w:val="00D83617"/>
    <w:rsid w:val="00DB0B42"/>
    <w:rsid w:val="00E54C8E"/>
    <w:rsid w:val="00EA192D"/>
    <w:rsid w:val="00F879AC"/>
    <w:rsid w:val="00FD0D1A"/>
    <w:rsid w:val="00FD1A8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5647EC"/>
  <w15:docId w15:val="{2A1F4BA3-0CB0-B148-8AA4-11A3E2601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Footer">
    <w:name w:val="footer"/>
    <w:basedOn w:val="Normal"/>
    <w:link w:val="FooterChar"/>
    <w:rsid w:val="00536B66"/>
    <w:pPr>
      <w:tabs>
        <w:tab w:val="center" w:pos="4513"/>
        <w:tab w:val="right" w:pos="9026"/>
      </w:tabs>
      <w:spacing w:after="0"/>
    </w:pPr>
  </w:style>
  <w:style w:type="character" w:customStyle="1" w:styleId="FooterChar">
    <w:name w:val="Footer Char"/>
    <w:basedOn w:val="DefaultParagraphFont"/>
    <w:link w:val="Footer"/>
    <w:rsid w:val="00536B66"/>
  </w:style>
  <w:style w:type="character" w:styleId="PageNumber">
    <w:name w:val="page number"/>
    <w:basedOn w:val="DefaultParagraphFont"/>
    <w:rsid w:val="00536B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582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TotalTime>
  <Pages>10</Pages>
  <Words>5380</Words>
  <Characters>30669</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7CS039StatisticsMelanoma</vt:lpstr>
    </vt:vector>
  </TitlesOfParts>
  <Company/>
  <LinksUpToDate>false</LinksUpToDate>
  <CharactersWithSpaces>35978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7CS039StatisticsMelanoma</dc:title>
  <dc:creator>Mazafer Ul-Raqib</dc:creator>
  <cp:keywords/>
  <cp:lastModifiedBy>Ul-Raqib, Mazafer</cp:lastModifiedBy>
  <cp:revision>19</cp:revision>
  <dcterms:created xsi:type="dcterms:W3CDTF">2023-12-17T00:08:00Z</dcterms:created>
  <dcterms:modified xsi:type="dcterms:W3CDTF">2024-01-17T20:28:00Z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