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A99" w:rsidRDefault="00F30FB9">
      <w:r>
        <w:t xml:space="preserve">Okay Mike, so for this matching game there will be thirty tiles. If you could make a short pause after selecting two tiles. Like a click to continue before it tells you if you got a match or not. I will just send you the matching pairs numbered 1-15 and you can put them in whatever order you want. </w:t>
      </w:r>
      <w:proofErr w:type="spellStart"/>
      <w:r>
        <w:t>Idk</w:t>
      </w:r>
      <w:proofErr w:type="spellEnd"/>
      <w:r>
        <w:t xml:space="preserve"> if this game will be able to shuffle them but if it can that’s great, but not necessary. So a “-</w:t>
      </w:r>
      <w:proofErr w:type="gramStart"/>
      <w:r>
        <w:t>“ will</w:t>
      </w:r>
      <w:proofErr w:type="gramEnd"/>
      <w:r>
        <w:t xml:space="preserve"> separate the phrase with its matching phrase on each number. Also, if you can make the text pretty big, that would be great too. </w:t>
      </w:r>
    </w:p>
    <w:p w:rsidR="00F30FB9" w:rsidRDefault="00F30FB9"/>
    <w:p w:rsidR="00F30FB9" w:rsidRDefault="00F30FB9" w:rsidP="00F30FB9">
      <w:pPr>
        <w:pStyle w:val="ListParagraph"/>
        <w:numPr>
          <w:ilvl w:val="0"/>
          <w:numId w:val="1"/>
        </w:numPr>
      </w:pPr>
      <w:r>
        <w:t>The “cool” communication style – assertive communication</w:t>
      </w:r>
    </w:p>
    <w:p w:rsidR="00F30FB9" w:rsidRDefault="00F30FB9" w:rsidP="00F30FB9">
      <w:pPr>
        <w:pStyle w:val="ListParagraph"/>
        <w:numPr>
          <w:ilvl w:val="0"/>
          <w:numId w:val="1"/>
        </w:numPr>
      </w:pPr>
      <w:r>
        <w:t>The three T’s – Time, Talk, Together</w:t>
      </w:r>
    </w:p>
    <w:p w:rsidR="00F30FB9" w:rsidRDefault="00F30FB9" w:rsidP="00F30FB9">
      <w:pPr>
        <w:pStyle w:val="ListParagraph"/>
        <w:numPr>
          <w:ilvl w:val="0"/>
          <w:numId w:val="1"/>
        </w:numPr>
      </w:pPr>
      <w:r>
        <w:t>Length of probation period – 90 days</w:t>
      </w:r>
    </w:p>
    <w:p w:rsidR="00F30FB9" w:rsidRDefault="00F30FB9" w:rsidP="00F30FB9">
      <w:pPr>
        <w:pStyle w:val="ListParagraph"/>
        <w:numPr>
          <w:ilvl w:val="0"/>
          <w:numId w:val="1"/>
        </w:numPr>
      </w:pPr>
      <w:r>
        <w:t>The communication plan to stop bullying – The 4 step plan</w:t>
      </w:r>
    </w:p>
    <w:p w:rsidR="00F30FB9" w:rsidRDefault="00F30FB9" w:rsidP="00F30FB9">
      <w:pPr>
        <w:pStyle w:val="ListParagraph"/>
        <w:numPr>
          <w:ilvl w:val="0"/>
          <w:numId w:val="1"/>
        </w:numPr>
      </w:pPr>
      <w:r>
        <w:t>Maslow’s Hierarchy of needs teaches us – to maintain balance</w:t>
      </w:r>
    </w:p>
    <w:p w:rsidR="00F30FB9" w:rsidRDefault="00F30FB9" w:rsidP="00F30FB9">
      <w:pPr>
        <w:pStyle w:val="ListParagraph"/>
        <w:numPr>
          <w:ilvl w:val="0"/>
          <w:numId w:val="1"/>
        </w:numPr>
      </w:pPr>
      <w:r>
        <w:t>F.A.C.E.S is about – getting to know someone</w:t>
      </w:r>
    </w:p>
    <w:p w:rsidR="00F30FB9" w:rsidRDefault="00F30FB9" w:rsidP="00F30FB9">
      <w:pPr>
        <w:pStyle w:val="ListParagraph"/>
        <w:numPr>
          <w:ilvl w:val="0"/>
          <w:numId w:val="1"/>
        </w:numPr>
      </w:pPr>
      <w:r>
        <w:t xml:space="preserve">What are the 5 </w:t>
      </w:r>
      <w:r w:rsidR="00FE3750">
        <w:t>steps to a healthy relationship shown on? – The RAM chart</w:t>
      </w:r>
    </w:p>
    <w:p w:rsidR="00F30FB9" w:rsidRDefault="00F30FB9" w:rsidP="00F30FB9">
      <w:pPr>
        <w:pStyle w:val="ListParagraph"/>
        <w:numPr>
          <w:ilvl w:val="0"/>
          <w:numId w:val="1"/>
        </w:numPr>
      </w:pPr>
      <w:r>
        <w:t>What’s the 3</w:t>
      </w:r>
      <w:r w:rsidRPr="00F30FB9">
        <w:rPr>
          <w:vertAlign w:val="superscript"/>
        </w:rPr>
        <w:t>rd</w:t>
      </w:r>
      <w:r>
        <w:t xml:space="preserve"> step on RAM – Rely</w:t>
      </w:r>
    </w:p>
    <w:p w:rsidR="00F30FB9" w:rsidRDefault="00F30FB9" w:rsidP="00F30FB9">
      <w:pPr>
        <w:pStyle w:val="ListParagraph"/>
        <w:numPr>
          <w:ilvl w:val="0"/>
          <w:numId w:val="1"/>
        </w:numPr>
      </w:pPr>
      <w:r>
        <w:t>Commitment is defined as – the degree of belonging to one another</w:t>
      </w:r>
    </w:p>
    <w:p w:rsidR="00F30FB9" w:rsidRDefault="00F30FB9" w:rsidP="00F30FB9">
      <w:pPr>
        <w:pStyle w:val="ListParagraph"/>
        <w:numPr>
          <w:ilvl w:val="0"/>
          <w:numId w:val="1"/>
        </w:numPr>
      </w:pPr>
      <w:r>
        <w:t>Who are some important influences of who you are? – Family</w:t>
      </w:r>
    </w:p>
    <w:p w:rsidR="00F30FB9" w:rsidRDefault="00F30FB9" w:rsidP="00F30FB9">
      <w:pPr>
        <w:pStyle w:val="ListParagraph"/>
        <w:numPr>
          <w:ilvl w:val="0"/>
          <w:numId w:val="1"/>
        </w:numPr>
      </w:pPr>
      <w:r>
        <w:t>Trust is built by – being honest and having integrity</w:t>
      </w:r>
    </w:p>
    <w:p w:rsidR="00F30FB9" w:rsidRDefault="00F30FB9" w:rsidP="00F30FB9">
      <w:pPr>
        <w:pStyle w:val="ListParagraph"/>
        <w:numPr>
          <w:ilvl w:val="0"/>
          <w:numId w:val="1"/>
        </w:numPr>
      </w:pPr>
      <w:r>
        <w:t xml:space="preserve">Define Rely – Able to count on someone </w:t>
      </w:r>
    </w:p>
    <w:p w:rsidR="00FE3750" w:rsidRDefault="00FE3750" w:rsidP="00F30FB9">
      <w:pPr>
        <w:pStyle w:val="ListParagraph"/>
        <w:numPr>
          <w:ilvl w:val="0"/>
          <w:numId w:val="1"/>
        </w:numPr>
      </w:pPr>
      <w:r>
        <w:t xml:space="preserve">Aggressive communication is – the “hot” communication style </w:t>
      </w:r>
    </w:p>
    <w:p w:rsidR="00FE3750" w:rsidRDefault="00FE3750" w:rsidP="00F30FB9">
      <w:pPr>
        <w:pStyle w:val="ListParagraph"/>
        <w:numPr>
          <w:ilvl w:val="0"/>
          <w:numId w:val="1"/>
        </w:numPr>
      </w:pPr>
      <w:r>
        <w:t xml:space="preserve">What is the safe zone on the RAM chart? – Not letting a link exceed the previous one on the RAM chart. </w:t>
      </w:r>
      <w:bookmarkStart w:id="0" w:name="_GoBack"/>
      <w:bookmarkEnd w:id="0"/>
    </w:p>
    <w:p w:rsidR="00FE3750" w:rsidRDefault="00FE3750" w:rsidP="00F30FB9">
      <w:pPr>
        <w:pStyle w:val="ListParagraph"/>
        <w:numPr>
          <w:ilvl w:val="0"/>
          <w:numId w:val="1"/>
        </w:numPr>
      </w:pPr>
      <w:r>
        <w:t>Learning about each other is which step? - Know</w:t>
      </w:r>
    </w:p>
    <w:sectPr w:rsidR="00FE3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EC08F5"/>
    <w:multiLevelType w:val="hybridMultilevel"/>
    <w:tmpl w:val="E3944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FB9"/>
    <w:rsid w:val="00DB0A99"/>
    <w:rsid w:val="00F30FB9"/>
    <w:rsid w:val="00FE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BF522B-63FF-4306-A418-BC80D224C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Jory Peppelaar</dc:creator>
  <cp:keywords/>
  <dc:description/>
  <cp:lastModifiedBy>Jory Peppelaar</cp:lastModifiedBy>
  <cp:revision>1</cp:revision>
  <dcterms:created xsi:type="dcterms:W3CDTF">2014-06-30T06:05:00Z</dcterms:created>
  <dcterms:modified xsi:type="dcterms:W3CDTF">2014-06-30T06:22:00Z</dcterms:modified>
</cp:coreProperties>
</file>