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RTM/OSS EDA Functions: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location: ‘Output/EDA’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 variable distribution over time: (‘categorical_dist’ function)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period level plots (Monthly, weekly, or quarterly as per user input) of SKU/PPG item as output (PNG file).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SKU/PPG items also given as output (CSV file) like new/extra items and/or missing items in the current period compared to previous period level.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Chronic missing and total missing dates from the data: (‘chron’ function)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 a dataframe with the number of instances of consecutive missing days for the given granularity.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gives the total number of missing days for the given granularity.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inputs the list of required consecutive missing days e.g. 3,5,8 and functions returns instances for each item as well as total count of missing days.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values (-ve,zero) analysis: (‘missing_analysis’ function)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summarize missing values, negative, or zero values for the user input granularity, and a variable.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this function can be used to get missing ‘Sales’ value percentage for all the Corporate Segments.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can opt to enter year and month column to get monthly summary. If not, then by default the function will give top level summary of missing percentage values.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 calendar must be used to input year and </w:t>
      </w:r>
      <w:r w:rsidDel="00000000" w:rsidR="00000000" w:rsidRPr="00000000">
        <w:rPr>
          <w:rtl w:val="0"/>
        </w:rPr>
        <w:t xml:space="preserve">period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 that has a uniform 4 weeks/28 days </w:t>
      </w:r>
      <w:r w:rsidDel="00000000" w:rsidR="00000000" w:rsidRPr="00000000">
        <w:rPr>
          <w:rtl w:val="0"/>
        </w:rPr>
        <w:t xml:space="preserve">period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13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1gAk5zYpG9DLrVAUvutLM/IFw==">AMUW2mUNt/3HC5+2O+ftaqhxD+KLgV/81hKZi2own3sV6n83Pz2eT/UM1bKCdH+hOHAvVcZlrgISog0eonpTvfHrCh5WEmeyTegVr4opVSuKBVYCtjvXPNQ=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2021-02-02T09:55:00Z</dcterms:created>
  <dc:creator>Mohammad Asaf Zaki</dc:creator>
</cp:coreProperties>
</file>