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037678D1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7453EE38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3786C1C7" w:rsidR="00642BE1" w:rsidRDefault="00642BE1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3AD7"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47C4C563" w:rsidR="00D50B2A" w:rsidRDefault="00673DD0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47C2C9" wp14:editId="5AC6AEDD">
            <wp:simplePos x="0" y="0"/>
            <wp:positionH relativeFrom="page">
              <wp:posOffset>826135</wp:posOffset>
            </wp:positionH>
            <wp:positionV relativeFrom="paragraph">
              <wp:posOffset>152400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3019AD23" w14:textId="2F34B320" w:rsidR="00816A1B" w:rsidRDefault="00816A1B" w:rsidP="00837E78">
      <w:pPr>
        <w:spacing w:after="13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67D7EE08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6D63DEC8" w14:textId="7F5C6366" w:rsidR="008431A2" w:rsidRDefault="008431A2">
      <w:r>
        <w:rPr>
          <w:noProof/>
        </w:rPr>
        <w:drawing>
          <wp:anchor distT="0" distB="0" distL="114300" distR="114300" simplePos="0" relativeHeight="251709440" behindDoc="0" locked="0" layoutInCell="1" allowOverlap="1" wp14:anchorId="58835A04" wp14:editId="202A173A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152400" t="152400" r="371475" b="3587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Példaképpen itt látható a Budapesti telephely, itt a képen látható SWITCH_BP_3 nevű </w:t>
      </w:r>
      <w:proofErr w:type="spellStart"/>
      <w:r>
        <w:t>switch</w:t>
      </w:r>
      <w:proofErr w:type="spellEnd"/>
      <w:r>
        <w:t xml:space="preserve"> tölti be a VTP protokoll szerver szerepét.</w:t>
      </w:r>
    </w:p>
    <w:p w14:paraId="04AE5EA2" w14:textId="0CBB9E22" w:rsidR="008431A2" w:rsidRDefault="0086541A">
      <w:r>
        <w:t xml:space="preserve">Egy egyszerű </w:t>
      </w:r>
      <w:r w:rsidRPr="0086541A">
        <w:rPr>
          <w:b/>
          <w:bCs/>
        </w:rPr>
        <w:t xml:space="preserve">show </w:t>
      </w:r>
      <w:proofErr w:type="spellStart"/>
      <w:r w:rsidRPr="0086541A">
        <w:rPr>
          <w:b/>
          <w:bCs/>
        </w:rPr>
        <w:t>vtp</w:t>
      </w:r>
      <w:proofErr w:type="spellEnd"/>
      <w:r w:rsidRPr="0086541A">
        <w:rPr>
          <w:b/>
          <w:bCs/>
        </w:rPr>
        <w:t xml:space="preserve"> status</w:t>
      </w:r>
      <w:r>
        <w:t xml:space="preserve"> parancs kiadásával meg is lehet tekinteni, hogy melyik </w:t>
      </w:r>
      <w:proofErr w:type="spellStart"/>
      <w:r>
        <w:t>switch</w:t>
      </w:r>
      <w:proofErr w:type="spellEnd"/>
      <w:r>
        <w:t xml:space="preserve"> milyen módba lett állítva:</w:t>
      </w:r>
    </w:p>
    <w:p w14:paraId="6432716C" w14:textId="7F99F389" w:rsidR="0086541A" w:rsidRPr="0086541A" w:rsidRDefault="008654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36DA726" wp14:editId="59C3C5D3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152400" t="152400" r="361950" b="366395"/>
            <wp:wrapTopAndBottom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1A">
        <w:rPr>
          <w:b/>
          <w:bCs/>
        </w:rPr>
        <w:t>SWICTH_BP_3 státusza:</w:t>
      </w:r>
    </w:p>
    <w:p w14:paraId="49220245" w14:textId="769576ED" w:rsidR="0086541A" w:rsidRDefault="0086541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11488" behindDoc="0" locked="0" layoutInCell="1" allowOverlap="1" wp14:anchorId="56D186E2" wp14:editId="1E66E25F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152400" t="152400" r="358775" b="371475"/>
            <wp:wrapTopAndBottom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1A">
        <w:rPr>
          <w:b/>
          <w:bCs/>
        </w:rPr>
        <w:t>SWICTH_BP_4 státusza:</w:t>
      </w:r>
    </w:p>
    <w:p w14:paraId="6A411216" w14:textId="6C07100E" w:rsidR="008431A2" w:rsidRDefault="008431A2"/>
    <w:p w14:paraId="0D498DCB" w14:textId="4E0B818E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631ED0EB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0" t="0" r="0" b="6350"/>
            <wp:wrapTight wrapText="bothSides">
              <wp:wrapPolygon edited="0">
                <wp:start x="0" y="0"/>
                <wp:lineTo x="0" y="21500"/>
                <wp:lineTo x="21516" y="21500"/>
                <wp:lineTo x="21516" y="0"/>
                <wp:lineTo x="0" y="0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032EE18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00" y="21138"/>
                <wp:lineTo x="21500" y="0"/>
                <wp:lineTo x="0" y="0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2EE1BA74">
            <wp:extent cx="3086531" cy="2372056"/>
            <wp:effectExtent l="0" t="0" r="0" b="952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467639DB">
            <wp:extent cx="5760720" cy="690245"/>
            <wp:effectExtent l="0" t="0" r="0" b="0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DNS:</w:t>
      </w:r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88CB77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51B4BFF" wp14:editId="6966CDC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3BCE73E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624B3A6D" wp14:editId="7A416D2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500" y="21275"/>
                <wp:lineTo x="21500" y="0"/>
                <wp:lineTo x="0" y="0"/>
              </wp:wrapPolygon>
            </wp:wrapTight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0E0D9086" w14:textId="77777777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7C1A522D" w:rsidR="00927E29" w:rsidRDefault="00927E29" w:rsidP="00927E29">
      <w:pPr>
        <w:spacing w:line="360" w:lineRule="auto"/>
        <w:ind w:firstLine="567"/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261AE499">
            <wp:simplePos x="0" y="0"/>
            <wp:positionH relativeFrom="column">
              <wp:posOffset>424180</wp:posOffset>
            </wp:positionH>
            <wp:positionV relativeFrom="paragraph">
              <wp:posOffset>323215</wp:posOffset>
            </wp:positionV>
            <wp:extent cx="1876687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90" y="21109"/>
                <wp:lineTo x="21490" y="0"/>
                <wp:lineTo x="0" y="0"/>
              </wp:wrapPolygon>
            </wp:wrapTight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Itt látható, hogy milyen beosztások szerint vannak a felhasználók/dolgozók felosztva.</w:t>
      </w:r>
    </w:p>
    <w:p w14:paraId="6167D878" w14:textId="18CF7CB7" w:rsidR="00962C6C" w:rsidRDefault="00962C6C" w:rsidP="00927E29">
      <w:pPr>
        <w:spacing w:line="360" w:lineRule="auto"/>
        <w:rPr>
          <w:rFonts w:ascii="Times New Roman" w:hAnsi="Times New Roman" w:cs="Times New Roman"/>
        </w:rPr>
      </w:pP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7474629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inline distT="0" distB="0" distL="0" distR="0" wp14:anchorId="2CB61F92" wp14:editId="61E5E0A8">
            <wp:extent cx="4810796" cy="3067478"/>
            <wp:effectExtent l="0" t="0" r="8890" b="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2432D4B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bookmarkStart w:id="20" w:name="_Toc127112766"/>
      <w:r>
        <w:rPr>
          <w:rFonts w:ascii="Times New Roman" w:hAnsi="Times New Roman" w:cs="Times New Roman"/>
          <w:b/>
          <w:bCs/>
        </w:rPr>
        <w:br w:type="page"/>
      </w:r>
    </w:p>
    <w:p w14:paraId="39FC3029" w14:textId="1E8D6AB4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0"/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62D6F09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01AE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21" w:name="_Toc127112767"/>
      <w:r>
        <w:rPr>
          <w:rFonts w:ascii="Times New Roman" w:hAnsi="Times New Roman" w:cs="Times New Roman"/>
          <w:b/>
          <w:bCs/>
        </w:rPr>
        <w:br w:type="page"/>
      </w:r>
    </w:p>
    <w:p w14:paraId="5DFD9186" w14:textId="28098F7A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73238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73DD0"/>
    <w:rsid w:val="00684A8E"/>
    <w:rsid w:val="006D3643"/>
    <w:rsid w:val="006E48C3"/>
    <w:rsid w:val="00737478"/>
    <w:rsid w:val="00772346"/>
    <w:rsid w:val="007A2F60"/>
    <w:rsid w:val="007A34B7"/>
    <w:rsid w:val="008041C8"/>
    <w:rsid w:val="00816A1B"/>
    <w:rsid w:val="00837E78"/>
    <w:rsid w:val="008431A2"/>
    <w:rsid w:val="008526CB"/>
    <w:rsid w:val="00860F33"/>
    <w:rsid w:val="0086541A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35</Pages>
  <Words>2933</Words>
  <Characters>20244</Characters>
  <Application>Microsoft Office Word</Application>
  <DocSecurity>0</DocSecurity>
  <Lines>168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26</cp:revision>
  <dcterms:created xsi:type="dcterms:W3CDTF">2022-11-07T12:09:00Z</dcterms:created>
  <dcterms:modified xsi:type="dcterms:W3CDTF">2023-03-29T08:33:00Z</dcterms:modified>
</cp:coreProperties>
</file>