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Aptos" w:hAnsi="Aptos"/>
          <w:b/>
          <w:color w:val="D9485F"/>
          <w:sz w:val="32"/>
        </w:rPr>
        <w:t>MAPLOV</w:t>
      </w:r>
    </w:p>
    <w:p>
      <w:pPr>
        <w:widowControl/>
      </w:pPr>
      <w:r>
        <w:rPr>
          <w:rFonts w:ascii="Aptos" w:hAnsi="Aptos"/>
        </w:rPr>
        <w:br/>
      </w:r>
    </w:p>
    <w:p>
      <w:pPr>
        <w:pStyle w:val="Title"/>
        <w:jc w:val="center"/>
        <w:widowControl/>
      </w:pPr>
      <w:r>
        <w:rPr>
          <w:rFonts w:ascii="Aptos" w:hAnsi="Aptos"/>
        </w:rPr>
        <w:t>Conditions d’utilisation</w:t>
      </w:r>
    </w:p>
    <w:p>
      <w:pPr>
        <w:jc w:val="center"/>
        <w:widowControl/>
      </w:pPr>
      <w:r>
        <w:rPr>
          <w:rFonts w:ascii="Aptos" w:hAnsi="Aptos"/>
          <w:color w:val="5A5A5A"/>
          <w:sz w:val="28"/>
        </w:rPr>
        <w:t>Application mobile et services MapLov</w:t>
      </w:r>
    </w:p>
    <w:p>
      <w:pPr>
        <w:jc w:val="center"/>
      </w:pPr>
      <w:r>
        <w:rPr>
          <w:rFonts w:ascii="Aptos" w:hAnsi="Aptos"/>
          <w:i/>
          <w:color w:val="5A5A5A"/>
          <w:sz w:val="18"/>
        </w:rPr>
        <w:t>Version 1.1 - 24 septembre 2026</w:t>
      </w:r>
    </w:p>
    <w:p>
      <w:pPr>
        <w:widowControl/>
      </w:pPr>
      <w:r>
        <w:rPr>
          <w:rFonts w:ascii="Aptos" w:hAnsi="Aptos"/>
        </w:rPr>
        <w:br/>
      </w:r>
    </w:p>
    <w:tbl>
      <w:tblPr>
        <w:tblW w:type="auto" w:w="0"/>
        <w:jc w:val="center"/>
        <w:tblLayout w:type="fixed"/>
        <w:tblLook w:firstColumn="1" w:firstRow="1" w:lastColumn="0" w:lastRow="0" w:noHBand="0" w:noVBand="1" w:val="04A0"/>
      </w:tblPr>
      <w:tblGrid>
        <w:gridCol w:w="2880"/>
        <w:gridCol w:w="5040"/>
      </w:tblGrid>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Exploitant</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rPr>
                <w:sz w:val="20"/>
              </w:rPr>
              <w:t>MEZATECH Solutions Inc.</w:t>
            </w:r>
          </w:p>
        </w:tc>
      </w:tr>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Version</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t>1.1</w:t>
            </w:r>
          </w:p>
        </w:tc>
      </w:tr>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Date d’entrée en vigueur</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t>24 septembre 2026</w:t>
            </w:r>
          </w:p>
        </w:tc>
      </w:tr>
    </w:tbl>
    <w:p>
      <w:pPr>
        <w:spacing w:before="480"/>
        <w:jc w:val="center"/>
        <w:widowControl/>
      </w:pPr>
      <w:r>
        <w:rPr>
          <w:rFonts w:ascii="Aptos" w:hAnsi="Aptos"/>
          <w:i/>
          <w:color w:val="4B4B4B"/>
          <w:sz w:val="22"/>
        </w:rPr>
        <w:t>En créant un compte ou en utilisant MapLov, vous concluez un contrat juridiquement contraignant avec MEZATECH Solutions Inc. Veuillez lire attentivement ces Conditions.</w:t>
      </w:r>
    </w:p>
    <w:p>
      <w:pPr>
        <w:widowControl/>
      </w:pPr>
      <w:r>
        <w:rPr>
          <w:rFonts w:ascii="Aptos" w:hAnsi="Aptos"/>
        </w:rPr>
        <w:br w:type="page"/>
      </w:r>
    </w:p>
    <w:p>
      <w:pPr>
        <w:pStyle w:val="Heading1"/>
        <w:keepNext/>
        <w:widowControl/>
      </w:pPr>
      <w:r>
        <w:rPr>
          <w:rFonts w:ascii="Aptos" w:hAnsi="Aptos"/>
        </w:rPr>
        <w:t>Résumé essentiel</w:t>
      </w:r>
    </w:p>
    <w:tbl>
      <w:tblPr>
        <w:tblW w:type="auto" w:w="0"/>
        <w:jc w:val="center"/>
        <w:tblLayout w:type="fixed"/>
        <w:tblLook w:firstColumn="1" w:firstRow="1" w:lastColumn="0" w:lastRow="0" w:noHBand="0" w:noVBand="1" w:val="04A0"/>
      </w:tblPr>
      <w:tblGrid>
        <w:gridCol w:w="9504"/>
      </w:tblGrid>
      <w:tr>
        <w:tc>
          <w:tcPr>
            <w:tcW w:type="dxa" w:w="9792"/>
            <w:shd w:fill="FFF5F7"/>
            <w:tcMar>
              <w:top w:w="180" w:type="dxa"/>
              <w:start w:w="220" w:type="dxa"/>
              <w:bottom w:w="180" w:type="dxa"/>
              <w:end w:w="220" w:type="dxa"/>
            </w:tcMar>
          </w:tcPr>
          <w:p>
            <w:r>
              <w:t>MapLov est réservé aux personnes de 18 ans ou plus. Vous êtes responsable de vos interactions avec les autres membres. MapLov fournit une plateforme de rencontre en ligne et ne garantit ni l’identité, ni les intentions, ni le comportement d’un membre. Les abonnements et achats sont assujettis aux informations affichées au moment de l’achat, aux lois de protection du consommateur applicables et, le cas échéant, aux règles d’Apple App Store ou de Google Play. Les utilisateurs du Québec bénéficient des droits impératifs applicables aux services de rencontre et aux contrats à exécution successive conclus en ligne.</w:t>
            </w:r>
          </w:p>
        </w:tc>
      </w:tr>
    </w:tbl>
    <w:p>
      <w:pPr>
        <w:pStyle w:val="ListBullet"/>
        <w:spacing w:after="80" w:line="259" w:lineRule="auto"/>
        <w:widowControl/>
      </w:pPr>
      <w:r>
        <w:rPr>
          <w:rFonts w:ascii="Aptos" w:hAnsi="Aptos"/>
          <w:sz w:val="22"/>
        </w:rPr>
        <w:t>Votre date de naissance est utilisée pour vérifier l’admissibilité d’âge. MapLov peut demander des informations supplémentaires pour vérifier l’âge ou l’identité lorsque cela est raisonnablement nécessaire.</w:t>
      </w:r>
    </w:p>
    <w:p>
      <w:pPr>
        <w:pStyle w:val="ListBullet"/>
        <w:spacing w:after="80" w:line="259" w:lineRule="auto"/>
        <w:widowControl/>
      </w:pPr>
      <w:r>
        <w:rPr>
          <w:rFonts w:ascii="Aptos" w:hAnsi="Aptos"/>
          <w:sz w:val="22"/>
        </w:rPr>
        <w:t>Les Règles de la communauté et les règles de sécurité, de contenu, de photos et de signalement font partie de ces Conditions.</w:t>
      </w:r>
    </w:p>
    <w:p>
      <w:pPr>
        <w:pStyle w:val="ListBullet"/>
        <w:spacing w:after="80" w:line="259" w:lineRule="auto"/>
        <w:widowControl/>
      </w:pPr>
      <w:r>
        <w:rPr>
          <w:rFonts w:ascii="Aptos" w:hAnsi="Aptos"/>
          <w:sz w:val="22"/>
        </w:rPr>
        <w:t>La Politique de confidentialité décrit comment MapLov collecte, utilise, communique, conserve et protège les renseignements personnels.</w:t>
      </w:r>
    </w:p>
    <w:p>
      <w:pPr>
        <w:pStyle w:val="ListBullet"/>
        <w:spacing w:after="80" w:line="259" w:lineRule="auto"/>
        <w:widowControl/>
      </w:pPr>
      <w:r>
        <w:rPr>
          <w:rFonts w:ascii="Aptos" w:hAnsi="Aptos"/>
          <w:sz w:val="22"/>
        </w:rPr>
        <w:t>Vous pouvez signaler ou bloquer un membre depuis l’application. MapLov peut retirer du contenu, limiter des fonctions, suspendre ou fermer un compte afin de protéger la communauté ou de faire respecter ces Conditions.</w:t>
      </w:r>
    </w:p>
    <w:p>
      <w:pPr>
        <w:pStyle w:val="Heading1"/>
        <w:keepNext/>
        <w:widowControl/>
      </w:pPr>
      <w:r>
        <w:rPr>
          <w:rFonts w:ascii="Aptos" w:hAnsi="Aptos"/>
        </w:rPr>
        <w:t>Sommaire</w:t>
      </w:r>
    </w:p>
    <w:p>
      <w:pPr>
        <w:spacing w:after="140" w:line="269" w:lineRule="auto"/>
        <w:widowControl/>
      </w:pPr>
      <w:r>
        <w:rPr>
          <w:rFonts w:ascii="Aptos" w:hAnsi="Aptos"/>
        </w:rPr>
        <w:t>1. Qui fournit le service et acceptation du contrat</w:t>
      </w:r>
    </w:p>
    <w:p>
      <w:pPr>
        <w:spacing w:after="140" w:line="269" w:lineRule="auto"/>
        <w:widowControl/>
      </w:pPr>
      <w:r>
        <w:rPr>
          <w:rFonts w:ascii="Aptos" w:hAnsi="Aptos"/>
        </w:rPr>
        <w:t>2. Admissibilité et âge minimum</w:t>
      </w:r>
    </w:p>
    <w:p>
      <w:pPr>
        <w:spacing w:after="140" w:line="269" w:lineRule="auto"/>
        <w:widowControl/>
      </w:pPr>
      <w:r>
        <w:rPr>
          <w:rFonts w:ascii="Aptos" w:hAnsi="Aptos"/>
        </w:rPr>
        <w:t>3. Création, sécurité et authenticité du compte</w:t>
      </w:r>
    </w:p>
    <w:p>
      <w:pPr>
        <w:spacing w:after="140" w:line="269" w:lineRule="auto"/>
        <w:widowControl/>
      </w:pPr>
      <w:r>
        <w:rPr>
          <w:rFonts w:ascii="Aptos" w:hAnsi="Aptos"/>
        </w:rPr>
        <w:t>4. Objet de MapLov et sécurité des rencontres</w:t>
      </w:r>
    </w:p>
    <w:p>
      <w:pPr>
        <w:spacing w:after="140" w:line="269" w:lineRule="auto"/>
        <w:widowControl/>
      </w:pPr>
      <w:r>
        <w:rPr>
          <w:rFonts w:ascii="Aptos" w:hAnsi="Aptos"/>
        </w:rPr>
        <w:t>5. Règles de la communauté et comportements interdits</w:t>
      </w:r>
    </w:p>
    <w:p>
      <w:pPr>
        <w:spacing w:after="140" w:line="269" w:lineRule="auto"/>
        <w:widowControl/>
      </w:pPr>
      <w:r>
        <w:rPr>
          <w:rFonts w:ascii="Aptos" w:hAnsi="Aptos"/>
        </w:rPr>
        <w:t>6. Contenu des membres et licence accordée à MapLov</w:t>
      </w:r>
    </w:p>
    <w:p>
      <w:pPr>
        <w:spacing w:after="140" w:line="269" w:lineRule="auto"/>
        <w:widowControl/>
      </w:pPr>
      <w:r>
        <w:rPr>
          <w:rFonts w:ascii="Aptos" w:hAnsi="Aptos"/>
        </w:rPr>
        <w:t>7. Modération, signalement, blocage et mesures de sécurité</w:t>
      </w:r>
    </w:p>
    <w:p>
      <w:pPr>
        <w:spacing w:after="140" w:line="269" w:lineRule="auto"/>
        <w:widowControl/>
      </w:pPr>
      <w:r>
        <w:rPr>
          <w:rFonts w:ascii="Aptos" w:hAnsi="Aptos"/>
        </w:rPr>
        <w:t>8. Vérification d’identité, selfies et technologies automatisées</w:t>
      </w:r>
    </w:p>
    <w:p>
      <w:pPr>
        <w:spacing w:after="140" w:line="269" w:lineRule="auto"/>
        <w:widowControl/>
      </w:pPr>
      <w:r>
        <w:rPr>
          <w:rFonts w:ascii="Aptos" w:hAnsi="Aptos"/>
        </w:rPr>
        <w:t>9. Vie privée et renseignements personnels</w:t>
      </w:r>
    </w:p>
    <w:p>
      <w:pPr>
        <w:spacing w:after="140" w:line="269" w:lineRule="auto"/>
        <w:widowControl/>
      </w:pPr>
      <w:r>
        <w:rPr>
          <w:rFonts w:ascii="Aptos" w:hAnsi="Aptos"/>
        </w:rPr>
        <w:t>10. Fonctionnalités payantes, abonnements et achats</w:t>
      </w:r>
    </w:p>
    <w:p>
      <w:pPr>
        <w:spacing w:after="140" w:line="269" w:lineRule="auto"/>
        <w:widowControl/>
      </w:pPr>
      <w:r>
        <w:rPr>
          <w:rFonts w:ascii="Aptos" w:hAnsi="Aptos"/>
        </w:rPr>
        <w:t>11. Annulation, renouvellement et remboursements</w:t>
      </w:r>
    </w:p>
    <w:p>
      <w:pPr>
        <w:spacing w:after="140" w:line="269" w:lineRule="auto"/>
        <w:widowControl/>
      </w:pPr>
      <w:r>
        <w:rPr>
          <w:rFonts w:ascii="Aptos" w:hAnsi="Aptos"/>
        </w:rPr>
        <w:t>12. Services et liens de tiers</w:t>
      </w:r>
    </w:p>
    <w:p>
      <w:pPr>
        <w:spacing w:after="140" w:line="269" w:lineRule="auto"/>
        <w:widowControl/>
      </w:pPr>
      <w:r>
        <w:rPr>
          <w:rFonts w:ascii="Aptos" w:hAnsi="Aptos"/>
        </w:rPr>
        <w:t>13. Propriété intellectuelle de MapLov</w:t>
      </w:r>
    </w:p>
    <w:p>
      <w:pPr>
        <w:spacing w:after="140" w:line="269" w:lineRule="auto"/>
        <w:widowControl/>
      </w:pPr>
      <w:r>
        <w:rPr>
          <w:rFonts w:ascii="Aptos" w:hAnsi="Aptos"/>
        </w:rPr>
        <w:t>14. Suspension, fermeture et suppression de compte</w:t>
      </w:r>
    </w:p>
    <w:p>
      <w:pPr>
        <w:spacing w:after="140" w:line="269" w:lineRule="auto"/>
        <w:widowControl/>
      </w:pPr>
      <w:r>
        <w:rPr>
          <w:rFonts w:ascii="Aptos" w:hAnsi="Aptos"/>
        </w:rPr>
        <w:t>15. Disponibilité et modifications du service</w:t>
      </w:r>
    </w:p>
    <w:p>
      <w:pPr>
        <w:spacing w:after="140" w:line="269" w:lineRule="auto"/>
        <w:widowControl/>
      </w:pPr>
      <w:r>
        <w:rPr>
          <w:rFonts w:ascii="Aptos" w:hAnsi="Aptos"/>
        </w:rPr>
        <w:t>16. Exclusions de garanties et responsabilité</w:t>
      </w:r>
    </w:p>
    <w:p>
      <w:pPr>
        <w:spacing w:after="140" w:line="269" w:lineRule="auto"/>
        <w:widowControl/>
      </w:pPr>
      <w:r>
        <w:rPr>
          <w:rFonts w:ascii="Aptos" w:hAnsi="Aptos"/>
        </w:rPr>
        <w:t>17. Indemnisation</w:t>
      </w:r>
    </w:p>
    <w:p>
      <w:pPr>
        <w:spacing w:after="140" w:line="269" w:lineRule="auto"/>
        <w:widowControl/>
      </w:pPr>
      <w:r>
        <w:rPr>
          <w:rFonts w:ascii="Aptos" w:hAnsi="Aptos"/>
        </w:rPr>
        <w:t>18. Droit applicable et règlement des différends</w:t>
      </w:r>
    </w:p>
    <w:p>
      <w:pPr>
        <w:spacing w:after="140" w:line="269" w:lineRule="auto"/>
        <w:widowControl/>
      </w:pPr>
      <w:r>
        <w:rPr>
          <w:rFonts w:ascii="Aptos" w:hAnsi="Aptos"/>
        </w:rPr>
        <w:t>19. Modifications des Conditions</w:t>
      </w:r>
    </w:p>
    <w:p>
      <w:pPr>
        <w:spacing w:after="140" w:line="269" w:lineRule="auto"/>
        <w:widowControl/>
      </w:pPr>
      <w:r>
        <w:rPr>
          <w:rFonts w:ascii="Aptos" w:hAnsi="Aptos"/>
        </w:rPr>
        <w:t>20. Communications et notifications</w:t>
      </w:r>
    </w:p>
    <w:p>
      <w:pPr>
        <w:spacing w:after="140" w:line="269" w:lineRule="auto"/>
        <w:widowControl/>
      </w:pPr>
      <w:r>
        <w:rPr>
          <w:rFonts w:ascii="Aptos" w:hAnsi="Aptos"/>
        </w:rPr>
        <w:t>21. Dispositions générales</w:t>
      </w:r>
    </w:p>
    <w:p>
      <w:pPr>
        <w:spacing w:after="140" w:line="269" w:lineRule="auto"/>
        <w:widowControl/>
      </w:pPr>
      <w:r>
        <w:rPr>
          <w:rFonts w:ascii="Aptos" w:hAnsi="Aptos"/>
        </w:rPr>
        <w:t>22. Nous contacter</w:t>
      </w:r>
    </w:p>
    <w:p>
      <w:pPr>
        <w:widowControl/>
      </w:pPr>
      <w:r>
        <w:rPr>
          <w:rFonts w:ascii="Aptos" w:hAnsi="Aptos"/>
        </w:rPr>
        <w:br w:type="page"/>
      </w:r>
    </w:p>
    <w:p>
      <w:pPr>
        <w:pStyle w:val="Heading1"/>
        <w:keepNext/>
        <w:widowControl/>
      </w:pPr>
      <w:r>
        <w:rPr>
          <w:rFonts w:ascii="Aptos" w:hAnsi="Aptos"/>
        </w:rPr>
        <w:t>1. Qui fournit le service et acceptation du contrat</w:t>
      </w:r>
    </w:p>
    <w:p>
      <w:pPr>
        <w:spacing w:after="140" w:line="269" w:lineRule="auto"/>
        <w:widowControl/>
      </w:pPr>
      <w:r>
        <w:rPr>
          <w:rFonts w:ascii="Aptos" w:hAnsi="Aptos"/>
        </w:rPr>
        <w:t>Les présentes Conditions d’utilisation (les « Conditions ») constituent un contrat entre vous et MEZATECH Solutions Inc. (« MEZATECH », « MapLov », « nous », « notre » ou « nos ») relativement à l’application MapLov, au site MapLov et aux fonctionnalités, contenus, produits et services connexes (collectivement, les « Services »).</w:t>
      </w:r>
    </w:p>
    <w:p>
      <w:pPr>
        <w:spacing w:after="140" w:line="269" w:lineRule="auto"/>
        <w:widowControl/>
      </w:pPr>
      <w:r>
        <w:rPr>
          <w:rFonts w:ascii="Aptos" w:hAnsi="Aptos"/>
        </w:rPr>
        <w:t>En créant un compte, en cochant la case d’acceptation des Conditions ou en utilisant les Services, vous confirmez avoir lu, compris et accepté les présentes Conditions, les Règles de la communauté et les règles de sécurité applicables. Vous reconnaissez également avoir reçu ou consulté la Politique de confidentialité.</w:t>
      </w:r>
    </w:p>
    <w:p>
      <w:pPr>
        <w:spacing w:after="140" w:line="269" w:lineRule="auto"/>
        <w:widowControl/>
      </w:pPr>
      <w:r>
        <w:rPr>
          <w:rFonts w:ascii="Aptos" w:hAnsi="Aptos"/>
        </w:rPr>
        <w:t>Si vous n’acceptez pas ces Conditions, vous ne devez pas créer de compte ni utiliser les Services. Certaines fonctionnalités peuvent être assujetties à des conditions supplémentaires qui vous seront présentées avant leur utilisation.</w:t>
      </w:r>
    </w:p>
    <w:p>
      <w:pPr>
        <w:pStyle w:val="Heading1"/>
        <w:keepNext/>
        <w:widowControl/>
      </w:pPr>
      <w:r>
        <w:rPr>
          <w:rFonts w:ascii="Aptos" w:hAnsi="Aptos"/>
        </w:rPr>
        <w:t>2. Admissibilité et âge minimum</w:t>
      </w:r>
    </w:p>
    <w:p>
      <w:pPr>
        <w:spacing w:after="140" w:line="269" w:lineRule="auto"/>
        <w:widowControl/>
      </w:pPr>
      <w:r>
        <w:rPr>
          <w:rFonts w:ascii="Aptos" w:hAnsi="Aptos"/>
        </w:rPr>
        <w:t>MapLov est strictement réservé aux personnes âgées de 18 ans ou plus. L’admissibilité est vérifiée initialement à partir de la date de naissance fournie lors de l’inscription. Vous ne pouvez pas utiliser MapLov si vous avez moins de 18 ans, même avec l’autorisation d’un parent ou d’un tuteur.</w:t>
      </w:r>
    </w:p>
    <w:p>
      <w:pPr>
        <w:spacing w:after="140" w:line="269" w:lineRule="auto"/>
        <w:widowControl/>
      </w:pPr>
      <w:r>
        <w:rPr>
          <w:rFonts w:ascii="Aptos" w:hAnsi="Aptos"/>
        </w:rPr>
        <w:t>En utilisant MapLov, vous déclarez et garantissez que vous avez au moins 18 ans, que vous avez la capacité juridique de conclure le présent contrat, que les informations d’admissibilité que vous fournissez sont exactes et que votre utilisation de MapLov est permise par les lois qui vous sont applicables.</w:t>
      </w:r>
    </w:p>
    <w:p>
      <w:pPr>
        <w:spacing w:after="140" w:line="269" w:lineRule="auto"/>
        <w:widowControl/>
      </w:pPr>
      <w:r>
        <w:rPr>
          <w:rFonts w:ascii="Aptos" w:hAnsi="Aptos"/>
        </w:rPr>
        <w:t>MapLov peut demander une vérification raisonnable de l’âge ou de l’identité et peut suspendre l’accès pendant cette vérification. Si nous avons des motifs raisonnables de croire qu’un compte appartient à un mineur, nous pouvons le suspendre ou le supprimer sans délai et prendre les mesures de conservation nécessaires à la sécurité, à la prévention de la fraude ou au respect de la loi.</w:t>
      </w:r>
    </w:p>
    <w:p>
      <w:pPr>
        <w:pStyle w:val="Heading1"/>
        <w:keepNext/>
        <w:widowControl/>
      </w:pPr>
      <w:r>
        <w:rPr>
          <w:rFonts w:ascii="Aptos" w:hAnsi="Aptos"/>
        </w:rPr>
        <w:t>3. Création, sécurité et authenticité du compte</w:t>
      </w:r>
    </w:p>
    <w:p>
      <w:pPr>
        <w:spacing w:after="140" w:line="269" w:lineRule="auto"/>
        <w:widowControl/>
      </w:pPr>
      <w:r>
        <w:rPr>
          <w:rFonts w:ascii="Aptos" w:hAnsi="Aptos"/>
        </w:rPr>
        <w:t>Vous devez fournir des informations exactes, actuelles et vous concernant personnellement. Un compte est personnel et ne peut être vendu, prêté, partagé ou transféré. Vous êtes responsable de la confidentialité de vos identifiants et des activités effectuées depuis votre compte, sauf lorsque la loi applicable prévoit autrement.</w:t>
      </w:r>
    </w:p>
    <w:p>
      <w:pPr>
        <w:spacing w:after="140" w:line="269" w:lineRule="auto"/>
        <w:widowControl/>
      </w:pPr>
      <w:r>
        <w:rPr>
          <w:rFonts w:ascii="Aptos" w:hAnsi="Aptos"/>
        </w:rPr>
        <w:t>Vous devez nous informer rapidement de tout accès non autorisé ou de toute compromission présumée. MapLov peut mettre en œuvre des contrôles de sécurité, de détection de fraude et de prévention des comptes multiples ou usurpés.</w:t>
      </w:r>
    </w:p>
    <w:p>
      <w:pPr>
        <w:spacing w:after="140" w:line="269" w:lineRule="auto"/>
        <w:widowControl/>
      </w:pPr>
      <w:r>
        <w:rPr>
          <w:rFonts w:ascii="Aptos" w:hAnsi="Aptos"/>
        </w:rPr>
        <w:t>Vous ne devez pas créer un faux profil, usurper l’identité d’une autre personne, utiliser des photos trompeuses, mentir de façon substantielle sur votre âge ou votre identité, ni automatiser la création ou l’exploitation de comptes.</w:t>
      </w:r>
    </w:p>
    <w:p>
      <w:pPr>
        <w:spacing w:after="140" w:line="269" w:lineRule="auto"/>
        <w:widowControl/>
      </w:pPr>
      <w:r>
        <w:rPr>
          <w:rFonts w:ascii="Aptos" w:hAnsi="Aptos"/>
        </w:rPr>
        <w:t>MapLov peut supprimer automatiquement un profil qui demeure incomplet pendant plus de 72 heures après sa création, notamment pour limiter les comptes abandonnés, frauduleux ou incomplets.</w:t>
      </w:r>
    </w:p>
    <w:p>
      <w:pPr>
        <w:pStyle w:val="Heading1"/>
        <w:keepNext/>
        <w:widowControl/>
      </w:pPr>
      <w:r>
        <w:rPr>
          <w:rFonts w:ascii="Aptos" w:hAnsi="Aptos"/>
        </w:rPr>
        <w:t>4. Objet de MapLov et sécurité des rencontres</w:t>
      </w:r>
    </w:p>
    <w:p>
      <w:pPr>
        <w:spacing w:after="140" w:line="269" w:lineRule="auto"/>
        <w:widowControl/>
      </w:pPr>
      <w:r>
        <w:rPr>
          <w:rFonts w:ascii="Aptos" w:hAnsi="Aptos"/>
        </w:rPr>
        <w:t>MapLov est une plateforme de rencontre en ligne destinée aux adultes. Au Québec, les Services peuvent être assujettis aux règles impératives applicables aux agences de rencontre et aux contrats de service à exécution successive. MapLov n’est toutefois ni un service d’enquête, ni un service de vérification des antécédents, ni un service d’urgence, et ne garantit pas le comportement ou la compatibilité des membres.</w:t>
      </w:r>
    </w:p>
    <w:p>
      <w:pPr>
        <w:spacing w:after="140" w:line="269" w:lineRule="auto"/>
        <w:widowControl/>
      </w:pPr>
      <w:r>
        <w:rPr>
          <w:rFonts w:ascii="Aptos" w:hAnsi="Aptos"/>
        </w:rPr>
        <w:t>Nous pouvons utiliser des outils de vérification, de modération ou de détection d’abus, mais ces outils ne garantissent pas qu’un profil est authentique, sûr ou compatible avec vous. Vous demeurez responsable de vos décisions, de vos communications et de vos rencontres dans le monde réel.</w:t>
      </w:r>
    </w:p>
    <w:p>
      <w:pPr>
        <w:spacing w:after="140" w:line="269" w:lineRule="auto"/>
        <w:widowControl/>
      </w:pPr>
      <w:r>
        <w:rPr>
          <w:rFonts w:ascii="Aptos" w:hAnsi="Aptos"/>
        </w:rPr>
        <w:t>Lors d’une première rencontre, privilégiez un lieu public, informez une personne de confiance de vos plans, protégez vos informations financières et personnelles, et contactez les services d’urgence si vous êtes en danger immédiat.</w:t>
      </w:r>
    </w:p>
    <w:p>
      <w:pPr>
        <w:pStyle w:val="Heading1"/>
        <w:keepNext/>
        <w:widowControl/>
      </w:pPr>
      <w:r>
        <w:rPr>
          <w:rFonts w:ascii="Aptos" w:hAnsi="Aptos"/>
        </w:rPr>
        <w:t>5. Règles de la communauté et comportements interdits</w:t>
      </w:r>
    </w:p>
    <w:p>
      <w:pPr>
        <w:spacing w:after="140" w:line="269" w:lineRule="auto"/>
        <w:widowControl/>
      </w:pPr>
      <w:r>
        <w:rPr>
          <w:rFonts w:ascii="Aptos" w:hAnsi="Aptos"/>
        </w:rPr>
        <w:t>Vous devez respecter les Règles de la communauté et les règles de sécurité, de contenu, de photos et de signalement disponibles dans l’application. Ces règles font partie intégrante des présentes Conditions.</w:t>
      </w:r>
    </w:p>
    <w:p>
      <w:pPr>
        <w:spacing w:after="140" w:line="269" w:lineRule="auto"/>
        <w:widowControl/>
      </w:pPr>
      <w:r>
        <w:rPr>
          <w:rFonts w:ascii="Aptos" w:hAnsi="Aptos"/>
        </w:rPr>
        <w:t>Sans limiter ces règles, vous ne devez pas utiliser MapLov pour :</w:t>
      </w:r>
    </w:p>
    <w:p>
      <w:pPr>
        <w:pStyle w:val="ListBullet"/>
        <w:spacing w:after="80" w:line="259" w:lineRule="auto"/>
        <w:widowControl/>
      </w:pPr>
      <w:r>
        <w:rPr>
          <w:rFonts w:ascii="Aptos" w:hAnsi="Aptos"/>
          <w:sz w:val="22"/>
        </w:rPr>
        <w:t>harceler, menacer, traquer, intimider, humilier ou exploiter une personne;</w:t>
      </w:r>
    </w:p>
    <w:p>
      <w:pPr>
        <w:pStyle w:val="ListBullet"/>
        <w:spacing w:after="80" w:line="259" w:lineRule="auto"/>
        <w:widowControl/>
      </w:pPr>
      <w:r>
        <w:rPr>
          <w:rFonts w:ascii="Aptos" w:hAnsi="Aptos"/>
          <w:sz w:val="22"/>
        </w:rPr>
        <w:t>publier ou solliciter du contenu illégal, haineux, violent, frauduleux, non consensuel, sexuellement explicite lorsqu’il est interdit, ou qui sexualise des mineurs;</w:t>
      </w:r>
    </w:p>
    <w:p>
      <w:pPr>
        <w:pStyle w:val="ListBullet"/>
        <w:spacing w:after="80" w:line="259" w:lineRule="auto"/>
        <w:widowControl/>
      </w:pPr>
      <w:r>
        <w:rPr>
          <w:rFonts w:ascii="Aptos" w:hAnsi="Aptos"/>
          <w:sz w:val="22"/>
        </w:rPr>
        <w:t>diffuser les renseignements personnels, photos intimes ou communications privées d’une autre personne sans autorisation;</w:t>
      </w:r>
    </w:p>
    <w:p>
      <w:pPr>
        <w:pStyle w:val="ListBullet"/>
        <w:spacing w:after="80" w:line="259" w:lineRule="auto"/>
        <w:widowControl/>
      </w:pPr>
      <w:r>
        <w:rPr>
          <w:rFonts w:ascii="Aptos" w:hAnsi="Aptos"/>
          <w:sz w:val="22"/>
        </w:rPr>
        <w:t>solliciter de l’argent, organiser des fraudes, des escroqueries, du blanchiment, des investissements trompeurs ou toute activité commerciale non autorisée;</w:t>
      </w:r>
    </w:p>
    <w:p>
      <w:pPr>
        <w:pStyle w:val="ListBullet"/>
        <w:spacing w:after="80" w:line="259" w:lineRule="auto"/>
        <w:widowControl/>
      </w:pPr>
      <w:r>
        <w:rPr>
          <w:rFonts w:ascii="Aptos" w:hAnsi="Aptos"/>
          <w:sz w:val="22"/>
        </w:rPr>
        <w:t>promouvoir la prostitution, l’exploitation sexuelle, la traite de personnes ou toute activité criminelle;</w:t>
      </w:r>
    </w:p>
    <w:p>
      <w:pPr>
        <w:pStyle w:val="ListBullet"/>
        <w:spacing w:after="80" w:line="259" w:lineRule="auto"/>
        <w:widowControl/>
      </w:pPr>
      <w:r>
        <w:rPr>
          <w:rFonts w:ascii="Aptos" w:hAnsi="Aptos"/>
          <w:sz w:val="22"/>
        </w:rPr>
        <w:t>utiliser des robots, scripts, scrapers, systèmes automatisés, techniques de collecte massive de données ou moyens destinés à contourner les contrôles techniques;</w:t>
      </w:r>
    </w:p>
    <w:p>
      <w:pPr>
        <w:pStyle w:val="ListBullet"/>
        <w:spacing w:after="80" w:line="259" w:lineRule="auto"/>
        <w:widowControl/>
      </w:pPr>
      <w:r>
        <w:rPr>
          <w:rFonts w:ascii="Aptos" w:hAnsi="Aptos"/>
          <w:sz w:val="22"/>
        </w:rPr>
        <w:t>téléverser un logiciel malveillant, perturber la sécurité des Services, tenter d’accéder sans autorisation à un compte ou à un système;</w:t>
      </w:r>
    </w:p>
    <w:p>
      <w:pPr>
        <w:pStyle w:val="ListBullet"/>
        <w:spacing w:after="80" w:line="259" w:lineRule="auto"/>
        <w:widowControl/>
      </w:pPr>
      <w:r>
        <w:rPr>
          <w:rFonts w:ascii="Aptos" w:hAnsi="Aptos"/>
          <w:sz w:val="22"/>
        </w:rPr>
        <w:t>copier, exploiter commercialement ou republier les profils, photos ou informations d’autres membres en dehors des finalités normales de MapLov;</w:t>
      </w:r>
    </w:p>
    <w:p>
      <w:pPr>
        <w:pStyle w:val="ListBullet"/>
        <w:spacing w:after="80" w:line="259" w:lineRule="auto"/>
        <w:widowControl/>
      </w:pPr>
      <w:r>
        <w:rPr>
          <w:rFonts w:ascii="Aptos" w:hAnsi="Aptos"/>
          <w:sz w:val="22"/>
        </w:rPr>
        <w:t>contourner une suspension, un bannissement, une restriction de sécurité ou une limite fonctionnelle.</w:t>
      </w:r>
    </w:p>
    <w:p>
      <w:pPr>
        <w:pStyle w:val="Heading1"/>
        <w:keepNext/>
        <w:widowControl/>
      </w:pPr>
      <w:r>
        <w:rPr>
          <w:rFonts w:ascii="Aptos" w:hAnsi="Aptos"/>
        </w:rPr>
        <w:t>6. Contenu des membres et licence accordée à MapLov</w:t>
      </w:r>
    </w:p>
    <w:p>
      <w:pPr>
        <w:spacing w:after="140" w:line="269" w:lineRule="auto"/>
        <w:widowControl/>
      </w:pPr>
      <w:r>
        <w:rPr>
          <w:rFonts w:ascii="Aptos" w:hAnsi="Aptos"/>
        </w:rPr>
        <w:t>Vous demeurez propriétaire des droits que vous détenez sur les photos, vidéos, textes, messages, réponses, informations de profil et autres contenus que vous fournissez (« Contenu utilisateur »). Vous êtes responsable de ce Contenu utilisateur et vous confirmez disposer des droits nécessaires pour le publier.</w:t>
      </w:r>
    </w:p>
    <w:p>
      <w:pPr>
        <w:spacing w:after="140" w:line="269" w:lineRule="auto"/>
        <w:widowControl/>
      </w:pPr>
      <w:r>
        <w:rPr>
          <w:rFonts w:ascii="Aptos" w:hAnsi="Aptos"/>
        </w:rPr>
        <w:t>Afin de fournir les Services et de présenter votre profil aux autres membres conformément à vos paramètres, vous accordez à MapLov une licence non exclusive, mondiale et gratuite permettant d’héberger, stocker, reproduire, adapter techniquement, afficher et transmettre votre Contenu utilisateur uniquement dans la mesure nécessaire au fonctionnement, à la sécurité, à la modération, au support et au respect de la loi. Cette licence peut être sous-licenciée uniquement à nos fournisseurs de services agissant pour notre compte. Nous n’utiliserons pas votre Contenu utilisateur dans une publicité externe identifiant votre personne sans votre consentement lorsque celui-ci est requis par la loi.</w:t>
      </w:r>
    </w:p>
    <w:p>
      <w:pPr>
        <w:spacing w:after="140" w:line="269" w:lineRule="auto"/>
        <w:widowControl/>
      </w:pPr>
      <w:r>
        <w:rPr>
          <w:rFonts w:ascii="Aptos" w:hAnsi="Aptos"/>
        </w:rPr>
        <w:t>Cette licence prend fin lorsque votre Contenu utilisateur est supprimé de nos systèmes actifs, sauf dans la mesure où une conservation temporaire est nécessaire pour des sauvegardes, la sécurité, la prévention de la fraude, des obligations légales, le règlement d’un différend, ou lorsque le contenu a été partagé avec d’autres utilisateurs d’une manière que vous avez autorisée et qu’ils en conservent une copie.</w:t>
      </w:r>
    </w:p>
    <w:p>
      <w:pPr>
        <w:spacing w:after="140" w:line="269" w:lineRule="auto"/>
        <w:widowControl/>
      </w:pPr>
      <w:r>
        <w:rPr>
          <w:rFonts w:ascii="Aptos" w:hAnsi="Aptos"/>
        </w:rPr>
        <w:t>Vous ne devez pas publier de contenu portant atteinte aux droits d’auteur, marques, droits à l’image, droits à la vie privée ou autres droits d’un tiers.</w:t>
      </w:r>
    </w:p>
    <w:p>
      <w:pPr>
        <w:pStyle w:val="Heading1"/>
        <w:keepNext/>
        <w:widowControl/>
      </w:pPr>
      <w:r>
        <w:rPr>
          <w:rFonts w:ascii="Aptos" w:hAnsi="Aptos"/>
        </w:rPr>
        <w:t>7. Modération, signalement, blocage et mesures de sécurité</w:t>
      </w:r>
    </w:p>
    <w:p>
      <w:pPr>
        <w:spacing w:after="140" w:line="269" w:lineRule="auto"/>
        <w:widowControl/>
      </w:pPr>
      <w:r>
        <w:rPr>
          <w:rFonts w:ascii="Aptos" w:hAnsi="Aptos"/>
        </w:rPr>
        <w:t>MapLov met à disposition des mécanismes de signalement et de blocage. Vous pouvez signaler un profil, un message, une photo ou un comportement que vous estimez contraire aux présentes Conditions ou aux Règles de la communauté.</w:t>
      </w:r>
    </w:p>
    <w:p>
      <w:pPr>
        <w:spacing w:after="140" w:line="269" w:lineRule="auto"/>
        <w:widowControl/>
      </w:pPr>
      <w:r>
        <w:rPr>
          <w:rFonts w:ascii="Aptos" w:hAnsi="Aptos"/>
        </w:rPr>
        <w:t>Nous pouvons utiliser une combinaison de processus humains et automatisés pour détecter, examiner, classer ou traiter du contenu ou des comportements à risque. Selon les circonstances, nous pouvons avertir un utilisateur, limiter la visibilité d’un contenu, retirer un contenu, restreindre certaines fonctionnalités, demander une vérification, suspendre ou fermer un compte.</w:t>
      </w:r>
    </w:p>
    <w:p>
      <w:pPr>
        <w:spacing w:after="140" w:line="269" w:lineRule="auto"/>
        <w:widowControl/>
      </w:pPr>
      <w:r>
        <w:rPr>
          <w:rFonts w:ascii="Aptos" w:hAnsi="Aptos"/>
        </w:rPr>
        <w:t>Nous pouvons agir sans préavis lorsque nous estimons raisonnablement qu’une action immédiate est nécessaire pour protéger des personnes, préserver la sécurité ou l’intégrité du Service, prévenir la fraude, répondre à une obligation légale ou faire respecter nos règles. Lorsque la loi l’exige, nous vous fournirons un avis ou une possibilité de recours appropriée.</w:t>
      </w:r>
    </w:p>
    <w:p>
      <w:r>
        <w:rPr>
          <w:rFonts w:ascii="Aptos" w:hAnsi="Aptos"/>
        </w:rPr>
        <w:t>MapLov maintient des mécanismes raisonnables de filtrage et de modération du contenu généré par les utilisateurs, un système de signalement accessible dans l’application, une fonction de blocage pour les interactions individuelles et des coordonnées de support publiées. Ces mécanismes sont destinés notamment à satisfaire aux exigences de sécurité applicables aux plateformes distribuant du contenu généré par les utilisateurs sur Apple App Store et Google Play.</w:t>
      </w:r>
    </w:p>
    <w:p>
      <w:pPr>
        <w:pStyle w:val="Heading1"/>
        <w:keepNext/>
        <w:widowControl/>
      </w:pPr>
      <w:r>
        <w:rPr>
          <w:rFonts w:ascii="Aptos" w:hAnsi="Aptos"/>
        </w:rPr>
        <w:t>8. Vérification d’identité, selfies et technologies automatisées</w:t>
      </w:r>
    </w:p>
    <w:p>
      <w:pPr>
        <w:spacing w:after="140" w:line="269" w:lineRule="auto"/>
        <w:widowControl/>
      </w:pPr>
      <w:r>
        <w:rPr>
          <w:rFonts w:ascii="Aptos" w:hAnsi="Aptos"/>
        </w:rPr>
        <w:t>MapLov peut proposer des mesures de vérification de l’âge ou de l’identité, par exemple une preuve d’âge, une vérification documentaire, un selfie ou une comparaison de photo, afin de réduire l’usurpation d’identité, les faux comptes ou la fraude. Une vérification biométrique n’est pas réputée acceptée par le seul fait d’accepter les présentes Conditions.</w:t>
      </w:r>
    </w:p>
    <w:p>
      <w:pPr>
        <w:spacing w:after="140" w:line="269" w:lineRule="auto"/>
        <w:widowControl/>
      </w:pPr>
      <w:r>
        <w:rPr>
          <w:rFonts w:ascii="Aptos" w:hAnsi="Aptos"/>
        </w:rPr>
        <w:t>Lorsqu’une mesure de vérification traite des caractéristiques biométriques ou d’autres renseignements personnels sensibles, MapLov obtient un consentement exprès, distinct, libre, éclairé, spécifique et documenté lorsque la loi l’exige. L’avis présenté au moment de la vérification décrit notamment les renseignements traités, la finalité, les principaux fournisseurs concernés, la durée de conservation, les conséquences d’un refus et la façon de retirer le consentement, sous réserve des limites légales ou contractuelles applicables.</w:t>
      </w:r>
    </w:p>
    <w:p>
      <w:pPr>
        <w:spacing w:after="140" w:line="269" w:lineRule="auto"/>
        <w:widowControl/>
      </w:pPr>
      <w:r>
        <w:rPr>
          <w:rFonts w:ascii="Aptos" w:hAnsi="Aptos"/>
        </w:rPr>
        <w:t>Pour les utilisateurs du Québec, lorsqu’un traitement biométrique est facultatif ou lorsqu’une solution de rechange est légalement requise, MapLov offrira une méthode de vérification non biométrique raisonnable. MapLov mettra également en œuvre, avant la mise en service d’une banque ou d’un système de caractéristiques biométriques, les évaluations, déclarations, mesures de sécurité et autres formalités exigées par la législation québécoise applicable. Les détails figurent dans la Politique de confidentialité et dans l’avis de consentement affiché au moment de la vérification.</w:t>
      </w:r>
    </w:p>
    <w:p>
      <w:pPr>
        <w:pStyle w:val="Heading1"/>
        <w:keepNext/>
        <w:widowControl/>
      </w:pPr>
      <w:r>
        <w:rPr>
          <w:rFonts w:ascii="Aptos" w:hAnsi="Aptos"/>
        </w:rPr>
        <w:t>9. Vie privée et renseignements personnels</w:t>
      </w:r>
    </w:p>
    <w:p>
      <w:pPr>
        <w:spacing w:after="140" w:line="269" w:lineRule="auto"/>
        <w:widowControl/>
      </w:pPr>
      <w:r>
        <w:rPr>
          <w:rFonts w:ascii="Aptos" w:hAnsi="Aptos"/>
        </w:rPr>
        <w:t>La Politique de confidentialité de MapLov explique notamment les catégories de renseignements recueillis, les fins de collecte et d’utilisation, les communications à des fournisseurs ou partenaires, les transferts hors de votre province ou du Canada, les durées de conservation, les mesures de sécurité, les décisions automatisées pertinentes et vos droits d’accès, de rectification, de retrait du consentement, de suppression et de portabilité lorsque ces droits s’appliquent.</w:t>
      </w:r>
    </w:p>
    <w:p>
      <w:pPr>
        <w:spacing w:after="140" w:line="269" w:lineRule="auto"/>
        <w:widowControl/>
      </w:pPr>
      <w:r>
        <w:rPr>
          <w:rFonts w:ascii="Aptos" w:hAnsi="Aptos"/>
        </w:rPr>
        <w:t>MapLov traite les renseignements personnels conformément aux lois canadiennes applicables, notamment la Loi sur la protection des renseignements personnels et les documents électroniques (LPRPDE/PIPEDA) lorsqu’elle s’applique, la Loi sur la protection des renseignements personnels dans le secteur privé du Québec pour les activités qui y sont assujetties, ainsi que les lois provinciales applicables, notamment les lois du secteur privé de l’Alberta et de la Colombie-Britannique lorsqu’elles s’appliquent.</w:t>
      </w:r>
    </w:p>
    <w:p>
      <w:pPr>
        <w:spacing w:after="140" w:line="269" w:lineRule="auto"/>
        <w:widowControl/>
      </w:pPr>
      <w:r>
        <w:rPr>
          <w:rFonts w:ascii="Aptos" w:hAnsi="Aptos"/>
        </w:rPr>
        <w:t>Les consentements relatifs aux renseignements personnels sensibles, à la géolocalisation précise, à la biométrie, aux communications commerciales ou à d’autres traitements qui exigent un choix distinct ne sont pas réputés accordés uniquement parce que vous acceptez les présentes Conditions. Ils sont demandés séparément lorsque requis. Vous pouvez retirer un consentement conformément à la Politique de confidentialité, sous réserve des restrictions légales ou contractuelles applicables et des conséquences qui vous seront expliquées.</w:t>
      </w:r>
    </w:p>
    <w:p>
      <w:r>
        <w:rPr>
          <w:rFonts w:ascii="Aptos" w:hAnsi="Aptos"/>
        </w:rPr>
        <w:t>MEZATECH désigne une personne responsable de la protection des renseignements personnels et maintient un programme de gouvernance de la vie privée. Les coordonnées de cette personne sont publiées dans la Politique de confidentialité. Les demandes d’accès, de rectification, de retrait de consentement, de plainte ou d’exercice d’un droit légal peuvent lui être adressées.</w:t>
      </w:r>
    </w:p>
    <w:p>
      <w:pPr>
        <w:pStyle w:val="Heading1"/>
        <w:keepNext/>
        <w:widowControl/>
      </w:pPr>
      <w:r>
        <w:rPr>
          <w:rFonts w:ascii="Aptos" w:hAnsi="Aptos"/>
        </w:rPr>
        <w:t>10. Fonctionnalités payantes, abonnements et achats</w:t>
      </w:r>
    </w:p>
    <w:p>
      <w:pPr>
        <w:spacing w:after="140" w:line="269" w:lineRule="auto"/>
        <w:widowControl/>
      </w:pPr>
      <w:r>
        <w:rPr>
          <w:rFonts w:ascii="Aptos" w:hAnsi="Aptos"/>
        </w:rPr>
        <w:t>MapLov peut offrir des fonctionnalités gratuites et payantes, notamment des abonnements Premium Plus ou VIP, des passes temporaires, des boosts, des Super Likes ou d’autres produits numériques. Les fonctionnalités, prix, taxes, périodes d’essai, rabais et avantages applicables sont ceux affichés au moment de l’achat. Les produits à achat unique sont distingués des abonnements récurrents.</w:t>
      </w:r>
    </w:p>
    <w:p>
      <w:pPr>
        <w:spacing w:after="140" w:line="269" w:lineRule="auto"/>
        <w:widowControl/>
      </w:pPr>
      <w:r>
        <w:rPr>
          <w:rFonts w:ascii="Aptos" w:hAnsi="Aptos"/>
        </w:rPr>
        <w:t>Avant que vous confirmiez un achat ou un abonnement, MapLov ou le canal de vente applicable vous présente clairement les renseignements matériels exigés par la loi, notamment la description du service, le prix total et les taxes applicables, la devise, la durée, la fréquence et les modalités de paiement, les frais supplémentaires connus, la date de début du service, les conditions de renouvellement automatique, les modalités d’annulation et, s’il y a lieu, les conditions d’un essai gratuit. Vous devez pouvoir vérifier votre commande et corriger les erreurs avant de la confirmer lorsque la loi l’exige.</w:t>
      </w:r>
    </w:p>
    <w:p>
      <w:pPr>
        <w:spacing w:after="140" w:line="269" w:lineRule="auto"/>
        <w:widowControl/>
      </w:pPr>
      <w:r>
        <w:rPr>
          <w:rFonts w:ascii="Aptos" w:hAnsi="Aptos"/>
        </w:rPr>
        <w:t>Les achats effectués via Apple App Store ou Google Play sont également régis par les conditions de la boutique concernée, y compris ses règles de facturation, de gestion de l’abonnement, d’annulation et de remboursement. Lorsque la loi ou les règles de la plateforme l’exigent, les achats de biens ou services numériques dans l’application utilisent le système de paiement de la boutique concernée. Les règles de la boutique ne réduisent pas les droits impératifs que vous accorde la loi applicable.</w:t>
      </w:r>
    </w:p>
    <w:p>
      <w:pPr>
        <w:spacing w:after="140" w:line="269" w:lineRule="auto"/>
        <w:widowControl/>
      </w:pPr>
      <w:r>
        <w:rPr>
          <w:rFonts w:ascii="Aptos" w:hAnsi="Aptos"/>
        </w:rPr>
        <w:t>Les produits numériques à usage unique ou consommables ne constituent pas un dépôt bancaire, une monnaie électronique ou une valeur monétaire remboursable, sauf lorsque la loi exige autrement. Ils ne peuvent être vendus ou transférés entre utilisateurs sauf si une fonctionnalité MapLov l’autorise expressément. Aucune clause de non-remboursement ne s’applique lorsque la loi vous confère un droit obligatoire de remboursement, de résiliation ou de crédit.</w:t>
      </w:r>
    </w:p>
    <w:p>
      <w:pPr>
        <w:pStyle w:val="Heading1"/>
        <w:keepNext/>
        <w:widowControl/>
      </w:pPr>
      <w:r>
        <w:rPr>
          <w:rFonts w:ascii="Aptos" w:hAnsi="Aptos"/>
        </w:rPr>
        <w:t>11. Annulation, renouvellement et remboursements</w:t>
      </w:r>
    </w:p>
    <w:p>
      <w:pPr>
        <w:spacing w:after="140" w:line="269" w:lineRule="auto"/>
        <w:widowControl/>
      </w:pPr>
      <w:r>
        <w:rPr>
          <w:rFonts w:ascii="Aptos" w:hAnsi="Aptos"/>
        </w:rPr>
        <w:t>Sauf indication contraire au moment de l’achat et sous réserve des lois applicables, un abonnement à renouvellement automatique se renouvelle à la fin de chaque période jusqu’à son annulation. Le prix, la durée du renouvellement et la fréquence de facturation sont affichés avant l’achat. Vous devez annuler avant la date de renouvellement applicable pour éviter la prochaine facturation, sauf lorsqu’un droit légal vous permet de résilier autrement.</w:t>
      </w:r>
    </w:p>
    <w:p>
      <w:pPr>
        <w:spacing w:after="140" w:line="269" w:lineRule="auto"/>
        <w:widowControl/>
      </w:pPr>
      <w:r>
        <w:rPr>
          <w:rFonts w:ascii="Aptos" w:hAnsi="Aptos"/>
        </w:rPr>
        <w:t>MapLov fournit dans l’application ou dans les paramètres du compte un accès simple aux moyens de gérer ou d’annuler un abonnement. Si vous vous êtes abonné par Apple App Store ou Google Play, l’annulation peut devoir être effectuée dans les paramètres de votre compte auprès de cette boutique; MapLov fournira alors un lien ou des instructions permettant d’accéder au mécanisme pertinent. Supprimer l’application ou supprimer votre compte MapLov n’annule pas nécessairement un abonnement géré par une boutique tierce.</w:t>
      </w:r>
    </w:p>
    <w:p>
      <w:pPr>
        <w:spacing w:after="140" w:line="269" w:lineRule="auto"/>
        <w:widowControl/>
      </w:pPr>
      <w:r>
        <w:rPr>
          <w:rFonts w:ascii="Aptos" w:hAnsi="Aptos"/>
        </w:rPr>
        <w:t>Les remboursements, crédits et résiliations sont traités conformément aux lois applicables et aux règles du canal de paiement. Pour les achats effectués par une boutique d’applications, celle-ci peut administrer le remboursement, mais rien dans les présentes Conditions ne limite un droit obligatoire prévu par une loi de protection du consommateur. Lorsque la loi exige un remboursement dans un délai donné, MapLov appliquera ce délai pour les montants qu’elle contrôle directement.</w:t>
      </w:r>
    </w:p>
    <w:p>
      <w:pPr>
        <w:pStyle w:val="Heading2"/>
      </w:pPr>
      <w:r>
        <w:rPr>
          <w:rFonts w:ascii="Aptos" w:hAnsi="Aptos"/>
        </w:rPr>
        <w:t>11.1 Droits particuliers des consommateurs du Québec</w:t>
      </w:r>
    </w:p>
    <w:p>
      <w:r>
        <w:rPr>
          <w:rFonts w:ascii="Aptos" w:hAnsi="Aptos"/>
        </w:rPr>
        <w:t>Pour un consommateur du Québec, les règles impératives de la Loi sur la protection du consommateur applicables aux agences de rencontre et aux contrats à exécution successive prévalent sur toute disposition incompatible des présentes Conditions. MapLov communiquera avant l’inscription payante les renseignements exigés, notamment son identité et ses coordonnées, une description détaillée des services, le prix total et les taxes, la fréquence et les modalités de paiement, les frais supplémentaires, la date de début des services, la devise et les conditions d’annulation. Lorsque requis, une copie écrite du contrat pouvant être conservée et imprimée sera transmise dans le délai légal.</w:t>
      </w:r>
    </w:p>
    <w:p>
      <w:r>
        <w:rPr>
          <w:rFonts w:ascii="Aptos" w:hAnsi="Aptos"/>
        </w:rPr>
        <w:t>Lorsqu’un abonnement MapLov est visé par les règles québécoises applicables aux agences de rencontre, vous pouvez le résilier en tout temps. Si vous résiliez avant d’avoir reçu des services, aucuns frais ni dédommagement ne sont exigibles. Si les services ont commencé, les montants pouvant être retenus sont limités à ceux autorisés par la loi, notamment le coût des services déjà reçus et, lorsque permis, une pénalité correspondant au moindre de 50 $ ou de 10 % du prix des services qui n’ont pas été reçus. Tout remboursement dû sera effectué dans le délai légal.</w:t>
      </w:r>
    </w:p>
    <w:p>
      <w:r>
        <w:rPr>
          <w:rFonts w:ascii="Aptos" w:hAnsi="Aptos"/>
        </w:rPr>
        <w:t>Pour les contrats à exécution successive conclus en ligne qui peuvent être résiliés sans motif, MapLov mettra à disposition, lorsque la loi québécoise l’exige, un bouton ou mécanisme de désabonnement en ligne accessible et facilement repérable. Pour les offres assujetties aux règles particulières de paiement des agences de rencontre, MapLov ne percevra pas de paiement avant le début du service et structurera les versements conformément à la loi. Si un canal de vente ne permet pas légalement d’offrir un forfait au Québec selon sa configuration habituelle, ce forfait ne sera pas offert au Québec ou sera adapté avant sa mise en vente.</w:t>
      </w:r>
    </w:p>
    <w:p>
      <w:pPr>
        <w:pStyle w:val="Heading2"/>
      </w:pPr>
      <w:r>
        <w:rPr>
          <w:rFonts w:ascii="Aptos" w:hAnsi="Aptos"/>
        </w:rPr>
        <w:t>11.2 Contrats Internet et droits des consommateurs en Ontario et ailleurs au Canada</w:t>
      </w:r>
    </w:p>
    <w:p>
      <w:r>
        <w:rPr>
          <w:rFonts w:ascii="Aptos" w:hAnsi="Aptos"/>
        </w:rPr>
        <w:t>Lorsque les règles ontariennes relatives aux conventions Internet ou d’autres lois provinciales de protection du consommateur s’appliquent, MapLov fournit les informations précontractuelles obligatoires, une possibilité expresse d’accepter ou de refuser l’accord et de corriger les erreurs avant la conclusion, ainsi qu’une copie écrite de l’accord dans le délai prescrit. Les droits d’annulation ou autres recours prévus par ces lois demeurent pleinement applicables.</w:t>
      </w:r>
    </w:p>
    <w:p>
      <w:pPr>
        <w:pStyle w:val="Heading1"/>
        <w:keepNext/>
        <w:widowControl/>
      </w:pPr>
      <w:r>
        <w:rPr>
          <w:rFonts w:ascii="Aptos" w:hAnsi="Aptos"/>
        </w:rPr>
        <w:t>12. Services et liens de tiers</w:t>
      </w:r>
    </w:p>
    <w:p>
      <w:pPr>
        <w:spacing w:after="140" w:line="269" w:lineRule="auto"/>
        <w:widowControl/>
      </w:pPr>
      <w:r>
        <w:rPr>
          <w:rFonts w:ascii="Aptos" w:hAnsi="Aptos"/>
        </w:rPr>
        <w:t>MapLov peut s’appuyer sur des fournisseurs tiers pour l’hébergement, les paiements, l’analyse, les notifications, la vérification, la sécurité, les cartes, la messagerie ou d’autres fonctions. Ces tiers peuvent avoir leurs propres conditions et politiques de confidentialité.</w:t>
      </w:r>
    </w:p>
    <w:p>
      <w:pPr>
        <w:spacing w:after="140" w:line="269" w:lineRule="auto"/>
        <w:widowControl/>
      </w:pPr>
      <w:r>
        <w:rPr>
          <w:rFonts w:ascii="Aptos" w:hAnsi="Aptos"/>
        </w:rPr>
        <w:t>Un lien ou une intégration avec un service tiers ne constitue pas une approbation de ce service. Dans la mesure permise par la loi, MapLov n’est pas responsable d’un service tiers indépendant ni de ses pratiques, sous réserve de nos propres obligations concernant la sélection et la supervision de fournisseurs qui traitent des renseignements pour notre compte.</w:t>
      </w:r>
    </w:p>
    <w:p>
      <w:pPr>
        <w:pStyle w:val="Heading1"/>
        <w:keepNext/>
        <w:widowControl/>
      </w:pPr>
      <w:r>
        <w:rPr>
          <w:rFonts w:ascii="Aptos" w:hAnsi="Aptos"/>
        </w:rPr>
        <w:t>13. Propriété intellectuelle de MapLov</w:t>
      </w:r>
    </w:p>
    <w:p>
      <w:pPr>
        <w:spacing w:after="140" w:line="269" w:lineRule="auto"/>
        <w:widowControl/>
      </w:pPr>
      <w:r>
        <w:rPr>
          <w:rFonts w:ascii="Aptos" w:hAnsi="Aptos"/>
        </w:rPr>
        <w:t>L’application MapLov, son logiciel, ses interfaces, designs, bases de données, marques, logos, textes, fonctionnalités et autres éléments fournis par MapLov sont protégés par les lois applicables en matière de propriété intellectuelle.</w:t>
      </w:r>
    </w:p>
    <w:p>
      <w:pPr>
        <w:spacing w:after="140" w:line="269" w:lineRule="auto"/>
        <w:widowControl/>
      </w:pPr>
      <w:r>
        <w:rPr>
          <w:rFonts w:ascii="Aptos" w:hAnsi="Aptos"/>
        </w:rPr>
        <w:t>Sous réserve de votre respect des présentes Conditions, MapLov vous accorde une licence limitée, personnelle, révocable, non exclusive et non transférable pour utiliser les Services à des fins personnelles et non commerciales. Aucun autre droit ne vous est cédé.</w:t>
      </w:r>
    </w:p>
    <w:p>
      <w:pPr>
        <w:spacing w:after="140" w:line="269" w:lineRule="auto"/>
        <w:widowControl/>
      </w:pPr>
      <w:r>
        <w:rPr>
          <w:rFonts w:ascii="Aptos" w:hAnsi="Aptos"/>
        </w:rPr>
        <w:t>Vous ne pouvez pas copier, modifier, vendre, louer, sous-licencier, désassembler, décompiler, procéder à l’ingénierie inverse ou exploiter commercialement les Services, sauf dans la mesure où une telle restriction est interdite par la loi.</w:t>
      </w:r>
    </w:p>
    <w:p>
      <w:pPr>
        <w:pStyle w:val="Heading1"/>
        <w:keepNext/>
        <w:widowControl/>
      </w:pPr>
      <w:r>
        <w:rPr>
          <w:rFonts w:ascii="Aptos" w:hAnsi="Aptos"/>
        </w:rPr>
        <w:t>14. Suspension, fermeture et suppression de compte</w:t>
      </w:r>
    </w:p>
    <w:p>
      <w:pPr>
        <w:spacing w:after="140" w:line="269" w:lineRule="auto"/>
        <w:widowControl/>
      </w:pPr>
      <w:r>
        <w:rPr>
          <w:rFonts w:ascii="Aptos" w:hAnsi="Aptos"/>
        </w:rPr>
        <w:t>Vous pouvez cesser d’utiliser MapLov et demander la suppression de votre compte au moyen des fonctions prévues dans l’application ou en contactant le support. La suppression du compte ne remplace pas l’annulation d’un abonnement géré par Apple, Google ou un autre fournisseur de paiement.</w:t>
      </w:r>
    </w:p>
    <w:p>
      <w:pPr>
        <w:spacing w:after="140" w:line="269" w:lineRule="auto"/>
        <w:widowControl/>
      </w:pPr>
      <w:r>
        <w:rPr>
          <w:rFonts w:ascii="Aptos" w:hAnsi="Aptos"/>
        </w:rPr>
        <w:t>MapLov peut suspendre, restreindre ou fermer un compte en cas de violation des présentes Conditions ou des Règles de la communauté, de risque pour la sécurité, de fraude, d’activité illégale, d’usurpation, de contournement de mesures de sécurité, d’inactivité prolongée ou lorsque la loi nous y oblige.</w:t>
      </w:r>
    </w:p>
    <w:p>
      <w:pPr>
        <w:spacing w:after="140" w:line="269" w:lineRule="auto"/>
        <w:widowControl/>
      </w:pPr>
      <w:r>
        <w:rPr>
          <w:rFonts w:ascii="Aptos" w:hAnsi="Aptos"/>
        </w:rPr>
        <w:t>Après la fermeture, certaines données peuvent être conservées pendant une période limitée lorsque cela est nécessaire aux fins de sécurité, prévention des fraudes, traitement de plaintes, défense de droits juridiques, obligations comptables ou autres obligations légales. Les détails de conservation sont décrits dans la Politique de confidentialité.</w:t>
      </w:r>
    </w:p>
    <w:p>
      <w:pPr>
        <w:pStyle w:val="Heading1"/>
        <w:keepNext/>
        <w:widowControl/>
      </w:pPr>
      <w:r>
        <w:rPr>
          <w:rFonts w:ascii="Aptos" w:hAnsi="Aptos"/>
        </w:rPr>
        <w:t>15. Disponibilité et modifications du service</w:t>
      </w:r>
    </w:p>
    <w:p>
      <w:pPr>
        <w:spacing w:after="140" w:line="269" w:lineRule="auto"/>
        <w:widowControl/>
      </w:pPr>
      <w:r>
        <w:rPr>
          <w:rFonts w:ascii="Aptos" w:hAnsi="Aptos"/>
        </w:rPr>
        <w:t>Nous cherchons à maintenir MapLov disponible et fonctionnel, mais nous ne garantissons pas un service continu, sans erreur ou sans interruption. Des interruptions peuvent survenir pour maintenance, sécurité, mise à jour, incident technique, réseau ou circonstances hors de notre contrôle raisonnable.</w:t>
      </w:r>
    </w:p>
    <w:p>
      <w:pPr>
        <w:spacing w:after="140" w:line="269" w:lineRule="auto"/>
        <w:widowControl/>
      </w:pPr>
      <w:r>
        <w:rPr>
          <w:rFonts w:ascii="Aptos" w:hAnsi="Aptos"/>
        </w:rPr>
        <w:t>Nous pouvons ajouter, modifier ou retirer des fonctionnalités. Si une modification affecte de façon importante un abonnement payé à l’avance ou vos droits contractuels, nous prendrons les mesures d’information ou de recours exigées par la loi applicable.</w:t>
      </w:r>
    </w:p>
    <w:p>
      <w:pPr>
        <w:pStyle w:val="Heading1"/>
        <w:keepNext/>
        <w:widowControl/>
      </w:pPr>
      <w:r>
        <w:rPr>
          <w:rFonts w:ascii="Aptos" w:hAnsi="Aptos"/>
        </w:rPr>
        <w:t>16. Exclusions de garanties et responsabilité</w:t>
      </w:r>
    </w:p>
    <w:p>
      <w:pPr>
        <w:spacing w:after="140" w:line="269" w:lineRule="auto"/>
        <w:widowControl/>
      </w:pPr>
      <w:r>
        <w:rPr>
          <w:rFonts w:ascii="Aptos" w:hAnsi="Aptos"/>
        </w:rPr>
        <w:t>Dans la mesure maximale permise par la loi, les Services sont fournis « tels quels » et « selon leur disponibilité ». MapLov ne garantit pas qu’un utilisateur est compatible avec vous, qu’une interaction mènera à une rencontre, ni qu’une personne avec laquelle vous échangez se comportera d’une manière particulière.</w:t>
      </w:r>
    </w:p>
    <w:p>
      <w:pPr>
        <w:spacing w:after="140" w:line="269" w:lineRule="auto"/>
        <w:widowControl/>
      </w:pPr>
      <w:r>
        <w:rPr>
          <w:rFonts w:ascii="Aptos" w:hAnsi="Aptos"/>
        </w:rPr>
        <w:t>Vous assumez les risques raisonnablement associés aux communications et rencontres avec d’autres utilisateurs. MapLov ne contrôle pas les actes de ses membres hors de la plateforme et ne peut garantir leur identité, leurs déclarations, leurs intentions ou leur conduite.</w:t>
      </w:r>
    </w:p>
    <w:p>
      <w:pPr>
        <w:spacing w:after="140" w:line="269" w:lineRule="auto"/>
        <w:widowControl/>
      </w:pPr>
      <w:r>
        <w:rPr>
          <w:rFonts w:ascii="Aptos" w:hAnsi="Aptos"/>
        </w:rPr>
        <w:t>Dans la mesure maximale permise par la loi, MapLov et MEZATECH ne seront pas responsables des dommages indirects, accessoires, spéciaux, exemplaires ou consécutifs découlant de l’utilisation ou de l’impossibilité d’utiliser les Services. Toute limitation de responsabilité s’applique uniquement dans la mesure permise par les lois applicables et ne limite pas les droits qui ne peuvent légalement être exclus, notamment certains droits de consommateurs.</w:t>
      </w:r>
    </w:p>
    <w:p>
      <w:pPr>
        <w:spacing w:after="140" w:line="269" w:lineRule="auto"/>
        <w:widowControl/>
      </w:pPr>
      <w:r>
        <w:rPr>
          <w:rFonts w:ascii="Aptos" w:hAnsi="Aptos"/>
        </w:rPr>
        <w:t>Aucune disposition des présentes Conditions n’exclut une responsabilité qui ne peut être exclue ou limitée par la loi.</w:t>
      </w:r>
    </w:p>
    <w:p>
      <w:pPr>
        <w:pStyle w:val="Heading1"/>
        <w:keepNext/>
        <w:widowControl/>
      </w:pPr>
      <w:r>
        <w:rPr>
          <w:rFonts w:ascii="Aptos" w:hAnsi="Aptos"/>
        </w:rPr>
        <w:t>17. Indemnisation</w:t>
      </w:r>
    </w:p>
    <w:p>
      <w:pPr>
        <w:spacing w:after="140" w:line="269" w:lineRule="auto"/>
        <w:widowControl/>
      </w:pPr>
      <w:r>
        <w:rPr>
          <w:rFonts w:ascii="Aptos" w:hAnsi="Aptos"/>
        </w:rPr>
        <w:t>Dans la mesure permise par la loi, vous acceptez d’indemniser et de défendre MEZATECH et ses dirigeants, employés et mandataires contre les réclamations de tiers résultant directement de votre Contenu utilisateur, de votre utilisation illégale des Services ou d’une violation substantielle des présentes Conditions, sauf dans la mesure où la réclamation résulte de notre propre faute ou d’une responsabilité qui ne peut être limitée par la loi.</w:t>
      </w:r>
    </w:p>
    <w:p>
      <w:pPr>
        <w:pStyle w:val="Heading1"/>
        <w:keepNext/>
        <w:widowControl/>
      </w:pPr>
      <w:r>
        <w:rPr>
          <w:rFonts w:ascii="Aptos" w:hAnsi="Aptos"/>
        </w:rPr>
        <w:t>18. Droit applicable et règlement des différends</w:t>
      </w:r>
    </w:p>
    <w:p>
      <w:pPr>
        <w:spacing w:after="140" w:line="269" w:lineRule="auto"/>
        <w:widowControl/>
      </w:pPr>
      <w:r>
        <w:rPr>
          <w:rFonts w:ascii="Aptos" w:hAnsi="Aptos"/>
        </w:rPr>
        <w:t>Sous réserve des règles impératives de protection du consommateur, de langue, de vie privée et de compétence qui vous sont applicables, les présentes Conditions sont régies par les lois de la province de l’Ontario et les lois fédérales du Canada qui s’y appliquent, sans égard aux règles de conflit de lois. Ce choix de loi ne vous prive d’aucun droit impératif applicable dans votre province ou territoire de résidence.</w:t>
      </w:r>
    </w:p>
    <w:p>
      <w:pPr>
        <w:spacing w:after="140" w:line="269" w:lineRule="auto"/>
        <w:widowControl/>
      </w:pPr>
      <w:r>
        <w:rPr>
          <w:rFonts w:ascii="Aptos" w:hAnsi="Aptos"/>
        </w:rPr>
        <w:t>Avant d’intenter une procédure, vous et MapLov êtes encouragés, sans obligation lorsque la loi prévoit autrement, à tenter de résoudre le différend de bonne foi en contactant le support avec une description du problème et le recours recherché.</w:t>
      </w:r>
    </w:p>
    <w:p>
      <w:pPr>
        <w:spacing w:after="140" w:line="269" w:lineRule="auto"/>
        <w:widowControl/>
      </w:pPr>
      <w:r>
        <w:rPr>
          <w:rFonts w:ascii="Aptos" w:hAnsi="Aptos"/>
        </w:rPr>
        <w:t>Aucune clause des présentes Conditions n’a pour effet de vous priver du droit de saisir un tribunal ou organisme de protection du consommateur compétent dans votre province ou territoire lorsque ce droit est protégé par la loi. Pour un consommateur québécois, les droits et recours impératifs prévus par les lois du Québec demeurent applicables lorsqu’ils le sont.</w:t>
      </w:r>
    </w:p>
    <w:p>
      <w:pPr>
        <w:pStyle w:val="Heading1"/>
        <w:keepNext/>
        <w:widowControl/>
      </w:pPr>
      <w:r>
        <w:rPr>
          <w:rFonts w:ascii="Aptos" w:hAnsi="Aptos"/>
        </w:rPr>
        <w:t>19. Modifications des Conditions</w:t>
      </w:r>
    </w:p>
    <w:p>
      <w:pPr>
        <w:spacing w:after="140" w:line="269" w:lineRule="auto"/>
        <w:widowControl/>
      </w:pPr>
      <w:r>
        <w:rPr>
          <w:rFonts w:ascii="Aptos" w:hAnsi="Aptos"/>
        </w:rPr>
        <w:t>Nous pouvons modifier les présentes Conditions pour refléter des changements de fonctionnalité, de pratiques, de sécurité, de modèle commercial ou de droit applicable. Lorsque les changements sont importants, nous fournirons un avis clair dans un délai raisonnable avant leur entrée en vigueur lorsque la loi l’exige. Une modification unilatérale ne s’appliquera pas à votre détriment lorsqu’une loi exige votre consentement exprès ou impose d’autres conditions de validité.</w:t>
      </w:r>
    </w:p>
    <w:p>
      <w:pPr>
        <w:spacing w:after="140" w:line="269" w:lineRule="auto"/>
        <w:widowControl/>
      </w:pPr>
      <w:r>
        <w:rPr>
          <w:rFonts w:ascii="Aptos" w:hAnsi="Aptos"/>
        </w:rPr>
        <w:t>Si votre consentement renouvelé est requis, nous vous demanderons d’accepter la nouvelle version. Si vous refusez une modification qui nécessite votre accord, vous pourrez devoir cesser d’utiliser tout ou partie des Services.</w:t>
      </w:r>
    </w:p>
    <w:p>
      <w:pPr>
        <w:pStyle w:val="Heading1"/>
        <w:keepNext/>
        <w:widowControl/>
      </w:pPr>
      <w:r>
        <w:rPr>
          <w:rFonts w:ascii="Aptos" w:hAnsi="Aptos"/>
        </w:rPr>
        <w:t>20. Communications et notifications</w:t>
      </w:r>
    </w:p>
    <w:p>
      <w:pPr>
        <w:spacing w:after="140" w:line="269" w:lineRule="auto"/>
        <w:widowControl/>
      </w:pPr>
      <w:r>
        <w:rPr>
          <w:rFonts w:ascii="Aptos" w:hAnsi="Aptos"/>
        </w:rPr>
        <w:t>Vous acceptez de recevoir les communications de service nécessaires au fonctionnement de votre compte, par exemple les notifications de sécurité, confirmations d’achat, informations sur le compte, changements importants des Services et avis juridiques.</w:t>
      </w:r>
    </w:p>
    <w:p>
      <w:pPr>
        <w:spacing w:after="140" w:line="269" w:lineRule="auto"/>
        <w:widowControl/>
      </w:pPr>
      <w:r>
        <w:rPr>
          <w:rFonts w:ascii="Aptos" w:hAnsi="Aptos"/>
        </w:rPr>
        <w:t>Les communications commerciales ou promotionnelles sont gérées séparément et, lorsque la loi l’exige, reposent sur un consentement distinct conforme à la Loi canadienne anti-pourriel (LCAP/CASL) et aux autres lois applicables. Chaque message commercial électronique contiendra les renseignements d’identification et le mécanisme de désabonnement requis. Les demandes de désabonnement seront traitées sans frais dans le délai prévu par la loi.</w:t>
      </w:r>
    </w:p>
    <w:p>
      <w:pPr>
        <w:pStyle w:val="Heading1"/>
        <w:keepNext/>
        <w:widowControl/>
      </w:pPr>
      <w:r>
        <w:rPr>
          <w:rFonts w:ascii="Aptos" w:hAnsi="Aptos"/>
        </w:rPr>
        <w:t>21. Dispositions générales</w:t>
      </w:r>
    </w:p>
    <w:p>
      <w:pPr>
        <w:spacing w:after="140" w:line="269" w:lineRule="auto"/>
        <w:widowControl/>
      </w:pPr>
      <w:r>
        <w:rPr>
          <w:rFonts w:ascii="Aptos" w:hAnsi="Aptos"/>
        </w:rPr>
        <w:t>Si une disposition des présentes Conditions est déclarée invalide ou inapplicable, elle sera interprétée ou limitée dans la mesure nécessaire, et les autres dispositions demeureront en vigueur.</w:t>
      </w:r>
    </w:p>
    <w:p>
      <w:pPr>
        <w:spacing w:after="140" w:line="269" w:lineRule="auto"/>
        <w:widowControl/>
      </w:pPr>
      <w:r>
        <w:rPr>
          <w:rFonts w:ascii="Aptos" w:hAnsi="Aptos"/>
        </w:rPr>
        <w:t>Le fait que MapLov n’exerce pas immédiatement un droit ne constitue pas une renonciation à ce droit. Vous ne pouvez pas céder votre compte ou vos droits contractuels sans notre consentement, sauf lorsque la loi l’autorise. Nous pouvons céder les présentes Conditions dans le cadre d’une réorganisation, fusion, financement, vente d’actifs ou transfert de l’activité MapLov, sous réserve des droits que la loi vous accorde.</w:t>
      </w:r>
    </w:p>
    <w:p>
      <w:pPr>
        <w:spacing w:after="140" w:line="269" w:lineRule="auto"/>
        <w:widowControl/>
      </w:pPr>
      <w:r>
        <w:rPr>
          <w:rFonts w:ascii="Aptos" w:hAnsi="Aptos"/>
        </w:rPr>
        <w:t>Les présentes Conditions, avec les Règles de la communauté, les règles de sécurité applicables, la Politique de confidentialité et toute condition spécifique acceptée pour une fonctionnalité, constituent l’accord applicable à votre utilisation des Services.</w:t>
      </w:r>
    </w:p>
    <w:p>
      <w:pPr>
        <w:spacing w:after="140" w:line="269" w:lineRule="auto"/>
        <w:widowControl/>
      </w:pPr>
      <w:r>
        <w:rPr>
          <w:rFonts w:ascii="Aptos" w:hAnsi="Aptos"/>
        </w:rPr>
        <w:t>Lorsque la loi exige qu’une version française soit remise ou présentée, notamment au Québec, MapLov fournira la version française conformément aux exigences applicables. Une autre version linguistique peut être utilisée seulement selon les modalités permises par la loi. En cas de divergence, les règles impératives applicables déterminent la version ou l’interprétation qui prévaut.</w:t>
      </w:r>
    </w:p>
    <w:p>
      <w:pPr>
        <w:pStyle w:val="Heading1"/>
        <w:keepNext/>
        <w:widowControl/>
      </w:pPr>
      <w:r>
        <w:rPr>
          <w:rFonts w:ascii="Aptos" w:hAnsi="Aptos"/>
        </w:rPr>
        <w:t>22. Nous contacter</w:t>
      </w:r>
    </w:p>
    <w:p>
      <w:pPr>
        <w:spacing w:after="140" w:line="269" w:lineRule="auto"/>
        <w:widowControl/>
      </w:pPr>
      <w:r>
        <w:rPr>
          <w:rFonts w:ascii="Aptos" w:hAnsi="Aptos"/>
        </w:rPr>
        <w:t>Pour toute question concernant les présentes Conditions, un compte, un signalement ou une demande juridique, vous pouvez contacter MapLov à :</w:t>
      </w:r>
    </w:p>
    <w:p>
      <w:pPr>
        <w:spacing w:after="140"/>
        <w:widowControl/>
      </w:pPr>
      <w:r>
        <w:rPr>
          <w:rFonts w:ascii="Aptos" w:hAnsi="Aptos"/>
          <w:sz w:val="22"/>
        </w:rPr>
        <w:t>MEZATECH Solutions Inc.</w:t>
        <w:br/>
        <w:t>Service MapLov</w:t>
        <w:br/>
        <w:t>18 Squires Ave</w:t>
        <w:br/>
        <w:t>East York, Ontario, Canada</w:t>
        <w:br/>
        <w:t>Courriel : support@maplov.ca</w:t>
        <w:br/>
        <w:t>Site : maplov.ca</w:t>
      </w:r>
      <w:r>
        <w:rPr>
          <w:rFonts w:ascii="Aptos" w:hAnsi="Aptos"/>
          <w:sz w:val="22"/>
        </w:rPr>
      </w:r>
      <w:r>
        <w:rPr>
          <w:rFonts w:ascii="Aptos" w:hAnsi="Aptos"/>
          <w:sz w:val="22"/>
        </w:rPr>
      </w:r>
      <w:r>
        <w:rPr>
          <w:rFonts w:ascii="Aptos" w:hAnsi="Aptos"/>
          <w:sz w:val="22"/>
        </w:rPr>
      </w:r>
      <w:r>
        <w:rPr>
          <w:rFonts w:ascii="Aptos" w:hAnsi="Aptos"/>
          <w:sz w:val="22"/>
        </w:rPr>
      </w:r>
    </w:p>
    <w:p>
      <w:pPr>
        <w:spacing w:after="140" w:line="269" w:lineRule="auto"/>
        <w:widowControl/>
      </w:pPr>
      <w:r>
        <w:rPr>
          <w:rFonts w:ascii="Aptos" w:hAnsi="Aptos"/>
        </w:rPr>
        <w:t>Responsable de la protection des renseignements personnels : Responsable de la protection des renseignements personnels, MEZATECH Solutions Inc. Vous pouvez le joindre à support@maplov.ca ou par courrier à l’adresse ci-dessus. MapLov publie également ces coordonnées dans sa Politique de confidentialité.</w:t>
      </w:r>
    </w:p>
    <w:p>
      <w:pPr>
        <w:pStyle w:val="Heading1"/>
        <w:keepNext/>
        <w:widowControl/>
      </w:pPr>
      <w:r>
        <w:rPr>
          <w:rFonts w:ascii="Aptos" w:hAnsi="Aptos"/>
        </w:rPr>
        <w:t>Formulation recommandée des consentements à l’inscription</w:t>
      </w:r>
    </w:p>
    <w:p>
      <w:pPr>
        <w:spacing w:after="140" w:line="269" w:lineRule="auto"/>
        <w:widowControl/>
      </w:pPr>
      <w:r>
        <w:rPr>
          <w:rFonts w:ascii="Aptos" w:hAnsi="Aptos"/>
        </w:rPr>
        <w:t>L’âge est vérifié à partir de la date de naissance et l’inscription est bloquée pour les personnes de moins de 18 ans. Les consentements sensibles, notamment pour la biométrie ou la géolocalisation précise lorsqu’ils sont requis, sont recueillis séparément et ne doivent pas être intégrés à ces trois cases générales.</w:t>
      </w:r>
    </w:p>
    <w:tbl>
      <w:tblPr>
        <w:tblW w:type="auto" w:w="0"/>
        <w:jc w:val="center"/>
        <w:tblLayout w:type="fixed"/>
        <w:tblLook w:firstColumn="1" w:firstRow="1" w:lastColumn="0" w:lastRow="0" w:noHBand="0" w:noVBand="1" w:val="04A0"/>
      </w:tblPr>
      <w:tblGrid>
        <w:gridCol w:w="4896"/>
        <w:gridCol w:w="4896"/>
      </w:tblGrid>
      <w:tr>
        <w:trPr>
          <w:cantSplit/>
        </w:trPr>
        <w:tc>
          <w:tcPr>
            <w:tcW w:type="dxa" w:w="792"/>
            <w:tcMar>
              <w:top w:w="130" w:type="dxa"/>
              <w:start w:w="120" w:type="dxa"/>
              <w:bottom w:w="130" w:type="dxa"/>
              <w:end w:w="120" w:type="dxa"/>
            </w:tcMar>
            <w:vAlign w:val="center"/>
            <w:shd w:fill="F2F2F2"/>
          </w:tcPr>
          <w:p>
            <w:r>
              <w:rPr>
                <w:b/>
              </w:rPr>
            </w:r>
          </w:p>
        </w:tc>
        <w:tc>
          <w:tcPr>
            <w:tcW w:type="dxa" w:w="8568"/>
            <w:tcMar>
              <w:top w:w="130" w:type="dxa"/>
              <w:start w:w="120" w:type="dxa"/>
              <w:bottom w:w="130" w:type="dxa"/>
              <w:end w:w="120" w:type="dxa"/>
            </w:tcMar>
            <w:vAlign w:val="center"/>
            <w:shd w:fill="F2F2F2"/>
          </w:tcPr>
          <w:p>
            <w:r>
              <w:rPr>
                <w:b/>
              </w:rPr>
              <w:t>Texte recommandé</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J’ai lu et j’accepte les Conditions d’utilisation.</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Je reconnais avoir lu la Politique de confidentialité.</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J’ai lu et j’accepte les Règles de la communauté, ainsi que les règles de sécurité, de contenu, de photos et de signalement.</w:t>
            </w:r>
          </w:p>
        </w:tc>
      </w:tr>
    </w:tbl>
    <w:p>
      <w:pPr>
        <w:pStyle w:val="Heading1"/>
        <w:keepNext/>
        <w:widowControl/>
      </w:pPr>
      <w:r>
        <w:rPr>
          <w:rFonts w:ascii="Aptos" w:hAnsi="Aptos"/>
        </w:rPr>
        <w:t>Références juridiques et de plateforme</w:t>
      </w:r>
    </w:p>
    <w:p>
      <w:pPr>
        <w:spacing w:after="40" w:line="240" w:lineRule="auto" w:before="0"/>
        <w:widowControl/>
      </w:pPr>
      <w:r>
        <w:rPr>
          <w:rFonts w:ascii="Aptos" w:hAnsi="Aptos"/>
          <w:sz w:val="18"/>
        </w:rPr>
        <w:t>Ces références sont incluses pour faciliter la révision juridique et la conformité continue de MapLov.</w:t>
      </w:r>
    </w:p>
    <w:p>
      <w:pPr>
        <w:pStyle w:val="ListBullet"/>
        <w:spacing w:after="40" w:before="0" w:line="240" w:lineRule="auto"/>
        <w:widowControl/>
      </w:pPr>
      <w:r>
        <w:rPr>
          <w:rFonts w:ascii="Aptos" w:hAnsi="Aptos"/>
          <w:sz w:val="18"/>
        </w:rPr>
        <w:t xml:space="preserve">LPRPDE / PIPEDA - Justice Canada: </w:t>
      </w:r>
      <w:hyperlink r:id="rId10">
        <w:r>
          <w:rPr>
            <w:color w:val="D9485F"/>
            <w:u w:val="single"/>
          </w:rPr>
          <w:t>https://laws-lois.justice.gc.ca/eng/acts/P-8.6/</w:t>
        </w:r>
      </w:hyperlink>
    </w:p>
    <w:p>
      <w:pPr>
        <w:pStyle w:val="ListBullet"/>
        <w:spacing w:after="40" w:before="0" w:line="240" w:lineRule="auto"/>
        <w:widowControl/>
      </w:pPr>
      <w:r>
        <w:rPr>
          <w:rFonts w:ascii="Aptos" w:hAnsi="Aptos"/>
          <w:sz w:val="18"/>
        </w:rPr>
        <w:t xml:space="preserve">Commission d’accès à l’information du Québec - entreprises privées: </w:t>
      </w:r>
      <w:hyperlink r:id="rId11">
        <w:r>
          <w:rPr>
            <w:color w:val="D9485F"/>
            <w:u w:val="single"/>
          </w:rPr>
          <w:t>https://www.cai.gouv.qc.ca/protection-renseignements-personnels/information-entreprises-privees</w:t>
        </w:r>
      </w:hyperlink>
    </w:p>
    <w:p>
      <w:pPr>
        <w:pStyle w:val="ListBullet"/>
        <w:spacing w:after="40" w:before="0" w:line="240" w:lineRule="auto"/>
        <w:widowControl/>
      </w:pPr>
      <w:r>
        <w:rPr>
          <w:rFonts w:ascii="Aptos" w:hAnsi="Aptos"/>
          <w:sz w:val="18"/>
        </w:rPr>
        <w:t xml:space="preserve">Loi sur la protection des renseignements personnels dans le secteur privé (Québec): </w:t>
      </w:r>
      <w:hyperlink r:id="rId12">
        <w:r>
          <w:rPr>
            <w:color w:val="D9485F"/>
            <w:u w:val="single"/>
          </w:rPr>
          <w:t>https://www.legisquebec.gouv.qc.ca/fr/document/lc/P-39.1</w:t>
        </w:r>
      </w:hyperlink>
    </w:p>
    <w:p>
      <w:pPr>
        <w:pStyle w:val="ListBullet"/>
        <w:spacing w:after="40" w:before="0" w:line="240" w:lineRule="auto"/>
        <w:widowControl/>
      </w:pPr>
      <w:r>
        <w:rPr>
          <w:rFonts w:ascii="Aptos" w:hAnsi="Aptos"/>
          <w:sz w:val="18"/>
        </w:rPr>
        <w:t xml:space="preserve">Apple - App Review Guidelines: </w:t>
      </w:r>
      <w:hyperlink r:id="rId13">
        <w:r>
          <w:rPr>
            <w:color w:val="D9485F"/>
            <w:u w:val="single"/>
          </w:rPr>
          <w:t>https://developer.apple.com/app-store/review/guidelines/</w:t>
        </w:r>
      </w:hyperlink>
    </w:p>
    <w:p>
      <w:pPr>
        <w:pStyle w:val="ListBullet"/>
        <w:spacing w:after="40" w:before="0" w:line="240" w:lineRule="auto"/>
        <w:widowControl/>
      </w:pPr>
      <w:r>
        <w:rPr>
          <w:rFonts w:ascii="Aptos" w:hAnsi="Aptos"/>
          <w:sz w:val="18"/>
        </w:rPr>
        <w:t xml:space="preserve">Apple - Auto-renewable subscriptions: </w:t>
      </w:r>
      <w:hyperlink r:id="rId14">
        <w:r>
          <w:rPr>
            <w:color w:val="D9485F"/>
            <w:u w:val="single"/>
          </w:rPr>
          <w:t>https://developer.apple.com/app-store/subscriptions/</w:t>
        </w:r>
      </w:hyperlink>
    </w:p>
    <w:p>
      <w:pPr>
        <w:pStyle w:val="ListBullet"/>
        <w:spacing w:after="40" w:before="0" w:line="240" w:lineRule="auto"/>
        <w:widowControl/>
      </w:pPr>
      <w:r>
        <w:rPr>
          <w:rFonts w:ascii="Aptos" w:hAnsi="Aptos"/>
          <w:sz w:val="18"/>
        </w:rPr>
        <w:t xml:space="preserve">Google Play - User Generated Content policy: </w:t>
      </w:r>
      <w:hyperlink r:id="rId15">
        <w:r>
          <w:rPr>
            <w:color w:val="D9485F"/>
            <w:u w:val="single"/>
          </w:rPr>
          <w:t>https://support.google.com/googleplay/android-developer/answer/9876937</w:t>
        </w:r>
      </w:hyperlink>
    </w:p>
    <w:p>
      <w:pPr>
        <w:pStyle w:val="ListBullet"/>
        <w:spacing w:after="40" w:before="0" w:line="240" w:lineRule="auto"/>
        <w:widowControl/>
      </w:pPr>
      <w:r>
        <w:rPr>
          <w:rFonts w:ascii="Aptos" w:hAnsi="Aptos"/>
          <w:sz w:val="18"/>
        </w:rPr>
        <w:t xml:space="preserve">Google Play - Subscriptions policy: </w:t>
      </w:r>
      <w:hyperlink r:id="rId16">
        <w:r>
          <w:rPr>
            <w:color w:val="D9485F"/>
            <w:u w:val="single"/>
          </w:rPr>
          <w:t>https://support.google.com/googleplay/android-developer/answer/9900533</w:t>
        </w:r>
      </w:hyperlink>
    </w:p>
    <w:p>
      <w:pPr>
        <w:pStyle w:val="ListBullet"/>
        <w:spacing w:after="40" w:before="0" w:line="240" w:lineRule="auto"/>
        <w:widowControl/>
      </w:pPr>
      <w:r>
        <w:rPr>
          <w:rFonts w:ascii="Aptos" w:hAnsi="Aptos"/>
          <w:sz w:val="18"/>
        </w:rPr>
        <w:t xml:space="preserve">Tinder - Terms / Summary of Terms: </w:t>
      </w:r>
      <w:hyperlink r:id="rId17">
        <w:r>
          <w:rPr>
            <w:color w:val="D9485F"/>
            <w:u w:val="single"/>
          </w:rPr>
          <w:t>https://policies.tinder.com/terms/intl/en/</w:t>
        </w:r>
      </w:hyperlink>
    </w:p>
    <w:p>
      <w:pPr>
        <w:pStyle w:val="ListBullet"/>
        <w:spacing w:after="40" w:before="0" w:line="240" w:lineRule="auto"/>
        <w:widowControl/>
      </w:pPr>
      <w:r>
        <w:rPr>
          <w:rFonts w:ascii="Aptos" w:hAnsi="Aptos"/>
          <w:sz w:val="18"/>
        </w:rPr>
        <w:t xml:space="preserve">Hinge - Terms: </w:t>
      </w:r>
      <w:hyperlink r:id="rId18">
        <w:r>
          <w:rPr>
            <w:color w:val="D9485F"/>
            <w:u w:val="single"/>
          </w:rPr>
          <w:t>https://hinge.co/terms</w:t>
        </w:r>
      </w:hyperlink>
    </w:p>
    <w:p>
      <w:pPr>
        <w:pStyle w:val="ListBullet"/>
        <w:spacing w:after="40" w:before="0" w:line="240" w:lineRule="auto"/>
        <w:widowControl/>
      </w:pPr>
      <w:r>
        <w:rPr>
          <w:rFonts w:ascii="Aptos" w:hAnsi="Aptos"/>
          <w:sz w:val="18"/>
        </w:rPr>
        <w:t xml:space="preserve">Bumble - Conditions (Canada): </w:t>
      </w:r>
      <w:hyperlink r:id="rId19">
        <w:r>
          <w:rPr>
            <w:color w:val="D9485F"/>
            <w:u w:val="single"/>
          </w:rPr>
          <w:t>https://bumble.com/fr-ca/terms</w:t>
        </w:r>
      </w:hyperlink>
    </w:p>
    <w:p>
      <w:pPr>
        <w:spacing w:after="40" w:before="0" w:line="240" w:lineRule="auto"/>
      </w:pPr>
      <w:r>
        <w:rPr>
          <w:rFonts w:ascii="Aptos" w:hAnsi="Aptos"/>
          <w:sz w:val="18"/>
        </w:rPr>
        <w:t>Office de la protection du consommateur du Québec - Agences de rencontre : https://www.opc.gouv.qc.ca/consommateur/sujet/contrat/regles/agence-rencontre/</w:t>
      </w:r>
    </w:p>
    <w:p>
      <w:pPr>
        <w:spacing w:after="40" w:before="0" w:line="240" w:lineRule="auto"/>
      </w:pPr>
      <w:r>
        <w:rPr>
          <w:rFonts w:ascii="Aptos" w:hAnsi="Aptos"/>
          <w:sz w:val="18"/>
        </w:rPr>
        <w:t>Office de la protection du consommateur du Québec - Nouvelles protections (12 septembre 2026) : https://www.opc.gouv.qc.ca/consommateur/nouvelles-protections</w:t>
      </w:r>
    </w:p>
    <w:p>
      <w:pPr>
        <w:spacing w:after="40" w:before="0" w:line="240" w:lineRule="auto"/>
      </w:pPr>
      <w:r>
        <w:rPr>
          <w:rFonts w:ascii="Aptos" w:hAnsi="Aptos"/>
          <w:sz w:val="18"/>
        </w:rPr>
        <w:t>Commissariat à la protection de la vie privée du Canada - Consentement sous la LPRPDE : https://www.priv.gc.ca/en/privacy-topics/privacy-laws-in-canada/the-personal-information-protection-and-electronic-documents-act-pipeda/p_principle/principles/p_consent/</w:t>
      </w:r>
    </w:p>
    <w:p>
      <w:pPr>
        <w:spacing w:after="40" w:before="0" w:line="240" w:lineRule="auto"/>
      </w:pPr>
      <w:r>
        <w:rPr>
          <w:rFonts w:ascii="Aptos" w:hAnsi="Aptos"/>
          <w:sz w:val="18"/>
        </w:rPr>
        <w:t>Commissariat à la protection de la vie privée du Canada - Biométrie pour les entreprises : https://www.priv.gc.ca/en/privacy-topics/health-information-genetics-biometrics/biometrics/bio-tips_org/</w:t>
      </w:r>
    </w:p>
    <w:p>
      <w:pPr>
        <w:spacing w:after="40" w:before="0" w:line="240" w:lineRule="auto"/>
      </w:pPr>
      <w:r>
        <w:rPr>
          <w:rFonts w:ascii="Aptos" w:hAnsi="Aptos"/>
          <w:sz w:val="18"/>
        </w:rPr>
        <w:t>Loi sur la protection du consommateur de l’Ontario - conventions Internet : https://www.ontario.ca/laws/statute/02c30</w:t>
      </w:r>
    </w:p>
    <w:p>
      <w:pPr>
        <w:spacing w:after="40" w:before="0" w:line="240" w:lineRule="auto"/>
      </w:pPr>
      <w:r>
        <w:rPr>
          <w:rFonts w:ascii="Aptos" w:hAnsi="Aptos"/>
          <w:sz w:val="18"/>
        </w:rPr>
        <w:t>LCAP/CASL - consentement et désabonnement : https://ised-isde.canada.ca/site/canada-anti-spam-legislation/en/getting-consent-send-email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87878"/>
        <w:sz w:val="16"/>
      </w:rPr>
      <w:t xml:space="preserve">MapLov | Conditions d’utilisation | Version 1.1 - 24 septembre 2026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2D2D2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3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aws-lois.justice.gc.ca/eng/acts/P-8.6/" TargetMode="External"/><Relationship Id="rId11" Type="http://schemas.openxmlformats.org/officeDocument/2006/relationships/hyperlink" Target="https://www.cai.gouv.qc.ca/protection-renseignements-personnels/information-entreprises-privees" TargetMode="External"/><Relationship Id="rId12" Type="http://schemas.openxmlformats.org/officeDocument/2006/relationships/hyperlink" Target="https://www.legisquebec.gouv.qc.ca/fr/document/lc/P-39.1" TargetMode="External"/><Relationship Id="rId13" Type="http://schemas.openxmlformats.org/officeDocument/2006/relationships/hyperlink" Target="https://developer.apple.com/app-store/review/guidelines/" TargetMode="External"/><Relationship Id="rId14" Type="http://schemas.openxmlformats.org/officeDocument/2006/relationships/hyperlink" Target="https://developer.apple.com/app-store/subscriptions/" TargetMode="External"/><Relationship Id="rId15" Type="http://schemas.openxmlformats.org/officeDocument/2006/relationships/hyperlink" Target="https://support.google.com/googleplay/android-developer/answer/9876937" TargetMode="External"/><Relationship Id="rId16" Type="http://schemas.openxmlformats.org/officeDocument/2006/relationships/hyperlink" Target="https://support.google.com/googleplay/android-developer/answer/9900533" TargetMode="External"/><Relationship Id="rId17" Type="http://schemas.openxmlformats.org/officeDocument/2006/relationships/hyperlink" Target="https://policies.tinder.com/terms/intl/en/" TargetMode="External"/><Relationship Id="rId18" Type="http://schemas.openxmlformats.org/officeDocument/2006/relationships/hyperlink" Target="https://hinge.co/terms" TargetMode="External"/><Relationship Id="rId19" Type="http://schemas.openxmlformats.org/officeDocument/2006/relationships/hyperlink" Target="https://bumble.com/fr-ca/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MapLov - Conditions d’utilisation</dc:title>
  <dc:subject>Conditions d’utilisation de MapLov - Canada</dc:subject>
  <dc:creator>MEZATECH Solutions Inc.</dc:creator>
  <cp:keywords>MapLov, Terms of Use, Canada, Quebec, privacy, dating app</cp:keywords>
  <dc:description>generated by python-docx</dc:description>
  <cp:lastModifiedBy/>
  <cp:revision>1</cp:revision>
  <dcterms:created xsi:type="dcterms:W3CDTF">2013-12-23T23:15:00Z</dcterms:created>
  <dcterms:modified xsi:type="dcterms:W3CDTF">2013-12-23T23:15:00Z</dcterms:modified>
  <cp:category/>
</cp:coreProperties>
</file>