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pPr>
      <w:r>
        <w:rPr>
          <w:rFonts w:ascii="Aptos" w:hAnsi="Aptos"/>
          <w:b/>
          <w:color w:val="D9485F"/>
          <w:sz w:val="32"/>
        </w:rPr>
        <w:t>MAPLOV</w:t>
      </w:r>
    </w:p>
    <w:p>
      <w:pPr>
        <w:widowControl/>
      </w:pPr>
      <w:r>
        <w:rPr>
          <w:rFonts w:ascii="Aptos" w:hAnsi="Aptos"/>
        </w:rPr>
        <w:br/>
      </w:r>
    </w:p>
    <w:p>
      <w:pPr>
        <w:pStyle w:val="Title"/>
        <w:jc w:val="center"/>
        <w:widowControl/>
      </w:pPr>
      <w:r>
        <w:rPr>
          <w:rFonts w:ascii="Aptos" w:hAnsi="Aptos"/>
        </w:rPr>
        <w:t>Terms of use</w:t>
      </w:r>
    </w:p>
    <w:p>
      <w:pPr>
        <w:jc w:val="center"/>
        <w:widowControl/>
      </w:pPr>
      <w:r>
        <w:rPr>
          <w:rFonts w:ascii="Aptos" w:hAnsi="Aptos"/>
          <w:color w:val="5A5A5A"/>
          <w:sz w:val="28"/>
        </w:rPr>
        <w:t>MapLov mobile application and services</w:t>
      </w:r>
    </w:p>
    <w:p>
      <w:pPr>
        <w:jc w:val="center"/>
      </w:pPr>
      <w:r>
        <w:rPr>
          <w:rFonts w:ascii="Aptos" w:hAnsi="Aptos"/>
          <w:i/>
          <w:color w:val="5A5A5A"/>
          <w:sz w:val="18"/>
        </w:rPr>
        <w:t>Version 1.1 – September 24, 2026</w:t>
      </w:r>
    </w:p>
    <w:p>
      <w:pPr>
        <w:widowControl/>
      </w:pPr>
      <w:r>
        <w:rPr>
          <w:rFonts w:ascii="Aptos" w:hAnsi="Aptos"/>
        </w:rPr>
        <w:br/>
      </w:r>
    </w:p>
    <w:tbl>
      <w:tblPr>
        <w:tblW w:type="auto" w:w="0"/>
        <w:jc w:val="center"/>
        <w:tblLayout w:type="fixed"/>
        <w:tblLook w:firstColumn="1" w:firstRow="1" w:lastColumn="0" w:lastRow="0" w:noHBand="0" w:noVBand="1" w:val="04A0"/>
      </w:tblPr>
      <w:tblGrid>
        <w:gridCol w:w="2880"/>
        <w:gridCol w:w="5040"/>
      </w:tblGrid>
      <w:tr>
        <w:tc>
          <w:tcPr>
            <w:tcW w:type="dxa" w:w="4896"/>
            <w:tcMar>
              <w:top w:w="120" w:type="dxa"/>
              <w:start w:w="140" w:type="dxa"/>
              <w:bottom w:w="120" w:type="dxa"/>
              <w:end w:w="140" w:type="dxa"/>
            </w:tcMar>
            <w:vAlign w:val="center"/>
            <w:shd w:fill="F6F6F6"/>
            <w:tcBorders>
              <w:top w:val="nil"/>
              <w:left w:val="nil"/>
              <w:bottom w:val="nil"/>
              <w:right w:val="nil"/>
              <w:insideH w:val="nil"/>
              <w:insideV w:val="nil"/>
            </w:tcBorders>
          </w:tcPr>
          <w:p>
            <w:r>
              <w:rPr>
                <w:b/>
                <w:sz w:val="20"/>
              </w:rPr>
              <w:t>Operator</w:t>
            </w:r>
          </w:p>
        </w:tc>
        <w:tc>
          <w:tcPr>
            <w:tcW w:type="dxa" w:w="4896"/>
            <w:tcMar>
              <w:top w:w="120" w:type="dxa"/>
              <w:start w:w="140" w:type="dxa"/>
              <w:bottom w:w="120" w:type="dxa"/>
              <w:end w:w="140" w:type="dxa"/>
            </w:tcMar>
            <w:vAlign w:val="center"/>
            <w:tcBorders>
              <w:top w:val="nil"/>
              <w:left w:val="nil"/>
              <w:bottom w:val="nil"/>
              <w:right w:val="nil"/>
              <w:insideH w:val="nil"/>
              <w:insideV w:val="nil"/>
            </w:tcBorders>
          </w:tcPr>
          <w:p>
            <w:r>
              <w:rPr>
                <w:sz w:val="20"/>
              </w:rPr>
              <w:t>MEZATECH Solutions Inc.</w:t>
            </w:r>
          </w:p>
        </w:tc>
      </w:tr>
      <w:tr>
        <w:tc>
          <w:tcPr>
            <w:tcW w:type="dxa" w:w="4896"/>
            <w:tcMar>
              <w:top w:w="120" w:type="dxa"/>
              <w:start w:w="140" w:type="dxa"/>
              <w:bottom w:w="120" w:type="dxa"/>
              <w:end w:w="140" w:type="dxa"/>
            </w:tcMar>
            <w:vAlign w:val="center"/>
            <w:shd w:fill="F6F6F6"/>
            <w:tcBorders>
              <w:top w:val="nil"/>
              <w:left w:val="nil"/>
              <w:bottom w:val="nil"/>
              <w:right w:val="nil"/>
              <w:insideH w:val="nil"/>
              <w:insideV w:val="nil"/>
            </w:tcBorders>
          </w:tcPr>
          <w:p>
            <w:r>
              <w:rPr>
                <w:b/>
                <w:sz w:val="20"/>
              </w:rPr>
              <w:t>Version</w:t>
            </w:r>
          </w:p>
        </w:tc>
        <w:tc>
          <w:tcPr>
            <w:tcW w:type="dxa" w:w="4896"/>
            <w:tcMar>
              <w:top w:w="120" w:type="dxa"/>
              <w:start w:w="140" w:type="dxa"/>
              <w:bottom w:w="120" w:type="dxa"/>
              <w:end w:w="140" w:type="dxa"/>
            </w:tcMar>
            <w:vAlign w:val="center"/>
            <w:tcBorders>
              <w:top w:val="nil"/>
              <w:left w:val="nil"/>
              <w:bottom w:val="nil"/>
              <w:right w:val="nil"/>
              <w:insideH w:val="nil"/>
              <w:insideV w:val="nil"/>
            </w:tcBorders>
          </w:tcPr>
          <w:p>
            <w:r>
              <w:t>1.1</w:t>
            </w:r>
          </w:p>
        </w:tc>
      </w:tr>
      <w:tr>
        <w:tc>
          <w:tcPr>
            <w:tcW w:type="dxa" w:w="4896"/>
            <w:tcMar>
              <w:top w:w="120" w:type="dxa"/>
              <w:start w:w="140" w:type="dxa"/>
              <w:bottom w:w="120" w:type="dxa"/>
              <w:end w:w="140" w:type="dxa"/>
            </w:tcMar>
            <w:vAlign w:val="center"/>
            <w:shd w:fill="F6F6F6"/>
            <w:tcBorders>
              <w:top w:val="nil"/>
              <w:left w:val="nil"/>
              <w:bottom w:val="nil"/>
              <w:right w:val="nil"/>
              <w:insideH w:val="nil"/>
              <w:insideV w:val="nil"/>
            </w:tcBorders>
          </w:tcPr>
          <w:p>
            <w:r>
              <w:rPr>
                <w:b/>
                <w:sz w:val="20"/>
              </w:rPr>
              <w:t>Effective date</w:t>
            </w:r>
          </w:p>
        </w:tc>
        <w:tc>
          <w:tcPr>
            <w:tcW w:type="dxa" w:w="4896"/>
            <w:tcMar>
              <w:top w:w="120" w:type="dxa"/>
              <w:start w:w="140" w:type="dxa"/>
              <w:bottom w:w="120" w:type="dxa"/>
              <w:end w:w="140" w:type="dxa"/>
            </w:tcMar>
            <w:vAlign w:val="center"/>
            <w:tcBorders>
              <w:top w:val="nil"/>
              <w:left w:val="nil"/>
              <w:bottom w:val="nil"/>
              <w:right w:val="nil"/>
              <w:insideH w:val="nil"/>
              <w:insideV w:val="nil"/>
            </w:tcBorders>
          </w:tcPr>
          <w:p>
            <w:r>
              <w:t>September 24, 2026</w:t>
            </w:r>
          </w:p>
        </w:tc>
      </w:tr>
    </w:tbl>
    <w:p>
      <w:pPr>
        <w:spacing w:before="480"/>
        <w:jc w:val="center"/>
        <w:widowControl/>
      </w:pPr>
      <w:r>
        <w:rPr>
          <w:rFonts w:ascii="Aptos" w:hAnsi="Aptos"/>
          <w:i/>
          <w:color w:val="4B4B4B"/>
          <w:sz w:val="22"/>
        </w:rPr>
        <w:t>By creating an account or using MapLov, you are entering into a legally binding contract with MEZATECH Solutions Inc. Please read these Terms carefully.</w:t>
      </w:r>
    </w:p>
    <w:p>
      <w:pPr>
        <w:widowControl/>
      </w:pPr>
      <w:r>
        <w:rPr>
          <w:rFonts w:ascii="Aptos" w:hAnsi="Aptos"/>
        </w:rPr>
        <w:br w:type="page"/>
      </w:r>
    </w:p>
    <w:p>
      <w:pPr>
        <w:pStyle w:val="Heading1"/>
        <w:keepNext/>
        <w:widowControl/>
      </w:pPr>
      <w:r>
        <w:rPr>
          <w:rFonts w:ascii="Aptos" w:hAnsi="Aptos"/>
        </w:rPr>
        <w:t>Essential summary</w:t>
      </w:r>
    </w:p>
    <w:tbl>
      <w:tblPr>
        <w:tblW w:type="auto" w:w="0"/>
        <w:jc w:val="center"/>
        <w:tblLayout w:type="fixed"/>
        <w:tblLook w:firstColumn="1" w:firstRow="1" w:lastColumn="0" w:lastRow="0" w:noHBand="0" w:noVBand="1" w:val="04A0"/>
      </w:tblPr>
      <w:tblGrid>
        <w:gridCol w:w="9504"/>
      </w:tblGrid>
      <w:tr>
        <w:tc>
          <w:tcPr>
            <w:tcW w:type="dxa" w:w="9792"/>
            <w:shd w:fill="FFF5F7"/>
            <w:tcMar>
              <w:top w:w="180" w:type="dxa"/>
              <w:start w:w="220" w:type="dxa"/>
              <w:bottom w:w="180" w:type="dxa"/>
              <w:end w:w="220" w:type="dxa"/>
            </w:tcMar>
          </w:tcPr>
          <w:p>
            <w:r>
              <w:t>MapLov is reserved for people aged 18 or over. You are responsible for your interactions with other members. MapLov provides an online dating platform and does not guarantee the identity, intentions or behavior of any member. Subscriptions and purchases are subject to the information displayed at the time of purchase, applicable consumer protection laws and, where applicable, the rules of the Apple App Store or Google Play. Users in Quebec benefit from the mandatory rights applicable to dating services and contracts of successive performance concluded online.</w:t>
            </w:r>
          </w:p>
        </w:tc>
      </w:tr>
    </w:tbl>
    <w:p>
      <w:pPr>
        <w:pStyle w:val="ListBullet"/>
        <w:spacing w:after="80" w:line="259" w:lineRule="auto"/>
        <w:widowControl/>
      </w:pPr>
      <w:r>
        <w:rPr>
          <w:rFonts w:ascii="Aptos" w:hAnsi="Aptos"/>
          <w:sz w:val="22"/>
        </w:rPr>
        <w:t>Your date of birth is used to verify age eligibility. MapLov may request additional information to verify age or identity when reasonably necessary.</w:t>
      </w:r>
    </w:p>
    <w:p>
      <w:pPr>
        <w:pStyle w:val="ListBullet"/>
        <w:spacing w:after="80" w:line="259" w:lineRule="auto"/>
        <w:widowControl/>
      </w:pPr>
      <w:r>
        <w:rPr>
          <w:rFonts w:ascii="Aptos" w:hAnsi="Aptos"/>
          <w:sz w:val="22"/>
        </w:rPr>
        <w:t>The Community Guidelines, safety, content, photography and reporting rules form part of these Terms.</w:t>
      </w:r>
    </w:p>
    <w:p>
      <w:pPr>
        <w:pStyle w:val="ListBullet"/>
        <w:spacing w:after="80" w:line="259" w:lineRule="auto"/>
        <w:widowControl/>
      </w:pPr>
      <w:r>
        <w:rPr>
          <w:rFonts w:ascii="Aptos" w:hAnsi="Aptos"/>
          <w:sz w:val="22"/>
        </w:rPr>
        <w:t>The Privacy Policy describes how MapLov collects, uses, communicates, stores and protects personal information.</w:t>
      </w:r>
    </w:p>
    <w:p>
      <w:pPr>
        <w:pStyle w:val="ListBullet"/>
        <w:spacing w:after="80" w:line="259" w:lineRule="auto"/>
        <w:widowControl/>
      </w:pPr>
      <w:r>
        <w:rPr>
          <w:rFonts w:ascii="Aptos" w:hAnsi="Aptos"/>
          <w:sz w:val="22"/>
        </w:rPr>
        <w:t>You can report or block a member from the app. MapLov may remove content, limit features, suspend or close an account in order to protect the community or enforce these Terms.</w:t>
      </w:r>
    </w:p>
    <w:p>
      <w:pPr>
        <w:pStyle w:val="Heading1"/>
        <w:keepNext/>
        <w:widowControl/>
      </w:pPr>
      <w:r>
        <w:rPr>
          <w:rFonts w:ascii="Aptos" w:hAnsi="Aptos"/>
        </w:rPr>
        <w:t>Summary</w:t>
      </w:r>
    </w:p>
    <w:p>
      <w:pPr>
        <w:spacing w:after="140" w:line="269" w:lineRule="auto"/>
        <w:widowControl/>
      </w:pPr>
      <w:r>
        <w:rPr>
          <w:rFonts w:ascii="Aptos" w:hAnsi="Aptos"/>
        </w:rPr>
        <w:t>1. Who provides the service and acceptance of the contract</w:t>
      </w:r>
    </w:p>
    <w:p>
      <w:pPr>
        <w:spacing w:after="140" w:line="269" w:lineRule="auto"/>
        <w:widowControl/>
      </w:pPr>
      <w:r>
        <w:rPr>
          <w:rFonts w:ascii="Aptos" w:hAnsi="Aptos"/>
        </w:rPr>
        <w:t>2. Eligibility and minimum age</w:t>
      </w:r>
    </w:p>
    <w:p>
      <w:pPr>
        <w:spacing w:after="140" w:line="269" w:lineRule="auto"/>
        <w:widowControl/>
      </w:pPr>
      <w:r>
        <w:rPr>
          <w:rFonts w:ascii="Aptos" w:hAnsi="Aptos"/>
        </w:rPr>
        <w:t>3. Account creation, security and authenticity</w:t>
      </w:r>
    </w:p>
    <w:p>
      <w:pPr>
        <w:spacing w:after="140" w:line="269" w:lineRule="auto"/>
        <w:widowControl/>
      </w:pPr>
      <w:r>
        <w:rPr>
          <w:rFonts w:ascii="Aptos" w:hAnsi="Aptos"/>
        </w:rPr>
        <w:t>4. Purpose of MapLov and dating security</w:t>
      </w:r>
    </w:p>
    <w:p>
      <w:pPr>
        <w:spacing w:after="140" w:line="269" w:lineRule="auto"/>
        <w:widowControl/>
      </w:pPr>
      <w:r>
        <w:rPr>
          <w:rFonts w:ascii="Aptos" w:hAnsi="Aptos"/>
        </w:rPr>
        <w:t>5. Community Rules and Prohibited Behavior</w:t>
      </w:r>
    </w:p>
    <w:p>
      <w:pPr>
        <w:spacing w:after="140" w:line="269" w:lineRule="auto"/>
        <w:widowControl/>
      </w:pPr>
      <w:r>
        <w:rPr>
          <w:rFonts w:ascii="Aptos" w:hAnsi="Aptos"/>
        </w:rPr>
        <w:t>6. Member Content and License Granted to MapLov</w:t>
      </w:r>
    </w:p>
    <w:p>
      <w:pPr>
        <w:spacing w:after="140" w:line="269" w:lineRule="auto"/>
        <w:widowControl/>
      </w:pPr>
      <w:r>
        <w:rPr>
          <w:rFonts w:ascii="Aptos" w:hAnsi="Aptos"/>
        </w:rPr>
        <w:t>7. Moderation, reporting, blocking and security measures</w:t>
      </w:r>
    </w:p>
    <w:p>
      <w:pPr>
        <w:spacing w:after="140" w:line="269" w:lineRule="auto"/>
        <w:widowControl/>
      </w:pPr>
      <w:r>
        <w:rPr>
          <w:rFonts w:ascii="Aptos" w:hAnsi="Aptos"/>
        </w:rPr>
        <w:t>8. Identity verification, selfies and automated technologies</w:t>
      </w:r>
    </w:p>
    <w:p>
      <w:pPr>
        <w:spacing w:after="140" w:line="269" w:lineRule="auto"/>
        <w:widowControl/>
      </w:pPr>
      <w:r>
        <w:rPr>
          <w:rFonts w:ascii="Aptos" w:hAnsi="Aptos"/>
        </w:rPr>
        <w:t>9. Privacy and personal information</w:t>
      </w:r>
    </w:p>
    <w:p>
      <w:pPr>
        <w:spacing w:after="140" w:line="269" w:lineRule="auto"/>
        <w:widowControl/>
      </w:pPr>
      <w:r>
        <w:rPr>
          <w:rFonts w:ascii="Aptos" w:hAnsi="Aptos"/>
        </w:rPr>
        <w:t>10. Paid Features, Subscriptions and Purchases</w:t>
      </w:r>
    </w:p>
    <w:p>
      <w:pPr>
        <w:spacing w:after="140" w:line="269" w:lineRule="auto"/>
        <w:widowControl/>
      </w:pPr>
      <w:r>
        <w:rPr>
          <w:rFonts w:ascii="Aptos" w:hAnsi="Aptos"/>
        </w:rPr>
        <w:t>11. Cancellation, renewal and refunds</w:t>
      </w:r>
    </w:p>
    <w:p>
      <w:pPr>
        <w:spacing w:after="140" w:line="269" w:lineRule="auto"/>
        <w:widowControl/>
      </w:pPr>
      <w:r>
        <w:rPr>
          <w:rFonts w:ascii="Aptos" w:hAnsi="Aptos"/>
        </w:rPr>
        <w:t>12. Third Party Services and Links</w:t>
      </w:r>
    </w:p>
    <w:p>
      <w:pPr>
        <w:spacing w:after="140" w:line="269" w:lineRule="auto"/>
        <w:widowControl/>
      </w:pPr>
      <w:r>
        <w:rPr>
          <w:rFonts w:ascii="Aptos" w:hAnsi="Aptos"/>
        </w:rPr>
        <w:t>13. Intellectual property of MapLov</w:t>
      </w:r>
    </w:p>
    <w:p>
      <w:pPr>
        <w:spacing w:after="140" w:line="269" w:lineRule="auto"/>
        <w:widowControl/>
      </w:pPr>
      <w:r>
        <w:rPr>
          <w:rFonts w:ascii="Aptos" w:hAnsi="Aptos"/>
        </w:rPr>
        <w:t>14. Account suspension, closure and deletion</w:t>
      </w:r>
    </w:p>
    <w:p>
      <w:pPr>
        <w:spacing w:after="140" w:line="269" w:lineRule="auto"/>
        <w:widowControl/>
      </w:pPr>
      <w:r>
        <w:rPr>
          <w:rFonts w:ascii="Aptos" w:hAnsi="Aptos"/>
        </w:rPr>
        <w:t>15. Availability and modifications of the service</w:t>
      </w:r>
    </w:p>
    <w:p>
      <w:pPr>
        <w:spacing w:after="140" w:line="269" w:lineRule="auto"/>
        <w:widowControl/>
      </w:pPr>
      <w:r>
        <w:rPr>
          <w:rFonts w:ascii="Aptos" w:hAnsi="Aptos"/>
        </w:rPr>
        <w:t>16. Exclusions of guarantees and liability</w:t>
      </w:r>
    </w:p>
    <w:p>
      <w:pPr>
        <w:spacing w:after="140" w:line="269" w:lineRule="auto"/>
        <w:widowControl/>
      </w:pPr>
      <w:r>
        <w:rPr>
          <w:rFonts w:ascii="Aptos" w:hAnsi="Aptos"/>
        </w:rPr>
        <w:t>17. Indemnification</w:t>
      </w:r>
    </w:p>
    <w:p>
      <w:pPr>
        <w:spacing w:after="140" w:line="269" w:lineRule="auto"/>
        <w:widowControl/>
      </w:pPr>
      <w:r>
        <w:rPr>
          <w:rFonts w:ascii="Aptos" w:hAnsi="Aptos"/>
        </w:rPr>
        <w:t>18. Applicable law and dispute resolution</w:t>
      </w:r>
    </w:p>
    <w:p>
      <w:pPr>
        <w:spacing w:after="140" w:line="269" w:lineRule="auto"/>
        <w:widowControl/>
      </w:pPr>
      <w:r>
        <w:rPr>
          <w:rFonts w:ascii="Aptos" w:hAnsi="Aptos"/>
        </w:rPr>
        <w:t>19. Modifications to the Conditions</w:t>
      </w:r>
    </w:p>
    <w:p>
      <w:pPr>
        <w:spacing w:after="140" w:line="269" w:lineRule="auto"/>
        <w:widowControl/>
      </w:pPr>
      <w:r>
        <w:rPr>
          <w:rFonts w:ascii="Aptos" w:hAnsi="Aptos"/>
        </w:rPr>
        <w:t>20. Communications and notifications</w:t>
      </w:r>
    </w:p>
    <w:p>
      <w:pPr>
        <w:spacing w:after="140" w:line="269" w:lineRule="auto"/>
        <w:widowControl/>
      </w:pPr>
      <w:r>
        <w:rPr>
          <w:rFonts w:ascii="Aptos" w:hAnsi="Aptos"/>
        </w:rPr>
        <w:t>21. General provisions</w:t>
      </w:r>
    </w:p>
    <w:p>
      <w:pPr>
        <w:spacing w:after="140" w:line="269" w:lineRule="auto"/>
        <w:widowControl/>
      </w:pPr>
      <w:r>
        <w:rPr>
          <w:rFonts w:ascii="Aptos" w:hAnsi="Aptos"/>
        </w:rPr>
        <w:t>22. Contact us</w:t>
      </w:r>
    </w:p>
    <w:p>
      <w:pPr>
        <w:widowControl/>
      </w:pPr>
      <w:r>
        <w:rPr>
          <w:rFonts w:ascii="Aptos" w:hAnsi="Aptos"/>
        </w:rPr>
        <w:br w:type="page"/>
      </w:r>
    </w:p>
    <w:p>
      <w:pPr>
        <w:pStyle w:val="Heading1"/>
        <w:keepNext/>
        <w:widowControl/>
      </w:pPr>
      <w:r>
        <w:rPr>
          <w:rFonts w:ascii="Aptos" w:hAnsi="Aptos"/>
        </w:rPr>
        <w:t>1. Who provides the service and acceptance of the contract</w:t>
      </w:r>
    </w:p>
    <w:p>
      <w:pPr>
        <w:spacing w:after="140" w:line="269" w:lineRule="auto"/>
        <w:widowControl/>
      </w:pPr>
      <w:r>
        <w:rPr>
          <w:rFonts w:ascii="Aptos" w:hAnsi="Aptos"/>
        </w:rPr>
        <w:t>These Terms of Use (the “Terms”) constitute a contract between you and MEZATECH Solutions Inc. (“MEZATECH”, “MapLov”, “we”, “us” or “our”) with respect to the MapLov application, the MapLov site and related features, content, products and services (collectively, the “Services”).</w:t>
      </w:r>
    </w:p>
    <w:p>
      <w:pPr>
        <w:spacing w:after="140" w:line="269" w:lineRule="auto"/>
        <w:widowControl/>
      </w:pPr>
      <w:r>
        <w:rPr>
          <w:rFonts w:ascii="Aptos" w:hAnsi="Aptos"/>
        </w:rPr>
        <w:t>By creating an account, checking the box to accept the Terms or using the Services, you confirm that you have read, understood and accepted these Terms, the Community Guidelines and the applicable security rules. You also acknowledge having received or consulted the Privacy Policy.</w:t>
      </w:r>
    </w:p>
    <w:p>
      <w:pPr>
        <w:spacing w:after="140" w:line="269" w:lineRule="auto"/>
        <w:widowControl/>
      </w:pPr>
      <w:r>
        <w:rPr>
          <w:rFonts w:ascii="Aptos" w:hAnsi="Aptos"/>
        </w:rPr>
        <w:t>If you do not agree to these Terms, you should not create an account or use the Services. Certain features may be subject to additional terms which will be presented to you prior to use.</w:t>
      </w:r>
    </w:p>
    <w:p>
      <w:pPr>
        <w:pStyle w:val="Heading1"/>
        <w:keepNext/>
        <w:widowControl/>
      </w:pPr>
      <w:r>
        <w:rPr>
          <w:rFonts w:ascii="Aptos" w:hAnsi="Aptos"/>
        </w:rPr>
        <w:t>2. Eligibility and minimum age</w:t>
      </w:r>
    </w:p>
    <w:p>
      <w:pPr>
        <w:spacing w:after="140" w:line="269" w:lineRule="auto"/>
        <w:widowControl/>
      </w:pPr>
      <w:r>
        <w:rPr>
          <w:rFonts w:ascii="Aptos" w:hAnsi="Aptos"/>
        </w:rPr>
        <w:t>MapLov is strictly reserved for persons aged 18 or over. Eligibility is initially verified based on the date of birth provided during registration. You may not use MapLov if you are under 18 years of age, even with permission from a parent or guardian.</w:t>
      </w:r>
    </w:p>
    <w:p>
      <w:pPr>
        <w:spacing w:after="140" w:line="269" w:lineRule="auto"/>
        <w:widowControl/>
      </w:pPr>
      <w:r>
        <w:rPr>
          <w:rFonts w:ascii="Aptos" w:hAnsi="Aptos"/>
        </w:rPr>
        <w:t>By using MapLov, you represent and warrant that you are at least 18 years old, that you have the legal capacity to enter into this agreement, that the eligibility information you provide is accurate, and that your use of MapLov is permitted by the laws applicable to you.</w:t>
      </w:r>
    </w:p>
    <w:p>
      <w:pPr>
        <w:spacing w:after="140" w:line="269" w:lineRule="auto"/>
        <w:widowControl/>
      </w:pPr>
      <w:r>
        <w:rPr>
          <w:rFonts w:ascii="Aptos" w:hAnsi="Aptos"/>
        </w:rPr>
        <w:t>MapLov may request reasonable age or identity verification and may suspend access pending such verification. If we have reasonable grounds to believe that an account belongs to a minor, we may suspend or delete it without delay and take the retention measures necessary for security, fraud prevention or compliance with the law.</w:t>
      </w:r>
    </w:p>
    <w:p>
      <w:pPr>
        <w:pStyle w:val="Heading1"/>
        <w:keepNext/>
        <w:widowControl/>
      </w:pPr>
      <w:r>
        <w:rPr>
          <w:rFonts w:ascii="Aptos" w:hAnsi="Aptos"/>
        </w:rPr>
        <w:t>3. Account creation, security and authenticity</w:t>
      </w:r>
    </w:p>
    <w:p>
      <w:pPr>
        <w:spacing w:after="140" w:line="269" w:lineRule="auto"/>
        <w:widowControl/>
      </w:pPr>
      <w:r>
        <w:rPr>
          <w:rFonts w:ascii="Aptos" w:hAnsi="Aptos"/>
        </w:rPr>
        <w:t>You must provide information that is accurate, current and about you personally. An account is personal and cannot be sold, loaned, shared or transferred. You are responsible for the confidentiality of your identifiers and the activities carried out from your account, except where applicable law provides otherwise.</w:t>
      </w:r>
    </w:p>
    <w:p>
      <w:pPr>
        <w:spacing w:after="140" w:line="269" w:lineRule="auto"/>
        <w:widowControl/>
      </w:pPr>
      <w:r>
        <w:rPr>
          <w:rFonts w:ascii="Aptos" w:hAnsi="Aptos"/>
        </w:rPr>
        <w:t>You must promptly notify us of any unauthorized access or suspected compromise. MapLov may implement security, fraud detection and multiple or spoofed account prevention controls.</w:t>
      </w:r>
    </w:p>
    <w:p>
      <w:pPr>
        <w:spacing w:after="140" w:line="269" w:lineRule="auto"/>
        <w:widowControl/>
      </w:pPr>
      <w:r>
        <w:rPr>
          <w:rFonts w:ascii="Aptos" w:hAnsi="Aptos"/>
        </w:rPr>
        <w:t>You must not create a false profile, impersonate another person, use misleading photos, materially lie about your age or identity, or automate the creation or operation of accounts.</w:t>
      </w:r>
    </w:p>
    <w:p>
      <w:pPr>
        <w:spacing w:after="140" w:line="269" w:lineRule="auto"/>
        <w:widowControl/>
      </w:pPr>
      <w:r>
        <w:rPr>
          <w:rFonts w:ascii="Aptos" w:hAnsi="Aptos"/>
        </w:rPr>
        <w:t>MapLov may automatically delete a profile that remains incomplete for more than 72 hours after its creation, in particular to limit abandoned, fraudulent or incomplete accounts.</w:t>
      </w:r>
    </w:p>
    <w:p>
      <w:pPr>
        <w:pStyle w:val="Heading1"/>
        <w:keepNext/>
        <w:widowControl/>
      </w:pPr>
      <w:r>
        <w:rPr>
          <w:rFonts w:ascii="Aptos" w:hAnsi="Aptos"/>
        </w:rPr>
        <w:t>4. Purpose of MapLov and dating security</w:t>
      </w:r>
    </w:p>
    <w:p>
      <w:pPr>
        <w:spacing w:after="140" w:line="269" w:lineRule="auto"/>
        <w:widowControl/>
      </w:pPr>
      <w:r>
        <w:rPr>
          <w:rFonts w:ascii="Aptos" w:hAnsi="Aptos"/>
        </w:rPr>
        <w:t>MapLov is an online dating platform aimed at adults. In Quebec, the Services may be subject to mandatory rules applicable to dating agencies and service contracts with successive execution. MapLov is, however, neither an investigation service, nor a background check service, nor an emergency service, and does not guarantee the behavior or compatibility of members.</w:t>
      </w:r>
    </w:p>
    <w:p>
      <w:pPr>
        <w:spacing w:after="140" w:line="269" w:lineRule="auto"/>
        <w:widowControl/>
      </w:pPr>
      <w:r>
        <w:rPr>
          <w:rFonts w:ascii="Aptos" w:hAnsi="Aptos"/>
        </w:rPr>
        <w:t>We may use verification, moderation or abuse detection tools, but these tools do not guarantee that a profile is authentic, safe or compatible with you. You remain responsible for your decisions, your communications and your encounters in the real world.</w:t>
      </w:r>
    </w:p>
    <w:p>
      <w:pPr>
        <w:spacing w:after="140" w:line="269" w:lineRule="auto"/>
        <w:widowControl/>
      </w:pPr>
      <w:r>
        <w:rPr>
          <w:rFonts w:ascii="Aptos" w:hAnsi="Aptos"/>
        </w:rPr>
        <w:t>When meeting for the first time, choose a public location, inform a trusted person of your plans, protect your financial and personal information, and contact emergency services if you are in immediate danger.</w:t>
      </w:r>
    </w:p>
    <w:p>
      <w:pPr>
        <w:pStyle w:val="Heading1"/>
        <w:keepNext/>
        <w:widowControl/>
      </w:pPr>
      <w:r>
        <w:rPr>
          <w:rFonts w:ascii="Aptos" w:hAnsi="Aptos"/>
        </w:rPr>
        <w:t>5. Community Rules and Prohibited Behavior</w:t>
      </w:r>
    </w:p>
    <w:p>
      <w:pPr>
        <w:spacing w:after="140" w:line="269" w:lineRule="auto"/>
        <w:widowControl/>
      </w:pPr>
      <w:r>
        <w:rPr>
          <w:rFonts w:ascii="Aptos" w:hAnsi="Aptos"/>
        </w:rPr>
        <w:t>You must comply with the Community Guidelines and the safety, content, photos and reporting rules available in the application. These rules form an integral part of these Conditions.</w:t>
      </w:r>
    </w:p>
    <w:p>
      <w:pPr>
        <w:spacing w:after="140" w:line="269" w:lineRule="auto"/>
        <w:widowControl/>
      </w:pPr>
      <w:r>
        <w:rPr>
          <w:rFonts w:ascii="Aptos" w:hAnsi="Aptos"/>
        </w:rPr>
        <w:t>Without limiting these rules, you must not use MapLov to:</w:t>
      </w:r>
    </w:p>
    <w:p>
      <w:pPr>
        <w:pStyle w:val="ListBullet"/>
        <w:spacing w:after="80" w:line="259" w:lineRule="auto"/>
        <w:widowControl/>
      </w:pPr>
      <w:r>
        <w:rPr>
          <w:rFonts w:ascii="Aptos" w:hAnsi="Aptos"/>
          <w:sz w:val="22"/>
        </w:rPr>
        <w:t>harass, threaten, stalk, intimidate, humiliate or exploit any person;</w:t>
      </w:r>
    </w:p>
    <w:p>
      <w:pPr>
        <w:pStyle w:val="ListBullet"/>
        <w:spacing w:after="80" w:line="259" w:lineRule="auto"/>
        <w:widowControl/>
      </w:pPr>
      <w:r>
        <w:rPr>
          <w:rFonts w:ascii="Aptos" w:hAnsi="Aptos"/>
          <w:sz w:val="22"/>
        </w:rPr>
        <w:t>publish or solicit content that is illegal, hateful, violent, fraudulent, non-consensual, sexually explicit where prohibited, or that sexualizes minors;</w:t>
      </w:r>
    </w:p>
    <w:p>
      <w:pPr>
        <w:pStyle w:val="ListBullet"/>
        <w:spacing w:after="80" w:line="259" w:lineRule="auto"/>
        <w:widowControl/>
      </w:pPr>
      <w:r>
        <w:rPr>
          <w:rFonts w:ascii="Aptos" w:hAnsi="Aptos"/>
          <w:sz w:val="22"/>
        </w:rPr>
        <w:t>distribute another person’s personal information, intimate photos or private communications without authorization;</w:t>
      </w:r>
    </w:p>
    <w:p>
      <w:pPr>
        <w:pStyle w:val="ListBullet"/>
        <w:spacing w:after="80" w:line="259" w:lineRule="auto"/>
        <w:widowControl/>
      </w:pPr>
      <w:r>
        <w:rPr>
          <w:rFonts w:ascii="Aptos" w:hAnsi="Aptos"/>
          <w:sz w:val="22"/>
        </w:rPr>
        <w:t>solicit money, organize fraud, scams, money laundering, deceptive investments or any unauthorized commercial activity;</w:t>
      </w:r>
    </w:p>
    <w:p>
      <w:pPr>
        <w:pStyle w:val="ListBullet"/>
        <w:spacing w:after="80" w:line="259" w:lineRule="auto"/>
        <w:widowControl/>
      </w:pPr>
      <w:r>
        <w:rPr>
          <w:rFonts w:ascii="Aptos" w:hAnsi="Aptos"/>
          <w:sz w:val="22"/>
        </w:rPr>
        <w:t>promote prostitution, sexual exploitation, human trafficking or any criminal activity;</w:t>
      </w:r>
    </w:p>
    <w:p>
      <w:pPr>
        <w:pStyle w:val="ListBullet"/>
        <w:spacing w:after="80" w:line="259" w:lineRule="auto"/>
        <w:widowControl/>
      </w:pPr>
      <w:r>
        <w:rPr>
          <w:rFonts w:ascii="Aptos" w:hAnsi="Aptos"/>
          <w:sz w:val="22"/>
        </w:rPr>
        <w:t>use robots, scripts, scrapers, automated systems, mass data collection techniques or means intended to circumvent technical controls;</w:t>
      </w:r>
    </w:p>
    <w:p>
      <w:pPr>
        <w:pStyle w:val="ListBullet"/>
        <w:spacing w:after="80" w:line="259" w:lineRule="auto"/>
        <w:widowControl/>
      </w:pPr>
      <w:r>
        <w:rPr>
          <w:rFonts w:ascii="Aptos" w:hAnsi="Aptos"/>
          <w:sz w:val="22"/>
        </w:rPr>
        <w:t>upload malware, disrupt the security of the Services, attempt to gain unauthorized access to an account or system;</w:t>
      </w:r>
    </w:p>
    <w:p>
      <w:pPr>
        <w:pStyle w:val="ListBullet"/>
        <w:spacing w:after="80" w:line="259" w:lineRule="auto"/>
        <w:widowControl/>
      </w:pPr>
      <w:r>
        <w:rPr>
          <w:rFonts w:ascii="Aptos" w:hAnsi="Aptos"/>
          <w:sz w:val="22"/>
        </w:rPr>
        <w:t>copy, commercially exploit or republish profiles, photos or information of other members outside of MapLov's normal purposes;</w:t>
      </w:r>
    </w:p>
    <w:p>
      <w:pPr>
        <w:pStyle w:val="ListBullet"/>
        <w:spacing w:after="80" w:line="259" w:lineRule="auto"/>
        <w:widowControl/>
      </w:pPr>
      <w:r>
        <w:rPr>
          <w:rFonts w:ascii="Aptos" w:hAnsi="Aptos"/>
          <w:sz w:val="22"/>
        </w:rPr>
        <w:t>circumvent a suspension, ban, security restriction or functional limit.</w:t>
      </w:r>
    </w:p>
    <w:p>
      <w:pPr>
        <w:pStyle w:val="Heading1"/>
        <w:keepNext/>
        <w:widowControl/>
      </w:pPr>
      <w:r>
        <w:rPr>
          <w:rFonts w:ascii="Aptos" w:hAnsi="Aptos"/>
        </w:rPr>
        <w:t>6. Member Content and License Granted to MapLov</w:t>
      </w:r>
    </w:p>
    <w:p>
      <w:pPr>
        <w:spacing w:after="140" w:line="269" w:lineRule="auto"/>
        <w:widowControl/>
      </w:pPr>
      <w:r>
        <w:rPr>
          <w:rFonts w:ascii="Aptos" w:hAnsi="Aptos"/>
        </w:rPr>
        <w:t>You retain ownership of the rights you have to the photos, videos, text, messages, responses, profile information and other content you provide (“User Content”). You are responsible for this User Content and you confirm that you have the necessary rights to publish it.</w:t>
      </w:r>
    </w:p>
    <w:p>
      <w:pPr>
        <w:spacing w:after="140" w:line="269" w:lineRule="auto"/>
        <w:widowControl/>
      </w:pPr>
      <w:r>
        <w:rPr>
          <w:rFonts w:ascii="Aptos" w:hAnsi="Aptos"/>
        </w:rPr>
        <w:t>In order to provide the Services and present your profile to other members in accordance with your settings, you grant MapLov a non-exclusive, worldwide, royalty-free license to host, store, reproduce, technically adapt, display and transmit your User Content only to the extent necessary for operation, security, moderation, support and compliance with law. This license may be sublicensed only to our service providers acting on our behalf. We will not use your User Content in external advertising that identifies you without your consent where this is required by law.</w:t>
      </w:r>
    </w:p>
    <w:p>
      <w:pPr>
        <w:spacing w:after="140" w:line="269" w:lineRule="auto"/>
        <w:widowControl/>
      </w:pPr>
      <w:r>
        <w:rPr>
          <w:rFonts w:ascii="Aptos" w:hAnsi="Aptos"/>
        </w:rPr>
        <w:t>This license terminates when your User Content is deleted from our active systems, except to the extent temporary retention is necessary for backups, security, fraud prevention, legal obligations, dispute resolution, or where the content has been shared with other users in a manner authorized by you and they retain a copy of it.</w:t>
      </w:r>
    </w:p>
    <w:p>
      <w:pPr>
        <w:spacing w:after="140" w:line="269" w:lineRule="auto"/>
        <w:widowControl/>
      </w:pPr>
      <w:r>
        <w:rPr>
          <w:rFonts w:ascii="Aptos" w:hAnsi="Aptos"/>
        </w:rPr>
        <w:t>You must not post content that infringes the copyright, trademark, publicity rights, privacy rights or other rights of any third party.</w:t>
      </w:r>
    </w:p>
    <w:p>
      <w:pPr>
        <w:pStyle w:val="Heading1"/>
        <w:keepNext/>
        <w:widowControl/>
      </w:pPr>
      <w:r>
        <w:rPr>
          <w:rFonts w:ascii="Aptos" w:hAnsi="Aptos"/>
        </w:rPr>
        <w:t>7. Moderation, reporting, blocking and security measures</w:t>
      </w:r>
    </w:p>
    <w:p>
      <w:pPr>
        <w:spacing w:after="140" w:line="269" w:lineRule="auto"/>
        <w:widowControl/>
      </w:pPr>
      <w:r>
        <w:rPr>
          <w:rFonts w:ascii="Aptos" w:hAnsi="Aptos"/>
        </w:rPr>
        <w:t>MapLov provides reporting and blocking mechanisms. You can report a profile, message, photo or behavior that you believe violates these Terms or the Community Guidelines.</w:t>
      </w:r>
    </w:p>
    <w:p>
      <w:pPr>
        <w:spacing w:after="140" w:line="269" w:lineRule="auto"/>
        <w:widowControl/>
      </w:pPr>
      <w:r>
        <w:rPr>
          <w:rFonts w:ascii="Aptos" w:hAnsi="Aptos"/>
        </w:rPr>
        <w:t>We may use a combination of human and automated processes to detect, review, classify or address risky content or behavior. Depending on the circumstances, we may warn a user, limit the visibility of content, remove content, restrict certain features, request verification, suspend or close an account.</w:t>
      </w:r>
    </w:p>
    <w:p>
      <w:pPr>
        <w:spacing w:after="140" w:line="269" w:lineRule="auto"/>
        <w:widowControl/>
      </w:pPr>
      <w:r>
        <w:rPr>
          <w:rFonts w:ascii="Aptos" w:hAnsi="Aptos"/>
        </w:rPr>
        <w:t>We may act without notice when we reasonably believe that immediate action is necessary to protect individuals, preserve the security or integrity of the Service, prevent fraud, meet a legal obligation or enforce our rules. Where required by law, we will provide you with appropriate notice or opportunity to appeal.</w:t>
      </w:r>
    </w:p>
    <w:p>
      <w:r>
        <w:rPr>
          <w:rFonts w:ascii="Aptos" w:hAnsi="Aptos"/>
        </w:rPr>
        <w:t>MapLov maintains reasonable mechanisms for filtering and moderating user-generated content, an accessible in-app reporting system, a blocking feature for individual interactions, and published support contact information. These mechanisms are intended in particular to meet the security requirements applicable to platforms distributing user-generated content on the Apple App Store and Google Play.</w:t>
      </w:r>
    </w:p>
    <w:p>
      <w:pPr>
        <w:pStyle w:val="Heading1"/>
        <w:keepNext/>
        <w:widowControl/>
      </w:pPr>
      <w:r>
        <w:rPr>
          <w:rFonts w:ascii="Aptos" w:hAnsi="Aptos"/>
        </w:rPr>
        <w:t>8. Identity verification, selfies and automated technologies</w:t>
      </w:r>
    </w:p>
    <w:p>
      <w:pPr>
        <w:spacing w:after="140" w:line="269" w:lineRule="auto"/>
        <w:widowControl/>
      </w:pPr>
      <w:r>
        <w:rPr>
          <w:rFonts w:ascii="Aptos" w:hAnsi="Aptos"/>
        </w:rPr>
        <w:t>MapLov may offer age or identity verification measures, such as proof of age, document verification, selfie or photo comparison, to reduce identity theft, fake accounts or fraud. Biometric verification is not deemed accepted simply by accepting these Terms.</w:t>
      </w:r>
    </w:p>
    <w:p>
      <w:pPr>
        <w:spacing w:after="140" w:line="269" w:lineRule="auto"/>
        <w:widowControl/>
      </w:pPr>
      <w:r>
        <w:rPr>
          <w:rFonts w:ascii="Aptos" w:hAnsi="Aptos"/>
        </w:rPr>
        <w:t>When a verification measure deals with biometric characteristics or other sensitive personal information, MapLov obtains express, separate, free, informed, specific and documented consent when required by law. The notice presented at the time of verification describes in particular the information processed, the purpose, the main suppliers concerned, the retention period, the consequences of refusal and the way to withdraw consent, subject to applicable legal or contractual limits.</w:t>
      </w:r>
    </w:p>
    <w:p>
      <w:pPr>
        <w:spacing w:after="140" w:line="269" w:lineRule="auto"/>
        <w:widowControl/>
      </w:pPr>
      <w:r>
        <w:rPr>
          <w:rFonts w:ascii="Aptos" w:hAnsi="Aptos"/>
        </w:rPr>
        <w:t>For users in Quebec, where biometric processing is optional or where an alternative is legally required, MapLov will offer a reasonable non-biometric verification method. MapLov will also implement, before the commissioning of a bank or a system of biometric characteristics, the evaluations, declarations, security measures and other formalities required by applicable Quebec legislation. Details are provided in the Privacy Policy and in the consent notice displayed at the time of verification.</w:t>
      </w:r>
    </w:p>
    <w:p>
      <w:pPr>
        <w:pStyle w:val="Heading1"/>
        <w:keepNext/>
        <w:widowControl/>
      </w:pPr>
      <w:r>
        <w:rPr>
          <w:rFonts w:ascii="Aptos" w:hAnsi="Aptos"/>
        </w:rPr>
        <w:t>9. Privacy and personal information</w:t>
      </w:r>
    </w:p>
    <w:p>
      <w:pPr>
        <w:spacing w:after="140" w:line="269" w:lineRule="auto"/>
        <w:widowControl/>
      </w:pPr>
      <w:r>
        <w:rPr>
          <w:rFonts w:ascii="Aptos" w:hAnsi="Aptos"/>
        </w:rPr>
        <w:t>MapLov's Privacy Policy explains in particular the categories of information collected, the purposes of collection and use, communications to suppliers or partners, transfers outside your province or Canada, retention periods, security measures, relevant automated decisions and your rights of access, rectification, withdrawal of consent, deletion and portability when these rights apply.</w:t>
      </w:r>
    </w:p>
    <w:p>
      <w:pPr>
        <w:spacing w:after="140" w:line="269" w:lineRule="auto"/>
        <w:widowControl/>
      </w:pPr>
      <w:r>
        <w:rPr>
          <w:rFonts w:ascii="Aptos" w:hAnsi="Aptos"/>
        </w:rPr>
        <w:t>MapLov processes personal information in accordance with applicable Canadian laws, including the Personal Information Protection and Electronic Documents Act (PIPEDA) where applicable, the Quebec Private Sector Protection Act for activities subject thereto, as well as applicable provincial laws, including the private sector laws of Alberta and British Columbia where applicable.</w:t>
      </w:r>
    </w:p>
    <w:p>
      <w:pPr>
        <w:spacing w:after="140" w:line="269" w:lineRule="auto"/>
        <w:widowControl/>
      </w:pPr>
      <w:r>
        <w:rPr>
          <w:rFonts w:ascii="Aptos" w:hAnsi="Aptos"/>
        </w:rPr>
        <w:t>Consents relating to sensitive personal information, precise geolocation, biometrics, commercial communications or other processing that requires a separate choice are not deemed granted solely because you agree to these Terms. They are requested separately when required. You may withdraw consent in accordance with the Privacy Policy, subject to applicable legal or contractual restrictions and the consequences which will be explained to you.</w:t>
      </w:r>
    </w:p>
    <w:p>
      <w:r>
        <w:rPr>
          <w:rFonts w:ascii="Aptos" w:hAnsi="Aptos"/>
        </w:rPr>
        <w:t>MEZATECH designates a person responsible for the protection of personal information and maintains a privacy governance program. The contact details of this person are published in the Privacy Policy. Requests for access, rectification, withdrawal of consent, complaints or exercise of a legal right may be addressed to it.</w:t>
      </w:r>
    </w:p>
    <w:p>
      <w:pPr>
        <w:pStyle w:val="Heading1"/>
        <w:keepNext/>
        <w:widowControl/>
      </w:pPr>
      <w:r>
        <w:rPr>
          <w:rFonts w:ascii="Aptos" w:hAnsi="Aptos"/>
        </w:rPr>
        <w:t>10. Paid Features, Subscriptions and Purchases</w:t>
      </w:r>
    </w:p>
    <w:p>
      <w:pPr>
        <w:spacing w:after="140" w:line="269" w:lineRule="auto"/>
        <w:widowControl/>
      </w:pPr>
      <w:r>
        <w:rPr>
          <w:rFonts w:ascii="Aptos" w:hAnsi="Aptos"/>
        </w:rPr>
        <w:t>MapLov may offer free and paid features, including Premium Plus or VIP subscriptions, time passes, boosts, Super Likes or other digital products. Applicable features, prices, taxes, trial periods, discounts and benefits are those displayed at the time of purchase. One-time purchase products are distinguished from recurring subscriptions.</w:t>
      </w:r>
    </w:p>
    <w:p>
      <w:pPr>
        <w:spacing w:after="140" w:line="269" w:lineRule="auto"/>
        <w:widowControl/>
      </w:pPr>
      <w:r>
        <w:rPr>
          <w:rFonts w:ascii="Aptos" w:hAnsi="Aptos"/>
        </w:rPr>
        <w:t>Before you confirm a purchase or subscription, MapLov or the applicable sales channel clearly presents to you the material information required by law, including the description of the service, the total price and applicable taxes, the currency, duration, frequency and terms of payment, known additional charges, the start date of the service, the automatic renewal terms, the cancellation terms and, if applicable, the terms of a free trial. You must be able to verify your order and correct errors before confirming it when required by law.</w:t>
      </w:r>
    </w:p>
    <w:p>
      <w:pPr>
        <w:spacing w:after="140" w:line="269" w:lineRule="auto"/>
        <w:widowControl/>
      </w:pPr>
      <w:r>
        <w:rPr>
          <w:rFonts w:ascii="Aptos" w:hAnsi="Aptos"/>
        </w:rPr>
        <w:t>Purchases made through the Apple App Store or Google Play are also governed by the terms of the applicable store, including its billing, subscription management, cancellation and refund policies. Where required by law or platform rules, in-app purchases of digital goods or services use the payment system of the relevant store. The Store Rules do not reduce your mandatory rights under applicable law.</w:t>
      </w:r>
    </w:p>
    <w:p>
      <w:pPr>
        <w:spacing w:after="140" w:line="269" w:lineRule="auto"/>
        <w:widowControl/>
      </w:pPr>
      <w:r>
        <w:rPr>
          <w:rFonts w:ascii="Aptos" w:hAnsi="Aptos"/>
        </w:rPr>
        <w:t>Single-use or consumable digital products do not constitute a bank deposit, electronic money or refundable monetary value, except where otherwise required by law. They cannot be sold or transferred between users unless expressly authorized by a MapLov feature. No non-reimbursement clause applies when the law gives you a mandatory right of reimbursement, termination or credit.</w:t>
      </w:r>
    </w:p>
    <w:p>
      <w:pPr>
        <w:pStyle w:val="Heading1"/>
        <w:keepNext/>
        <w:widowControl/>
      </w:pPr>
      <w:r>
        <w:rPr>
          <w:rFonts w:ascii="Aptos" w:hAnsi="Aptos"/>
        </w:rPr>
        <w:t>11. Cancellation, renewal and refunds</w:t>
      </w:r>
    </w:p>
    <w:p>
      <w:pPr>
        <w:spacing w:after="140" w:line="269" w:lineRule="auto"/>
        <w:widowControl/>
      </w:pPr>
      <w:r>
        <w:rPr>
          <w:rFonts w:ascii="Aptos" w:hAnsi="Aptos"/>
        </w:rPr>
        <w:t>Unless otherwise noted at the time of purchase and subject to applicable laws, an auto-renewing subscription renews at the end of each period until canceled. Price, renewal duration and billing frequency are displayed before purchase. You must cancel before the applicable renewal date to avoid the next billing, except where a legal right allows you to cancel otherwise.</w:t>
      </w:r>
    </w:p>
    <w:p>
      <w:pPr>
        <w:spacing w:after="140" w:line="269" w:lineRule="auto"/>
        <w:widowControl/>
      </w:pPr>
      <w:r>
        <w:rPr>
          <w:rFonts w:ascii="Aptos" w:hAnsi="Aptos"/>
        </w:rPr>
        <w:t>MapLov provides easy access in the app or account settings to ways to manage or cancel a subscription. If you subscribed through the Apple App Store or Google Play, cancellation may need to be done in your account settings with that store; MapLov will then provide a link or instructions to access the relevant mechanism. Deleting the app or deleting your MapLov account does not necessarily cancel a subscription managed by a third-party store.</w:t>
      </w:r>
    </w:p>
    <w:p>
      <w:pPr>
        <w:spacing w:after="140" w:line="269" w:lineRule="auto"/>
        <w:widowControl/>
      </w:pPr>
      <w:r>
        <w:rPr>
          <w:rFonts w:ascii="Aptos" w:hAnsi="Aptos"/>
        </w:rPr>
        <w:t>Refunds, credits and terminations are processed in accordance with applicable laws and payment channel rules. For purchases made through an app store, the app store may administer the refund, but nothing in these Terms limits any mandatory right provided by any consumer protection law. When the law requires reimbursement within a given period, MapLov will apply this deadline for amounts it directly controls.</w:t>
      </w:r>
    </w:p>
    <w:p>
      <w:pPr>
        <w:pStyle w:val="Heading2"/>
      </w:pPr>
      <w:r>
        <w:rPr>
          <w:rFonts w:ascii="Aptos" w:hAnsi="Aptos"/>
        </w:rPr>
        <w:t>11.1 Special rights of Quebec consumers</w:t>
      </w:r>
    </w:p>
    <w:p>
      <w:r>
        <w:rPr>
          <w:rFonts w:ascii="Aptos" w:hAnsi="Aptos"/>
        </w:rPr>
        <w:t>For a consumer in Quebec, the mandatory rules of the Consumer Protection Act applicable to dating agencies and contracts with successive execution prevail over any inconsistent provision of these Conditions. MapLov will communicate the required information before paying registration, including identity and contact details, a detailed description of the services, the total price and taxes, the frequency and terms of payment, additional costs, the start date of the services, the currency and the cancellation conditions. When required, a written copy of the contract that can be kept and printed will be sent within the legal deadline.</w:t>
      </w:r>
    </w:p>
    <w:p>
      <w:r>
        <w:rPr>
          <w:rFonts w:ascii="Aptos" w:hAnsi="Aptos"/>
        </w:rPr>
        <w:t>When a MapLov subscription is covered by Quebec rules applicable to dating agencies, you can cancel it at any time. If you cancel before receiving services, no fees or compensation are payable. If services have begun, the amounts that can be withheld are limited to those authorized by law, including the cost of services already received and, where permitted, a penalty corresponding to the lesser of $50 or 10% of the price of services not received. Any refund due will be made within the legal deadline.</w:t>
      </w:r>
    </w:p>
    <w:p>
      <w:r>
        <w:rPr>
          <w:rFonts w:ascii="Aptos" w:hAnsi="Aptos"/>
        </w:rPr>
        <w:t>For contracts with successive execution concluded online which can be terminated without cause, MapLov will make available, when required by Quebec law, an accessible and easily identifiable online unsubscribe button or mechanism. For offers subject to the specific payment rules of dating agencies, MapLov will not collect payment before the start of the service and will structure the payments in accordance with the law. If a sales channel does not legally allow a package to be offered in Quebec according to its usual configuration, this package will not be offered in Quebec or will be adapted before it is put on sale.</w:t>
      </w:r>
    </w:p>
    <w:p>
      <w:pPr>
        <w:pStyle w:val="Heading2"/>
      </w:pPr>
      <w:r>
        <w:rPr>
          <w:rFonts w:ascii="Aptos" w:hAnsi="Aptos"/>
        </w:rPr>
        <w:t>11.2 Internet contracts and consumer rights in Ontario and elsewhere in Canada</w:t>
      </w:r>
    </w:p>
    <w:p>
      <w:r>
        <w:rPr>
          <w:rFonts w:ascii="Aptos" w:hAnsi="Aptos"/>
        </w:rPr>
        <w:t>Where Ontario Internet Agreement Rules or other provincial consumer protection laws apply, MapLov provides the obligatory pre-contractual information, an express opportunity to accept or refuse the agreement and to correct errors before conclusion, as well as a written copy of the agreement within the prescribed period. The rights of cancellation or other remedies provided for by these laws remain fully applicable.</w:t>
      </w:r>
    </w:p>
    <w:p>
      <w:pPr>
        <w:pStyle w:val="Heading1"/>
        <w:keepNext/>
        <w:widowControl/>
      </w:pPr>
      <w:r>
        <w:rPr>
          <w:rFonts w:ascii="Aptos" w:hAnsi="Aptos"/>
        </w:rPr>
        <w:t>12. Third Party Services and Links</w:t>
      </w:r>
    </w:p>
    <w:p>
      <w:pPr>
        <w:spacing w:after="140" w:line="269" w:lineRule="auto"/>
        <w:widowControl/>
      </w:pPr>
      <w:r>
        <w:rPr>
          <w:rFonts w:ascii="Aptos" w:hAnsi="Aptos"/>
        </w:rPr>
        <w:t>MapLov may rely on third-party providers for hosting, payments, analytics, notifications, verification, security, maps, messaging or other functions. These third parties may have their own terms and privacy policies.</w:t>
      </w:r>
    </w:p>
    <w:p>
      <w:pPr>
        <w:spacing w:after="140" w:line="269" w:lineRule="auto"/>
        <w:widowControl/>
      </w:pPr>
      <w:r>
        <w:rPr>
          <w:rFonts w:ascii="Aptos" w:hAnsi="Aptos"/>
        </w:rPr>
        <w:t>A link or integration with any third-party service does not constitute an endorsement of that service. To the extent permitted by law, MapLov is not responsible for any independent third party service or its practices, subject to our own obligations regarding the selection and supervision of providers who process information on our behalf.</w:t>
      </w:r>
    </w:p>
    <w:p>
      <w:pPr>
        <w:pStyle w:val="Heading1"/>
        <w:keepNext/>
        <w:widowControl/>
      </w:pPr>
      <w:r>
        <w:rPr>
          <w:rFonts w:ascii="Aptos" w:hAnsi="Aptos"/>
        </w:rPr>
        <w:t>13. Intellectual property of MapLov</w:t>
      </w:r>
    </w:p>
    <w:p>
      <w:pPr>
        <w:spacing w:after="140" w:line="269" w:lineRule="auto"/>
        <w:widowControl/>
      </w:pPr>
      <w:r>
        <w:rPr>
          <w:rFonts w:ascii="Aptos" w:hAnsi="Aptos"/>
        </w:rPr>
        <w:t>The MapLov application, its software, its interfaces, designs, databases, brands, logos, texts, functionalities and other elements provided by MapLov are protected by applicable intellectual property laws.</w:t>
      </w:r>
    </w:p>
    <w:p>
      <w:pPr>
        <w:spacing w:after="140" w:line="269" w:lineRule="auto"/>
        <w:widowControl/>
      </w:pPr>
      <w:r>
        <w:rPr>
          <w:rFonts w:ascii="Aptos" w:hAnsi="Aptos"/>
        </w:rPr>
        <w:t>Subject to your compliance with these Terms, MapLov grants you a limited, personal, revocable, non-exclusive, non-transferable license to use the Services for personal, non-commercial purposes. No other rights are transferred to you.</w:t>
      </w:r>
    </w:p>
    <w:p>
      <w:pPr>
        <w:spacing w:after="140" w:line="269" w:lineRule="auto"/>
        <w:widowControl/>
      </w:pPr>
      <w:r>
        <w:rPr>
          <w:rFonts w:ascii="Aptos" w:hAnsi="Aptos"/>
        </w:rPr>
        <w:t>You may not copy, modify, sell, rent, lease, sublicense, disassemble, decompile, reverse engineer or commercially exploit the Services, except to the extent such restriction is prohibited by law.</w:t>
      </w:r>
    </w:p>
    <w:p>
      <w:pPr>
        <w:pStyle w:val="Heading1"/>
        <w:keepNext/>
        <w:widowControl/>
      </w:pPr>
      <w:r>
        <w:rPr>
          <w:rFonts w:ascii="Aptos" w:hAnsi="Aptos"/>
        </w:rPr>
        <w:t>14. Account suspension, closure and deletion</w:t>
      </w:r>
    </w:p>
    <w:p>
      <w:pPr>
        <w:spacing w:after="140" w:line="269" w:lineRule="auto"/>
        <w:widowControl/>
      </w:pPr>
      <w:r>
        <w:rPr>
          <w:rFonts w:ascii="Aptos" w:hAnsi="Aptos"/>
        </w:rPr>
        <w:t>You can stop using MapLov and request deletion of your account using the functions provided in the application or by contacting support. Account deletion does not replace cancellation of a subscription managed by Apple, Google or another payment provider.</w:t>
      </w:r>
    </w:p>
    <w:p>
      <w:pPr>
        <w:spacing w:after="140" w:line="269" w:lineRule="auto"/>
        <w:widowControl/>
      </w:pPr>
      <w:r>
        <w:rPr>
          <w:rFonts w:ascii="Aptos" w:hAnsi="Aptos"/>
        </w:rPr>
        <w:t>MapLov may suspend, restrict or terminate an account for violations of these Terms or the Community Guidelines, security risk, fraud, illegal activity, theft, circumvention of security measures, prolonged inactivity or when required by law.</w:t>
      </w:r>
    </w:p>
    <w:p>
      <w:pPr>
        <w:spacing w:after="140" w:line="269" w:lineRule="auto"/>
        <w:widowControl/>
      </w:pPr>
      <w:r>
        <w:rPr>
          <w:rFonts w:ascii="Aptos" w:hAnsi="Aptos"/>
        </w:rPr>
        <w:t>After closure, certain data may be retained for a limited period when necessary for security purposes, fraud prevention, handling complaints, defending legal rights, accounting obligations or other legal obligations. Retention details are described in the Privacy Policy.</w:t>
      </w:r>
    </w:p>
    <w:p>
      <w:pPr>
        <w:pStyle w:val="Heading1"/>
        <w:keepNext/>
        <w:widowControl/>
      </w:pPr>
      <w:r>
        <w:rPr>
          <w:rFonts w:ascii="Aptos" w:hAnsi="Aptos"/>
        </w:rPr>
        <w:t>15. Availability and modifications of the service</w:t>
      </w:r>
    </w:p>
    <w:p>
      <w:pPr>
        <w:spacing w:after="140" w:line="269" w:lineRule="auto"/>
        <w:widowControl/>
      </w:pPr>
      <w:r>
        <w:rPr>
          <w:rFonts w:ascii="Aptos" w:hAnsi="Aptos"/>
        </w:rPr>
        <w:t>We seek to keep MapLov available and functional, but we do not guarantee continuous, error-free, or uninterrupted service. Interruptions may occur for maintenance, security, updates, technical incidents, network or circumstances beyond our reasonable control.</w:t>
      </w:r>
    </w:p>
    <w:p>
      <w:pPr>
        <w:spacing w:after="140" w:line="269" w:lineRule="auto"/>
        <w:widowControl/>
      </w:pPr>
      <w:r>
        <w:rPr>
          <w:rFonts w:ascii="Aptos" w:hAnsi="Aptos"/>
        </w:rPr>
        <w:t>We may add, modify or remove features. If a modification materially affects a prepaid subscription or your contractual rights, we will take the information or recourse measures required by applicable law.</w:t>
      </w:r>
    </w:p>
    <w:p>
      <w:pPr>
        <w:pStyle w:val="Heading1"/>
        <w:keepNext/>
        <w:widowControl/>
      </w:pPr>
      <w:r>
        <w:rPr>
          <w:rFonts w:ascii="Aptos" w:hAnsi="Aptos"/>
        </w:rPr>
        <w:t>16. Exclusions of guarantees and liability</w:t>
      </w:r>
    </w:p>
    <w:p>
      <w:pPr>
        <w:spacing w:after="140" w:line="269" w:lineRule="auto"/>
        <w:widowControl/>
      </w:pPr>
      <w:r>
        <w:rPr>
          <w:rFonts w:ascii="Aptos" w:hAnsi="Aptos"/>
        </w:rPr>
        <w:t>To the maximum extent permitted by law, the Services are provided on an “as is” and “as available” basis. MapLov does not guarantee that a user is compatible with you, that an interaction will lead to a meeting, or that a person with whom you interact will behave in a particular way.</w:t>
      </w:r>
    </w:p>
    <w:p>
      <w:pPr>
        <w:spacing w:after="140" w:line="269" w:lineRule="auto"/>
        <w:widowControl/>
      </w:pPr>
      <w:r>
        <w:rPr>
          <w:rFonts w:ascii="Aptos" w:hAnsi="Aptos"/>
        </w:rPr>
        <w:t>You assume the risks reasonably associated with communications and meetings with other users. MapLov does not control the actions of its members outside the platform and cannot guarantee their identity, their statements, their intentions or their conduct.</w:t>
      </w:r>
    </w:p>
    <w:p>
      <w:pPr>
        <w:spacing w:after="140" w:line="269" w:lineRule="auto"/>
        <w:widowControl/>
      </w:pPr>
      <w:r>
        <w:rPr>
          <w:rFonts w:ascii="Aptos" w:hAnsi="Aptos"/>
        </w:rPr>
        <w:t>To the maximum extent permitted by law, MapLov and MEZATECH will not be liable for any indirect, incidental, special, exemplary or consequential damages arising out of the use or inability to use the Services. Any limitation of liability applies only to the extent permitted by applicable law and does not limit any rights which cannot lawfully be excluded, including certain consumer rights.</w:t>
      </w:r>
    </w:p>
    <w:p>
      <w:pPr>
        <w:spacing w:after="140" w:line="269" w:lineRule="auto"/>
        <w:widowControl/>
      </w:pPr>
      <w:r>
        <w:rPr>
          <w:rFonts w:ascii="Aptos" w:hAnsi="Aptos"/>
        </w:rPr>
        <w:t>Nothing in these Conditions excludes any liability which cannot be excluded or limited by law.</w:t>
      </w:r>
    </w:p>
    <w:p>
      <w:pPr>
        <w:pStyle w:val="Heading1"/>
        <w:keepNext/>
        <w:widowControl/>
      </w:pPr>
      <w:r>
        <w:rPr>
          <w:rFonts w:ascii="Aptos" w:hAnsi="Aptos"/>
        </w:rPr>
        <w:t>17. Indemnification</w:t>
      </w:r>
    </w:p>
    <w:p>
      <w:pPr>
        <w:spacing w:after="140" w:line="269" w:lineRule="auto"/>
        <w:widowControl/>
      </w:pPr>
      <w:r>
        <w:rPr>
          <w:rFonts w:ascii="Aptos" w:hAnsi="Aptos"/>
        </w:rPr>
        <w:t>To the extent permitted by law, you agree to indemnify and defend MEZATECH and its officers, employees and agents against third party claims arising directly from your User Content, your illegal use of the Services or a material breach of these Terms, except to the extent the claim arises from our own fault or liability that cannot be limited by law.</w:t>
      </w:r>
    </w:p>
    <w:p>
      <w:pPr>
        <w:pStyle w:val="Heading1"/>
        <w:keepNext/>
        <w:widowControl/>
      </w:pPr>
      <w:r>
        <w:rPr>
          <w:rFonts w:ascii="Aptos" w:hAnsi="Aptos"/>
        </w:rPr>
        <w:t>18. Applicable law and dispute resolution</w:t>
      </w:r>
    </w:p>
    <w:p>
      <w:pPr>
        <w:spacing w:after="140" w:line="269" w:lineRule="auto"/>
        <w:widowControl/>
      </w:pPr>
      <w:r>
        <w:rPr>
          <w:rFonts w:ascii="Aptos" w:hAnsi="Aptos"/>
        </w:rPr>
        <w:t>Subject to mandatory consumer protection, language, privacy and jurisdictional rules applicable to you, these Terms are governed by the laws of the Province of Ontario and the federal laws of Canada applicable therein, without regard to conflict of laws rules. This choice of law does not deprive you of any mandatory rights applicable in your province or territory of residence.</w:t>
      </w:r>
    </w:p>
    <w:p>
      <w:pPr>
        <w:spacing w:after="140" w:line="269" w:lineRule="auto"/>
        <w:widowControl/>
      </w:pPr>
      <w:r>
        <w:rPr>
          <w:rFonts w:ascii="Aptos" w:hAnsi="Aptos"/>
        </w:rPr>
        <w:t>Before initiating a proceeding, you and MapLov are encouraged, without obligation where the law provides otherwise, to attempt to resolve the dispute in good faith by contacting support with a description of the problem and the remedy sought.</w:t>
      </w:r>
    </w:p>
    <w:p>
      <w:pPr>
        <w:spacing w:after="140" w:line="269" w:lineRule="auto"/>
        <w:widowControl/>
      </w:pPr>
      <w:r>
        <w:rPr>
          <w:rFonts w:ascii="Aptos" w:hAnsi="Aptos"/>
        </w:rPr>
        <w:t>Nothing in these Terms has the effect of depriving you of the right to apply to a court or consumer protection agency having jurisdiction in your province or territory where this right is protected by law. For a Quebec consumer, the mandatory rights and remedies provided for by the laws of Quebec remain applicable when they are.</w:t>
      </w:r>
    </w:p>
    <w:p>
      <w:pPr>
        <w:pStyle w:val="Heading1"/>
        <w:keepNext/>
        <w:widowControl/>
      </w:pPr>
      <w:r>
        <w:rPr>
          <w:rFonts w:ascii="Aptos" w:hAnsi="Aptos"/>
        </w:rPr>
        <w:t>19. Modifications to the Conditions</w:t>
      </w:r>
    </w:p>
    <w:p>
      <w:pPr>
        <w:spacing w:after="140" w:line="269" w:lineRule="auto"/>
        <w:widowControl/>
      </w:pPr>
      <w:r>
        <w:rPr>
          <w:rFonts w:ascii="Aptos" w:hAnsi="Aptos"/>
        </w:rPr>
        <w:t>We may modify these Terms to reflect changes in functionality, practices, security, business model or applicable law. When changes are material, we will provide clear notice within a reasonable time before they take effect where required by law. A unilateral modification will not apply to your detriment where a law requires your express consent or imposes other conditions of validity.</w:t>
      </w:r>
    </w:p>
    <w:p>
      <w:pPr>
        <w:spacing w:after="140" w:line="269" w:lineRule="auto"/>
        <w:widowControl/>
      </w:pPr>
      <w:r>
        <w:rPr>
          <w:rFonts w:ascii="Aptos" w:hAnsi="Aptos"/>
        </w:rPr>
        <w:t>If your renewed consent is required, we will ask you to accept the new version. If you refuse a modification that requires your agreement, you may have to stop using all or part of the Services.</w:t>
      </w:r>
    </w:p>
    <w:p>
      <w:pPr>
        <w:pStyle w:val="Heading1"/>
        <w:keepNext/>
        <w:widowControl/>
      </w:pPr>
      <w:r>
        <w:rPr>
          <w:rFonts w:ascii="Aptos" w:hAnsi="Aptos"/>
        </w:rPr>
        <w:t>20. Communications and notifications</w:t>
      </w:r>
    </w:p>
    <w:p>
      <w:pPr>
        <w:spacing w:after="140" w:line="269" w:lineRule="auto"/>
        <w:widowControl/>
      </w:pPr>
      <w:r>
        <w:rPr>
          <w:rFonts w:ascii="Aptos" w:hAnsi="Aptos"/>
        </w:rPr>
        <w:t>You agree to receive service communications necessary for the operation of your account, such as security notifications, purchase confirmations, account information, important changes to the Services, and legal notices.</w:t>
      </w:r>
    </w:p>
    <w:p>
      <w:pPr>
        <w:spacing w:after="140" w:line="269" w:lineRule="auto"/>
        <w:widowControl/>
      </w:pPr>
      <w:r>
        <w:rPr>
          <w:rFonts w:ascii="Aptos" w:hAnsi="Aptos"/>
        </w:rPr>
        <w:t>Commercial or promotional communications are handled separately and, where required by law, are based on separate consent consistent with Canada's Anti-Spam Legislation (CASL) and other applicable laws. Each electronic commercial message will contain the required identifying information and unsubscribe mechanism. Unsubscribe requests will be processed free of charge within the time limit provided by law.</w:t>
      </w:r>
    </w:p>
    <w:p>
      <w:pPr>
        <w:pStyle w:val="Heading1"/>
        <w:keepNext/>
        <w:widowControl/>
      </w:pPr>
      <w:r>
        <w:rPr>
          <w:rFonts w:ascii="Aptos" w:hAnsi="Aptos"/>
        </w:rPr>
        <w:t>21. General provisions</w:t>
      </w:r>
    </w:p>
    <w:p>
      <w:pPr>
        <w:spacing w:after="140" w:line="269" w:lineRule="auto"/>
        <w:widowControl/>
      </w:pPr>
      <w:r>
        <w:rPr>
          <w:rFonts w:ascii="Aptos" w:hAnsi="Aptos"/>
        </w:rPr>
        <w:t>If any provision of these Terms is held invalid or unenforceable, it will be interpreted or limited to the extent necessary, and the remaining provisions will remain in full force and effect.</w:t>
      </w:r>
    </w:p>
    <w:p>
      <w:pPr>
        <w:spacing w:after="140" w:line="269" w:lineRule="auto"/>
        <w:widowControl/>
      </w:pPr>
      <w:r>
        <w:rPr>
          <w:rFonts w:ascii="Aptos" w:hAnsi="Aptos"/>
        </w:rPr>
        <w:t>The fact that MapLov does not immediately exercise a right does not constitute a waiver of that right. You may not assign your account or contractual rights without our consent, except where permitted by law. We may assign these Terms in connection with a reorganization, merger, financing, sale of assets or transfer of the MapLov business, subject to the rights granted to you by law.</w:t>
      </w:r>
    </w:p>
    <w:p>
      <w:pPr>
        <w:spacing w:after="140" w:line="269" w:lineRule="auto"/>
        <w:widowControl/>
      </w:pPr>
      <w:r>
        <w:rPr>
          <w:rFonts w:ascii="Aptos" w:hAnsi="Aptos"/>
        </w:rPr>
        <w:t>These Terms, together with the Community Guidelines, applicable security rules, the Privacy Policy and any specific terms agreed to for a feature, constitute the agreement applicable to your use of the Services.</w:t>
      </w:r>
    </w:p>
    <w:p>
      <w:pPr>
        <w:spacing w:after="140" w:line="269" w:lineRule="auto"/>
        <w:widowControl/>
      </w:pPr>
      <w:r>
        <w:rPr>
          <w:rFonts w:ascii="Aptos" w:hAnsi="Aptos"/>
        </w:rPr>
        <w:t>When the law requires that a French version be delivered or presented, particularly in Quebec, MapLov will provide the French version in accordance with the applicable requirements. Another language version may be used only as permitted by law. In the event of a discrepancy, the applicable mandatory rules determine the version or interpretation that prevails.</w:t>
      </w:r>
    </w:p>
    <w:p>
      <w:pPr>
        <w:pStyle w:val="Heading1"/>
        <w:keepNext/>
        <w:widowControl/>
      </w:pPr>
      <w:r>
        <w:rPr>
          <w:rFonts w:ascii="Aptos" w:hAnsi="Aptos"/>
        </w:rPr>
        <w:t>22. Contact us</w:t>
      </w:r>
    </w:p>
    <w:p>
      <w:pPr>
        <w:spacing w:after="140" w:line="269" w:lineRule="auto"/>
        <w:widowControl/>
      </w:pPr>
      <w:r>
        <w:rPr>
          <w:rFonts w:ascii="Aptos" w:hAnsi="Aptos"/>
        </w:rPr>
        <w:t>For any questions regarding these Terms, an account, a report or a legal request, you can contact MapLov at:</w:t>
      </w:r>
    </w:p>
    <w:p>
      <w:pPr>
        <w:spacing w:after="140"/>
        <w:widowControl/>
      </w:pPr>
      <w:r>
        <w:rPr>
          <w:rFonts w:ascii="Aptos" w:hAnsi="Aptos"/>
          <w:sz w:val="22"/>
        </w:rPr>
        <w:t>MEZATECH Solutions Inc. — MapLov Service — 18 Squires Ave, East York, Ontario, Canada — Email: support@maplov.ca — Website: maplov.ca</w:t>
        <w:br/>
        <w:t/>
        <w:br/>
        <w:t/>
        <w:br/>
        <w:t/>
        <w:br/>
        <w:t/>
        <w:br/>
        <w:t/>
      </w:r>
      <w:r>
        <w:rPr>
          <w:rFonts w:ascii="Aptos" w:hAnsi="Aptos"/>
          <w:sz w:val="22"/>
        </w:rPr>
      </w:r>
      <w:r>
        <w:rPr>
          <w:rFonts w:ascii="Aptos" w:hAnsi="Aptos"/>
          <w:sz w:val="22"/>
        </w:rPr>
      </w:r>
      <w:r>
        <w:rPr>
          <w:rFonts w:ascii="Aptos" w:hAnsi="Aptos"/>
          <w:sz w:val="22"/>
        </w:rPr>
      </w:r>
      <w:r>
        <w:rPr>
          <w:rFonts w:ascii="Aptos" w:hAnsi="Aptos"/>
          <w:sz w:val="22"/>
        </w:rPr>
      </w:r>
    </w:p>
    <w:p>
      <w:pPr>
        <w:spacing w:after="140" w:line="269" w:lineRule="auto"/>
        <w:widowControl/>
      </w:pPr>
      <w:r>
        <w:rPr>
          <w:rFonts w:ascii="Aptos" w:hAnsi="Aptos"/>
        </w:rPr>
        <w:t>Privacy Officer: Privacy Officer, MEZATECH Solutions Inc. You can contact them at support@maplov.ca or by mail at the address above. MapLov also publishes these contact details in its Privacy Policy.</w:t>
      </w:r>
    </w:p>
    <w:p>
      <w:pPr>
        <w:pStyle w:val="Heading1"/>
        <w:keepNext/>
        <w:widowControl/>
      </w:pPr>
      <w:r>
        <w:rPr>
          <w:rFonts w:ascii="Aptos" w:hAnsi="Aptos"/>
        </w:rPr>
        <w:t>Recommended wording of consents for registration</w:t>
      </w:r>
    </w:p>
    <w:p>
      <w:pPr>
        <w:spacing w:after="140" w:line="269" w:lineRule="auto"/>
        <w:widowControl/>
      </w:pPr>
      <w:r>
        <w:rPr>
          <w:rFonts w:ascii="Aptos" w:hAnsi="Aptos"/>
        </w:rPr>
        <w:t>Age is verified from date of birth and registration is blocked for people under 18 years old. Sensitive consents, particularly for biometrics or precise geolocation when required, are collected separately and should not be included in these three general boxes.</w:t>
      </w:r>
    </w:p>
    <w:tbl>
      <w:tblPr>
        <w:tblW w:type="auto" w:w="0"/>
        <w:jc w:val="center"/>
        <w:tblLayout w:type="fixed"/>
        <w:tblLook w:firstColumn="1" w:firstRow="1" w:lastColumn="0" w:lastRow="0" w:noHBand="0" w:noVBand="1" w:val="04A0"/>
      </w:tblPr>
      <w:tblGrid>
        <w:gridCol w:w="4896"/>
        <w:gridCol w:w="4896"/>
      </w:tblGrid>
      <w:tr>
        <w:trPr>
          <w:cantSplit/>
        </w:trPr>
        <w:tc>
          <w:tcPr>
            <w:tcW w:type="dxa" w:w="792"/>
            <w:tcMar>
              <w:top w:w="130" w:type="dxa"/>
              <w:start w:w="120" w:type="dxa"/>
              <w:bottom w:w="130" w:type="dxa"/>
              <w:end w:w="120" w:type="dxa"/>
            </w:tcMar>
            <w:vAlign w:val="center"/>
            <w:shd w:fill="F2F2F2"/>
          </w:tcPr>
          <w:p>
            <w:r>
              <w:rPr>
                <w:b/>
              </w:rPr>
            </w:r>
          </w:p>
        </w:tc>
        <w:tc>
          <w:tcPr>
            <w:tcW w:type="dxa" w:w="8568"/>
            <w:tcMar>
              <w:top w:w="130" w:type="dxa"/>
              <w:start w:w="120" w:type="dxa"/>
              <w:bottom w:w="130" w:type="dxa"/>
              <w:end w:w="120" w:type="dxa"/>
            </w:tcMar>
            <w:vAlign w:val="center"/>
            <w:shd w:fill="F2F2F2"/>
          </w:tcPr>
          <w:p>
            <w:r>
              <w:rPr>
                <w:b/>
              </w:rPr>
              <w:t>Recommended text</w:t>
            </w:r>
          </w:p>
        </w:tc>
      </w:tr>
      <w:tr>
        <w:trPr>
          <w:cantSplit/>
        </w:trPr>
        <w:tc>
          <w:tcPr>
            <w:tcW w:type="dxa" w:w="792"/>
            <w:tcMar>
              <w:top w:w="130" w:type="dxa"/>
              <w:start w:w="120" w:type="dxa"/>
              <w:bottom w:w="130" w:type="dxa"/>
              <w:end w:w="120" w:type="dxa"/>
            </w:tcMar>
            <w:vAlign w:val="center"/>
          </w:tcPr>
          <w:p>
            <w:pPr>
              <w:jc w:val="center"/>
            </w:pPr>
            <w:r>
              <w:t>☐</w:t>
            </w:r>
          </w:p>
        </w:tc>
        <w:tc>
          <w:tcPr>
            <w:tcW w:type="dxa" w:w="8568"/>
            <w:tcMar>
              <w:top w:w="130" w:type="dxa"/>
              <w:start w:w="120" w:type="dxa"/>
              <w:bottom w:w="130" w:type="dxa"/>
              <w:end w:w="120" w:type="dxa"/>
            </w:tcMar>
            <w:vAlign w:val="center"/>
          </w:tcPr>
          <w:p>
            <w:r>
              <w:t>I have read and accept the Terms of Use.</w:t>
            </w:r>
          </w:p>
        </w:tc>
      </w:tr>
      <w:tr>
        <w:trPr>
          <w:cantSplit/>
        </w:trPr>
        <w:tc>
          <w:tcPr>
            <w:tcW w:type="dxa" w:w="792"/>
            <w:tcMar>
              <w:top w:w="130" w:type="dxa"/>
              <w:start w:w="120" w:type="dxa"/>
              <w:bottom w:w="130" w:type="dxa"/>
              <w:end w:w="120" w:type="dxa"/>
            </w:tcMar>
            <w:vAlign w:val="center"/>
          </w:tcPr>
          <w:p>
            <w:pPr>
              <w:jc w:val="center"/>
            </w:pPr>
            <w:r>
              <w:t>☐</w:t>
            </w:r>
          </w:p>
        </w:tc>
        <w:tc>
          <w:tcPr>
            <w:tcW w:type="dxa" w:w="8568"/>
            <w:tcMar>
              <w:top w:w="130" w:type="dxa"/>
              <w:start w:w="120" w:type="dxa"/>
              <w:bottom w:w="130" w:type="dxa"/>
              <w:end w:w="120" w:type="dxa"/>
            </w:tcMar>
            <w:vAlign w:val="center"/>
          </w:tcPr>
          <w:p>
            <w:r>
              <w:t>I acknowledge having read the Privacy Policy.</w:t>
            </w:r>
          </w:p>
        </w:tc>
      </w:tr>
      <w:tr>
        <w:trPr>
          <w:cantSplit/>
        </w:trPr>
        <w:tc>
          <w:tcPr>
            <w:tcW w:type="dxa" w:w="792"/>
            <w:tcMar>
              <w:top w:w="130" w:type="dxa"/>
              <w:start w:w="120" w:type="dxa"/>
              <w:bottom w:w="130" w:type="dxa"/>
              <w:end w:w="120" w:type="dxa"/>
            </w:tcMar>
            <w:vAlign w:val="center"/>
          </w:tcPr>
          <w:p>
            <w:pPr>
              <w:jc w:val="center"/>
            </w:pPr>
            <w:r>
              <w:t>☐</w:t>
            </w:r>
          </w:p>
        </w:tc>
        <w:tc>
          <w:tcPr>
            <w:tcW w:type="dxa" w:w="8568"/>
            <w:tcMar>
              <w:top w:w="130" w:type="dxa"/>
              <w:start w:w="120" w:type="dxa"/>
              <w:bottom w:w="130" w:type="dxa"/>
              <w:end w:w="120" w:type="dxa"/>
            </w:tcMar>
            <w:vAlign w:val="center"/>
          </w:tcPr>
          <w:p>
            <w:r>
              <w:t>I have read and agree to the Community Guidelines, safety, content, photos and reporting guidelines.</w:t>
            </w:r>
          </w:p>
        </w:tc>
      </w:tr>
    </w:tbl>
    <w:p>
      <w:pPr>
        <w:pStyle w:val="Heading1"/>
        <w:keepNext/>
        <w:widowControl/>
      </w:pPr>
      <w:r>
        <w:rPr>
          <w:rFonts w:ascii="Aptos" w:hAnsi="Aptos"/>
        </w:rPr>
        <w:t>Legal and platform references</w:t>
      </w:r>
    </w:p>
    <w:p>
      <w:pPr>
        <w:spacing w:after="40" w:line="240" w:lineRule="auto" w:before="0"/>
        <w:widowControl/>
      </w:pPr>
      <w:r>
        <w:rPr>
          <w:rFonts w:ascii="Aptos" w:hAnsi="Aptos"/>
          <w:sz w:val="18"/>
        </w:rPr>
        <w:t>These references are included to facilitate legal review and ongoing compliance of MapLov.</w:t>
      </w:r>
    </w:p>
    <w:p>
      <w:pPr>
        <w:pStyle w:val="ListBullet"/>
        <w:spacing w:after="40" w:before="0" w:line="240" w:lineRule="auto"/>
        <w:widowControl/>
      </w:pPr>
      <w:r>
        <w:rPr>
          <w:rFonts w:ascii="Aptos" w:hAnsi="Aptos"/>
          <w:sz w:val="18"/>
        </w:rPr>
        <w:t xml:space="preserve">PIPEDA - Justice Canada: https://laws-lois.justice.gc.ca/eng/acts/P-8.6/</w:t>
      </w:r>
      <w:hyperlink r:id="rId10">
        <w:r>
          <w:rPr>
            <w:color w:val="D9485F"/>
            <w:u w:val="single"/>
          </w:rPr>
          <w:t/>
        </w:r>
      </w:hyperlink>
    </w:p>
    <w:p>
      <w:pPr>
        <w:pStyle w:val="ListBullet"/>
        <w:spacing w:after="40" w:before="0" w:line="240" w:lineRule="auto"/>
        <w:widowControl/>
      </w:pPr>
      <w:r>
        <w:rPr>
          <w:rFonts w:ascii="Aptos" w:hAnsi="Aptos"/>
          <w:sz w:val="18"/>
        </w:rPr>
        <w:t xml:space="preserve">Commission for access to information of Quebec - private companies: https://www.cai.gouv.qc.ca/protection-renseignements-personnels/information-entreprises-privees</w:t>
      </w:r>
      <w:hyperlink r:id="rId11">
        <w:r>
          <w:rPr>
            <w:color w:val="D9485F"/>
            <w:u w:val="single"/>
          </w:rPr>
          <w:t/>
        </w:r>
      </w:hyperlink>
    </w:p>
    <w:p>
      <w:pPr>
        <w:pStyle w:val="ListBullet"/>
        <w:spacing w:after="40" w:before="0" w:line="240" w:lineRule="auto"/>
        <w:widowControl/>
      </w:pPr>
      <w:r>
        <w:rPr>
          <w:rFonts w:ascii="Aptos" w:hAnsi="Aptos"/>
          <w:sz w:val="18"/>
        </w:rPr>
        <w:t xml:space="preserve">Act respecting the protection of personal information in the private sector (Quebec): https://www.legisquebec.gouv.qc.ca/fr/document/lc/P-39.1</w:t>
      </w:r>
      <w:hyperlink r:id="rId12">
        <w:r>
          <w:rPr>
            <w:color w:val="D9485F"/>
            <w:u w:val="single"/>
          </w:rPr>
          <w:t/>
        </w:r>
      </w:hyperlink>
    </w:p>
    <w:p>
      <w:pPr>
        <w:pStyle w:val="ListBullet"/>
        <w:spacing w:after="40" w:before="0" w:line="240" w:lineRule="auto"/>
        <w:widowControl/>
      </w:pPr>
      <w:r>
        <w:rPr>
          <w:rFonts w:ascii="Aptos" w:hAnsi="Aptos"/>
          <w:sz w:val="18"/>
        </w:rPr>
        <w:t xml:space="preserve">Apple - App Review Guidelines: https://developer.apple.com/app-store/review/guidelines/</w:t>
      </w:r>
      <w:hyperlink r:id="rId13">
        <w:r>
          <w:rPr>
            <w:color w:val="D9485F"/>
            <w:u w:val="single"/>
          </w:rPr>
          <w:t/>
        </w:r>
      </w:hyperlink>
    </w:p>
    <w:p>
      <w:pPr>
        <w:pStyle w:val="ListBullet"/>
        <w:spacing w:after="40" w:before="0" w:line="240" w:lineRule="auto"/>
        <w:widowControl/>
      </w:pPr>
      <w:r>
        <w:rPr>
          <w:rFonts w:ascii="Aptos" w:hAnsi="Aptos"/>
          <w:sz w:val="18"/>
        </w:rPr>
        <w:t xml:space="preserve">Apple - Auto-renewable subscriptions: https://developer.apple.com/app-store/subscriptions/</w:t>
      </w:r>
      <w:hyperlink r:id="rId14">
        <w:r>
          <w:rPr>
            <w:color w:val="D9485F"/>
            <w:u w:val="single"/>
          </w:rPr>
          <w:t/>
        </w:r>
      </w:hyperlink>
    </w:p>
    <w:p>
      <w:pPr>
        <w:pStyle w:val="ListBullet"/>
        <w:spacing w:after="40" w:before="0" w:line="240" w:lineRule="auto"/>
        <w:widowControl/>
      </w:pPr>
      <w:r>
        <w:rPr>
          <w:rFonts w:ascii="Aptos" w:hAnsi="Aptos"/>
          <w:sz w:val="18"/>
        </w:rPr>
        <w:t xml:space="preserve">Google Play - User Generated Content policy: https://support.google.com/googleplay/android-developer/answer/9876937</w:t>
      </w:r>
      <w:hyperlink r:id="rId15">
        <w:r>
          <w:rPr>
            <w:color w:val="D9485F"/>
            <w:u w:val="single"/>
          </w:rPr>
          <w:t/>
        </w:r>
      </w:hyperlink>
    </w:p>
    <w:p>
      <w:pPr>
        <w:pStyle w:val="ListBullet"/>
        <w:spacing w:after="40" w:before="0" w:line="240" w:lineRule="auto"/>
        <w:widowControl/>
      </w:pPr>
      <w:r>
        <w:rPr>
          <w:rFonts w:ascii="Aptos" w:hAnsi="Aptos"/>
          <w:sz w:val="18"/>
        </w:rPr>
        <w:t xml:space="preserve">Google Play - Subscriptions policy: https://support.google.com/googleplay/android-developer/answer/9900533</w:t>
      </w:r>
      <w:hyperlink r:id="rId16">
        <w:r>
          <w:rPr>
            <w:color w:val="D9485F"/>
            <w:u w:val="single"/>
          </w:rPr>
          <w:t/>
        </w:r>
      </w:hyperlink>
    </w:p>
    <w:p>
      <w:pPr>
        <w:pStyle w:val="ListBullet"/>
        <w:spacing w:after="40" w:before="0" w:line="240" w:lineRule="auto"/>
        <w:widowControl/>
      </w:pPr>
      <w:r>
        <w:rPr>
          <w:rFonts w:ascii="Aptos" w:hAnsi="Aptos"/>
          <w:sz w:val="18"/>
        </w:rPr>
        <w:t xml:space="preserve">Tinder - Terms / Summary of Terms: https://policies.tinder.com/terms/intl/en/</w:t>
      </w:r>
      <w:hyperlink r:id="rId17">
        <w:r>
          <w:rPr>
            <w:color w:val="D9485F"/>
            <w:u w:val="single"/>
          </w:rPr>
          <w:t/>
        </w:r>
      </w:hyperlink>
    </w:p>
    <w:p>
      <w:pPr>
        <w:pStyle w:val="ListBullet"/>
        <w:spacing w:after="40" w:before="0" w:line="240" w:lineRule="auto"/>
        <w:widowControl/>
      </w:pPr>
      <w:r>
        <w:rPr>
          <w:rFonts w:ascii="Aptos" w:hAnsi="Aptos"/>
          <w:sz w:val="18"/>
        </w:rPr>
        <w:t xml:space="preserve">Hinge - Terms: https://hinge.co/terms</w:t>
      </w:r>
      <w:hyperlink r:id="rId18">
        <w:r>
          <w:rPr>
            <w:color w:val="D9485F"/>
            <w:u w:val="single"/>
          </w:rPr>
          <w:t/>
        </w:r>
      </w:hyperlink>
    </w:p>
    <w:p>
      <w:pPr>
        <w:pStyle w:val="ListBullet"/>
        <w:spacing w:after="40" w:before="0" w:line="240" w:lineRule="auto"/>
        <w:widowControl/>
      </w:pPr>
      <w:r>
        <w:rPr>
          <w:rFonts w:ascii="Aptos" w:hAnsi="Aptos"/>
          <w:sz w:val="18"/>
        </w:rPr>
        <w:t xml:space="preserve">Bumble - Terms (Canada): https://bumble.com/fr-ca/terms</w:t>
      </w:r>
      <w:hyperlink r:id="rId19">
        <w:r>
          <w:rPr>
            <w:color w:val="D9485F"/>
            <w:u w:val="single"/>
          </w:rPr>
          <w:t/>
        </w:r>
      </w:hyperlink>
    </w:p>
    <w:p>
      <w:pPr>
        <w:spacing w:after="40" w:before="0" w:line="240" w:lineRule="auto"/>
      </w:pPr>
      <w:r>
        <w:rPr>
          <w:rFonts w:ascii="Aptos" w:hAnsi="Aptos"/>
          <w:sz w:val="18"/>
        </w:rPr>
        <w:t>Quebec Consumer Protection Office - Dating agencies: https://www.opc.gouv.qc.ca/consommateur/sujet/contrat/regles/agence-rencontre/</w:t>
      </w:r>
    </w:p>
    <w:p>
      <w:pPr>
        <w:spacing w:after="40" w:before="0" w:line="240" w:lineRule="auto"/>
      </w:pPr>
      <w:r>
        <w:rPr>
          <w:rFonts w:ascii="Aptos" w:hAnsi="Aptos"/>
          <w:sz w:val="18"/>
        </w:rPr>
        <w:t>Quebec Consumer Protection Office - New protections (September 12, 2026): https://www.opc.gouv.qc.ca/consommateur/nouvelles-protections</w:t>
      </w:r>
    </w:p>
    <w:p>
      <w:pPr>
        <w:spacing w:after="40" w:before="0" w:line="240" w:lineRule="auto"/>
      </w:pPr>
      <w:r>
        <w:rPr>
          <w:rFonts w:ascii="Aptos" w:hAnsi="Aptos"/>
          <w:sz w:val="18"/>
        </w:rPr>
        <w:t>Office of the Privacy Commissioner of Canada - Consent under PIPEDA: https://www.priv.gc.ca/en/privacy-topics/privacy-laws-in-canada/the-personal-information-protection-and-electronic-documents-act-pipeda/p_principle/principles/p_consent/</w:t>
      </w:r>
    </w:p>
    <w:p>
      <w:pPr>
        <w:spacing w:after="40" w:before="0" w:line="240" w:lineRule="auto"/>
      </w:pPr>
      <w:r>
        <w:rPr>
          <w:rFonts w:ascii="Aptos" w:hAnsi="Aptos"/>
          <w:sz w:val="18"/>
        </w:rPr>
        <w:t>Office of the Privacy Commissioner of Canada - Biometrics for Business: https://www.priv.gc.ca/en/privacy-topics/health-information-genetics-biometrics/biometrics/bio-tips_org/</w:t>
      </w:r>
    </w:p>
    <w:p>
      <w:pPr>
        <w:spacing w:after="40" w:before="0" w:line="240" w:lineRule="auto"/>
      </w:pPr>
      <w:r>
        <w:rPr>
          <w:rFonts w:ascii="Aptos" w:hAnsi="Aptos"/>
          <w:sz w:val="18"/>
        </w:rPr>
        <w:t>Ontario Consumer Protection Act - Internet agreements: https://www.ontario.ca/laws/statute/02c30</w:t>
      </w:r>
    </w:p>
    <w:p>
      <w:pPr>
        <w:spacing w:after="40" w:before="0" w:line="240" w:lineRule="auto"/>
      </w:pPr>
      <w:r>
        <w:rPr>
          <w:rFonts w:ascii="Aptos" w:hAnsi="Aptos"/>
          <w:sz w:val="18"/>
        </w:rPr>
        <w:t>LCAP/CASL - consent and unsubscribe: https://ised-isde.canada.ca/site/canada-anti-spam-legislation/en/getting-consent-send-email</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787878"/>
        <w:sz w:val="16"/>
      </w:rPr>
      <w:t xml:space="preserve">MapLov | Terms of Use | Version 1.1 - September 24, 2026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2D2D2D"/>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232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aws-lois.justice.gc.ca/eng/acts/P-8.6/" TargetMode="External"/><Relationship Id="rId11" Type="http://schemas.openxmlformats.org/officeDocument/2006/relationships/hyperlink" Target="https://www.cai.gouv.qc.ca/protection-renseignements-personnels/information-entreprises-privees" TargetMode="External"/><Relationship Id="rId12" Type="http://schemas.openxmlformats.org/officeDocument/2006/relationships/hyperlink" Target="https://www.legisquebec.gouv.qc.ca/fr/document/lc/P-39.1" TargetMode="External"/><Relationship Id="rId13" Type="http://schemas.openxmlformats.org/officeDocument/2006/relationships/hyperlink" Target="https://developer.apple.com/app-store/review/guidelines/" TargetMode="External"/><Relationship Id="rId14" Type="http://schemas.openxmlformats.org/officeDocument/2006/relationships/hyperlink" Target="https://developer.apple.com/app-store/subscriptions/" TargetMode="External"/><Relationship Id="rId15" Type="http://schemas.openxmlformats.org/officeDocument/2006/relationships/hyperlink" Target="https://support.google.com/googleplay/android-developer/answer/9876937" TargetMode="External"/><Relationship Id="rId16" Type="http://schemas.openxmlformats.org/officeDocument/2006/relationships/hyperlink" Target="https://support.google.com/googleplay/android-developer/answer/9900533" TargetMode="External"/><Relationship Id="rId17" Type="http://schemas.openxmlformats.org/officeDocument/2006/relationships/hyperlink" Target="https://policies.tinder.com/terms/intl/en/" TargetMode="External"/><Relationship Id="rId18" Type="http://schemas.openxmlformats.org/officeDocument/2006/relationships/hyperlink" Target="https://hinge.co/terms" TargetMode="External"/><Relationship Id="rId19" Type="http://schemas.openxmlformats.org/officeDocument/2006/relationships/hyperlink" Target="https://bumble.com/fr-ca/te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MapLov - Terms of Use</dc:title>
  <dc:subject>MapLov Terms of Use - Canada</dc:subject>
  <dc:creator>MEZATECH Solutions Inc.</dc:creator>
  <cp:keywords>MapLov, Terms of Use, Canada, Quebec, privacy, dating app</cp:keywords>
  <dc:description>generated by python-docx</dc:description>
  <cp:lastModifiedBy/>
  <cp:revision>1</cp:revision>
  <dcterms:created xsi:type="dcterms:W3CDTF">2013-12-23T23:15:00Z</dcterms:created>
  <dcterms:modified xsi:type="dcterms:W3CDTF">2013-12-23T23:15:00Z</dcterms:modified>
  <cp:category/>
</cp:coreProperties>
</file>