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6CD40" w14:textId="77777777" w:rsidR="0049743D" w:rsidRDefault="00901C35">
      <w:pPr>
        <w:pStyle w:val="Title"/>
        <w:jc w:val="center"/>
      </w:pPr>
      <w:r>
        <w:t>Target State Software Intake – Data Model &amp; Implementation Recommendation</w:t>
      </w:r>
    </w:p>
    <w:p w14:paraId="4B0CBDF5" w14:textId="77777777" w:rsidR="0049743D" w:rsidRDefault="00901C35">
      <w:pPr>
        <w:pStyle w:val="Heading1"/>
      </w:pPr>
      <w:r>
        <w:t>1. Executive Summary</w:t>
      </w:r>
    </w:p>
    <w:p w14:paraId="4034C4E0" w14:textId="3ABF0E64" w:rsidR="00373A7F" w:rsidRPr="000003F3" w:rsidRDefault="00901C35" w:rsidP="00373A7F">
      <w:pPr>
        <w:spacing w:after="160" w:line="278" w:lineRule="auto"/>
      </w:pPr>
      <w:r>
        <w:t xml:space="preserve">This document consolidates the Target State Software Intake work into a single reference. </w:t>
      </w:r>
      <w:r w:rsidR="00373A7F">
        <w:t>It</w:t>
      </w:r>
      <w:r w:rsidR="00373A7F" w:rsidRPr="000003F3">
        <w:t xml:space="preserve"> defines a </w:t>
      </w:r>
      <w:r w:rsidR="00373A7F" w:rsidRPr="000003F3">
        <w:rPr>
          <w:b/>
          <w:bCs/>
        </w:rPr>
        <w:t>scalable, auditable target state</w:t>
      </w:r>
      <w:r w:rsidR="00373A7F" w:rsidRPr="000003F3">
        <w:t xml:space="preserve"> for software intake by formalizing </w:t>
      </w:r>
      <w:r w:rsidR="00373A7F" w:rsidRPr="000003F3">
        <w:rPr>
          <w:b/>
          <w:bCs/>
        </w:rPr>
        <w:t>data, decisions, and system ownership end</w:t>
      </w:r>
      <w:r w:rsidR="00373A7F" w:rsidRPr="000003F3">
        <w:rPr>
          <w:b/>
          <w:bCs/>
        </w:rPr>
        <w:noBreakHyphen/>
        <w:t>to</w:t>
      </w:r>
      <w:r w:rsidR="00373A7F" w:rsidRPr="000003F3">
        <w:rPr>
          <w:b/>
          <w:bCs/>
        </w:rPr>
        <w:noBreakHyphen/>
        <w:t>end</w:t>
      </w:r>
      <w:r w:rsidR="00373A7F" w:rsidRPr="000003F3">
        <w:t>. It moves EUC intake from an ad</w:t>
      </w:r>
      <w:r w:rsidR="00373A7F" w:rsidRPr="000003F3">
        <w:noBreakHyphen/>
        <w:t xml:space="preserve">hoc workflow to a </w:t>
      </w:r>
      <w:r w:rsidR="00373A7F" w:rsidRPr="000003F3">
        <w:rPr>
          <w:b/>
          <w:bCs/>
        </w:rPr>
        <w:t>productized, data</w:t>
      </w:r>
      <w:r w:rsidR="00373A7F" w:rsidRPr="000003F3">
        <w:rPr>
          <w:b/>
          <w:bCs/>
        </w:rPr>
        <w:noBreakHyphen/>
        <w:t>driven platform</w:t>
      </w:r>
      <w:r w:rsidR="00373A7F" w:rsidRPr="000003F3">
        <w:t xml:space="preserve"> with native traceability and automation potential. </w:t>
      </w:r>
    </w:p>
    <w:p w14:paraId="42E03233" w14:textId="68DF2C58" w:rsidR="0049743D" w:rsidRDefault="00074235">
      <w:r>
        <w:t xml:space="preserve">This document </w:t>
      </w:r>
      <w:r w:rsidR="00901C35">
        <w:t xml:space="preserve">captures the end-to-end process data elements (Inputs, Decisions, Outputs), defines the software and risk/governance data models, and provides a clear recommendation for system implementation. </w:t>
      </w:r>
    </w:p>
    <w:p w14:paraId="2DF2B255" w14:textId="77777777" w:rsidR="0049743D" w:rsidRDefault="00901C35">
      <w:pPr>
        <w:pStyle w:val="Heading1"/>
      </w:pPr>
      <w:r>
        <w:t>2. Target State Process Overview</w:t>
      </w:r>
    </w:p>
    <w:p w14:paraId="52B03E9E" w14:textId="77777777" w:rsidR="0049743D" w:rsidRDefault="00901C35">
      <w:r>
        <w:t>The Target State process uses explicit data identifiers (I-xx, D-xx, O-xx) to track how information flows through the intake, governance, licensing, packaging, and fulfillment lifecycle. Each decision consumes defined inputs and produces deterministic outputs that are reused downstream.</w:t>
      </w:r>
    </w:p>
    <w:p w14:paraId="68C2E773" w14:textId="77777777" w:rsidR="00C127C9" w:rsidRPr="000003F3" w:rsidRDefault="00C127C9" w:rsidP="00C127C9">
      <w:pPr>
        <w:spacing w:after="160" w:line="278" w:lineRule="auto"/>
        <w:rPr>
          <w:b/>
          <w:bCs/>
        </w:rPr>
      </w:pPr>
      <w:r w:rsidRPr="000003F3">
        <w:rPr>
          <w:b/>
          <w:bCs/>
        </w:rPr>
        <w:t>Clear Intent: Traceability First, Automation Second</w:t>
      </w:r>
    </w:p>
    <w:p w14:paraId="18360B69" w14:textId="77777777" w:rsidR="00C127C9" w:rsidRPr="000003F3" w:rsidRDefault="00C127C9" w:rsidP="006A5B78">
      <w:pPr>
        <w:numPr>
          <w:ilvl w:val="0"/>
          <w:numId w:val="7"/>
        </w:numPr>
        <w:spacing w:after="160" w:line="278" w:lineRule="auto"/>
      </w:pPr>
      <w:r w:rsidRPr="000003F3">
        <w:t xml:space="preserve">Every step in the intake lifecycle is explicitly modeled using </w:t>
      </w:r>
      <w:r w:rsidRPr="000003F3">
        <w:rPr>
          <w:b/>
          <w:bCs/>
        </w:rPr>
        <w:t>Inputs (I</w:t>
      </w:r>
      <w:r w:rsidRPr="000003F3">
        <w:rPr>
          <w:b/>
          <w:bCs/>
        </w:rPr>
        <w:noBreakHyphen/>
        <w:t>xx), Decisions (D</w:t>
      </w:r>
      <w:r w:rsidRPr="000003F3">
        <w:rPr>
          <w:b/>
          <w:bCs/>
        </w:rPr>
        <w:noBreakHyphen/>
        <w:t>xx), and Outputs (O</w:t>
      </w:r>
      <w:r w:rsidRPr="000003F3">
        <w:rPr>
          <w:b/>
          <w:bCs/>
        </w:rPr>
        <w:noBreakHyphen/>
        <w:t>xx)</w:t>
      </w:r>
      <w:r w:rsidRPr="000003F3">
        <w:t>.</w:t>
      </w:r>
    </w:p>
    <w:p w14:paraId="6C606C72" w14:textId="77777777" w:rsidR="00C127C9" w:rsidRPr="000003F3" w:rsidRDefault="00C127C9" w:rsidP="006A5B78">
      <w:pPr>
        <w:numPr>
          <w:ilvl w:val="0"/>
          <w:numId w:val="7"/>
        </w:numPr>
        <w:spacing w:after="160" w:line="278" w:lineRule="auto"/>
      </w:pPr>
      <w:r w:rsidRPr="000003F3">
        <w:t>Each decision consumes defined inputs and produces deterministic outputs that are reused downstream.</w:t>
      </w:r>
    </w:p>
    <w:p w14:paraId="4A2D3F2F" w14:textId="7CE73476" w:rsidR="00C127C9" w:rsidRPr="000003F3" w:rsidRDefault="00C127C9" w:rsidP="006A5B78">
      <w:pPr>
        <w:numPr>
          <w:ilvl w:val="0"/>
          <w:numId w:val="7"/>
        </w:numPr>
        <w:spacing w:after="160" w:line="278" w:lineRule="auto"/>
      </w:pPr>
      <w:r w:rsidRPr="000003F3">
        <w:t xml:space="preserve">This enables </w:t>
      </w:r>
      <w:r w:rsidRPr="000003F3">
        <w:rPr>
          <w:b/>
          <w:bCs/>
        </w:rPr>
        <w:t xml:space="preserve">auditability, appeal handling, </w:t>
      </w:r>
      <w:r w:rsidR="00323F1F">
        <w:rPr>
          <w:b/>
          <w:bCs/>
        </w:rPr>
        <w:t xml:space="preserve">exception </w:t>
      </w:r>
      <w:r w:rsidRPr="000003F3">
        <w:rPr>
          <w:b/>
          <w:bCs/>
        </w:rPr>
        <w:t>and future automation</w:t>
      </w:r>
      <w:r w:rsidRPr="000003F3">
        <w:t xml:space="preserve"> without </w:t>
      </w:r>
      <w:r>
        <w:t xml:space="preserve">the need to </w:t>
      </w:r>
      <w:r w:rsidRPr="000003F3">
        <w:t xml:space="preserve">redesign. </w:t>
      </w:r>
    </w:p>
    <w:p w14:paraId="5389CE79" w14:textId="5B17079B" w:rsidR="00C127C9" w:rsidRDefault="00C127C9" w:rsidP="00323F1F">
      <w:pPr>
        <w:spacing w:after="160" w:line="278" w:lineRule="auto"/>
      </w:pPr>
      <w:r w:rsidRPr="000003F3">
        <w:rPr>
          <w:b/>
          <w:bCs/>
        </w:rPr>
        <w:t>Key message:</w:t>
      </w:r>
      <w:r>
        <w:rPr>
          <w:b/>
          <w:bCs/>
        </w:rPr>
        <w:t xml:space="preserve"> </w:t>
      </w:r>
      <w:r w:rsidRPr="000003F3">
        <w:t>“If it can’t be traced, it can’t be automated or defended.”</w:t>
      </w:r>
    </w:p>
    <w:p w14:paraId="4E5F2823" w14:textId="77777777" w:rsidR="0049743D" w:rsidRDefault="00901C35">
      <w:pPr>
        <w:pStyle w:val="Heading1"/>
      </w:pPr>
      <w:r>
        <w:t>3. Data Model Principles</w:t>
      </w:r>
    </w:p>
    <w:p w14:paraId="3393A068" w14:textId="77777777" w:rsidR="0049743D" w:rsidRDefault="00901C35">
      <w:r>
        <w:t>The data model is designed around the following principles:</w:t>
      </w:r>
      <w:r>
        <w:br/>
        <w:t>• Clear separation of transactional data, master data, and governance data.</w:t>
      </w:r>
      <w:r>
        <w:br/>
        <w:t>• Explicit input/output contracts per decision point.</w:t>
      </w:r>
      <w:r>
        <w:br/>
        <w:t>• Single authoritative system of record for each data domain.</w:t>
      </w:r>
      <w:r>
        <w:br/>
        <w:t>• Support for appeals, exceptions, and lifecycle updates without data duplication.</w:t>
      </w:r>
    </w:p>
    <w:p w14:paraId="7FA2BB09" w14:textId="2844FCF1" w:rsidR="00AA4BB6" w:rsidRDefault="00AA4BB6" w:rsidP="00730F79">
      <w:pPr>
        <w:spacing w:after="160" w:line="278" w:lineRule="auto"/>
      </w:pPr>
      <w:r w:rsidRPr="000003F3">
        <w:rPr>
          <w:b/>
          <w:bCs/>
        </w:rPr>
        <w:t>Key message:</w:t>
      </w:r>
      <w:r>
        <w:rPr>
          <w:b/>
          <w:bCs/>
        </w:rPr>
        <w:t xml:space="preserve"> </w:t>
      </w:r>
      <w:r w:rsidRPr="000003F3">
        <w:t>“We stop mutating records to handle governance — governance becomes a first</w:t>
      </w:r>
      <w:r w:rsidRPr="000003F3">
        <w:noBreakHyphen/>
        <w:t>class, versioned data object.”</w:t>
      </w:r>
    </w:p>
    <w:p w14:paraId="417D7984" w14:textId="77777777" w:rsidR="0049743D" w:rsidRDefault="00901C35">
      <w:pPr>
        <w:pStyle w:val="Heading1"/>
      </w:pPr>
      <w:r>
        <w:t>4. Core Intake Data Elements (I-01)</w:t>
      </w:r>
    </w:p>
    <w:p w14:paraId="0241452E" w14:textId="77777777" w:rsidR="00730F79" w:rsidRDefault="00730F79" w:rsidP="00730F79"/>
    <w:p w14:paraId="4E55F763" w14:textId="6D618BFE" w:rsidR="00730F79" w:rsidRPr="000003F3" w:rsidRDefault="00730F79" w:rsidP="00730F79">
      <w:pPr>
        <w:spacing w:after="160" w:line="278" w:lineRule="auto"/>
        <w:rPr>
          <w:b/>
          <w:bCs/>
        </w:rPr>
      </w:pPr>
      <w:r w:rsidRPr="000003F3">
        <w:rPr>
          <w:b/>
          <w:bCs/>
        </w:rPr>
        <w:t>Intake Is Lightweight; Decisions Are Structured</w:t>
      </w:r>
    </w:p>
    <w:p w14:paraId="53007DC3" w14:textId="77777777" w:rsidR="00730F79" w:rsidRPr="000003F3" w:rsidRDefault="00730F79" w:rsidP="006A5B78">
      <w:pPr>
        <w:numPr>
          <w:ilvl w:val="0"/>
          <w:numId w:val="8"/>
        </w:numPr>
        <w:spacing w:after="160" w:line="278" w:lineRule="auto"/>
      </w:pPr>
      <w:r w:rsidRPr="000003F3">
        <w:t>Core intake (I</w:t>
      </w:r>
      <w:r w:rsidRPr="000003F3">
        <w:noBreakHyphen/>
        <w:t>01) captures only what’s required to route and decide.</w:t>
      </w:r>
    </w:p>
    <w:p w14:paraId="54E571CA" w14:textId="77777777" w:rsidR="00730F79" w:rsidRPr="000003F3" w:rsidRDefault="00730F79" w:rsidP="006A5B78">
      <w:pPr>
        <w:numPr>
          <w:ilvl w:val="0"/>
          <w:numId w:val="8"/>
        </w:numPr>
        <w:spacing w:after="160" w:line="278" w:lineRule="auto"/>
      </w:pPr>
      <w:r w:rsidRPr="000003F3">
        <w:t xml:space="preserve">Governance, licensing, packaging, and appeals are </w:t>
      </w:r>
      <w:r w:rsidRPr="000003F3">
        <w:rPr>
          <w:b/>
          <w:bCs/>
        </w:rPr>
        <w:t>decision</w:t>
      </w:r>
      <w:r w:rsidRPr="000003F3">
        <w:rPr>
          <w:b/>
          <w:bCs/>
        </w:rPr>
        <w:noBreakHyphen/>
        <w:t>driven</w:t>
      </w:r>
      <w:r w:rsidRPr="000003F3">
        <w:t>, not form</w:t>
      </w:r>
      <w:r w:rsidRPr="000003F3">
        <w:noBreakHyphen/>
        <w:t>driven.</w:t>
      </w:r>
    </w:p>
    <w:p w14:paraId="014B24F5" w14:textId="58FDD101" w:rsidR="00730F79" w:rsidRPr="000003F3" w:rsidRDefault="00730F79" w:rsidP="006A5B78">
      <w:pPr>
        <w:numPr>
          <w:ilvl w:val="0"/>
          <w:numId w:val="8"/>
        </w:numPr>
        <w:spacing w:after="160" w:line="278" w:lineRule="auto"/>
      </w:pPr>
      <w:r w:rsidRPr="000003F3">
        <w:t>Outputs (O</w:t>
      </w:r>
      <w:r w:rsidRPr="000003F3">
        <w:noBreakHyphen/>
        <w:t xml:space="preserve">xx) are reusable artifacts (approval, denial, license evidence, packaging state). </w:t>
      </w:r>
    </w:p>
    <w:p w14:paraId="2C593B3C" w14:textId="16486566" w:rsidR="00730F79" w:rsidRPr="000003F3" w:rsidRDefault="00730F79" w:rsidP="00730F79">
      <w:pPr>
        <w:spacing w:after="160" w:line="278" w:lineRule="auto"/>
      </w:pPr>
      <w:r w:rsidRPr="000003F3">
        <w:rPr>
          <w:b/>
          <w:bCs/>
        </w:rPr>
        <w:t>Key message:</w:t>
      </w:r>
      <w:r>
        <w:rPr>
          <w:b/>
          <w:bCs/>
        </w:rPr>
        <w:t xml:space="preserve"> </w:t>
      </w:r>
      <w:r w:rsidRPr="000003F3">
        <w:t>“Users submit intent; the platform produces decisions and evidence.”</w:t>
      </w:r>
    </w:p>
    <w:p w14:paraId="48D5D4EA" w14:textId="77777777" w:rsidR="00730F79" w:rsidRPr="00730F79" w:rsidRDefault="00730F79" w:rsidP="00730F79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433"/>
        <w:gridCol w:w="1438"/>
        <w:gridCol w:w="1435"/>
        <w:gridCol w:w="1439"/>
        <w:gridCol w:w="1437"/>
        <w:gridCol w:w="1438"/>
      </w:tblGrid>
      <w:tr w:rsidR="0049743D" w14:paraId="3FFEC222" w14:textId="77777777" w:rsidTr="00730F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5AB9E97" w14:textId="77777777" w:rsidR="0049743D" w:rsidRDefault="00901C35">
            <w:r>
              <w:t>Data ID</w:t>
            </w:r>
          </w:p>
        </w:tc>
        <w:tc>
          <w:tcPr>
            <w:tcW w:w="1440" w:type="dxa"/>
          </w:tcPr>
          <w:p w14:paraId="23EFADF8" w14:textId="77777777" w:rsidR="0049743D" w:rsidRDefault="00901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Field Name</w:t>
            </w:r>
          </w:p>
        </w:tc>
        <w:tc>
          <w:tcPr>
            <w:tcW w:w="1440" w:type="dxa"/>
          </w:tcPr>
          <w:p w14:paraId="3CF1D5E4" w14:textId="77777777" w:rsidR="0049743D" w:rsidRDefault="00901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1440" w:type="dxa"/>
          </w:tcPr>
          <w:p w14:paraId="24A75AA8" w14:textId="77777777" w:rsidR="0049743D" w:rsidRDefault="00901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1440" w:type="dxa"/>
          </w:tcPr>
          <w:p w14:paraId="434D95CE" w14:textId="77777777" w:rsidR="0049743D" w:rsidRDefault="00901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1440" w:type="dxa"/>
          </w:tcPr>
          <w:p w14:paraId="1278D136" w14:textId="77777777" w:rsidR="0049743D" w:rsidRDefault="00901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</w:t>
            </w:r>
          </w:p>
        </w:tc>
      </w:tr>
      <w:tr w:rsidR="0049743D" w14:paraId="62D93312" w14:textId="77777777" w:rsidTr="00730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B6A7110" w14:textId="77777777" w:rsidR="0049743D" w:rsidRDefault="00901C35">
            <w:r>
              <w:t>I-01</w:t>
            </w:r>
          </w:p>
        </w:tc>
        <w:tc>
          <w:tcPr>
            <w:tcW w:w="1440" w:type="dxa"/>
          </w:tcPr>
          <w:p w14:paraId="2D803D11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Requestor Name</w:t>
            </w:r>
          </w:p>
        </w:tc>
        <w:tc>
          <w:tcPr>
            <w:tcW w:w="1440" w:type="dxa"/>
          </w:tcPr>
          <w:p w14:paraId="2BB38F3E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Lookup</w:t>
            </w:r>
          </w:p>
        </w:tc>
        <w:tc>
          <w:tcPr>
            <w:tcW w:w="1440" w:type="dxa"/>
          </w:tcPr>
          <w:p w14:paraId="228AFDBD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Logged-on User</w:t>
            </w:r>
          </w:p>
        </w:tc>
        <w:tc>
          <w:tcPr>
            <w:tcW w:w="1440" w:type="dxa"/>
          </w:tcPr>
          <w:p w14:paraId="493508B0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129B174A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user</w:t>
            </w:r>
          </w:p>
        </w:tc>
      </w:tr>
      <w:tr w:rsidR="0049743D" w14:paraId="0A7C3EE2" w14:textId="77777777" w:rsidTr="00730F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89146D" w14:textId="77777777" w:rsidR="0049743D" w:rsidRDefault="00901C35">
            <w:r>
              <w:t>I-01</w:t>
            </w:r>
          </w:p>
        </w:tc>
        <w:tc>
          <w:tcPr>
            <w:tcW w:w="1440" w:type="dxa"/>
          </w:tcPr>
          <w:p w14:paraId="42E1801A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Requestor Email</w:t>
            </w:r>
          </w:p>
        </w:tc>
        <w:tc>
          <w:tcPr>
            <w:tcW w:w="1440" w:type="dxa"/>
          </w:tcPr>
          <w:p w14:paraId="5FFC2B80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Lookup</w:t>
            </w:r>
          </w:p>
        </w:tc>
        <w:tc>
          <w:tcPr>
            <w:tcW w:w="1440" w:type="dxa"/>
          </w:tcPr>
          <w:p w14:paraId="681DC755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Logged-on User</w:t>
            </w:r>
          </w:p>
        </w:tc>
        <w:tc>
          <w:tcPr>
            <w:tcW w:w="1440" w:type="dxa"/>
          </w:tcPr>
          <w:p w14:paraId="5974EF0E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7603CA7E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format</w:t>
            </w:r>
          </w:p>
        </w:tc>
      </w:tr>
      <w:tr w:rsidR="0049743D" w14:paraId="2106B84D" w14:textId="77777777" w:rsidTr="00730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B85285C" w14:textId="77777777" w:rsidR="0049743D" w:rsidRDefault="00901C35">
            <w:r>
              <w:t>I-01</w:t>
            </w:r>
          </w:p>
        </w:tc>
        <w:tc>
          <w:tcPr>
            <w:tcW w:w="1440" w:type="dxa"/>
          </w:tcPr>
          <w:p w14:paraId="1E6A3D79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On</w:t>
            </w:r>
            <w:proofErr w:type="gramEnd"/>
            <w:r>
              <w:t xml:space="preserve"> Behalf Name</w:t>
            </w:r>
          </w:p>
        </w:tc>
        <w:tc>
          <w:tcPr>
            <w:tcW w:w="1440" w:type="dxa"/>
          </w:tcPr>
          <w:p w14:paraId="6CC4FB95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Lookup</w:t>
            </w:r>
          </w:p>
        </w:tc>
        <w:tc>
          <w:tcPr>
            <w:tcW w:w="1440" w:type="dxa"/>
          </w:tcPr>
          <w:p w14:paraId="5BF47EE9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ServiceNow</w:t>
            </w:r>
          </w:p>
        </w:tc>
        <w:tc>
          <w:tcPr>
            <w:tcW w:w="1440" w:type="dxa"/>
          </w:tcPr>
          <w:p w14:paraId="4DB58D2E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48F60410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user</w:t>
            </w:r>
          </w:p>
        </w:tc>
      </w:tr>
      <w:tr w:rsidR="0049743D" w14:paraId="4F7FBE3A" w14:textId="77777777" w:rsidTr="00730F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D91753" w14:textId="77777777" w:rsidR="0049743D" w:rsidRDefault="00901C35">
            <w:r>
              <w:t>I-01</w:t>
            </w:r>
          </w:p>
        </w:tc>
        <w:tc>
          <w:tcPr>
            <w:tcW w:w="1440" w:type="dxa"/>
          </w:tcPr>
          <w:p w14:paraId="38608B38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 Behalf Email</w:t>
            </w:r>
          </w:p>
        </w:tc>
        <w:tc>
          <w:tcPr>
            <w:tcW w:w="1440" w:type="dxa"/>
          </w:tcPr>
          <w:p w14:paraId="6AC9A26E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Lookup</w:t>
            </w:r>
          </w:p>
        </w:tc>
        <w:tc>
          <w:tcPr>
            <w:tcW w:w="1440" w:type="dxa"/>
          </w:tcPr>
          <w:p w14:paraId="546953EA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ServiceNow</w:t>
            </w:r>
          </w:p>
        </w:tc>
        <w:tc>
          <w:tcPr>
            <w:tcW w:w="1440" w:type="dxa"/>
          </w:tcPr>
          <w:p w14:paraId="67C51EE2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103EAD01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format</w:t>
            </w:r>
          </w:p>
        </w:tc>
      </w:tr>
      <w:tr w:rsidR="0049743D" w14:paraId="3A09B5B9" w14:textId="77777777" w:rsidTr="00730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2B1A01E" w14:textId="77777777" w:rsidR="0049743D" w:rsidRDefault="00901C35">
            <w:r>
              <w:t>I-01</w:t>
            </w:r>
          </w:p>
        </w:tc>
        <w:tc>
          <w:tcPr>
            <w:tcW w:w="1440" w:type="dxa"/>
          </w:tcPr>
          <w:p w14:paraId="23589211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Platform</w:t>
            </w:r>
          </w:p>
        </w:tc>
        <w:tc>
          <w:tcPr>
            <w:tcW w:w="1440" w:type="dxa"/>
          </w:tcPr>
          <w:p w14:paraId="17E850B3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Choice</w:t>
            </w:r>
          </w:p>
        </w:tc>
        <w:tc>
          <w:tcPr>
            <w:tcW w:w="1440" w:type="dxa"/>
          </w:tcPr>
          <w:p w14:paraId="466C912F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 / Mac</w:t>
            </w:r>
          </w:p>
        </w:tc>
        <w:tc>
          <w:tcPr>
            <w:tcW w:w="1440" w:type="dxa"/>
          </w:tcPr>
          <w:p w14:paraId="4E0A8DB7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05EB96ED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Allowed values</w:t>
            </w:r>
          </w:p>
        </w:tc>
      </w:tr>
      <w:tr w:rsidR="0049743D" w14:paraId="0663C951" w14:textId="77777777" w:rsidTr="00730F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18D59D1" w14:textId="77777777" w:rsidR="0049743D" w:rsidRDefault="00901C35">
            <w:r>
              <w:t>I-01</w:t>
            </w:r>
          </w:p>
        </w:tc>
        <w:tc>
          <w:tcPr>
            <w:tcW w:w="1440" w:type="dxa"/>
          </w:tcPr>
          <w:p w14:paraId="46BB7813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Software Title</w:t>
            </w:r>
          </w:p>
        </w:tc>
        <w:tc>
          <w:tcPr>
            <w:tcW w:w="1440" w:type="dxa"/>
          </w:tcPr>
          <w:p w14:paraId="20FA3FE1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Lookup</w:t>
            </w:r>
          </w:p>
        </w:tc>
        <w:tc>
          <w:tcPr>
            <w:tcW w:w="1440" w:type="dxa"/>
          </w:tcPr>
          <w:p w14:paraId="3B715F73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Software List</w:t>
            </w:r>
          </w:p>
        </w:tc>
        <w:tc>
          <w:tcPr>
            <w:tcW w:w="1440" w:type="dxa"/>
          </w:tcPr>
          <w:p w14:paraId="076787E9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29D5B3E9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Match friendly name</w:t>
            </w:r>
          </w:p>
        </w:tc>
      </w:tr>
      <w:tr w:rsidR="0049743D" w14:paraId="45248BCF" w14:textId="77777777" w:rsidTr="00730F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2EC978" w14:textId="77777777" w:rsidR="0049743D" w:rsidRDefault="00901C35">
            <w:r>
              <w:t>I-01</w:t>
            </w:r>
          </w:p>
        </w:tc>
        <w:tc>
          <w:tcPr>
            <w:tcW w:w="1440" w:type="dxa"/>
          </w:tcPr>
          <w:p w14:paraId="46F3DE67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Appeal Prior Denial</w:t>
            </w:r>
          </w:p>
        </w:tc>
        <w:tc>
          <w:tcPr>
            <w:tcW w:w="1440" w:type="dxa"/>
          </w:tcPr>
          <w:p w14:paraId="14A7FF25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Choice</w:t>
            </w:r>
          </w:p>
        </w:tc>
        <w:tc>
          <w:tcPr>
            <w:tcW w:w="1440" w:type="dxa"/>
          </w:tcPr>
          <w:p w14:paraId="0BF3ED3C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440" w:type="dxa"/>
          </w:tcPr>
          <w:p w14:paraId="27E0D284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440" w:type="dxa"/>
          </w:tcPr>
          <w:p w14:paraId="76F8E2DF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/ No</w:t>
            </w:r>
          </w:p>
        </w:tc>
      </w:tr>
    </w:tbl>
    <w:p w14:paraId="26145559" w14:textId="77777777" w:rsidR="0049743D" w:rsidRDefault="00901C35">
      <w:pPr>
        <w:pStyle w:val="Heading1"/>
      </w:pPr>
      <w:r>
        <w:t>5. Key Decisions and Outputs</w:t>
      </w:r>
    </w:p>
    <w:p w14:paraId="751B064E" w14:textId="77777777" w:rsidR="0049743D" w:rsidRDefault="00901C35">
      <w:r>
        <w:t>Each decision consumes specific inputs and produces structured outputs that feed subsequent steps. The most critical outputs are summarized below.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49743D" w14:paraId="014F9583" w14:textId="77777777" w:rsidTr="00E54F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28CDC969" w14:textId="77777777" w:rsidR="0049743D" w:rsidRDefault="00901C35">
            <w:r>
              <w:t>Decision ID</w:t>
            </w:r>
          </w:p>
        </w:tc>
        <w:tc>
          <w:tcPr>
            <w:tcW w:w="2160" w:type="dxa"/>
          </w:tcPr>
          <w:p w14:paraId="79B48A59" w14:textId="77777777" w:rsidR="0049743D" w:rsidRDefault="00901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</w:t>
            </w:r>
          </w:p>
        </w:tc>
        <w:tc>
          <w:tcPr>
            <w:tcW w:w="2160" w:type="dxa"/>
          </w:tcPr>
          <w:p w14:paraId="1E2C63EE" w14:textId="77777777" w:rsidR="0049743D" w:rsidRDefault="00901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Outputs</w:t>
            </w:r>
          </w:p>
        </w:tc>
        <w:tc>
          <w:tcPr>
            <w:tcW w:w="2160" w:type="dxa"/>
          </w:tcPr>
          <w:p w14:paraId="28027502" w14:textId="77777777" w:rsidR="0049743D" w:rsidRDefault="00901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49743D" w14:paraId="0886DF11" w14:textId="77777777" w:rsidTr="00E54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277683" w14:textId="77777777" w:rsidR="0049743D" w:rsidRDefault="00901C35">
            <w:r>
              <w:t>D-01</w:t>
            </w:r>
          </w:p>
        </w:tc>
        <w:tc>
          <w:tcPr>
            <w:tcW w:w="2160" w:type="dxa"/>
          </w:tcPr>
          <w:p w14:paraId="35FA7B13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ASL Lookup</w:t>
            </w:r>
          </w:p>
        </w:tc>
        <w:tc>
          <w:tcPr>
            <w:tcW w:w="2160" w:type="dxa"/>
          </w:tcPr>
          <w:p w14:paraId="65505407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O-01 – Approved Software Metadata</w:t>
            </w:r>
          </w:p>
        </w:tc>
        <w:tc>
          <w:tcPr>
            <w:tcW w:w="2160" w:type="dxa"/>
          </w:tcPr>
          <w:p w14:paraId="55B47F5C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Determine pre-approved software</w:t>
            </w:r>
          </w:p>
        </w:tc>
      </w:tr>
      <w:tr w:rsidR="0049743D" w14:paraId="1C7D3711" w14:textId="77777777" w:rsidTr="00E54F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283F35" w14:textId="77777777" w:rsidR="0049743D" w:rsidRDefault="00901C35">
            <w:r>
              <w:t>D-02</w:t>
            </w:r>
          </w:p>
        </w:tc>
        <w:tc>
          <w:tcPr>
            <w:tcW w:w="2160" w:type="dxa"/>
          </w:tcPr>
          <w:p w14:paraId="580D984A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DSL Check</w:t>
            </w:r>
          </w:p>
        </w:tc>
        <w:tc>
          <w:tcPr>
            <w:tcW w:w="2160" w:type="dxa"/>
          </w:tcPr>
          <w:p w14:paraId="1C982607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O-02 – Denied Metadata / O-03 – Net New Packet</w:t>
            </w:r>
          </w:p>
        </w:tc>
        <w:tc>
          <w:tcPr>
            <w:tcW w:w="2160" w:type="dxa"/>
          </w:tcPr>
          <w:p w14:paraId="13F7978A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Block or route Net New</w:t>
            </w:r>
          </w:p>
        </w:tc>
      </w:tr>
      <w:tr w:rsidR="0049743D" w14:paraId="16484A5A" w14:textId="77777777" w:rsidTr="00E54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B647EB" w14:textId="77777777" w:rsidR="0049743D" w:rsidRDefault="00901C35">
            <w:r>
              <w:t>D-08</w:t>
            </w:r>
          </w:p>
        </w:tc>
        <w:tc>
          <w:tcPr>
            <w:tcW w:w="2160" w:type="dxa"/>
          </w:tcPr>
          <w:p w14:paraId="0DF1B374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Risk / </w:t>
            </w:r>
            <w:r w:rsidR="000E1F23">
              <w:t xml:space="preserve">Legal / Cyber </w:t>
            </w:r>
            <w:r>
              <w:t>Governance</w:t>
            </w:r>
          </w:p>
        </w:tc>
        <w:tc>
          <w:tcPr>
            <w:tcW w:w="2160" w:type="dxa"/>
          </w:tcPr>
          <w:p w14:paraId="0C7E1BA5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O-04 Deny / O-05 Approve</w:t>
            </w:r>
          </w:p>
        </w:tc>
        <w:tc>
          <w:tcPr>
            <w:tcW w:w="2160" w:type="dxa"/>
          </w:tcPr>
          <w:p w14:paraId="5CF74CC0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Formal risk decision</w:t>
            </w:r>
          </w:p>
        </w:tc>
      </w:tr>
      <w:tr w:rsidR="0049743D" w14:paraId="74E13417" w14:textId="77777777" w:rsidTr="00E54F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59280C" w14:textId="77777777" w:rsidR="0049743D" w:rsidRDefault="00901C35">
            <w:r>
              <w:t>D-03</w:t>
            </w:r>
          </w:p>
        </w:tc>
        <w:tc>
          <w:tcPr>
            <w:tcW w:w="2160" w:type="dxa"/>
          </w:tcPr>
          <w:p w14:paraId="6D624DE4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License Required</w:t>
            </w:r>
            <w:r w:rsidR="00711CED">
              <w:t xml:space="preserve"> Purchasing</w:t>
            </w:r>
          </w:p>
        </w:tc>
        <w:tc>
          <w:tcPr>
            <w:tcW w:w="2160" w:type="dxa"/>
          </w:tcPr>
          <w:p w14:paraId="6F5315A4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O-07 – License Approval Evidence</w:t>
            </w:r>
          </w:p>
        </w:tc>
        <w:tc>
          <w:tcPr>
            <w:tcW w:w="2160" w:type="dxa"/>
          </w:tcPr>
          <w:p w14:paraId="6172317B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License compliance</w:t>
            </w:r>
          </w:p>
        </w:tc>
      </w:tr>
      <w:tr w:rsidR="0049743D" w14:paraId="5C78F62F" w14:textId="77777777" w:rsidTr="00E54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985295" w14:textId="77777777" w:rsidR="0049743D" w:rsidRDefault="00901C35">
            <w:r>
              <w:t>D-05</w:t>
            </w:r>
          </w:p>
        </w:tc>
        <w:tc>
          <w:tcPr>
            <w:tcW w:w="2160" w:type="dxa"/>
          </w:tcPr>
          <w:p w14:paraId="34A524A0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Packaging Status</w:t>
            </w:r>
          </w:p>
        </w:tc>
        <w:tc>
          <w:tcPr>
            <w:tcW w:w="2160" w:type="dxa"/>
          </w:tcPr>
          <w:p w14:paraId="3E7AE9C3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O-08 – Packaging State</w:t>
            </w:r>
          </w:p>
        </w:tc>
        <w:tc>
          <w:tcPr>
            <w:tcW w:w="2160" w:type="dxa"/>
          </w:tcPr>
          <w:p w14:paraId="0C66BD4D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Avoid duplicate work</w:t>
            </w:r>
          </w:p>
        </w:tc>
      </w:tr>
      <w:tr w:rsidR="0049743D" w14:paraId="7B92A3D2" w14:textId="77777777" w:rsidTr="00E54F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89404B" w14:textId="77777777" w:rsidR="0049743D" w:rsidRDefault="00901C35">
            <w:r>
              <w:t>D-06</w:t>
            </w:r>
          </w:p>
        </w:tc>
        <w:tc>
          <w:tcPr>
            <w:tcW w:w="2160" w:type="dxa"/>
          </w:tcPr>
          <w:p w14:paraId="57744134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Duplicate Check</w:t>
            </w:r>
          </w:p>
        </w:tc>
        <w:tc>
          <w:tcPr>
            <w:tcW w:w="2160" w:type="dxa"/>
          </w:tcPr>
          <w:p w14:paraId="21F65E6E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O-09 – Packaging Request</w:t>
            </w:r>
          </w:p>
        </w:tc>
        <w:tc>
          <w:tcPr>
            <w:tcW w:w="2160" w:type="dxa"/>
          </w:tcPr>
          <w:p w14:paraId="03916314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Prevent duplication</w:t>
            </w:r>
          </w:p>
        </w:tc>
      </w:tr>
      <w:tr w:rsidR="0049743D" w14:paraId="41B20C3D" w14:textId="77777777" w:rsidTr="00E54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A399EA" w14:textId="77777777" w:rsidR="0049743D" w:rsidRDefault="00901C35">
            <w:r>
              <w:t>D-09</w:t>
            </w:r>
          </w:p>
        </w:tc>
        <w:tc>
          <w:tcPr>
            <w:tcW w:w="2160" w:type="dxa"/>
          </w:tcPr>
          <w:p w14:paraId="76546BC3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Appeal Decision</w:t>
            </w:r>
            <w:r w:rsidR="00711CED">
              <w:t xml:space="preserve"> CRM</w:t>
            </w:r>
          </w:p>
        </w:tc>
        <w:tc>
          <w:tcPr>
            <w:tcW w:w="2160" w:type="dxa"/>
          </w:tcPr>
          <w:p w14:paraId="1FB71C2A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O-05 or O-04</w:t>
            </w:r>
          </w:p>
        </w:tc>
        <w:tc>
          <w:tcPr>
            <w:tcW w:w="2160" w:type="dxa"/>
          </w:tcPr>
          <w:p w14:paraId="4EC048B4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Exception handling</w:t>
            </w:r>
          </w:p>
        </w:tc>
      </w:tr>
    </w:tbl>
    <w:p w14:paraId="668C5ABF" w14:textId="77777777" w:rsidR="0049743D" w:rsidRDefault="00901C35">
      <w:pPr>
        <w:pStyle w:val="Heading1"/>
      </w:pPr>
      <w:r>
        <w:t>6. Software List (Master Data) Schema</w:t>
      </w:r>
    </w:p>
    <w:p w14:paraId="337C9308" w14:textId="77777777" w:rsidR="00C24224" w:rsidRDefault="00C24224" w:rsidP="00C24224"/>
    <w:p w14:paraId="61726C35" w14:textId="77777777" w:rsidR="00C24224" w:rsidRPr="000003F3" w:rsidRDefault="00C24224" w:rsidP="00C24224">
      <w:pPr>
        <w:spacing w:after="160" w:line="278" w:lineRule="auto"/>
        <w:rPr>
          <w:b/>
          <w:bCs/>
        </w:rPr>
      </w:pPr>
      <w:r w:rsidRPr="000003F3">
        <w:rPr>
          <w:b/>
          <w:bCs/>
        </w:rPr>
        <w:t>Software List Is Treated as Master Data (Not a Spreadsheet)</w:t>
      </w:r>
    </w:p>
    <w:p w14:paraId="7DAE213D" w14:textId="77777777" w:rsidR="00C24224" w:rsidRPr="000003F3" w:rsidRDefault="00C24224" w:rsidP="006A5B78">
      <w:pPr>
        <w:numPr>
          <w:ilvl w:val="0"/>
          <w:numId w:val="9"/>
        </w:numPr>
        <w:spacing w:after="160" w:line="278" w:lineRule="auto"/>
      </w:pPr>
      <w:r w:rsidRPr="000003F3">
        <w:t xml:space="preserve">Approved, denied, and exception software titles live in a </w:t>
      </w:r>
      <w:r w:rsidRPr="000003F3">
        <w:rPr>
          <w:b/>
          <w:bCs/>
        </w:rPr>
        <w:t>single authoritative Software List</w:t>
      </w:r>
      <w:r w:rsidRPr="000003F3">
        <w:t>.</w:t>
      </w:r>
    </w:p>
    <w:p w14:paraId="1C3E2842" w14:textId="77777777" w:rsidR="00C24224" w:rsidRPr="000003F3" w:rsidRDefault="00C24224" w:rsidP="006A5B78">
      <w:pPr>
        <w:numPr>
          <w:ilvl w:val="0"/>
          <w:numId w:val="9"/>
        </w:numPr>
        <w:spacing w:after="160" w:line="278" w:lineRule="auto"/>
      </w:pPr>
      <w:r w:rsidRPr="000003F3">
        <w:t>Status, classification, licensing, packaging state, and risk linkage are explicit attributes.</w:t>
      </w:r>
    </w:p>
    <w:p w14:paraId="25B0E213" w14:textId="77777777" w:rsidR="00C24224" w:rsidRDefault="00C24224" w:rsidP="006A5B78">
      <w:pPr>
        <w:numPr>
          <w:ilvl w:val="0"/>
          <w:numId w:val="9"/>
        </w:numPr>
        <w:spacing w:after="160" w:line="278" w:lineRule="auto"/>
      </w:pPr>
      <w:r w:rsidRPr="000003F3">
        <w:t xml:space="preserve">Prevents duplicate work and enables consistent routing. </w:t>
      </w:r>
    </w:p>
    <w:p w14:paraId="66CEC6F6" w14:textId="6990429F" w:rsidR="00C24224" w:rsidRPr="000003F3" w:rsidRDefault="00C24224" w:rsidP="00C24224">
      <w:pPr>
        <w:spacing w:after="160" w:line="278" w:lineRule="auto"/>
      </w:pPr>
      <w:r w:rsidRPr="000003F3">
        <w:rPr>
          <w:b/>
          <w:bCs/>
        </w:rPr>
        <w:t>Key message:</w:t>
      </w:r>
      <w:r w:rsidR="00E54F06">
        <w:rPr>
          <w:b/>
          <w:bCs/>
        </w:rPr>
        <w:t xml:space="preserve"> </w:t>
      </w:r>
      <w:r w:rsidRPr="000003F3">
        <w:t>“The Software List is the product catalog — not a byproduct of intake.”</w:t>
      </w:r>
    </w:p>
    <w:p w14:paraId="16374583" w14:textId="77777777" w:rsidR="00C24224" w:rsidRPr="00C24224" w:rsidRDefault="00C24224" w:rsidP="00C24224"/>
    <w:p w14:paraId="31824261" w14:textId="77777777" w:rsidR="0049743D" w:rsidRDefault="00901C35">
      <w:r>
        <w:t>The Software List represents the authoritative record for approved, denied, and exception software titles.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7"/>
        <w:gridCol w:w="2158"/>
      </w:tblGrid>
      <w:tr w:rsidR="0049743D" w14:paraId="26042793" w14:textId="77777777" w:rsidTr="003F4C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6D3959C7" w14:textId="77777777" w:rsidR="0049743D" w:rsidRDefault="00901C35">
            <w:r>
              <w:t>Field</w:t>
            </w:r>
          </w:p>
        </w:tc>
        <w:tc>
          <w:tcPr>
            <w:tcW w:w="2160" w:type="dxa"/>
          </w:tcPr>
          <w:p w14:paraId="4C361FA1" w14:textId="77777777" w:rsidR="0049743D" w:rsidRDefault="00901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2160" w:type="dxa"/>
          </w:tcPr>
          <w:p w14:paraId="53683289" w14:textId="77777777" w:rsidR="0049743D" w:rsidRDefault="00901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Values</w:t>
            </w:r>
          </w:p>
        </w:tc>
        <w:tc>
          <w:tcPr>
            <w:tcW w:w="2160" w:type="dxa"/>
          </w:tcPr>
          <w:p w14:paraId="5F67A3CF" w14:textId="77777777" w:rsidR="0049743D" w:rsidRDefault="00901C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Downstream Impact</w:t>
            </w:r>
          </w:p>
        </w:tc>
      </w:tr>
      <w:tr w:rsidR="0049743D" w14:paraId="4198DC72" w14:textId="77777777" w:rsidTr="003F4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6EF10C" w14:textId="77777777" w:rsidR="0049743D" w:rsidRDefault="00901C35">
            <w:r>
              <w:t>Platform</w:t>
            </w:r>
          </w:p>
        </w:tc>
        <w:tc>
          <w:tcPr>
            <w:tcW w:w="2160" w:type="dxa"/>
          </w:tcPr>
          <w:p w14:paraId="23220725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Target OS</w:t>
            </w:r>
          </w:p>
        </w:tc>
        <w:tc>
          <w:tcPr>
            <w:tcW w:w="2160" w:type="dxa"/>
          </w:tcPr>
          <w:p w14:paraId="6B78C93E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Windows, Mac</w:t>
            </w:r>
          </w:p>
        </w:tc>
        <w:tc>
          <w:tcPr>
            <w:tcW w:w="2160" w:type="dxa"/>
          </w:tcPr>
          <w:p w14:paraId="13CD2F36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Pipeline selection</w:t>
            </w:r>
          </w:p>
        </w:tc>
      </w:tr>
      <w:tr w:rsidR="0049743D" w14:paraId="2E81715C" w14:textId="77777777" w:rsidTr="003F4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4DD33D" w14:textId="77777777" w:rsidR="0049743D" w:rsidRDefault="00901C35">
            <w:r>
              <w:t>Software Title</w:t>
            </w:r>
          </w:p>
        </w:tc>
        <w:tc>
          <w:tcPr>
            <w:tcW w:w="2160" w:type="dxa"/>
          </w:tcPr>
          <w:p w14:paraId="64AD8C1F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application</w:t>
            </w:r>
          </w:p>
        </w:tc>
        <w:tc>
          <w:tcPr>
            <w:tcW w:w="2160" w:type="dxa"/>
          </w:tcPr>
          <w:p w14:paraId="70E56D9B" w14:textId="77777777" w:rsidR="0049743D" w:rsidRDefault="004974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CAAC62D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ASL / DSL lookup</w:t>
            </w:r>
          </w:p>
        </w:tc>
      </w:tr>
      <w:tr w:rsidR="0049743D" w14:paraId="4F63C773" w14:textId="77777777" w:rsidTr="003F4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E69510" w14:textId="77777777" w:rsidR="0049743D" w:rsidRDefault="00901C35">
            <w:r>
              <w:t>Publisher</w:t>
            </w:r>
          </w:p>
        </w:tc>
        <w:tc>
          <w:tcPr>
            <w:tcW w:w="2160" w:type="dxa"/>
          </w:tcPr>
          <w:p w14:paraId="46F15AF5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identification</w:t>
            </w:r>
          </w:p>
        </w:tc>
        <w:tc>
          <w:tcPr>
            <w:tcW w:w="2160" w:type="dxa"/>
          </w:tcPr>
          <w:p w14:paraId="343B422B" w14:textId="77777777" w:rsidR="0049743D" w:rsidRDefault="004974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0664B4E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Match confidence</w:t>
            </w:r>
          </w:p>
        </w:tc>
      </w:tr>
      <w:tr w:rsidR="0049743D" w14:paraId="4CE03CD1" w14:textId="77777777" w:rsidTr="003F4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E777FF" w14:textId="77777777" w:rsidR="0049743D" w:rsidRDefault="00901C35">
            <w:r>
              <w:t>Version</w:t>
            </w:r>
          </w:p>
        </w:tc>
        <w:tc>
          <w:tcPr>
            <w:tcW w:w="2160" w:type="dxa"/>
          </w:tcPr>
          <w:p w14:paraId="67F336B8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Vendor version</w:t>
            </w:r>
          </w:p>
        </w:tc>
        <w:tc>
          <w:tcPr>
            <w:tcW w:w="2160" w:type="dxa"/>
          </w:tcPr>
          <w:p w14:paraId="78871CD0" w14:textId="77777777" w:rsidR="0049743D" w:rsidRDefault="004974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2694DF2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Packaging &amp; detection</w:t>
            </w:r>
          </w:p>
        </w:tc>
      </w:tr>
      <w:tr w:rsidR="0049743D" w14:paraId="43425D85" w14:textId="77777777" w:rsidTr="003F4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89FA29" w14:textId="77777777" w:rsidR="0049743D" w:rsidRDefault="00901C35">
            <w:r>
              <w:t>Status</w:t>
            </w:r>
          </w:p>
        </w:tc>
        <w:tc>
          <w:tcPr>
            <w:tcW w:w="2160" w:type="dxa"/>
          </w:tcPr>
          <w:p w14:paraId="354EE7BD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Approval state</w:t>
            </w:r>
          </w:p>
        </w:tc>
        <w:tc>
          <w:tcPr>
            <w:tcW w:w="2160" w:type="dxa"/>
          </w:tcPr>
          <w:p w14:paraId="2F1D0644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Approved / Denied / Exception</w:t>
            </w:r>
          </w:p>
        </w:tc>
        <w:tc>
          <w:tcPr>
            <w:tcW w:w="2160" w:type="dxa"/>
          </w:tcPr>
          <w:p w14:paraId="078638EC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Assignment gating</w:t>
            </w:r>
          </w:p>
        </w:tc>
      </w:tr>
      <w:tr w:rsidR="0049743D" w14:paraId="017E3E99" w14:textId="77777777" w:rsidTr="003F4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0AA276" w14:textId="77777777" w:rsidR="0049743D" w:rsidRDefault="00901C35">
            <w:r>
              <w:t>Classification</w:t>
            </w:r>
          </w:p>
        </w:tc>
        <w:tc>
          <w:tcPr>
            <w:tcW w:w="2160" w:type="dxa"/>
          </w:tcPr>
          <w:p w14:paraId="07077F55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Processing rules</w:t>
            </w:r>
          </w:p>
        </w:tc>
        <w:tc>
          <w:tcPr>
            <w:tcW w:w="2160" w:type="dxa"/>
          </w:tcPr>
          <w:p w14:paraId="45AC9A06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Source / Internal</w:t>
            </w:r>
          </w:p>
        </w:tc>
        <w:tc>
          <w:tcPr>
            <w:tcW w:w="2160" w:type="dxa"/>
          </w:tcPr>
          <w:p w14:paraId="099DB039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Legal &amp; APM requirements</w:t>
            </w:r>
          </w:p>
        </w:tc>
      </w:tr>
      <w:tr w:rsidR="0049743D" w14:paraId="1399C04D" w14:textId="77777777" w:rsidTr="003F4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34166C" w14:textId="77777777" w:rsidR="0049743D" w:rsidRDefault="00901C35">
            <w:r>
              <w:t>Licensed</w:t>
            </w:r>
          </w:p>
        </w:tc>
        <w:tc>
          <w:tcPr>
            <w:tcW w:w="2160" w:type="dxa"/>
          </w:tcPr>
          <w:p w14:paraId="604D18D5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License required</w:t>
            </w:r>
          </w:p>
        </w:tc>
        <w:tc>
          <w:tcPr>
            <w:tcW w:w="2160" w:type="dxa"/>
          </w:tcPr>
          <w:p w14:paraId="08BE8264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 / No</w:t>
            </w:r>
          </w:p>
        </w:tc>
        <w:tc>
          <w:tcPr>
            <w:tcW w:w="2160" w:type="dxa"/>
          </w:tcPr>
          <w:p w14:paraId="0F9CF618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License workflow</w:t>
            </w:r>
          </w:p>
        </w:tc>
      </w:tr>
      <w:tr w:rsidR="0049743D" w14:paraId="296E56B2" w14:textId="77777777" w:rsidTr="003F4C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730BB0" w14:textId="77777777" w:rsidR="0049743D" w:rsidRDefault="00901C35">
            <w:r>
              <w:t>Packaging Status</w:t>
            </w:r>
          </w:p>
        </w:tc>
        <w:tc>
          <w:tcPr>
            <w:tcW w:w="2160" w:type="dxa"/>
          </w:tcPr>
          <w:p w14:paraId="34941DE1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Lifecycle state</w:t>
            </w:r>
          </w:p>
        </w:tc>
        <w:tc>
          <w:tcPr>
            <w:tcW w:w="2160" w:type="dxa"/>
          </w:tcPr>
          <w:p w14:paraId="314B0A65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Started / Pending / In Catalog</w:t>
            </w:r>
          </w:p>
        </w:tc>
        <w:tc>
          <w:tcPr>
            <w:tcW w:w="2160" w:type="dxa"/>
          </w:tcPr>
          <w:p w14:paraId="26DA8D60" w14:textId="77777777" w:rsidR="0049743D" w:rsidRDefault="00901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Routing</w:t>
            </w:r>
          </w:p>
        </w:tc>
      </w:tr>
      <w:tr w:rsidR="0049743D" w14:paraId="3B18DFE6" w14:textId="77777777" w:rsidTr="003F4C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00B4B2" w14:textId="77777777" w:rsidR="0049743D" w:rsidRDefault="00901C35">
            <w:r>
              <w:t>Risk ID</w:t>
            </w:r>
          </w:p>
        </w:tc>
        <w:tc>
          <w:tcPr>
            <w:tcW w:w="2160" w:type="dxa"/>
          </w:tcPr>
          <w:p w14:paraId="7B20D5D2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Governance linkage</w:t>
            </w:r>
          </w:p>
        </w:tc>
        <w:tc>
          <w:tcPr>
            <w:tcW w:w="2160" w:type="dxa"/>
          </w:tcPr>
          <w:p w14:paraId="35B7CC3B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Ext-ID</w:t>
            </w:r>
          </w:p>
        </w:tc>
        <w:tc>
          <w:tcPr>
            <w:tcW w:w="2160" w:type="dxa"/>
          </w:tcPr>
          <w:p w14:paraId="6722BF7C" w14:textId="77777777" w:rsidR="0049743D" w:rsidRDefault="00901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 traceability</w:t>
            </w:r>
          </w:p>
        </w:tc>
      </w:tr>
    </w:tbl>
    <w:p w14:paraId="44524AF4" w14:textId="77777777" w:rsidR="0049743D" w:rsidRDefault="00901C35">
      <w:pPr>
        <w:pStyle w:val="Heading1"/>
      </w:pPr>
      <w:r>
        <w:t>7. Risk / Governance Child Data Model</w:t>
      </w:r>
    </w:p>
    <w:p w14:paraId="61AC587C" w14:textId="77777777" w:rsidR="003F4CC8" w:rsidRDefault="003F4CC8" w:rsidP="003F4CC8"/>
    <w:p w14:paraId="30340D12" w14:textId="77777777" w:rsidR="00EC62A1" w:rsidRPr="000003F3" w:rsidRDefault="00EC62A1" w:rsidP="00EC62A1">
      <w:pPr>
        <w:spacing w:after="160" w:line="278" w:lineRule="auto"/>
        <w:rPr>
          <w:b/>
          <w:bCs/>
        </w:rPr>
      </w:pPr>
      <w:r w:rsidRPr="000003F3">
        <w:rPr>
          <w:b/>
          <w:bCs/>
        </w:rPr>
        <w:t xml:space="preserve">Governance Is a Subprocess, </w:t>
      </w:r>
      <w:proofErr w:type="gramStart"/>
      <w:r w:rsidRPr="000003F3">
        <w:rPr>
          <w:b/>
          <w:bCs/>
        </w:rPr>
        <w:t>Not</w:t>
      </w:r>
      <w:proofErr w:type="gramEnd"/>
      <w:r w:rsidRPr="000003F3">
        <w:rPr>
          <w:b/>
          <w:bCs/>
        </w:rPr>
        <w:t xml:space="preserve"> a Gate</w:t>
      </w:r>
    </w:p>
    <w:p w14:paraId="57E64381" w14:textId="77777777" w:rsidR="00EC62A1" w:rsidRPr="000003F3" w:rsidRDefault="00EC62A1" w:rsidP="006A5B78">
      <w:pPr>
        <w:numPr>
          <w:ilvl w:val="0"/>
          <w:numId w:val="10"/>
        </w:numPr>
        <w:spacing w:after="160" w:line="278" w:lineRule="auto"/>
      </w:pPr>
      <w:r w:rsidRPr="000003F3">
        <w:t xml:space="preserve">Risk / Legal / Cyber decisions are modeled as a </w:t>
      </w:r>
      <w:r w:rsidRPr="000003F3">
        <w:rPr>
          <w:b/>
          <w:bCs/>
        </w:rPr>
        <w:t>child data structure</w:t>
      </w:r>
      <w:r w:rsidRPr="000003F3">
        <w:t>, not fields on the software record.</w:t>
      </w:r>
    </w:p>
    <w:p w14:paraId="37B88F25" w14:textId="77777777" w:rsidR="00EC62A1" w:rsidRPr="000003F3" w:rsidRDefault="00EC62A1" w:rsidP="006A5B78">
      <w:pPr>
        <w:numPr>
          <w:ilvl w:val="0"/>
          <w:numId w:val="10"/>
        </w:numPr>
        <w:spacing w:after="160" w:line="278" w:lineRule="auto"/>
      </w:pPr>
      <w:r w:rsidRPr="000003F3">
        <w:t xml:space="preserve">Preserves: </w:t>
      </w:r>
    </w:p>
    <w:p w14:paraId="3E584BC5" w14:textId="77777777" w:rsidR="00EC62A1" w:rsidRPr="000003F3" w:rsidRDefault="00EC62A1" w:rsidP="006A5B78">
      <w:pPr>
        <w:numPr>
          <w:ilvl w:val="1"/>
          <w:numId w:val="10"/>
        </w:numPr>
        <w:spacing w:after="160" w:line="278" w:lineRule="auto"/>
      </w:pPr>
      <w:proofErr w:type="gramStart"/>
      <w:r w:rsidRPr="000003F3">
        <w:t>Decision history</w:t>
      </w:r>
      <w:proofErr w:type="gramEnd"/>
    </w:p>
    <w:p w14:paraId="5C5F896D" w14:textId="77777777" w:rsidR="00EC62A1" w:rsidRPr="000003F3" w:rsidRDefault="00EC62A1" w:rsidP="006A5B78">
      <w:pPr>
        <w:numPr>
          <w:ilvl w:val="1"/>
          <w:numId w:val="10"/>
        </w:numPr>
        <w:spacing w:after="160" w:line="278" w:lineRule="auto"/>
      </w:pPr>
      <w:r w:rsidRPr="000003F3">
        <w:t>Rationale</w:t>
      </w:r>
    </w:p>
    <w:p w14:paraId="5827F1AA" w14:textId="77777777" w:rsidR="00EC62A1" w:rsidRPr="000003F3" w:rsidRDefault="00EC62A1" w:rsidP="006A5B78">
      <w:pPr>
        <w:numPr>
          <w:ilvl w:val="1"/>
          <w:numId w:val="10"/>
        </w:numPr>
        <w:spacing w:after="160" w:line="278" w:lineRule="auto"/>
      </w:pPr>
      <w:r w:rsidRPr="000003F3">
        <w:t>Ownership</w:t>
      </w:r>
    </w:p>
    <w:p w14:paraId="0F6EE326" w14:textId="5434891F" w:rsidR="00EC62A1" w:rsidRPr="000003F3" w:rsidRDefault="00EC62A1" w:rsidP="006A5B78">
      <w:pPr>
        <w:numPr>
          <w:ilvl w:val="1"/>
          <w:numId w:val="10"/>
        </w:numPr>
        <w:spacing w:after="160" w:line="278" w:lineRule="auto"/>
      </w:pPr>
      <w:r w:rsidRPr="000003F3">
        <w:t>Appeals</w:t>
      </w:r>
    </w:p>
    <w:p w14:paraId="38504072" w14:textId="3D756223" w:rsidR="003F4CC8" w:rsidRPr="003F4CC8" w:rsidRDefault="00EC62A1" w:rsidP="00EC62A1">
      <w:pPr>
        <w:spacing w:after="160" w:line="278" w:lineRule="auto"/>
      </w:pPr>
      <w:r w:rsidRPr="000003F3">
        <w:rPr>
          <w:b/>
          <w:bCs/>
        </w:rPr>
        <w:t>Key message:</w:t>
      </w:r>
      <w:r>
        <w:rPr>
          <w:b/>
          <w:bCs/>
        </w:rPr>
        <w:t xml:space="preserve"> </w:t>
      </w:r>
      <w:r w:rsidRPr="000003F3">
        <w:t>“Governance becomes reviewable, repeatable, and defensible — without blocking scale.”</w:t>
      </w:r>
    </w:p>
    <w:p w14:paraId="241248A9" w14:textId="77777777" w:rsidR="0049743D" w:rsidRDefault="00901C35">
      <w:r>
        <w:t>Risk and Governance decisions are captured in a separate child structure to preserve decision history, support appeals, and maintain audit defensibility without mutating the software master record.</w:t>
      </w:r>
    </w:p>
    <w:p w14:paraId="6C7A42F3" w14:textId="77777777" w:rsidR="0049743D" w:rsidRDefault="00901C35">
      <w:pPr>
        <w:pStyle w:val="ListBullet"/>
      </w:pPr>
      <w:r>
        <w:t>Risk ID (primary key)</w:t>
      </w:r>
    </w:p>
    <w:p w14:paraId="29675007" w14:textId="77777777" w:rsidR="0049743D" w:rsidRDefault="00901C35">
      <w:pPr>
        <w:pStyle w:val="ListBullet"/>
      </w:pPr>
      <w:r>
        <w:t>Decision (Approve / Deny / Needs Info)</w:t>
      </w:r>
    </w:p>
    <w:p w14:paraId="7B75D7CF" w14:textId="77777777" w:rsidR="0049743D" w:rsidRDefault="00901C35">
      <w:pPr>
        <w:pStyle w:val="ListBullet"/>
      </w:pPr>
      <w:r>
        <w:t>Decision Rationale and Required Controls</w:t>
      </w:r>
    </w:p>
    <w:p w14:paraId="72E51409" w14:textId="77777777" w:rsidR="0049743D" w:rsidRDefault="00901C35">
      <w:pPr>
        <w:pStyle w:val="ListBullet"/>
      </w:pPr>
      <w:r>
        <w:t>Decision Owner and Date</w:t>
      </w:r>
    </w:p>
    <w:p w14:paraId="593E9694" w14:textId="77777777" w:rsidR="0049743D" w:rsidRDefault="00901C35">
      <w:pPr>
        <w:pStyle w:val="ListBullet"/>
      </w:pPr>
      <w:r>
        <w:t>Appeal History and Linked Records</w:t>
      </w:r>
    </w:p>
    <w:p w14:paraId="5123889A" w14:textId="77777777" w:rsidR="0049743D" w:rsidRDefault="00901C35">
      <w:pPr>
        <w:pStyle w:val="Heading1"/>
      </w:pPr>
      <w:r>
        <w:t>8. Implementation Recommendation</w:t>
      </w:r>
    </w:p>
    <w:p w14:paraId="5B3C57CE" w14:textId="77777777" w:rsidR="0049743D" w:rsidRDefault="00901C35">
      <w:r>
        <w:t>After evaluating ServiceNow APM, SharePoint Lists, and SQL databases, the recommended approach is a hybrid ServiceNow-centric implementation:</w:t>
      </w:r>
    </w:p>
    <w:p w14:paraId="35016E33" w14:textId="77777777" w:rsidR="0049743D" w:rsidRDefault="00901C35">
      <w:pPr>
        <w:pStyle w:val="ListBullet"/>
      </w:pPr>
      <w:r>
        <w:t>ServiceNow Intake &amp; Workflow – Manage I-01 inputs, routing, SLAs, and notifications.</w:t>
      </w:r>
    </w:p>
    <w:p w14:paraId="12ED77BE" w14:textId="77777777" w:rsidR="0049743D" w:rsidRDefault="00901C35">
      <w:pPr>
        <w:pStyle w:val="ListBullet"/>
      </w:pPr>
      <w:r>
        <w:t>ServiceNow APM – Act as the system of record for the Software List (Approved / Denied / Exception).</w:t>
      </w:r>
    </w:p>
    <w:p w14:paraId="3B176600" w14:textId="77777777" w:rsidR="0049743D" w:rsidRDefault="00901C35">
      <w:pPr>
        <w:pStyle w:val="ListBullet"/>
      </w:pPr>
      <w:r>
        <w:t>ServiceNow Custom Risk/Governance Table – Capture D-08 and D-09 decisions and rationale.</w:t>
      </w:r>
    </w:p>
    <w:p w14:paraId="0BB0EDC3" w14:textId="77777777" w:rsidR="0049743D" w:rsidRDefault="00901C35">
      <w:pPr>
        <w:pStyle w:val="ListBullet"/>
      </w:pPr>
      <w:r>
        <w:t>Optional Analytics Layer – Use SQL or Power BI read-only for reporting, not as a system of record.</w:t>
      </w:r>
    </w:p>
    <w:p w14:paraId="4F24C288" w14:textId="77777777" w:rsidR="00BC1A93" w:rsidRDefault="00BC1A93" w:rsidP="00BC1A93">
      <w:pPr>
        <w:pStyle w:val="ListBullet"/>
        <w:numPr>
          <w:ilvl w:val="0"/>
          <w:numId w:val="0"/>
        </w:numPr>
      </w:pPr>
    </w:p>
    <w:p w14:paraId="7B911341" w14:textId="1F19F548" w:rsidR="00811235" w:rsidRPr="000003F3" w:rsidRDefault="00811235" w:rsidP="00BC1A93">
      <w:pPr>
        <w:pStyle w:val="ListBullet"/>
        <w:numPr>
          <w:ilvl w:val="0"/>
          <w:numId w:val="0"/>
        </w:numPr>
      </w:pPr>
      <w:r w:rsidRPr="00BC1A93">
        <w:rPr>
          <w:b/>
          <w:bCs/>
        </w:rPr>
        <w:t>Key message:</w:t>
      </w:r>
      <w:r w:rsidR="00BC1A93">
        <w:rPr>
          <w:b/>
          <w:bCs/>
        </w:rPr>
        <w:t xml:space="preserve"> </w:t>
      </w:r>
      <w:r w:rsidRPr="000003F3">
        <w:t>“ServiceNow natively supports this model; alternatives require glue code and compromise auditability.”</w:t>
      </w:r>
    </w:p>
    <w:p w14:paraId="6B4CF3E3" w14:textId="77777777" w:rsidR="00A30759" w:rsidRDefault="00A30759" w:rsidP="0085377A">
      <w:pPr>
        <w:pStyle w:val="ListBullet"/>
        <w:numPr>
          <w:ilvl w:val="0"/>
          <w:numId w:val="0"/>
        </w:numPr>
      </w:pPr>
    </w:p>
    <w:p w14:paraId="02353352" w14:textId="77777777" w:rsidR="0049743D" w:rsidRDefault="00901C35">
      <w:pPr>
        <w:pStyle w:val="Heading1"/>
      </w:pPr>
      <w:r>
        <w:t>9. Conclusion</w:t>
      </w:r>
    </w:p>
    <w:p w14:paraId="69521F19" w14:textId="43090322" w:rsidR="00F273D9" w:rsidRDefault="00901C35">
      <w:r>
        <w:t>This model provides a scalable, auditable foundation for software intake and governance. It supports automation, reduces duplication, and enables future integration with packaging pipelines, identity systems, and security tooling while remaining flexible for phased adoption.</w:t>
      </w:r>
    </w:p>
    <w:p w14:paraId="4A5F389D" w14:textId="4BCA0405" w:rsidR="00F273D9" w:rsidRPr="000003F3" w:rsidRDefault="00F273D9" w:rsidP="00F273D9">
      <w:pPr>
        <w:spacing w:after="160" w:line="278" w:lineRule="auto"/>
      </w:pPr>
      <w:r w:rsidRPr="000003F3">
        <w:t>This design turns EUC intake into a scalable product platform with built</w:t>
      </w:r>
      <w:r w:rsidRPr="000003F3">
        <w:noBreakHyphen/>
        <w:t>in governance, not an operational bottleneck.</w:t>
      </w:r>
    </w:p>
    <w:p w14:paraId="5C412617" w14:textId="77777777" w:rsidR="00F273D9" w:rsidRDefault="00F273D9"/>
    <w:p w14:paraId="2B502FD0" w14:textId="77777777" w:rsidR="00F273D9" w:rsidRDefault="00F273D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EBB8F7C" w14:textId="77777777" w:rsidR="00F273D9" w:rsidRDefault="00F273D9">
      <w:pPr>
        <w:pStyle w:val="Heading1"/>
      </w:pPr>
      <w:r>
        <w:t xml:space="preserve">Appendix </w:t>
      </w:r>
    </w:p>
    <w:p w14:paraId="50AC0F2F" w14:textId="77777777" w:rsidR="00F273D9" w:rsidRDefault="00F273D9">
      <w:pPr>
        <w:pStyle w:val="Heading1"/>
      </w:pPr>
    </w:p>
    <w:p w14:paraId="36C0866A" w14:textId="04CEDAF8" w:rsidR="001B05F9" w:rsidRDefault="006B5A6E">
      <w:pPr>
        <w:pStyle w:val="Heading1"/>
      </w:pPr>
      <w:r>
        <w:t>ASL to ServiceNow APM Mapping (</w:t>
      </w:r>
      <w:r w:rsidR="00F273D9">
        <w:t xml:space="preserve">Work in </w:t>
      </w:r>
      <w:r w:rsidR="00317711">
        <w:t>Progress</w:t>
      </w:r>
      <w:r>
        <w:t>)</w:t>
      </w:r>
    </w:p>
    <w:p w14:paraId="12F166D4" w14:textId="77777777" w:rsidR="001B05F9" w:rsidRDefault="006B5A6E">
      <w:r>
        <w:t>This section defines how the Approved Software List (ASL) lands in ServiceNow Application Portfolio Management (APM). The intent is to preserve the ASL as a structured system of record while mapping its attributes into the appropriate APM and Technology Reference Model (TRM) constructs without flattening or data loss.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603"/>
        <w:gridCol w:w="1296"/>
        <w:gridCol w:w="223"/>
        <w:gridCol w:w="3705"/>
        <w:gridCol w:w="1803"/>
      </w:tblGrid>
      <w:tr w:rsidR="001B05F9" w14:paraId="47AC7CCC" w14:textId="77777777" w:rsidTr="003177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29" w:type="dxa"/>
          </w:tcPr>
          <w:p w14:paraId="52029015" w14:textId="77777777" w:rsidR="001B05F9" w:rsidRDefault="006B5A6E">
            <w:r>
              <w:t>ASL Field</w:t>
            </w:r>
          </w:p>
        </w:tc>
        <w:tc>
          <w:tcPr>
            <w:tcW w:w="1531" w:type="dxa"/>
            <w:gridSpan w:val="2"/>
          </w:tcPr>
          <w:p w14:paraId="475E50E4" w14:textId="77777777" w:rsidR="001B05F9" w:rsidRDefault="006B5A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ServiceNow Object</w:t>
            </w:r>
          </w:p>
        </w:tc>
        <w:tc>
          <w:tcPr>
            <w:tcW w:w="3755" w:type="dxa"/>
          </w:tcPr>
          <w:p w14:paraId="08521DD0" w14:textId="77777777" w:rsidR="001B05F9" w:rsidRDefault="006B5A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Table / Field</w:t>
            </w:r>
          </w:p>
        </w:tc>
        <w:tc>
          <w:tcPr>
            <w:tcW w:w="1825" w:type="dxa"/>
          </w:tcPr>
          <w:p w14:paraId="514E6604" w14:textId="77777777" w:rsidR="001B05F9" w:rsidRDefault="006B5A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 / Rationale</w:t>
            </w:r>
          </w:p>
        </w:tc>
      </w:tr>
      <w:tr w:rsidR="001B05F9" w14:paraId="5B050D0D" w14:textId="77777777" w:rsidTr="00317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3F3C73AE" w14:textId="77777777" w:rsidR="001B05F9" w:rsidRDefault="006B5A6E">
            <w:r>
              <w:t>VendorName</w:t>
            </w:r>
          </w:p>
        </w:tc>
        <w:tc>
          <w:tcPr>
            <w:tcW w:w="1314" w:type="dxa"/>
          </w:tcPr>
          <w:p w14:paraId="0D2E9E53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TRM Software Product</w:t>
            </w:r>
          </w:p>
        </w:tc>
        <w:tc>
          <w:tcPr>
            <w:tcW w:w="3972" w:type="dxa"/>
            <w:gridSpan w:val="2"/>
          </w:tcPr>
          <w:p w14:paraId="507C8DE6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sn_apm_trm_standards_</w:t>
            </w:r>
            <w:proofErr w:type="gramStart"/>
            <w:r>
              <w:t>product.vendor</w:t>
            </w:r>
            <w:proofErr w:type="gramEnd"/>
          </w:p>
        </w:tc>
        <w:tc>
          <w:tcPr>
            <w:tcW w:w="1825" w:type="dxa"/>
          </w:tcPr>
          <w:p w14:paraId="555C8FCA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 is managed as a technology standard, not a business app attribute</w:t>
            </w:r>
          </w:p>
        </w:tc>
      </w:tr>
      <w:tr w:rsidR="001B05F9" w14:paraId="329DA73B" w14:textId="77777777" w:rsidTr="00317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6BD28F4D" w14:textId="77777777" w:rsidR="001B05F9" w:rsidRDefault="006B5A6E">
            <w:r>
              <w:t>Title</w:t>
            </w:r>
          </w:p>
        </w:tc>
        <w:tc>
          <w:tcPr>
            <w:tcW w:w="1314" w:type="dxa"/>
          </w:tcPr>
          <w:p w14:paraId="07D0662D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Application</w:t>
            </w:r>
          </w:p>
        </w:tc>
        <w:tc>
          <w:tcPr>
            <w:tcW w:w="3972" w:type="dxa"/>
            <w:gridSpan w:val="2"/>
          </w:tcPr>
          <w:p w14:paraId="60EC80B9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cmdb_ci_business_app.name</w:t>
            </w:r>
          </w:p>
        </w:tc>
        <w:tc>
          <w:tcPr>
            <w:tcW w:w="1825" w:type="dxa"/>
          </w:tcPr>
          <w:p w14:paraId="6C1311C5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Canonical application identity used across intake and governance</w:t>
            </w:r>
          </w:p>
        </w:tc>
      </w:tr>
      <w:tr w:rsidR="001B05F9" w14:paraId="08A5B92A" w14:textId="77777777" w:rsidTr="00317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6525553A" w14:textId="77777777" w:rsidR="001B05F9" w:rsidRDefault="006B5A6E">
            <w:r>
              <w:t>id</w:t>
            </w:r>
          </w:p>
        </w:tc>
        <w:tc>
          <w:tcPr>
            <w:tcW w:w="1314" w:type="dxa"/>
          </w:tcPr>
          <w:p w14:paraId="64438742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 Key</w:t>
            </w:r>
          </w:p>
        </w:tc>
        <w:tc>
          <w:tcPr>
            <w:tcW w:w="3972" w:type="dxa"/>
            <w:gridSpan w:val="2"/>
          </w:tcPr>
          <w:p w14:paraId="0DA8CC1E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u_source_asl_id (custom)</w:t>
            </w:r>
          </w:p>
        </w:tc>
        <w:tc>
          <w:tcPr>
            <w:tcW w:w="1825" w:type="dxa"/>
          </w:tcPr>
          <w:p w14:paraId="1FAB45E9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Immutable key back to source ASL record</w:t>
            </w:r>
          </w:p>
        </w:tc>
      </w:tr>
      <w:tr w:rsidR="001B05F9" w14:paraId="56F89DFB" w14:textId="77777777" w:rsidTr="00317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58BD389A" w14:textId="77777777" w:rsidR="001B05F9" w:rsidRDefault="006B5A6E">
            <w:r>
              <w:t>Platform</w:t>
            </w:r>
          </w:p>
        </w:tc>
        <w:tc>
          <w:tcPr>
            <w:tcW w:w="1314" w:type="dxa"/>
          </w:tcPr>
          <w:p w14:paraId="6E315C8F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Application</w:t>
            </w:r>
          </w:p>
        </w:tc>
        <w:tc>
          <w:tcPr>
            <w:tcW w:w="3972" w:type="dxa"/>
            <w:gridSpan w:val="2"/>
          </w:tcPr>
          <w:p w14:paraId="76B8DA60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cmdb_ci_business_</w:t>
            </w:r>
            <w:proofErr w:type="gramStart"/>
            <w:r>
              <w:t>app.platform</w:t>
            </w:r>
            <w:proofErr w:type="gramEnd"/>
          </w:p>
        </w:tc>
        <w:tc>
          <w:tcPr>
            <w:tcW w:w="1825" w:type="dxa"/>
          </w:tcPr>
          <w:p w14:paraId="2C9E7B9A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Drives eligibility, deployment, and analytics</w:t>
            </w:r>
          </w:p>
        </w:tc>
      </w:tr>
      <w:tr w:rsidR="001B05F9" w14:paraId="14AAE598" w14:textId="77777777" w:rsidTr="00317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1AD19AA0" w14:textId="77777777" w:rsidR="001B05F9" w:rsidRDefault="006B5A6E">
            <w:r>
              <w:t>Category</w:t>
            </w:r>
          </w:p>
        </w:tc>
        <w:tc>
          <w:tcPr>
            <w:tcW w:w="1314" w:type="dxa"/>
          </w:tcPr>
          <w:p w14:paraId="7625A9F0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Application</w:t>
            </w:r>
          </w:p>
        </w:tc>
        <w:tc>
          <w:tcPr>
            <w:tcW w:w="3972" w:type="dxa"/>
            <w:gridSpan w:val="2"/>
          </w:tcPr>
          <w:p w14:paraId="1DF556C6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apm_application_category</w:t>
            </w:r>
          </w:p>
        </w:tc>
        <w:tc>
          <w:tcPr>
            <w:tcW w:w="1825" w:type="dxa"/>
          </w:tcPr>
          <w:p w14:paraId="680EA3B3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EA/APM classification</w:t>
            </w:r>
          </w:p>
        </w:tc>
      </w:tr>
      <w:tr w:rsidR="001B05F9" w14:paraId="3EFED43F" w14:textId="77777777" w:rsidTr="00317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7B36AA58" w14:textId="77777777" w:rsidR="001B05F9" w:rsidRDefault="006B5A6E">
            <w:r>
              <w:t>Sub-Category</w:t>
            </w:r>
          </w:p>
        </w:tc>
        <w:tc>
          <w:tcPr>
            <w:tcW w:w="1314" w:type="dxa"/>
          </w:tcPr>
          <w:p w14:paraId="7B31DFA9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Application (custom)</w:t>
            </w:r>
          </w:p>
        </w:tc>
        <w:tc>
          <w:tcPr>
            <w:tcW w:w="3972" w:type="dxa"/>
            <w:gridSpan w:val="2"/>
          </w:tcPr>
          <w:p w14:paraId="435E539A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u_sub_category</w:t>
            </w:r>
          </w:p>
        </w:tc>
        <w:tc>
          <w:tcPr>
            <w:tcW w:w="1825" w:type="dxa"/>
          </w:tcPr>
          <w:p w14:paraId="14BA0281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Optional extension for EUC routing</w:t>
            </w:r>
          </w:p>
        </w:tc>
      </w:tr>
      <w:tr w:rsidR="001B05F9" w14:paraId="0B883A57" w14:textId="77777777" w:rsidTr="00317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5121565E" w14:textId="77777777" w:rsidR="001B05F9" w:rsidRDefault="006B5A6E">
            <w:r>
              <w:t>Owner</w:t>
            </w:r>
          </w:p>
        </w:tc>
        <w:tc>
          <w:tcPr>
            <w:tcW w:w="1314" w:type="dxa"/>
          </w:tcPr>
          <w:p w14:paraId="06FB3A0E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Application</w:t>
            </w:r>
          </w:p>
        </w:tc>
        <w:tc>
          <w:tcPr>
            <w:tcW w:w="3972" w:type="dxa"/>
            <w:gridSpan w:val="2"/>
          </w:tcPr>
          <w:p w14:paraId="6EEEDFC2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business_owner</w:t>
            </w:r>
          </w:p>
        </w:tc>
        <w:tc>
          <w:tcPr>
            <w:tcW w:w="1825" w:type="dxa"/>
          </w:tcPr>
          <w:p w14:paraId="5D0B09EA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Accountability and certification ownership</w:t>
            </w:r>
          </w:p>
        </w:tc>
      </w:tr>
      <w:tr w:rsidR="001B05F9" w14:paraId="43FE33CD" w14:textId="77777777" w:rsidTr="00317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0432D767" w14:textId="77777777" w:rsidR="001B05F9" w:rsidRDefault="006B5A6E">
            <w:r>
              <w:t>SWType</w:t>
            </w:r>
          </w:p>
        </w:tc>
        <w:tc>
          <w:tcPr>
            <w:tcW w:w="1314" w:type="dxa"/>
          </w:tcPr>
          <w:p w14:paraId="2D7E3BF2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Application</w:t>
            </w:r>
          </w:p>
        </w:tc>
        <w:tc>
          <w:tcPr>
            <w:tcW w:w="3972" w:type="dxa"/>
            <w:gridSpan w:val="2"/>
          </w:tcPr>
          <w:p w14:paraId="5ECE8F39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classification</w:t>
            </w:r>
          </w:p>
        </w:tc>
        <w:tc>
          <w:tcPr>
            <w:tcW w:w="1825" w:type="dxa"/>
          </w:tcPr>
          <w:p w14:paraId="35597585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Open Source</w:t>
            </w:r>
            <w:proofErr w:type="gramEnd"/>
            <w:r>
              <w:t xml:space="preserve"> triggers legal/governance rules</w:t>
            </w:r>
          </w:p>
        </w:tc>
      </w:tr>
      <w:tr w:rsidR="001B05F9" w14:paraId="54D692B3" w14:textId="77777777" w:rsidTr="00317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0A161A11" w14:textId="77777777" w:rsidR="001B05F9" w:rsidRDefault="006B5A6E">
            <w:r>
              <w:t>Review</w:t>
            </w:r>
          </w:p>
        </w:tc>
        <w:tc>
          <w:tcPr>
            <w:tcW w:w="1314" w:type="dxa"/>
          </w:tcPr>
          <w:p w14:paraId="0CF2A272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Governance Metadata</w:t>
            </w:r>
          </w:p>
        </w:tc>
        <w:tc>
          <w:tcPr>
            <w:tcW w:w="3972" w:type="dxa"/>
            <w:gridSpan w:val="2"/>
          </w:tcPr>
          <w:p w14:paraId="534E9F98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u_governance_type</w:t>
            </w:r>
          </w:p>
        </w:tc>
        <w:tc>
          <w:tcPr>
            <w:tcW w:w="1825" w:type="dxa"/>
          </w:tcPr>
          <w:p w14:paraId="0A4D5C32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 / PSA / Exception handling</w:t>
            </w:r>
          </w:p>
        </w:tc>
      </w:tr>
      <w:tr w:rsidR="001B05F9" w14:paraId="02F62D7F" w14:textId="77777777" w:rsidTr="00317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46C6C122" w14:textId="77777777" w:rsidR="001B05F9" w:rsidRDefault="006B5A6E">
            <w:r>
              <w:t>Iteration (&gt;= x)</w:t>
            </w:r>
          </w:p>
        </w:tc>
        <w:tc>
          <w:tcPr>
            <w:tcW w:w="1314" w:type="dxa"/>
          </w:tcPr>
          <w:p w14:paraId="51EC029A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TRM Version Lifecycle</w:t>
            </w:r>
          </w:p>
        </w:tc>
        <w:tc>
          <w:tcPr>
            <w:tcW w:w="3972" w:type="dxa"/>
            <w:gridSpan w:val="2"/>
          </w:tcPr>
          <w:p w14:paraId="662CB233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sn_apm_trm_standards_product_lifecycle</w:t>
            </w:r>
          </w:p>
        </w:tc>
        <w:tc>
          <w:tcPr>
            <w:tcW w:w="1825" w:type="dxa"/>
          </w:tcPr>
          <w:p w14:paraId="5BBD29B7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Enforces minimum approved version</w:t>
            </w:r>
          </w:p>
        </w:tc>
      </w:tr>
      <w:tr w:rsidR="001B05F9" w14:paraId="18D4D8A4" w14:textId="77777777" w:rsidTr="00317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393C16B6" w14:textId="77777777" w:rsidR="001B05F9" w:rsidRDefault="006B5A6E">
            <w:r>
              <w:t>Build (date)</w:t>
            </w:r>
          </w:p>
        </w:tc>
        <w:tc>
          <w:tcPr>
            <w:tcW w:w="1314" w:type="dxa"/>
          </w:tcPr>
          <w:p w14:paraId="51401916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TRM Lifecycle</w:t>
            </w:r>
          </w:p>
        </w:tc>
        <w:tc>
          <w:tcPr>
            <w:tcW w:w="3972" w:type="dxa"/>
            <w:gridSpan w:val="2"/>
          </w:tcPr>
          <w:p w14:paraId="230F5116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vendor_release_date</w:t>
            </w:r>
          </w:p>
        </w:tc>
        <w:tc>
          <w:tcPr>
            <w:tcW w:w="1825" w:type="dxa"/>
          </w:tcPr>
          <w:p w14:paraId="1DA688A5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Used for lifecycle and risk scoring</w:t>
            </w:r>
          </w:p>
        </w:tc>
      </w:tr>
      <w:tr w:rsidR="001B05F9" w14:paraId="0A075A0B" w14:textId="77777777" w:rsidTr="00317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3887D5FC" w14:textId="77777777" w:rsidR="001B05F9" w:rsidRDefault="006B5A6E">
            <w:r>
              <w:t>Subscription</w:t>
            </w:r>
          </w:p>
        </w:tc>
        <w:tc>
          <w:tcPr>
            <w:tcW w:w="1314" w:type="dxa"/>
          </w:tcPr>
          <w:p w14:paraId="4E28E62F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Application</w:t>
            </w:r>
          </w:p>
        </w:tc>
        <w:tc>
          <w:tcPr>
            <w:tcW w:w="3972" w:type="dxa"/>
            <w:gridSpan w:val="2"/>
          </w:tcPr>
          <w:p w14:paraId="12137769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licensed</w:t>
            </w:r>
          </w:p>
        </w:tc>
        <w:tc>
          <w:tcPr>
            <w:tcW w:w="1825" w:type="dxa"/>
          </w:tcPr>
          <w:p w14:paraId="0FD8C4EC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Drives license workflow and entitlement</w:t>
            </w:r>
          </w:p>
        </w:tc>
      </w:tr>
      <w:tr w:rsidR="001B05F9" w14:paraId="5CAB57FC" w14:textId="77777777" w:rsidTr="003177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57161656" w14:textId="77777777" w:rsidR="001B05F9" w:rsidRDefault="006B5A6E">
            <w:r>
              <w:t>Deployment (Device/User)</w:t>
            </w:r>
          </w:p>
        </w:tc>
        <w:tc>
          <w:tcPr>
            <w:tcW w:w="1314" w:type="dxa"/>
          </w:tcPr>
          <w:p w14:paraId="0563BFE1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Application</w:t>
            </w:r>
          </w:p>
        </w:tc>
        <w:tc>
          <w:tcPr>
            <w:tcW w:w="3972" w:type="dxa"/>
            <w:gridSpan w:val="2"/>
          </w:tcPr>
          <w:p w14:paraId="5EC4DE06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install_type</w:t>
            </w:r>
          </w:p>
        </w:tc>
        <w:tc>
          <w:tcPr>
            <w:tcW w:w="1825" w:type="dxa"/>
          </w:tcPr>
          <w:p w14:paraId="41866A5D" w14:textId="77777777" w:rsidR="001B05F9" w:rsidRDefault="006B5A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Intune / JAMF targeting logic</w:t>
            </w:r>
          </w:p>
        </w:tc>
      </w:tr>
      <w:tr w:rsidR="001B05F9" w14:paraId="242397B2" w14:textId="77777777" w:rsidTr="003177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9" w:type="dxa"/>
          </w:tcPr>
          <w:p w14:paraId="345B5576" w14:textId="77777777" w:rsidR="001B05F9" w:rsidRDefault="006B5A6E">
            <w:r>
              <w:t>ComingSoon</w:t>
            </w:r>
          </w:p>
        </w:tc>
        <w:tc>
          <w:tcPr>
            <w:tcW w:w="1314" w:type="dxa"/>
          </w:tcPr>
          <w:p w14:paraId="2EEA4D76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UX Flag</w:t>
            </w:r>
          </w:p>
        </w:tc>
        <w:tc>
          <w:tcPr>
            <w:tcW w:w="3972" w:type="dxa"/>
            <w:gridSpan w:val="2"/>
          </w:tcPr>
          <w:p w14:paraId="6DAA672E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u_coming_soon</w:t>
            </w:r>
          </w:p>
        </w:tc>
        <w:tc>
          <w:tcPr>
            <w:tcW w:w="1825" w:type="dxa"/>
          </w:tcPr>
          <w:p w14:paraId="3D453C35" w14:textId="77777777" w:rsidR="001B05F9" w:rsidRDefault="006B5A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Controls catalog visibility and messaging</w:t>
            </w:r>
          </w:p>
        </w:tc>
      </w:tr>
    </w:tbl>
    <w:p w14:paraId="047F445C" w14:textId="61A9561D" w:rsidR="00A35CE1" w:rsidRDefault="00A35CE1"/>
    <w:p w14:paraId="38598714" w14:textId="77777777" w:rsidR="00A35CE1" w:rsidRDefault="00A35CE1">
      <w:r>
        <w:br w:type="page"/>
      </w:r>
    </w:p>
    <w:p w14:paraId="4D6DD3AB" w14:textId="77777777" w:rsidR="00A35CE1" w:rsidRPr="00A35CE1" w:rsidRDefault="00A35CE1" w:rsidP="00A35CE1">
      <w:pPr>
        <w:rPr>
          <w:b/>
          <w:bCs/>
        </w:rPr>
      </w:pPr>
      <w:r w:rsidRPr="00A35CE1">
        <w:rPr>
          <w:b/>
          <w:bCs/>
        </w:rPr>
        <w:t>Executive summary (straight answer)</w:t>
      </w:r>
    </w:p>
    <w:p w14:paraId="095E295B" w14:textId="77777777" w:rsidR="00A35CE1" w:rsidRPr="00A35CE1" w:rsidRDefault="00A35CE1" w:rsidP="00A35CE1">
      <w:r w:rsidRPr="00A35CE1">
        <w:t xml:space="preserve">You </w:t>
      </w:r>
      <w:r w:rsidRPr="00A35CE1">
        <w:rPr>
          <w:i/>
          <w:iCs/>
        </w:rPr>
        <w:t>can</w:t>
      </w:r>
      <w:r w:rsidRPr="00A35CE1">
        <w:t xml:space="preserve"> replace </w:t>
      </w:r>
      <w:r w:rsidRPr="00A35CE1">
        <w:rPr>
          <w:b/>
          <w:bCs/>
        </w:rPr>
        <w:t>workflow and UX</w:t>
      </w:r>
      <w:r w:rsidRPr="00A35CE1">
        <w:t xml:space="preserve"> with Power Apps / Power Automate,</w:t>
      </w:r>
      <w:r w:rsidRPr="00A35CE1">
        <w:br/>
        <w:t xml:space="preserve">but </w:t>
      </w:r>
      <w:r w:rsidRPr="00A35CE1">
        <w:rPr>
          <w:b/>
          <w:bCs/>
        </w:rPr>
        <w:t xml:space="preserve">replacing APM as the software system of record creates real </w:t>
      </w:r>
      <w:proofErr w:type="gramStart"/>
      <w:r w:rsidRPr="00A35CE1">
        <w:rPr>
          <w:b/>
          <w:bCs/>
        </w:rPr>
        <w:t>trade</w:t>
      </w:r>
      <w:r w:rsidRPr="00A35CE1">
        <w:rPr>
          <w:b/>
          <w:bCs/>
        </w:rPr>
        <w:noBreakHyphen/>
        <w:t>offs</w:t>
      </w:r>
      <w:proofErr w:type="gramEnd"/>
      <w:r w:rsidRPr="00A35CE1">
        <w:t xml:space="preserve"> in:</w:t>
      </w:r>
    </w:p>
    <w:p w14:paraId="7C65408D" w14:textId="77777777" w:rsidR="00A35CE1" w:rsidRPr="00A35CE1" w:rsidRDefault="00A35CE1" w:rsidP="006A5B78">
      <w:pPr>
        <w:numPr>
          <w:ilvl w:val="0"/>
          <w:numId w:val="11"/>
        </w:numPr>
      </w:pPr>
      <w:r w:rsidRPr="00A35CE1">
        <w:t>audit defensibility</w:t>
      </w:r>
    </w:p>
    <w:p w14:paraId="536A5FC7" w14:textId="77777777" w:rsidR="00A35CE1" w:rsidRPr="00A35CE1" w:rsidRDefault="00A35CE1" w:rsidP="006A5B78">
      <w:pPr>
        <w:numPr>
          <w:ilvl w:val="0"/>
          <w:numId w:val="11"/>
        </w:numPr>
      </w:pPr>
      <w:r w:rsidRPr="00A35CE1">
        <w:t>lifecycle &amp; portfolio analytics</w:t>
      </w:r>
    </w:p>
    <w:p w14:paraId="32E92731" w14:textId="77777777" w:rsidR="00A35CE1" w:rsidRPr="00A35CE1" w:rsidRDefault="00A35CE1" w:rsidP="006A5B78">
      <w:pPr>
        <w:numPr>
          <w:ilvl w:val="0"/>
          <w:numId w:val="11"/>
        </w:numPr>
      </w:pPr>
      <w:r w:rsidRPr="00A35CE1">
        <w:t>long</w:t>
      </w:r>
      <w:r w:rsidRPr="00A35CE1">
        <w:noBreakHyphen/>
        <w:t>term governance scale</w:t>
      </w:r>
    </w:p>
    <w:p w14:paraId="35914ABC" w14:textId="77777777" w:rsidR="00A35CE1" w:rsidRPr="00A35CE1" w:rsidRDefault="00A35CE1" w:rsidP="006A5B78">
      <w:pPr>
        <w:numPr>
          <w:ilvl w:val="0"/>
          <w:numId w:val="11"/>
        </w:numPr>
      </w:pPr>
      <w:r w:rsidRPr="00A35CE1">
        <w:t>integration with CMDB / EA / risk models</w:t>
      </w:r>
    </w:p>
    <w:p w14:paraId="21ECD029" w14:textId="77777777" w:rsidR="00A35CE1" w:rsidRPr="00A35CE1" w:rsidRDefault="00A35CE1" w:rsidP="00A35CE1">
      <w:r w:rsidRPr="00A35CE1">
        <w:t xml:space="preserve">The </w:t>
      </w:r>
      <w:r w:rsidRPr="00A35CE1">
        <w:rPr>
          <w:b/>
          <w:bCs/>
        </w:rPr>
        <w:t>lowest</w:t>
      </w:r>
      <w:r w:rsidRPr="00A35CE1">
        <w:rPr>
          <w:b/>
          <w:bCs/>
        </w:rPr>
        <w:noBreakHyphen/>
        <w:t>risk, highest</w:t>
      </w:r>
      <w:r w:rsidRPr="00A35CE1">
        <w:rPr>
          <w:b/>
          <w:bCs/>
        </w:rPr>
        <w:noBreakHyphen/>
        <w:t>leverage model</w:t>
      </w:r>
      <w:r w:rsidRPr="00A35CE1">
        <w:t xml:space="preserve"> (and the one your own Target State doc already converges on) is:</w:t>
      </w:r>
    </w:p>
    <w:p w14:paraId="14FA81C6" w14:textId="77777777" w:rsidR="00A35CE1" w:rsidRPr="00A35CE1" w:rsidRDefault="00A35CE1" w:rsidP="00A35CE1">
      <w:r w:rsidRPr="00A35CE1">
        <w:rPr>
          <w:b/>
          <w:bCs/>
        </w:rPr>
        <w:t>Power Apps / Power Automate for intake &amp; orchestration</w:t>
      </w:r>
      <w:r w:rsidRPr="00A35CE1">
        <w:rPr>
          <w:b/>
          <w:bCs/>
        </w:rPr>
        <w:br/>
        <w:t>ServiceNow APM for authoritative software portfolio data</w:t>
      </w:r>
    </w:p>
    <w:p w14:paraId="69514A57" w14:textId="0B5B299F" w:rsidR="00A35CE1" w:rsidRPr="00A35CE1" w:rsidRDefault="00A35CE1" w:rsidP="00A35CE1">
      <w:r w:rsidRPr="00A35CE1">
        <w:t xml:space="preserve">That recommendation is explicitly stated in your own design doc. </w:t>
      </w:r>
    </w:p>
    <w:p w14:paraId="6E9DDB65" w14:textId="77777777" w:rsidR="00A35CE1" w:rsidRPr="00A35CE1" w:rsidRDefault="00C74716" w:rsidP="00A35CE1">
      <w:r>
        <w:pict w14:anchorId="169498BF">
          <v:rect id="_x0000_i1025" style="width:0;height:1.5pt" o:hralign="center" o:hrstd="t" o:hr="t" fillcolor="#a0a0a0" stroked="f"/>
        </w:pict>
      </w:r>
    </w:p>
    <w:p w14:paraId="38F6B232" w14:textId="77777777" w:rsidR="00A35CE1" w:rsidRPr="00A35CE1" w:rsidRDefault="00A35CE1" w:rsidP="00A35CE1">
      <w:pPr>
        <w:rPr>
          <w:b/>
          <w:bCs/>
        </w:rPr>
      </w:pPr>
      <w:r w:rsidRPr="00A35CE1">
        <w:rPr>
          <w:b/>
          <w:bCs/>
        </w:rPr>
        <w:t>What you gain by replacing APM with Power Apps + Power Automate</w:t>
      </w:r>
    </w:p>
    <w:p w14:paraId="6B1EEF6B" w14:textId="77777777" w:rsidR="00A35CE1" w:rsidRPr="00A35CE1" w:rsidRDefault="00A35CE1" w:rsidP="00A35CE1">
      <w:pPr>
        <w:rPr>
          <w:b/>
          <w:bCs/>
        </w:rPr>
      </w:pPr>
      <w:r w:rsidRPr="00A35CE1">
        <w:rPr>
          <w:rFonts w:ascii="Segoe UI Emoji" w:hAnsi="Segoe UI Emoji" w:cs="Segoe UI Emoji"/>
          <w:b/>
          <w:bCs/>
        </w:rPr>
        <w:t>✅</w:t>
      </w:r>
      <w:r w:rsidRPr="00A35CE1">
        <w:rPr>
          <w:b/>
          <w:bCs/>
        </w:rPr>
        <w:t xml:space="preserve"> 1. Faster UX and iteration</w:t>
      </w:r>
    </w:p>
    <w:p w14:paraId="1CD3D21C" w14:textId="77777777" w:rsidR="00A35CE1" w:rsidRPr="00A35CE1" w:rsidRDefault="00A35CE1" w:rsidP="00A35CE1">
      <w:r w:rsidRPr="00A35CE1">
        <w:t xml:space="preserve">Power Apps </w:t>
      </w:r>
      <w:proofErr w:type="gramStart"/>
      <w:r w:rsidRPr="00A35CE1">
        <w:t>gives</w:t>
      </w:r>
      <w:proofErr w:type="gramEnd"/>
      <w:r w:rsidRPr="00A35CE1">
        <w:t xml:space="preserve"> you:</w:t>
      </w:r>
    </w:p>
    <w:p w14:paraId="053047EE" w14:textId="77777777" w:rsidR="00A35CE1" w:rsidRPr="00A35CE1" w:rsidRDefault="00A35CE1" w:rsidP="006A5B78">
      <w:pPr>
        <w:numPr>
          <w:ilvl w:val="0"/>
          <w:numId w:val="12"/>
        </w:numPr>
      </w:pPr>
      <w:r w:rsidRPr="00A35CE1">
        <w:t>Rapid UI changes</w:t>
      </w:r>
    </w:p>
    <w:p w14:paraId="28441B14" w14:textId="77777777" w:rsidR="00A35CE1" w:rsidRPr="00A35CE1" w:rsidRDefault="00A35CE1" w:rsidP="006A5B78">
      <w:pPr>
        <w:numPr>
          <w:ilvl w:val="0"/>
          <w:numId w:val="12"/>
        </w:numPr>
      </w:pPr>
      <w:r w:rsidRPr="00A35CE1">
        <w:t>Conditional forms</w:t>
      </w:r>
    </w:p>
    <w:p w14:paraId="57CF88C9" w14:textId="77777777" w:rsidR="00A35CE1" w:rsidRPr="00A35CE1" w:rsidRDefault="00A35CE1" w:rsidP="006A5B78">
      <w:pPr>
        <w:numPr>
          <w:ilvl w:val="0"/>
          <w:numId w:val="12"/>
        </w:numPr>
      </w:pPr>
      <w:r w:rsidRPr="00A35CE1">
        <w:t>Better requester experience</w:t>
      </w:r>
    </w:p>
    <w:p w14:paraId="4FBF5B8A" w14:textId="3AD5A09F" w:rsidR="00A35CE1" w:rsidRPr="00A35CE1" w:rsidRDefault="00A35CE1" w:rsidP="00A35CE1">
      <w:r w:rsidRPr="00A35CE1">
        <w:t xml:space="preserve">Your internal Power Platform design docs confirm Power Apps is intended for </w:t>
      </w:r>
      <w:r w:rsidRPr="00A35CE1">
        <w:rPr>
          <w:b/>
          <w:bCs/>
        </w:rPr>
        <w:t>rapid business app development and orchestration</w:t>
      </w:r>
      <w:r w:rsidRPr="00A35CE1">
        <w:t xml:space="preserve">, especially for intake and notifications. </w:t>
      </w:r>
    </w:p>
    <w:p w14:paraId="7B2792C6" w14:textId="77777777" w:rsidR="00A35CE1" w:rsidRPr="00A35CE1" w:rsidRDefault="00A35CE1" w:rsidP="00A35CE1">
      <w:r w:rsidRPr="00A35CE1">
        <w:rPr>
          <w:rFonts w:ascii="Segoe UI Emoji" w:hAnsi="Segoe UI Emoji" w:cs="Segoe UI Emoji"/>
        </w:rPr>
        <w:t>✅</w:t>
      </w:r>
      <w:r w:rsidRPr="00A35CE1">
        <w:t xml:space="preserve"> </w:t>
      </w:r>
      <w:r w:rsidRPr="00A35CE1">
        <w:rPr>
          <w:b/>
          <w:bCs/>
        </w:rPr>
        <w:t>True</w:t>
      </w:r>
      <w:r w:rsidRPr="00A35CE1">
        <w:t>: APM forms are slower to evolve.</w:t>
      </w:r>
    </w:p>
    <w:p w14:paraId="3836A75F" w14:textId="77777777" w:rsidR="00A35CE1" w:rsidRPr="00A35CE1" w:rsidRDefault="00C74716" w:rsidP="00A35CE1">
      <w:r>
        <w:pict w14:anchorId="5DB495A7">
          <v:rect id="_x0000_i1026" style="width:0;height:1.5pt" o:hralign="center" o:hrstd="t" o:hr="t" fillcolor="#a0a0a0" stroked="f"/>
        </w:pict>
      </w:r>
    </w:p>
    <w:p w14:paraId="23BFC1A7" w14:textId="77777777" w:rsidR="00A35CE1" w:rsidRPr="00A35CE1" w:rsidRDefault="00A35CE1" w:rsidP="00A35CE1">
      <w:pPr>
        <w:rPr>
          <w:b/>
          <w:bCs/>
        </w:rPr>
      </w:pPr>
      <w:r w:rsidRPr="00A35CE1">
        <w:rPr>
          <w:rFonts w:ascii="Segoe UI Emoji" w:hAnsi="Segoe UI Emoji" w:cs="Segoe UI Emoji"/>
          <w:b/>
          <w:bCs/>
        </w:rPr>
        <w:t>✅</w:t>
      </w:r>
      <w:r w:rsidRPr="00A35CE1">
        <w:rPr>
          <w:b/>
          <w:bCs/>
        </w:rPr>
        <w:t xml:space="preserve"> 2. Lower perceived friction for EUC / business teams</w:t>
      </w:r>
    </w:p>
    <w:p w14:paraId="0E74EADA" w14:textId="77777777" w:rsidR="00A35CE1" w:rsidRPr="00A35CE1" w:rsidRDefault="00A35CE1" w:rsidP="00A35CE1">
      <w:r w:rsidRPr="00A35CE1">
        <w:t>Power Apps:</w:t>
      </w:r>
    </w:p>
    <w:p w14:paraId="3662761A" w14:textId="77777777" w:rsidR="00A35CE1" w:rsidRPr="00A35CE1" w:rsidRDefault="00A35CE1" w:rsidP="006A5B78">
      <w:pPr>
        <w:numPr>
          <w:ilvl w:val="0"/>
          <w:numId w:val="13"/>
        </w:numPr>
      </w:pPr>
      <w:r w:rsidRPr="00A35CE1">
        <w:t>Feels “lighter” than ServiceNow</w:t>
      </w:r>
    </w:p>
    <w:p w14:paraId="7A59932A" w14:textId="77777777" w:rsidR="00A35CE1" w:rsidRPr="00A35CE1" w:rsidRDefault="00A35CE1" w:rsidP="006A5B78">
      <w:pPr>
        <w:numPr>
          <w:ilvl w:val="0"/>
          <w:numId w:val="13"/>
        </w:numPr>
      </w:pPr>
      <w:r w:rsidRPr="00A35CE1">
        <w:t>Requires less EA/CMDB involvement up front</w:t>
      </w:r>
    </w:p>
    <w:p w14:paraId="596FBCA6" w14:textId="77777777" w:rsidR="00A35CE1" w:rsidRPr="00A35CE1" w:rsidRDefault="00A35CE1" w:rsidP="00A35CE1">
      <w:r w:rsidRPr="00A35CE1">
        <w:rPr>
          <w:rFonts w:ascii="Segoe UI Emoji" w:hAnsi="Segoe UI Emoji" w:cs="Segoe UI Emoji"/>
        </w:rPr>
        <w:t>✅</w:t>
      </w:r>
      <w:r w:rsidRPr="00A35CE1">
        <w:t xml:space="preserve"> </w:t>
      </w:r>
      <w:r w:rsidRPr="00A35CE1">
        <w:rPr>
          <w:b/>
          <w:bCs/>
        </w:rPr>
        <w:t>True</w:t>
      </w:r>
      <w:r w:rsidRPr="00A35CE1">
        <w:t>: adoption is often easier early on.</w:t>
      </w:r>
    </w:p>
    <w:p w14:paraId="2EA51907" w14:textId="77777777" w:rsidR="00A35CE1" w:rsidRPr="00A35CE1" w:rsidRDefault="00C74716" w:rsidP="00A35CE1">
      <w:r>
        <w:pict w14:anchorId="73DDFF55">
          <v:rect id="_x0000_i1027" style="width:0;height:1.5pt" o:hralign="center" o:hrstd="t" o:hr="t" fillcolor="#a0a0a0" stroked="f"/>
        </w:pict>
      </w:r>
    </w:p>
    <w:p w14:paraId="0EBDEA87" w14:textId="77777777" w:rsidR="00A35CE1" w:rsidRPr="00A35CE1" w:rsidRDefault="00A35CE1" w:rsidP="00A35CE1">
      <w:pPr>
        <w:rPr>
          <w:b/>
          <w:bCs/>
        </w:rPr>
      </w:pPr>
      <w:r w:rsidRPr="00A35CE1">
        <w:rPr>
          <w:rFonts w:ascii="Segoe UI Emoji" w:hAnsi="Segoe UI Emoji" w:cs="Segoe UI Emoji"/>
          <w:b/>
          <w:bCs/>
        </w:rPr>
        <w:t>✅</w:t>
      </w:r>
      <w:r w:rsidRPr="00A35CE1">
        <w:rPr>
          <w:b/>
          <w:bCs/>
        </w:rPr>
        <w:t xml:space="preserve"> 3. Cheaper to prototype</w:t>
      </w:r>
    </w:p>
    <w:p w14:paraId="26DAED60" w14:textId="77777777" w:rsidR="00A35CE1" w:rsidRPr="00A35CE1" w:rsidRDefault="00A35CE1" w:rsidP="006A5B78">
      <w:pPr>
        <w:numPr>
          <w:ilvl w:val="0"/>
          <w:numId w:val="14"/>
        </w:numPr>
      </w:pPr>
      <w:r w:rsidRPr="00A35CE1">
        <w:t>No APM plugin expansion</w:t>
      </w:r>
    </w:p>
    <w:p w14:paraId="37D1356C" w14:textId="77777777" w:rsidR="00A35CE1" w:rsidRPr="00A35CE1" w:rsidRDefault="00A35CE1" w:rsidP="006A5B78">
      <w:pPr>
        <w:numPr>
          <w:ilvl w:val="0"/>
          <w:numId w:val="14"/>
        </w:numPr>
      </w:pPr>
      <w:r w:rsidRPr="00A35CE1">
        <w:t>No EA workspace training</w:t>
      </w:r>
    </w:p>
    <w:p w14:paraId="6FFB36E4" w14:textId="77777777" w:rsidR="00A35CE1" w:rsidRPr="00A35CE1" w:rsidRDefault="00A35CE1" w:rsidP="00A35CE1">
      <w:r w:rsidRPr="00A35CE1">
        <w:rPr>
          <w:rFonts w:ascii="Segoe UI Emoji" w:hAnsi="Segoe UI Emoji" w:cs="Segoe UI Emoji"/>
        </w:rPr>
        <w:t>✅</w:t>
      </w:r>
      <w:r w:rsidRPr="00A35CE1">
        <w:t xml:space="preserve"> </w:t>
      </w:r>
      <w:r w:rsidRPr="00A35CE1">
        <w:rPr>
          <w:b/>
          <w:bCs/>
        </w:rPr>
        <w:t>True</w:t>
      </w:r>
      <w:r w:rsidRPr="00A35CE1">
        <w:t xml:space="preserve"> for short</w:t>
      </w:r>
      <w:r w:rsidRPr="00A35CE1">
        <w:noBreakHyphen/>
        <w:t>lived or experimental flows.</w:t>
      </w:r>
    </w:p>
    <w:p w14:paraId="1375ADAF" w14:textId="77777777" w:rsidR="00A35CE1" w:rsidRPr="00A35CE1" w:rsidRDefault="00C74716" w:rsidP="00A35CE1">
      <w:r>
        <w:pict w14:anchorId="26994DA7">
          <v:rect id="_x0000_i1028" style="width:0;height:1.5pt" o:hralign="center" o:hrstd="t" o:hr="t" fillcolor="#a0a0a0" stroked="f"/>
        </w:pict>
      </w:r>
    </w:p>
    <w:p w14:paraId="2494D8EF" w14:textId="77777777" w:rsidR="00A35CE1" w:rsidRPr="00A35CE1" w:rsidRDefault="00A35CE1" w:rsidP="00A35CE1">
      <w:pPr>
        <w:rPr>
          <w:b/>
          <w:bCs/>
        </w:rPr>
      </w:pPr>
      <w:r w:rsidRPr="00A35CE1">
        <w:rPr>
          <w:b/>
          <w:bCs/>
        </w:rPr>
        <w:t>What you lose by not using ServiceNow APM (this is the important part)</w:t>
      </w:r>
    </w:p>
    <w:p w14:paraId="7D5311CD" w14:textId="77777777" w:rsidR="00A35CE1" w:rsidRPr="00A35CE1" w:rsidRDefault="00A35CE1" w:rsidP="00A35CE1">
      <w:pPr>
        <w:rPr>
          <w:b/>
          <w:bCs/>
        </w:rPr>
      </w:pPr>
      <w:r w:rsidRPr="00A35CE1">
        <w:rPr>
          <w:rFonts w:ascii="Segoe UI Emoji" w:hAnsi="Segoe UI Emoji" w:cs="Segoe UI Emoji"/>
          <w:b/>
          <w:bCs/>
        </w:rPr>
        <w:t>❌</w:t>
      </w:r>
      <w:r w:rsidRPr="00A35CE1">
        <w:rPr>
          <w:b/>
          <w:bCs/>
        </w:rPr>
        <w:t xml:space="preserve"> 1. You lose an authoritative enterprise software inventory</w:t>
      </w:r>
    </w:p>
    <w:p w14:paraId="76DEE286" w14:textId="77777777" w:rsidR="00A35CE1" w:rsidRPr="00A35CE1" w:rsidRDefault="00A35CE1" w:rsidP="00A35CE1">
      <w:r w:rsidRPr="00A35CE1">
        <w:t>ServiceNow APM is explicitly designed to:</w:t>
      </w:r>
    </w:p>
    <w:p w14:paraId="5FA53506" w14:textId="77777777" w:rsidR="00A35CE1" w:rsidRPr="00A35CE1" w:rsidRDefault="00A35CE1" w:rsidP="006A5B78">
      <w:pPr>
        <w:numPr>
          <w:ilvl w:val="0"/>
          <w:numId w:val="15"/>
        </w:numPr>
      </w:pPr>
      <w:r w:rsidRPr="00A35CE1">
        <w:t xml:space="preserve">build and maintain a </w:t>
      </w:r>
      <w:r w:rsidRPr="00A35CE1">
        <w:rPr>
          <w:b/>
          <w:bCs/>
        </w:rPr>
        <w:t>comprehensive inventory of Business Applications</w:t>
      </w:r>
    </w:p>
    <w:p w14:paraId="5FF01B3E" w14:textId="77777777" w:rsidR="00A35CE1" w:rsidRPr="00A35CE1" w:rsidRDefault="00A35CE1" w:rsidP="006A5B78">
      <w:pPr>
        <w:numPr>
          <w:ilvl w:val="0"/>
          <w:numId w:val="15"/>
        </w:numPr>
      </w:pPr>
      <w:r w:rsidRPr="00A35CE1">
        <w:t xml:space="preserve">align them to </w:t>
      </w:r>
      <w:r w:rsidRPr="00A35CE1">
        <w:rPr>
          <w:b/>
          <w:bCs/>
        </w:rPr>
        <w:t>technology stacks, lifecycles, and risk</w:t>
      </w:r>
    </w:p>
    <w:p w14:paraId="1952013A" w14:textId="33A02BDE" w:rsidR="00A35CE1" w:rsidRPr="00A35CE1" w:rsidRDefault="00A35CE1" w:rsidP="006A5B78">
      <w:pPr>
        <w:numPr>
          <w:ilvl w:val="0"/>
          <w:numId w:val="15"/>
        </w:numPr>
      </w:pPr>
      <w:r w:rsidRPr="00A35CE1">
        <w:t xml:space="preserve">support </w:t>
      </w:r>
      <w:r w:rsidRPr="00A35CE1">
        <w:rPr>
          <w:b/>
          <w:bCs/>
        </w:rPr>
        <w:t>enterprise decision</w:t>
      </w:r>
      <w:r w:rsidRPr="00A35CE1">
        <w:rPr>
          <w:b/>
          <w:bCs/>
        </w:rPr>
        <w:noBreakHyphen/>
        <w:t>making</w:t>
      </w:r>
      <w:r w:rsidRPr="00A35CE1">
        <w:t xml:space="preserve"> (invest / sustain / retire) </w:t>
      </w:r>
    </w:p>
    <w:p w14:paraId="7A05D087" w14:textId="77777777" w:rsidR="00A35CE1" w:rsidRPr="00A35CE1" w:rsidRDefault="00A35CE1" w:rsidP="00A35CE1">
      <w:r w:rsidRPr="00A35CE1">
        <w:t>Power Apps + Dataverse:</w:t>
      </w:r>
    </w:p>
    <w:p w14:paraId="4C1DCFAA" w14:textId="77777777" w:rsidR="00A35CE1" w:rsidRPr="00A35CE1" w:rsidRDefault="00A35CE1" w:rsidP="006A5B78">
      <w:pPr>
        <w:numPr>
          <w:ilvl w:val="0"/>
          <w:numId w:val="16"/>
        </w:numPr>
      </w:pPr>
      <w:r w:rsidRPr="00A35CE1">
        <w:t xml:space="preserve">has </w:t>
      </w:r>
      <w:r w:rsidRPr="00A35CE1">
        <w:rPr>
          <w:b/>
          <w:bCs/>
        </w:rPr>
        <w:t>no native concept</w:t>
      </w:r>
      <w:r w:rsidRPr="00A35CE1">
        <w:t xml:space="preserve"> of: </w:t>
      </w:r>
    </w:p>
    <w:p w14:paraId="2EB49A14" w14:textId="77777777" w:rsidR="00A35CE1" w:rsidRPr="00A35CE1" w:rsidRDefault="00A35CE1" w:rsidP="006A5B78">
      <w:pPr>
        <w:numPr>
          <w:ilvl w:val="1"/>
          <w:numId w:val="16"/>
        </w:numPr>
      </w:pPr>
      <w:r w:rsidRPr="00A35CE1">
        <w:t>Business Application</w:t>
      </w:r>
    </w:p>
    <w:p w14:paraId="6187CBA1" w14:textId="77777777" w:rsidR="00A35CE1" w:rsidRPr="00A35CE1" w:rsidRDefault="00A35CE1" w:rsidP="006A5B78">
      <w:pPr>
        <w:numPr>
          <w:ilvl w:val="1"/>
          <w:numId w:val="16"/>
        </w:numPr>
      </w:pPr>
      <w:r w:rsidRPr="00A35CE1">
        <w:t>Application Service</w:t>
      </w:r>
    </w:p>
    <w:p w14:paraId="319BBB94" w14:textId="77777777" w:rsidR="00A35CE1" w:rsidRPr="00A35CE1" w:rsidRDefault="00A35CE1" w:rsidP="006A5B78">
      <w:pPr>
        <w:numPr>
          <w:ilvl w:val="1"/>
          <w:numId w:val="16"/>
        </w:numPr>
      </w:pPr>
      <w:r w:rsidRPr="00A35CE1">
        <w:t>Technology Reference Model (TRM)</w:t>
      </w:r>
    </w:p>
    <w:p w14:paraId="3E77D94F" w14:textId="77777777" w:rsidR="00A35CE1" w:rsidRPr="00A35CE1" w:rsidRDefault="00A35CE1" w:rsidP="006A5B78">
      <w:pPr>
        <w:numPr>
          <w:ilvl w:val="1"/>
          <w:numId w:val="16"/>
        </w:numPr>
      </w:pPr>
      <w:proofErr w:type="gramStart"/>
      <w:r w:rsidRPr="00A35CE1">
        <w:t>lifecycle</w:t>
      </w:r>
      <w:proofErr w:type="gramEnd"/>
      <w:r w:rsidRPr="00A35CE1">
        <w:t xml:space="preserve"> scoring</w:t>
      </w:r>
    </w:p>
    <w:p w14:paraId="16D87C8D" w14:textId="77777777" w:rsidR="00A35CE1" w:rsidRPr="00A35CE1" w:rsidRDefault="00A35CE1" w:rsidP="006A5B78">
      <w:pPr>
        <w:numPr>
          <w:ilvl w:val="0"/>
          <w:numId w:val="16"/>
        </w:numPr>
      </w:pPr>
      <w:r w:rsidRPr="00A35CE1">
        <w:t xml:space="preserve">requires you </w:t>
      </w:r>
      <w:proofErr w:type="gramStart"/>
      <w:r w:rsidRPr="00A35CE1">
        <w:t xml:space="preserve">to </w:t>
      </w:r>
      <w:r w:rsidRPr="00A35CE1">
        <w:rPr>
          <w:b/>
          <w:bCs/>
        </w:rPr>
        <w:t>re</w:t>
      </w:r>
      <w:r w:rsidRPr="00A35CE1">
        <w:rPr>
          <w:b/>
          <w:bCs/>
        </w:rPr>
        <w:noBreakHyphen/>
        <w:t>model</w:t>
      </w:r>
      <w:proofErr w:type="gramEnd"/>
      <w:r w:rsidRPr="00A35CE1">
        <w:rPr>
          <w:b/>
          <w:bCs/>
        </w:rPr>
        <w:t xml:space="preserve"> all of that manually</w:t>
      </w:r>
    </w:p>
    <w:p w14:paraId="0A2EE054" w14:textId="77777777" w:rsidR="00A35CE1" w:rsidRPr="00A35CE1" w:rsidRDefault="00A35CE1" w:rsidP="00A35CE1">
      <w:r w:rsidRPr="00A35CE1">
        <w:rPr>
          <w:rFonts w:ascii="Segoe UI Emoji" w:hAnsi="Segoe UI Emoji" w:cs="Segoe UI Emoji"/>
        </w:rPr>
        <w:t>📉</w:t>
      </w:r>
      <w:r w:rsidRPr="00A35CE1">
        <w:t xml:space="preserve"> </w:t>
      </w:r>
      <w:r w:rsidRPr="00A35CE1">
        <w:rPr>
          <w:b/>
          <w:bCs/>
        </w:rPr>
        <w:t>Impact</w:t>
      </w:r>
      <w:r w:rsidRPr="00A35CE1">
        <w:t>: your “software list” becomes an app</w:t>
      </w:r>
      <w:r w:rsidRPr="00A35CE1">
        <w:noBreakHyphen/>
        <w:t>specific table, not an enterprise portfolio.</w:t>
      </w:r>
    </w:p>
    <w:p w14:paraId="4360A559" w14:textId="77777777" w:rsidR="00A35CE1" w:rsidRPr="00A35CE1" w:rsidRDefault="00C74716" w:rsidP="00A35CE1">
      <w:r>
        <w:pict w14:anchorId="6244B730">
          <v:rect id="_x0000_i1029" style="width:0;height:1.5pt" o:hralign="center" o:hrstd="t" o:hr="t" fillcolor="#a0a0a0" stroked="f"/>
        </w:pict>
      </w:r>
    </w:p>
    <w:p w14:paraId="6DB40EF6" w14:textId="77777777" w:rsidR="00A35CE1" w:rsidRPr="00A35CE1" w:rsidRDefault="00A35CE1" w:rsidP="00A35CE1">
      <w:pPr>
        <w:rPr>
          <w:b/>
          <w:bCs/>
        </w:rPr>
      </w:pPr>
      <w:r w:rsidRPr="00A35CE1">
        <w:rPr>
          <w:rFonts w:ascii="Segoe UI Emoji" w:hAnsi="Segoe UI Emoji" w:cs="Segoe UI Emoji"/>
          <w:b/>
          <w:bCs/>
        </w:rPr>
        <w:t>❌</w:t>
      </w:r>
      <w:r w:rsidRPr="00A35CE1">
        <w:rPr>
          <w:b/>
          <w:bCs/>
        </w:rPr>
        <w:t xml:space="preserve"> 2. You lose TRM</w:t>
      </w:r>
      <w:r w:rsidRPr="00A35CE1">
        <w:rPr>
          <w:b/>
          <w:bCs/>
        </w:rPr>
        <w:noBreakHyphen/>
        <w:t>level version and lifecycle governance</w:t>
      </w:r>
    </w:p>
    <w:p w14:paraId="2FAEE615" w14:textId="77777777" w:rsidR="00A35CE1" w:rsidRPr="00A35CE1" w:rsidRDefault="00A35CE1" w:rsidP="00A35CE1">
      <w:r w:rsidRPr="00A35CE1">
        <w:t>Your ASL includes fields like:</w:t>
      </w:r>
    </w:p>
    <w:p w14:paraId="63BD9110" w14:textId="77777777" w:rsidR="00A35CE1" w:rsidRPr="00A35CE1" w:rsidRDefault="00A35CE1" w:rsidP="006A5B78">
      <w:pPr>
        <w:numPr>
          <w:ilvl w:val="0"/>
          <w:numId w:val="17"/>
        </w:numPr>
      </w:pPr>
      <w:r w:rsidRPr="00A35CE1">
        <w:rPr>
          <w:b/>
          <w:bCs/>
        </w:rPr>
        <w:t>Iteration (&gt;= 8.0.11)</w:t>
      </w:r>
    </w:p>
    <w:p w14:paraId="7A73000E" w14:textId="77777777" w:rsidR="00A35CE1" w:rsidRPr="00A35CE1" w:rsidRDefault="00A35CE1" w:rsidP="006A5B78">
      <w:pPr>
        <w:numPr>
          <w:ilvl w:val="0"/>
          <w:numId w:val="17"/>
        </w:numPr>
      </w:pPr>
      <w:r w:rsidRPr="00A35CE1">
        <w:rPr>
          <w:b/>
          <w:bCs/>
        </w:rPr>
        <w:t>Build date</w:t>
      </w:r>
    </w:p>
    <w:p w14:paraId="28D612D9" w14:textId="77777777" w:rsidR="00A35CE1" w:rsidRPr="00A35CE1" w:rsidRDefault="00A35CE1" w:rsidP="006A5B78">
      <w:pPr>
        <w:numPr>
          <w:ilvl w:val="0"/>
          <w:numId w:val="17"/>
        </w:numPr>
      </w:pPr>
      <w:r w:rsidRPr="00A35CE1">
        <w:rPr>
          <w:b/>
          <w:bCs/>
        </w:rPr>
        <w:t>Vendor lifecycle</w:t>
      </w:r>
    </w:p>
    <w:p w14:paraId="379DC8C1" w14:textId="77777777" w:rsidR="00A35CE1" w:rsidRPr="00A35CE1" w:rsidRDefault="00A35CE1" w:rsidP="00A35CE1">
      <w:r w:rsidRPr="00A35CE1">
        <w:t>APM + TRM explicitly support:</w:t>
      </w:r>
    </w:p>
    <w:p w14:paraId="3B2B5740" w14:textId="77777777" w:rsidR="00A35CE1" w:rsidRPr="00A35CE1" w:rsidRDefault="00A35CE1" w:rsidP="006A5B78">
      <w:pPr>
        <w:numPr>
          <w:ilvl w:val="0"/>
          <w:numId w:val="18"/>
        </w:numPr>
      </w:pPr>
      <w:r w:rsidRPr="00A35CE1">
        <w:t>software product standards</w:t>
      </w:r>
    </w:p>
    <w:p w14:paraId="08BF0280" w14:textId="77777777" w:rsidR="00A35CE1" w:rsidRPr="00A35CE1" w:rsidRDefault="00A35CE1" w:rsidP="006A5B78">
      <w:pPr>
        <w:numPr>
          <w:ilvl w:val="0"/>
          <w:numId w:val="18"/>
        </w:numPr>
      </w:pPr>
      <w:proofErr w:type="gramStart"/>
      <w:r w:rsidRPr="00A35CE1">
        <w:t>version</w:t>
      </w:r>
      <w:r w:rsidRPr="00A35CE1">
        <w:noBreakHyphen/>
      </w:r>
      <w:proofErr w:type="gramEnd"/>
      <w:r w:rsidRPr="00A35CE1">
        <w:t>level lifecycle phases</w:t>
      </w:r>
    </w:p>
    <w:p w14:paraId="22CFB095" w14:textId="22BFA6F0" w:rsidR="00A35CE1" w:rsidRPr="00A35CE1" w:rsidRDefault="00A35CE1" w:rsidP="006A5B78">
      <w:pPr>
        <w:numPr>
          <w:ilvl w:val="0"/>
          <w:numId w:val="18"/>
        </w:numPr>
      </w:pPr>
      <w:proofErr w:type="gramStart"/>
      <w:r w:rsidRPr="00A35CE1">
        <w:t>lifecycle</w:t>
      </w:r>
      <w:proofErr w:type="gramEnd"/>
      <w:r w:rsidRPr="00A35CE1">
        <w:t xml:space="preserve"> risk scoring </w:t>
      </w:r>
    </w:p>
    <w:p w14:paraId="14B613EE" w14:textId="77777777" w:rsidR="00A35CE1" w:rsidRPr="00A35CE1" w:rsidRDefault="00A35CE1" w:rsidP="00A35CE1">
      <w:r w:rsidRPr="00A35CE1">
        <w:t>Power Platform:</w:t>
      </w:r>
    </w:p>
    <w:p w14:paraId="28275619" w14:textId="77777777" w:rsidR="00A35CE1" w:rsidRPr="00A35CE1" w:rsidRDefault="00A35CE1" w:rsidP="006A5B78">
      <w:pPr>
        <w:numPr>
          <w:ilvl w:val="0"/>
          <w:numId w:val="19"/>
        </w:numPr>
      </w:pPr>
      <w:r w:rsidRPr="00A35CE1">
        <w:t xml:space="preserve">can </w:t>
      </w:r>
      <w:r w:rsidRPr="00A35CE1">
        <w:rPr>
          <w:i/>
          <w:iCs/>
        </w:rPr>
        <w:t>store</w:t>
      </w:r>
      <w:r w:rsidRPr="00A35CE1">
        <w:t xml:space="preserve"> version strings</w:t>
      </w:r>
    </w:p>
    <w:p w14:paraId="081EBF3F" w14:textId="77777777" w:rsidR="00A35CE1" w:rsidRPr="00A35CE1" w:rsidRDefault="00A35CE1" w:rsidP="006A5B78">
      <w:pPr>
        <w:numPr>
          <w:ilvl w:val="0"/>
          <w:numId w:val="19"/>
        </w:numPr>
      </w:pPr>
      <w:r w:rsidRPr="00A35CE1">
        <w:rPr>
          <w:b/>
          <w:bCs/>
        </w:rPr>
        <w:t>cannot enforce</w:t>
      </w:r>
      <w:r w:rsidRPr="00A35CE1">
        <w:t xml:space="preserve"> technology standards or lifecycle scoring without custom engines</w:t>
      </w:r>
    </w:p>
    <w:p w14:paraId="1E9B9647" w14:textId="77777777" w:rsidR="00A35CE1" w:rsidRPr="00A35CE1" w:rsidRDefault="00A35CE1" w:rsidP="00A35CE1">
      <w:r w:rsidRPr="00A35CE1">
        <w:rPr>
          <w:rFonts w:ascii="Segoe UI Emoji" w:hAnsi="Segoe UI Emoji" w:cs="Segoe UI Emoji"/>
        </w:rPr>
        <w:t>📉</w:t>
      </w:r>
      <w:r w:rsidRPr="00A35CE1">
        <w:t xml:space="preserve"> </w:t>
      </w:r>
      <w:r w:rsidRPr="00A35CE1">
        <w:rPr>
          <w:b/>
          <w:bCs/>
        </w:rPr>
        <w:t>Impact</w:t>
      </w:r>
      <w:r w:rsidRPr="00A35CE1">
        <w:t>: version compliance becomes policy</w:t>
      </w:r>
      <w:r w:rsidRPr="00A35CE1">
        <w:noBreakHyphen/>
        <w:t>by</w:t>
      </w:r>
      <w:r w:rsidRPr="00A35CE1">
        <w:noBreakHyphen/>
        <w:t>convention, not policy</w:t>
      </w:r>
      <w:r w:rsidRPr="00A35CE1">
        <w:noBreakHyphen/>
        <w:t>by</w:t>
      </w:r>
      <w:r w:rsidRPr="00A35CE1">
        <w:noBreakHyphen/>
        <w:t>system.</w:t>
      </w:r>
    </w:p>
    <w:p w14:paraId="51E0D2B8" w14:textId="77777777" w:rsidR="00A35CE1" w:rsidRPr="00A35CE1" w:rsidRDefault="00C74716" w:rsidP="00A35CE1">
      <w:r>
        <w:pict w14:anchorId="01349D22">
          <v:rect id="_x0000_i1030" style="width:0;height:1.5pt" o:hralign="center" o:hrstd="t" o:hr="t" fillcolor="#a0a0a0" stroked="f"/>
        </w:pict>
      </w:r>
    </w:p>
    <w:p w14:paraId="3900CE23" w14:textId="77777777" w:rsidR="00A35CE1" w:rsidRPr="00A35CE1" w:rsidRDefault="00A35CE1" w:rsidP="00A35CE1">
      <w:pPr>
        <w:rPr>
          <w:b/>
          <w:bCs/>
        </w:rPr>
      </w:pPr>
      <w:r w:rsidRPr="00A35CE1">
        <w:rPr>
          <w:rFonts w:ascii="Segoe UI Emoji" w:hAnsi="Segoe UI Emoji" w:cs="Segoe UI Emoji"/>
          <w:b/>
          <w:bCs/>
        </w:rPr>
        <w:t>❌</w:t>
      </w:r>
      <w:r w:rsidRPr="00A35CE1">
        <w:rPr>
          <w:b/>
          <w:bCs/>
        </w:rPr>
        <w:t xml:space="preserve"> 3. Audit &amp; defensibility weaken over time</w:t>
      </w:r>
    </w:p>
    <w:p w14:paraId="6EF0E0C4" w14:textId="77777777" w:rsidR="00A35CE1" w:rsidRPr="00A35CE1" w:rsidRDefault="00A35CE1" w:rsidP="00A35CE1">
      <w:r w:rsidRPr="00A35CE1">
        <w:t>Your governance docs emphasize:</w:t>
      </w:r>
    </w:p>
    <w:p w14:paraId="29EBA70E" w14:textId="77777777" w:rsidR="00A35CE1" w:rsidRPr="00A35CE1" w:rsidRDefault="00A35CE1" w:rsidP="006A5B78">
      <w:pPr>
        <w:numPr>
          <w:ilvl w:val="0"/>
          <w:numId w:val="20"/>
        </w:numPr>
      </w:pPr>
      <w:r w:rsidRPr="00A35CE1">
        <w:t>traceability of decisions</w:t>
      </w:r>
    </w:p>
    <w:p w14:paraId="507494A2" w14:textId="77777777" w:rsidR="00A35CE1" w:rsidRPr="00A35CE1" w:rsidRDefault="00A35CE1" w:rsidP="006A5B78">
      <w:pPr>
        <w:numPr>
          <w:ilvl w:val="0"/>
          <w:numId w:val="20"/>
        </w:numPr>
      </w:pPr>
      <w:r w:rsidRPr="00A35CE1">
        <w:t>denial rationale</w:t>
      </w:r>
    </w:p>
    <w:p w14:paraId="2376EECF" w14:textId="560D335F" w:rsidR="00A35CE1" w:rsidRPr="00A35CE1" w:rsidRDefault="00A35CE1" w:rsidP="006A5B78">
      <w:pPr>
        <w:numPr>
          <w:ilvl w:val="0"/>
          <w:numId w:val="20"/>
        </w:numPr>
      </w:pPr>
      <w:r w:rsidRPr="00A35CE1">
        <w:t xml:space="preserve">linkage between approval, risk, and blocking </w:t>
      </w:r>
      <w:hyperlink r:id="rId9" w:history="1">
        <w:r w:rsidRPr="00A35CE1">
          <w:rPr>
            <w:rStyle w:val="Hyperlink"/>
          </w:rPr>
          <w:t>[Software S...Au</w:t>
        </w:r>
        <w:r w:rsidR="00604C10">
          <w:rPr>
            <w:rStyle w:val="Hyperlink"/>
          </w:rPr>
          <w:tab/>
        </w:r>
        <w:proofErr w:type="spellStart"/>
        <w:r w:rsidRPr="00A35CE1">
          <w:rPr>
            <w:rStyle w:val="Hyperlink"/>
          </w:rPr>
          <w:t>tomation</w:t>
        </w:r>
        <w:proofErr w:type="spellEnd"/>
        <w:r w:rsidRPr="00A35CE1">
          <w:rPr>
            <w:rStyle w:val="Hyperlink"/>
          </w:rPr>
          <w:t xml:space="preserve"> | Word]</w:t>
        </w:r>
      </w:hyperlink>
    </w:p>
    <w:p w14:paraId="24B43A84" w14:textId="77777777" w:rsidR="00A35CE1" w:rsidRPr="00A35CE1" w:rsidRDefault="00A35CE1" w:rsidP="00A35CE1">
      <w:r w:rsidRPr="00A35CE1">
        <w:t>ServiceNow gives you:</w:t>
      </w:r>
    </w:p>
    <w:p w14:paraId="3135A016" w14:textId="77777777" w:rsidR="00A35CE1" w:rsidRPr="00A35CE1" w:rsidRDefault="00A35CE1" w:rsidP="006A5B78">
      <w:pPr>
        <w:numPr>
          <w:ilvl w:val="0"/>
          <w:numId w:val="21"/>
        </w:numPr>
      </w:pPr>
      <w:r w:rsidRPr="00A35CE1">
        <w:t>immutable records</w:t>
      </w:r>
    </w:p>
    <w:p w14:paraId="714B466E" w14:textId="77777777" w:rsidR="00A35CE1" w:rsidRPr="00A35CE1" w:rsidRDefault="00A35CE1" w:rsidP="006A5B78">
      <w:pPr>
        <w:numPr>
          <w:ilvl w:val="0"/>
          <w:numId w:val="21"/>
        </w:numPr>
      </w:pPr>
      <w:r w:rsidRPr="00A35CE1">
        <w:t>platform</w:t>
      </w:r>
      <w:r w:rsidRPr="00A35CE1">
        <w:noBreakHyphen/>
        <w:t>level auditing</w:t>
      </w:r>
    </w:p>
    <w:p w14:paraId="6FD9CD03" w14:textId="77777777" w:rsidR="00A35CE1" w:rsidRPr="00A35CE1" w:rsidRDefault="00A35CE1" w:rsidP="006A5B78">
      <w:pPr>
        <w:numPr>
          <w:ilvl w:val="0"/>
          <w:numId w:val="21"/>
        </w:numPr>
      </w:pPr>
      <w:r w:rsidRPr="00A35CE1">
        <w:t>native SLA, certification, and review constructs</w:t>
      </w:r>
    </w:p>
    <w:p w14:paraId="119AF164" w14:textId="77777777" w:rsidR="00A35CE1" w:rsidRPr="00A35CE1" w:rsidRDefault="00A35CE1" w:rsidP="00A35CE1">
      <w:r w:rsidRPr="00A35CE1">
        <w:t>Power Platform introduces:</w:t>
      </w:r>
    </w:p>
    <w:p w14:paraId="002B4234" w14:textId="77777777" w:rsidR="00A35CE1" w:rsidRPr="00A35CE1" w:rsidRDefault="00A35CE1" w:rsidP="006A5B78">
      <w:pPr>
        <w:numPr>
          <w:ilvl w:val="0"/>
          <w:numId w:val="22"/>
        </w:numPr>
      </w:pPr>
      <w:r w:rsidRPr="00A35CE1">
        <w:t>environment sprawl risk</w:t>
      </w:r>
    </w:p>
    <w:p w14:paraId="16977333" w14:textId="77777777" w:rsidR="00A35CE1" w:rsidRPr="00A35CE1" w:rsidRDefault="00A35CE1" w:rsidP="006A5B78">
      <w:pPr>
        <w:numPr>
          <w:ilvl w:val="0"/>
          <w:numId w:val="22"/>
        </w:numPr>
      </w:pPr>
      <w:r w:rsidRPr="00A35CE1">
        <w:t>weaker audit controls unless tightly governed</w:t>
      </w:r>
    </w:p>
    <w:p w14:paraId="4B2B28BF" w14:textId="77777777" w:rsidR="00A35CE1" w:rsidRPr="00A35CE1" w:rsidRDefault="00A35CE1" w:rsidP="006A5B78">
      <w:pPr>
        <w:numPr>
          <w:ilvl w:val="0"/>
          <w:numId w:val="22"/>
        </w:numPr>
      </w:pPr>
      <w:r w:rsidRPr="00A35CE1">
        <w:t xml:space="preserve">explicit CIS guidance warning about uncontrolled Power Platform environments </w:t>
      </w:r>
      <w:hyperlink r:id="rId10" w:history="1">
        <w:r w:rsidRPr="00A35CE1">
          <w:rPr>
            <w:rStyle w:val="Hyperlink"/>
          </w:rPr>
          <w:t>[</w:t>
        </w:r>
        <w:proofErr w:type="spellStart"/>
        <w:r w:rsidRPr="00A35CE1">
          <w:rPr>
            <w:rStyle w:val="Hyperlink"/>
          </w:rPr>
          <w:t>CIS_Micros</w:t>
        </w:r>
        <w:proofErr w:type="spellEnd"/>
        <w:r w:rsidRPr="00A35CE1">
          <w:rPr>
            <w:rStyle w:val="Hyperlink"/>
          </w:rPr>
          <w:t>....0_ARCHIVE | Word]</w:t>
        </w:r>
      </w:hyperlink>
    </w:p>
    <w:p w14:paraId="51C6F897" w14:textId="77777777" w:rsidR="00A35CE1" w:rsidRPr="00A35CE1" w:rsidRDefault="00A35CE1" w:rsidP="00A35CE1">
      <w:r w:rsidRPr="00A35CE1">
        <w:rPr>
          <w:rFonts w:ascii="Segoe UI Emoji" w:hAnsi="Segoe UI Emoji" w:cs="Segoe UI Emoji"/>
        </w:rPr>
        <w:t>📉</w:t>
      </w:r>
      <w:r w:rsidRPr="00A35CE1">
        <w:t xml:space="preserve"> </w:t>
      </w:r>
      <w:r w:rsidRPr="00A35CE1">
        <w:rPr>
          <w:b/>
          <w:bCs/>
        </w:rPr>
        <w:t>Impact</w:t>
      </w:r>
      <w:r w:rsidRPr="00A35CE1">
        <w:t xml:space="preserve">: auditors </w:t>
      </w:r>
      <w:proofErr w:type="gramStart"/>
      <w:r w:rsidRPr="00A35CE1">
        <w:t>ask</w:t>
      </w:r>
      <w:proofErr w:type="gramEnd"/>
      <w:r w:rsidRPr="00A35CE1">
        <w:t xml:space="preserve"> </w:t>
      </w:r>
      <w:r w:rsidRPr="00A35CE1">
        <w:rPr>
          <w:i/>
          <w:iCs/>
        </w:rPr>
        <w:t>“where is the authoritative system?”</w:t>
      </w:r>
      <w:r w:rsidRPr="00A35CE1">
        <w:t xml:space="preserve"> — Power Apps </w:t>
      </w:r>
      <w:proofErr w:type="gramStart"/>
      <w:r w:rsidRPr="00A35CE1">
        <w:t>is</w:t>
      </w:r>
      <w:proofErr w:type="gramEnd"/>
      <w:r w:rsidRPr="00A35CE1">
        <w:t xml:space="preserve"> rarely accepted as that answer.</w:t>
      </w:r>
    </w:p>
    <w:p w14:paraId="593B96AA" w14:textId="77777777" w:rsidR="00A35CE1" w:rsidRPr="00A35CE1" w:rsidRDefault="00C74716" w:rsidP="00A35CE1">
      <w:r>
        <w:pict w14:anchorId="5A7CDC05">
          <v:rect id="_x0000_i1031" style="width:0;height:1.5pt" o:hralign="center" o:hrstd="t" o:hr="t" fillcolor="#a0a0a0" stroked="f"/>
        </w:pict>
      </w:r>
    </w:p>
    <w:p w14:paraId="5E0FE17B" w14:textId="77777777" w:rsidR="00A35CE1" w:rsidRPr="00A35CE1" w:rsidRDefault="00A35CE1" w:rsidP="00A35CE1">
      <w:pPr>
        <w:rPr>
          <w:b/>
          <w:bCs/>
        </w:rPr>
      </w:pPr>
      <w:r w:rsidRPr="00A35CE1">
        <w:rPr>
          <w:rFonts w:ascii="Segoe UI Emoji" w:hAnsi="Segoe UI Emoji" w:cs="Segoe UI Emoji"/>
          <w:b/>
          <w:bCs/>
        </w:rPr>
        <w:t>❌</w:t>
      </w:r>
      <w:r w:rsidRPr="00A35CE1">
        <w:rPr>
          <w:b/>
          <w:bCs/>
        </w:rPr>
        <w:t xml:space="preserve"> 4. Portfolio analytics disappear</w:t>
      </w:r>
    </w:p>
    <w:p w14:paraId="224A10D7" w14:textId="77777777" w:rsidR="00A35CE1" w:rsidRPr="00A35CE1" w:rsidRDefault="00A35CE1" w:rsidP="00A35CE1">
      <w:r w:rsidRPr="00A35CE1">
        <w:t>APM gives you:</w:t>
      </w:r>
    </w:p>
    <w:p w14:paraId="0E74C3D4" w14:textId="77777777" w:rsidR="00A35CE1" w:rsidRPr="00A35CE1" w:rsidRDefault="00A35CE1" w:rsidP="006A5B78">
      <w:pPr>
        <w:numPr>
          <w:ilvl w:val="0"/>
          <w:numId w:val="23"/>
        </w:numPr>
      </w:pPr>
      <w:r w:rsidRPr="00A35CE1">
        <w:t>application dashboards</w:t>
      </w:r>
    </w:p>
    <w:p w14:paraId="30894693" w14:textId="77777777" w:rsidR="00A35CE1" w:rsidRPr="00A35CE1" w:rsidRDefault="00A35CE1" w:rsidP="006A5B78">
      <w:pPr>
        <w:numPr>
          <w:ilvl w:val="0"/>
          <w:numId w:val="23"/>
        </w:numPr>
      </w:pPr>
      <w:r w:rsidRPr="00A35CE1">
        <w:t>lifecycle stage analysis</w:t>
      </w:r>
    </w:p>
    <w:p w14:paraId="1D6555D6" w14:textId="77777777" w:rsidR="00A35CE1" w:rsidRPr="00A35CE1" w:rsidRDefault="00A35CE1" w:rsidP="006A5B78">
      <w:pPr>
        <w:numPr>
          <w:ilvl w:val="0"/>
          <w:numId w:val="23"/>
        </w:numPr>
      </w:pPr>
      <w:r w:rsidRPr="00A35CE1">
        <w:t xml:space="preserve">platform, category, risk, and technical debt views </w:t>
      </w:r>
      <w:hyperlink r:id="rId11" w:history="1">
        <w:r w:rsidRPr="00A35CE1">
          <w:rPr>
            <w:rStyle w:val="Hyperlink"/>
          </w:rPr>
          <w:t xml:space="preserve">[FedRAMP </w:t>
        </w:r>
        <w:proofErr w:type="spellStart"/>
        <w:r w:rsidRPr="00A35CE1">
          <w:rPr>
            <w:rStyle w:val="Hyperlink"/>
          </w:rPr>
          <w:t>Te</w:t>
        </w:r>
        <w:proofErr w:type="spellEnd"/>
        <w:r w:rsidRPr="00A35CE1">
          <w:rPr>
            <w:rStyle w:val="Hyperlink"/>
          </w:rPr>
          <w:t>...ment_EA_v1 | Word]</w:t>
        </w:r>
      </w:hyperlink>
    </w:p>
    <w:p w14:paraId="539AC3D0" w14:textId="77777777" w:rsidR="00A35CE1" w:rsidRPr="00A35CE1" w:rsidRDefault="00A35CE1" w:rsidP="00A35CE1">
      <w:r w:rsidRPr="00A35CE1">
        <w:t xml:space="preserve">Power Apps </w:t>
      </w:r>
      <w:proofErr w:type="gramStart"/>
      <w:r w:rsidRPr="00A35CE1">
        <w:t>gives</w:t>
      </w:r>
      <w:proofErr w:type="gramEnd"/>
      <w:r w:rsidRPr="00A35CE1">
        <w:t xml:space="preserve"> you:</w:t>
      </w:r>
    </w:p>
    <w:p w14:paraId="7356F0EE" w14:textId="77777777" w:rsidR="00A35CE1" w:rsidRPr="00A35CE1" w:rsidRDefault="00A35CE1" w:rsidP="006A5B78">
      <w:pPr>
        <w:numPr>
          <w:ilvl w:val="0"/>
          <w:numId w:val="24"/>
        </w:numPr>
      </w:pPr>
      <w:r w:rsidRPr="00A35CE1">
        <w:t>records</w:t>
      </w:r>
    </w:p>
    <w:p w14:paraId="6965C9A7" w14:textId="77777777" w:rsidR="00A35CE1" w:rsidRPr="00A35CE1" w:rsidRDefault="00A35CE1" w:rsidP="006A5B78">
      <w:pPr>
        <w:numPr>
          <w:ilvl w:val="0"/>
          <w:numId w:val="24"/>
        </w:numPr>
      </w:pPr>
      <w:r w:rsidRPr="00A35CE1">
        <w:t>basic reporting</w:t>
      </w:r>
    </w:p>
    <w:p w14:paraId="00F5FACA" w14:textId="77777777" w:rsidR="00A35CE1" w:rsidRPr="00A35CE1" w:rsidRDefault="00A35CE1" w:rsidP="006A5B78">
      <w:pPr>
        <w:numPr>
          <w:ilvl w:val="0"/>
          <w:numId w:val="24"/>
        </w:numPr>
      </w:pPr>
      <w:r w:rsidRPr="00A35CE1">
        <w:t>no EA portfolio views unless you rebuild them externally</w:t>
      </w:r>
    </w:p>
    <w:p w14:paraId="77A2D92B" w14:textId="77777777" w:rsidR="00A35CE1" w:rsidRPr="00A35CE1" w:rsidRDefault="00A35CE1" w:rsidP="00A35CE1">
      <w:r w:rsidRPr="00A35CE1">
        <w:rPr>
          <w:rFonts w:ascii="Segoe UI Emoji" w:hAnsi="Segoe UI Emoji" w:cs="Segoe UI Emoji"/>
        </w:rPr>
        <w:t>📉</w:t>
      </w:r>
      <w:r w:rsidRPr="00A35CE1">
        <w:t xml:space="preserve"> </w:t>
      </w:r>
      <w:r w:rsidRPr="00A35CE1">
        <w:rPr>
          <w:b/>
          <w:bCs/>
        </w:rPr>
        <w:t>Impact</w:t>
      </w:r>
      <w:r w:rsidRPr="00A35CE1">
        <w:t>: leadership loses visibility beyond “approved / not approved”.</w:t>
      </w:r>
    </w:p>
    <w:p w14:paraId="3D7232E5" w14:textId="77777777" w:rsidR="00A35CE1" w:rsidRPr="00A35CE1" w:rsidRDefault="00C74716" w:rsidP="00A35CE1">
      <w:r>
        <w:pict w14:anchorId="03118E47">
          <v:rect id="_x0000_i1032" style="width:0;height:1.5pt" o:hralign="center" o:hrstd="t" o:hr="t" fillcolor="#a0a0a0" stroked="f"/>
        </w:pict>
      </w:r>
    </w:p>
    <w:p w14:paraId="61174C56" w14:textId="77777777" w:rsidR="00A35CE1" w:rsidRPr="00A35CE1" w:rsidRDefault="00A35CE1" w:rsidP="00A35CE1">
      <w:pPr>
        <w:rPr>
          <w:b/>
          <w:bCs/>
        </w:rPr>
      </w:pPr>
      <w:r w:rsidRPr="00A35CE1">
        <w:rPr>
          <w:rFonts w:ascii="Segoe UI Emoji" w:hAnsi="Segoe UI Emoji" w:cs="Segoe UI Emoji"/>
          <w:b/>
          <w:bCs/>
        </w:rPr>
        <w:t>❌</w:t>
      </w:r>
      <w:r w:rsidRPr="00A35CE1">
        <w:rPr>
          <w:b/>
          <w:bCs/>
        </w:rPr>
        <w:t xml:space="preserve"> 5. You end up rebuilding ServiceNow… outside ServiceNow</w:t>
      </w:r>
    </w:p>
    <w:p w14:paraId="55D87494" w14:textId="77777777" w:rsidR="00A35CE1" w:rsidRPr="00A35CE1" w:rsidRDefault="00A35CE1" w:rsidP="00A35CE1">
      <w:r w:rsidRPr="00A35CE1">
        <w:t>Your Target State doc already calls this out implicitly:</w:t>
      </w:r>
    </w:p>
    <w:p w14:paraId="6BFD3CD6" w14:textId="77777777" w:rsidR="00A35CE1" w:rsidRPr="00A35CE1" w:rsidRDefault="00A35CE1" w:rsidP="00A35CE1">
      <w:r w:rsidRPr="00A35CE1">
        <w:t xml:space="preserve">“ServiceNow supports this natively. SharePoint and SQL do not — without building a lot of glue.” </w:t>
      </w:r>
      <w:hyperlink r:id="rId12" w:history="1">
        <w:r w:rsidRPr="00A35CE1">
          <w:rPr>
            <w:rStyle w:val="Hyperlink"/>
          </w:rPr>
          <w:t>[</w:t>
        </w:r>
        <w:proofErr w:type="spellStart"/>
        <w:r w:rsidRPr="00A35CE1">
          <w:rPr>
            <w:rStyle w:val="Hyperlink"/>
          </w:rPr>
          <w:t>Target_Sta</w:t>
        </w:r>
        <w:proofErr w:type="spellEnd"/>
        <w:r w:rsidRPr="00A35CE1">
          <w:rPr>
            <w:rStyle w:val="Hyperlink"/>
          </w:rPr>
          <w:t>.</w:t>
        </w:r>
        <w:proofErr w:type="gramStart"/>
        <w:r w:rsidRPr="00A35CE1">
          <w:rPr>
            <w:rStyle w:val="Hyperlink"/>
          </w:rPr>
          <w:t>..ntation</w:t>
        </w:r>
        <w:proofErr w:type="gramEnd"/>
        <w:r w:rsidRPr="00A35CE1">
          <w:rPr>
            <w:rStyle w:val="Hyperlink"/>
          </w:rPr>
          <w:t>_v5 | Word]</w:t>
        </w:r>
      </w:hyperlink>
    </w:p>
    <w:p w14:paraId="6D13CD3C" w14:textId="77777777" w:rsidR="00A35CE1" w:rsidRPr="00A35CE1" w:rsidRDefault="00A35CE1" w:rsidP="00A35CE1">
      <w:r w:rsidRPr="00A35CE1">
        <w:t xml:space="preserve">Power Platform </w:t>
      </w:r>
      <w:r w:rsidRPr="00A35CE1">
        <w:rPr>
          <w:i/>
          <w:iCs/>
        </w:rPr>
        <w:t>is</w:t>
      </w:r>
      <w:r w:rsidRPr="00A35CE1">
        <w:t xml:space="preserve"> that glue:</w:t>
      </w:r>
    </w:p>
    <w:p w14:paraId="2BB55B6D" w14:textId="77777777" w:rsidR="00A35CE1" w:rsidRPr="00A35CE1" w:rsidRDefault="00A35CE1" w:rsidP="006A5B78">
      <w:pPr>
        <w:numPr>
          <w:ilvl w:val="0"/>
          <w:numId w:val="25"/>
        </w:numPr>
      </w:pPr>
      <w:r w:rsidRPr="00A35CE1">
        <w:t>custom tables</w:t>
      </w:r>
    </w:p>
    <w:p w14:paraId="67813C56" w14:textId="77777777" w:rsidR="00A35CE1" w:rsidRPr="00A35CE1" w:rsidRDefault="00A35CE1" w:rsidP="006A5B78">
      <w:pPr>
        <w:numPr>
          <w:ilvl w:val="0"/>
          <w:numId w:val="25"/>
        </w:numPr>
      </w:pPr>
      <w:r w:rsidRPr="00A35CE1">
        <w:t>custom workflows</w:t>
      </w:r>
    </w:p>
    <w:p w14:paraId="63F4A3FB" w14:textId="77777777" w:rsidR="00A35CE1" w:rsidRPr="00A35CE1" w:rsidRDefault="00A35CE1" w:rsidP="006A5B78">
      <w:pPr>
        <w:numPr>
          <w:ilvl w:val="0"/>
          <w:numId w:val="25"/>
        </w:numPr>
      </w:pPr>
      <w:r w:rsidRPr="00A35CE1">
        <w:t>custom lifecycle logic</w:t>
      </w:r>
    </w:p>
    <w:p w14:paraId="3B43ADE0" w14:textId="77777777" w:rsidR="00A35CE1" w:rsidRPr="00A35CE1" w:rsidRDefault="00A35CE1" w:rsidP="006A5B78">
      <w:pPr>
        <w:numPr>
          <w:ilvl w:val="0"/>
          <w:numId w:val="25"/>
        </w:numPr>
      </w:pPr>
      <w:r w:rsidRPr="00A35CE1">
        <w:t>custom integrations back into ServiceNow anyway</w:t>
      </w:r>
    </w:p>
    <w:p w14:paraId="2E722E1D" w14:textId="77777777" w:rsidR="00A35CE1" w:rsidRPr="00A35CE1" w:rsidRDefault="00A35CE1" w:rsidP="00A35CE1">
      <w:r w:rsidRPr="00A35CE1">
        <w:rPr>
          <w:rFonts w:ascii="Segoe UI Emoji" w:hAnsi="Segoe UI Emoji" w:cs="Segoe UI Emoji"/>
        </w:rPr>
        <w:t>📉</w:t>
      </w:r>
      <w:r w:rsidRPr="00A35CE1">
        <w:t xml:space="preserve"> </w:t>
      </w:r>
      <w:r w:rsidRPr="00A35CE1">
        <w:rPr>
          <w:b/>
          <w:bCs/>
        </w:rPr>
        <w:t>Impact</w:t>
      </w:r>
      <w:r w:rsidRPr="00A35CE1">
        <w:t>: higher long</w:t>
      </w:r>
      <w:r w:rsidRPr="00A35CE1">
        <w:noBreakHyphen/>
        <w:t>term maintenance, less standardization.</w:t>
      </w:r>
    </w:p>
    <w:p w14:paraId="6D5FC9CD" w14:textId="77777777" w:rsidR="00A35CE1" w:rsidRPr="00A35CE1" w:rsidRDefault="00C74716" w:rsidP="00A35CE1">
      <w:r>
        <w:pict w14:anchorId="538BEC4B">
          <v:rect id="_x0000_i1033" style="width:0;height:1.5pt" o:hralign="center" o:hrstd="t" o:hr="t" fillcolor="#a0a0a0" stroked="f"/>
        </w:pict>
      </w:r>
    </w:p>
    <w:p w14:paraId="0ECDB151" w14:textId="77777777" w:rsidR="00A35CE1" w:rsidRPr="00A35CE1" w:rsidRDefault="00A35CE1" w:rsidP="00A35CE1">
      <w:pPr>
        <w:rPr>
          <w:b/>
          <w:bCs/>
        </w:rPr>
      </w:pPr>
      <w:r w:rsidRPr="00A35CE1">
        <w:rPr>
          <w:b/>
          <w:bCs/>
        </w:rPr>
        <w:t>Side</w:t>
      </w:r>
      <w:r w:rsidRPr="00A35CE1">
        <w:rPr>
          <w:b/>
          <w:bCs/>
        </w:rPr>
        <w:noBreakHyphen/>
        <w:t>by</w:t>
      </w:r>
      <w:r w:rsidRPr="00A35CE1">
        <w:rPr>
          <w:b/>
          <w:bCs/>
        </w:rPr>
        <w:noBreakHyphen/>
        <w:t>side trade</w:t>
      </w:r>
      <w:r w:rsidRPr="00A35CE1">
        <w:rPr>
          <w:b/>
          <w:bCs/>
        </w:rPr>
        <w:noBreakHyphen/>
        <w:t>off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1680"/>
        <w:gridCol w:w="4393"/>
      </w:tblGrid>
      <w:tr w:rsidR="00A35CE1" w:rsidRPr="00A35CE1" w14:paraId="02AA94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181D03" w14:textId="77777777" w:rsidR="00A35CE1" w:rsidRPr="00A35CE1" w:rsidRDefault="00A35CE1" w:rsidP="00A35CE1">
            <w:pPr>
              <w:rPr>
                <w:b/>
                <w:bCs/>
              </w:rPr>
            </w:pPr>
            <w:r w:rsidRPr="00A35CE1">
              <w:rPr>
                <w:b/>
                <w:bCs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1DB27D" w14:textId="77777777" w:rsidR="00A35CE1" w:rsidRPr="00A35CE1" w:rsidRDefault="00A35CE1" w:rsidP="00A35CE1">
            <w:pPr>
              <w:rPr>
                <w:b/>
                <w:bCs/>
              </w:rPr>
            </w:pPr>
            <w:r w:rsidRPr="00A35CE1">
              <w:rPr>
                <w:b/>
                <w:bCs/>
              </w:rPr>
              <w:t>ServiceNow APM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553A4F" w14:textId="77777777" w:rsidR="00A35CE1" w:rsidRPr="00A35CE1" w:rsidRDefault="00A35CE1" w:rsidP="00A35CE1">
            <w:pPr>
              <w:rPr>
                <w:b/>
                <w:bCs/>
              </w:rPr>
            </w:pPr>
            <w:r w:rsidRPr="00A35CE1">
              <w:rPr>
                <w:b/>
                <w:bCs/>
              </w:rPr>
              <w:t>Power Apps / Automate</w:t>
            </w:r>
          </w:p>
        </w:tc>
      </w:tr>
      <w:tr w:rsidR="00A35CE1" w:rsidRPr="00A35CE1" w14:paraId="1F4FB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E2957" w14:textId="77777777" w:rsidR="00A35CE1" w:rsidRPr="00A35CE1" w:rsidRDefault="00A35CE1" w:rsidP="00A35CE1">
            <w:r w:rsidRPr="00A35CE1">
              <w:t>Software as enterprise portfolio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4CA78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✅</w:t>
            </w:r>
            <w:r w:rsidRPr="00A35CE1">
              <w:t xml:space="preserve"> Native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84299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❌</w:t>
            </w:r>
            <w:r w:rsidRPr="00A35CE1">
              <w:t xml:space="preserve"> Custom</w:t>
            </w:r>
          </w:p>
        </w:tc>
      </w:tr>
      <w:tr w:rsidR="00A35CE1" w:rsidRPr="00A35CE1" w14:paraId="5303BB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E1A7BC" w14:textId="77777777" w:rsidR="00A35CE1" w:rsidRPr="00A35CE1" w:rsidRDefault="00A35CE1" w:rsidP="00A35CE1">
            <w:r w:rsidRPr="00A35CE1">
              <w:t>Lifecycle &amp; TRM governance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ECB6FA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✅</w:t>
            </w:r>
            <w:r w:rsidRPr="00A35CE1">
              <w:t xml:space="preserve"> Native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4934D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❌</w:t>
            </w:r>
            <w:r w:rsidRPr="00A35CE1">
              <w:t xml:space="preserve"> Manual</w:t>
            </w:r>
          </w:p>
        </w:tc>
      </w:tr>
      <w:tr w:rsidR="00A35CE1" w:rsidRPr="00A35CE1" w14:paraId="015E50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97919" w14:textId="77777777" w:rsidR="00A35CE1" w:rsidRPr="00A35CE1" w:rsidRDefault="00A35CE1" w:rsidP="00A35CE1">
            <w:r w:rsidRPr="00A35CE1">
              <w:t>Audit &amp; certification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7A00F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✅</w:t>
            </w:r>
            <w:r w:rsidRPr="00A35CE1">
              <w:t xml:space="preserve"> Platform</w:t>
            </w:r>
            <w:r w:rsidRPr="00A35CE1">
              <w:noBreakHyphen/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4091C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⚠️</w:t>
            </w:r>
            <w:r w:rsidRPr="00A35CE1">
              <w:t xml:space="preserve"> Build &amp; govern</w:t>
            </w:r>
          </w:p>
        </w:tc>
      </w:tr>
      <w:tr w:rsidR="00A35CE1" w:rsidRPr="00A35CE1" w14:paraId="020285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4B3248" w14:textId="77777777" w:rsidR="00A35CE1" w:rsidRPr="00A35CE1" w:rsidRDefault="00A35CE1" w:rsidP="00A35CE1">
            <w:r w:rsidRPr="00A35CE1">
              <w:t>EA / CMDB alignment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4B7AB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✅</w:t>
            </w:r>
            <w:r w:rsidRPr="00A35CE1">
              <w:t xml:space="preserve"> Native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6F359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❌</w:t>
            </w:r>
            <w:r w:rsidRPr="00A35CE1">
              <w:t xml:space="preserve"> External</w:t>
            </w:r>
          </w:p>
        </w:tc>
      </w:tr>
      <w:tr w:rsidR="00A35CE1" w:rsidRPr="00A35CE1" w14:paraId="6DC0D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D32B70" w14:textId="77777777" w:rsidR="00A35CE1" w:rsidRPr="00A35CE1" w:rsidRDefault="00A35CE1" w:rsidP="00A35CE1">
            <w:r w:rsidRPr="00A35CE1">
              <w:t>UX speed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6431B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⚠️</w:t>
            </w:r>
            <w:r w:rsidRPr="00A35CE1">
              <w:t xml:space="preserve"> Slower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B91E01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✅</w:t>
            </w:r>
            <w:r w:rsidRPr="00A35CE1">
              <w:t xml:space="preserve"> Faster</w:t>
            </w:r>
          </w:p>
        </w:tc>
      </w:tr>
      <w:tr w:rsidR="00A35CE1" w:rsidRPr="00A35CE1" w14:paraId="5B3B6A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6976F" w14:textId="77777777" w:rsidR="00A35CE1" w:rsidRPr="00A35CE1" w:rsidRDefault="00A35CE1" w:rsidP="00A35CE1">
            <w:r w:rsidRPr="00A35CE1">
              <w:t>Intake 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C341A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⚠️</w:t>
            </w:r>
            <w:r w:rsidRPr="00A35CE1">
              <w:t xml:space="preserve"> 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77475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✅</w:t>
            </w:r>
            <w:r w:rsidRPr="00A35CE1">
              <w:t xml:space="preserve"> High</w:t>
            </w:r>
          </w:p>
        </w:tc>
      </w:tr>
      <w:tr w:rsidR="00A35CE1" w:rsidRPr="00A35CE1" w14:paraId="7C7C63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F2087" w14:textId="77777777" w:rsidR="00A35CE1" w:rsidRPr="00A35CE1" w:rsidRDefault="00A35CE1" w:rsidP="00A35CE1">
            <w:r w:rsidRPr="00A35CE1">
              <w:t xml:space="preserve">Risk of </w:t>
            </w:r>
            <w:proofErr w:type="gramStart"/>
            <w:r w:rsidRPr="00A35CE1">
              <w:t>environment</w:t>
            </w:r>
            <w:proofErr w:type="gramEnd"/>
            <w:r w:rsidRPr="00A35CE1">
              <w:t xml:space="preserve"> sprawl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6FA54D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✅</w:t>
            </w:r>
            <w:r w:rsidRPr="00A35CE1">
              <w:t xml:space="preserve"> 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252EAD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⚠️</w:t>
            </w:r>
            <w:r w:rsidRPr="00A35CE1">
              <w:t xml:space="preserve"> Documented risk </w:t>
            </w:r>
            <w:hyperlink r:id="rId13" w:history="1">
              <w:r w:rsidRPr="00A35CE1">
                <w:rPr>
                  <w:rStyle w:val="Hyperlink"/>
                </w:rPr>
                <w:t>[</w:t>
              </w:r>
              <w:proofErr w:type="spellStart"/>
              <w:r w:rsidRPr="00A35CE1">
                <w:rPr>
                  <w:rStyle w:val="Hyperlink"/>
                </w:rPr>
                <w:t>CIS_Micros</w:t>
              </w:r>
              <w:proofErr w:type="spellEnd"/>
              <w:r w:rsidRPr="00A35CE1">
                <w:rPr>
                  <w:rStyle w:val="Hyperlink"/>
                </w:rPr>
                <w:t>....0_ARCHIVE | Word]</w:t>
              </w:r>
            </w:hyperlink>
          </w:p>
        </w:tc>
      </w:tr>
      <w:tr w:rsidR="00A35CE1" w:rsidRPr="00A35CE1" w14:paraId="6B4132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129D7" w14:textId="77777777" w:rsidR="00A35CE1" w:rsidRPr="00A35CE1" w:rsidRDefault="00A35CE1" w:rsidP="00A35CE1">
            <w:r w:rsidRPr="00A35CE1">
              <w:t>Long</w:t>
            </w:r>
            <w:r w:rsidRPr="00A35CE1">
              <w:noBreakHyphen/>
              <w:t>term scale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EEC75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✅</w:t>
            </w:r>
            <w:r w:rsidRPr="00A35CE1">
              <w:t xml:space="preserve"> 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2205B2" w14:textId="77777777" w:rsidR="00A35CE1" w:rsidRPr="00A35CE1" w:rsidRDefault="00A35CE1" w:rsidP="00A35CE1">
            <w:r w:rsidRPr="00A35CE1">
              <w:rPr>
                <w:rFonts w:ascii="Segoe UI Emoji" w:hAnsi="Segoe UI Emoji" w:cs="Segoe UI Emoji"/>
              </w:rPr>
              <w:t>⚠️</w:t>
            </w:r>
            <w:r w:rsidRPr="00A35CE1">
              <w:t xml:space="preserve"> Degrades</w:t>
            </w:r>
          </w:p>
        </w:tc>
      </w:tr>
    </w:tbl>
    <w:p w14:paraId="3F2F41F1" w14:textId="77777777" w:rsidR="00A35CE1" w:rsidRPr="00A35CE1" w:rsidRDefault="00C74716" w:rsidP="00A35CE1">
      <w:r>
        <w:pict w14:anchorId="39F4E36C">
          <v:rect id="_x0000_i1034" style="width:0;height:1.5pt" o:hralign="center" o:hrstd="t" o:hr="t" fillcolor="#a0a0a0" stroked="f"/>
        </w:pict>
      </w:r>
    </w:p>
    <w:p w14:paraId="1301809D" w14:textId="77777777" w:rsidR="00A35CE1" w:rsidRPr="00A35CE1" w:rsidRDefault="00A35CE1" w:rsidP="00A35CE1">
      <w:pPr>
        <w:rPr>
          <w:b/>
          <w:bCs/>
        </w:rPr>
      </w:pPr>
      <w:r w:rsidRPr="00A35CE1">
        <w:rPr>
          <w:b/>
          <w:bCs/>
        </w:rPr>
        <w:t>The recommended hybrid pattern (what your own docs already say)</w:t>
      </w:r>
    </w:p>
    <w:p w14:paraId="3BAFB425" w14:textId="77777777" w:rsidR="00A35CE1" w:rsidRPr="00A35CE1" w:rsidRDefault="00A35CE1" w:rsidP="00A35CE1">
      <w:r w:rsidRPr="00A35CE1">
        <w:t xml:space="preserve">Your </w:t>
      </w:r>
      <w:r w:rsidRPr="00A35CE1">
        <w:rPr>
          <w:b/>
          <w:bCs/>
        </w:rPr>
        <w:t>Target State Software Intake – Data Model &amp; Implementation Recommendation</w:t>
      </w:r>
      <w:r w:rsidRPr="00A35CE1">
        <w:t xml:space="preserve"> explicitly recommends:</w:t>
      </w:r>
    </w:p>
    <w:p w14:paraId="5E9EB041" w14:textId="77777777" w:rsidR="00A35CE1" w:rsidRPr="00A35CE1" w:rsidRDefault="00A35CE1" w:rsidP="006A5B78">
      <w:pPr>
        <w:numPr>
          <w:ilvl w:val="0"/>
          <w:numId w:val="26"/>
        </w:numPr>
      </w:pPr>
      <w:r w:rsidRPr="00A35CE1">
        <w:rPr>
          <w:b/>
          <w:bCs/>
        </w:rPr>
        <w:t>ServiceNow APM</w:t>
      </w:r>
      <w:r w:rsidRPr="00A35CE1">
        <w:t xml:space="preserve"> → system of record for Software List</w:t>
      </w:r>
    </w:p>
    <w:p w14:paraId="08DC8C07" w14:textId="77777777" w:rsidR="00A35CE1" w:rsidRPr="00A35CE1" w:rsidRDefault="00A35CE1" w:rsidP="006A5B78">
      <w:pPr>
        <w:numPr>
          <w:ilvl w:val="0"/>
          <w:numId w:val="26"/>
        </w:numPr>
      </w:pPr>
      <w:r w:rsidRPr="00A35CE1">
        <w:rPr>
          <w:b/>
          <w:bCs/>
        </w:rPr>
        <w:t>ServiceNow custom Risk/Gov table</w:t>
      </w:r>
      <w:r w:rsidRPr="00A35CE1">
        <w:t xml:space="preserve"> → decision history</w:t>
      </w:r>
    </w:p>
    <w:p w14:paraId="0FF496ED" w14:textId="77777777" w:rsidR="00A35CE1" w:rsidRPr="00A35CE1" w:rsidRDefault="00A35CE1" w:rsidP="006A5B78">
      <w:pPr>
        <w:numPr>
          <w:ilvl w:val="0"/>
          <w:numId w:val="26"/>
        </w:numPr>
      </w:pPr>
      <w:r w:rsidRPr="00A35CE1">
        <w:rPr>
          <w:b/>
          <w:bCs/>
        </w:rPr>
        <w:t>Power Apps / Flow</w:t>
      </w:r>
      <w:r w:rsidRPr="00A35CE1">
        <w:t xml:space="preserve"> → manage queues, UX, and orchestration</w:t>
      </w:r>
    </w:p>
    <w:p w14:paraId="354EC649" w14:textId="77777777" w:rsidR="00A35CE1" w:rsidRPr="00A35CE1" w:rsidRDefault="00A35CE1" w:rsidP="006A5B78">
      <w:pPr>
        <w:numPr>
          <w:ilvl w:val="0"/>
          <w:numId w:val="26"/>
        </w:numPr>
      </w:pPr>
      <w:r w:rsidRPr="00A35CE1">
        <w:rPr>
          <w:b/>
          <w:bCs/>
        </w:rPr>
        <w:t>Read</w:t>
      </w:r>
      <w:r w:rsidRPr="00A35CE1">
        <w:rPr>
          <w:b/>
          <w:bCs/>
        </w:rPr>
        <w:noBreakHyphen/>
        <w:t>only analytics</w:t>
      </w:r>
      <w:r w:rsidRPr="00A35CE1">
        <w:t xml:space="preserve"> → fed from ServiceNow exports</w:t>
      </w:r>
    </w:p>
    <w:p w14:paraId="2A199D3C" w14:textId="77777777" w:rsidR="00A35CE1" w:rsidRPr="00A35CE1" w:rsidRDefault="00A35CE1" w:rsidP="00A35CE1">
      <w:hyperlink r:id="rId14" w:history="1">
        <w:r w:rsidRPr="00A35CE1">
          <w:rPr>
            <w:rStyle w:val="Hyperlink"/>
          </w:rPr>
          <w:t>[</w:t>
        </w:r>
        <w:proofErr w:type="spellStart"/>
        <w:r w:rsidRPr="00A35CE1">
          <w:rPr>
            <w:rStyle w:val="Hyperlink"/>
          </w:rPr>
          <w:t>Target_Sta</w:t>
        </w:r>
        <w:proofErr w:type="spellEnd"/>
        <w:r w:rsidRPr="00A35CE1">
          <w:rPr>
            <w:rStyle w:val="Hyperlink"/>
          </w:rPr>
          <w:t>.</w:t>
        </w:r>
        <w:proofErr w:type="gramStart"/>
        <w:r w:rsidRPr="00A35CE1">
          <w:rPr>
            <w:rStyle w:val="Hyperlink"/>
          </w:rPr>
          <w:t>..ntation</w:t>
        </w:r>
        <w:proofErr w:type="gramEnd"/>
        <w:r w:rsidRPr="00A35CE1">
          <w:rPr>
            <w:rStyle w:val="Hyperlink"/>
          </w:rPr>
          <w:t>_v5 | Word]</w:t>
        </w:r>
      </w:hyperlink>
    </w:p>
    <w:p w14:paraId="33B1E1E9" w14:textId="77777777" w:rsidR="00A35CE1" w:rsidRPr="00A35CE1" w:rsidRDefault="00A35CE1" w:rsidP="00A35CE1">
      <w:r w:rsidRPr="00A35CE1">
        <w:t xml:space="preserve">This avoids </w:t>
      </w:r>
      <w:r w:rsidRPr="00A35CE1">
        <w:rPr>
          <w:i/>
          <w:iCs/>
        </w:rPr>
        <w:t>both</w:t>
      </w:r>
      <w:r w:rsidRPr="00A35CE1">
        <w:t xml:space="preserve"> extremes:</w:t>
      </w:r>
    </w:p>
    <w:p w14:paraId="4A347CB0" w14:textId="77777777" w:rsidR="00A35CE1" w:rsidRPr="00A35CE1" w:rsidRDefault="00A35CE1" w:rsidP="006A5B78">
      <w:pPr>
        <w:numPr>
          <w:ilvl w:val="0"/>
          <w:numId w:val="27"/>
        </w:numPr>
      </w:pPr>
      <w:r w:rsidRPr="00A35CE1">
        <w:t>ServiceNow</w:t>
      </w:r>
      <w:r w:rsidRPr="00A35CE1">
        <w:noBreakHyphen/>
        <w:t>only rigidity</w:t>
      </w:r>
    </w:p>
    <w:p w14:paraId="5AA04BFF" w14:textId="77777777" w:rsidR="00A35CE1" w:rsidRPr="00A35CE1" w:rsidRDefault="00A35CE1" w:rsidP="006A5B78">
      <w:pPr>
        <w:numPr>
          <w:ilvl w:val="0"/>
          <w:numId w:val="27"/>
        </w:numPr>
      </w:pPr>
      <w:r w:rsidRPr="00A35CE1">
        <w:t>Power Platform sprawl</w:t>
      </w:r>
    </w:p>
    <w:p w14:paraId="52904A3B" w14:textId="77777777" w:rsidR="00A35CE1" w:rsidRPr="00A35CE1" w:rsidRDefault="00C74716" w:rsidP="00A35CE1">
      <w:r>
        <w:pict w14:anchorId="02C57F7A">
          <v:rect id="_x0000_i1035" style="width:0;height:1.5pt" o:hralign="center" o:hrstd="t" o:hr="t" fillcolor="#a0a0a0" stroked="f"/>
        </w:pict>
      </w:r>
    </w:p>
    <w:p w14:paraId="047C960D" w14:textId="77777777" w:rsidR="00A35CE1" w:rsidRPr="00A35CE1" w:rsidRDefault="00A35CE1" w:rsidP="00A35CE1">
      <w:pPr>
        <w:rPr>
          <w:b/>
          <w:bCs/>
        </w:rPr>
      </w:pPr>
      <w:r w:rsidRPr="00A35CE1">
        <w:rPr>
          <w:b/>
          <w:bCs/>
        </w:rPr>
        <w:t xml:space="preserve">When it </w:t>
      </w:r>
      <w:r w:rsidRPr="00A35CE1">
        <w:rPr>
          <w:b/>
          <w:bCs/>
          <w:i/>
          <w:iCs/>
        </w:rPr>
        <w:t>does</w:t>
      </w:r>
      <w:r w:rsidRPr="00A35CE1">
        <w:rPr>
          <w:b/>
          <w:bCs/>
        </w:rPr>
        <w:t xml:space="preserve"> make sense to skip APM</w:t>
      </w:r>
    </w:p>
    <w:p w14:paraId="3A951151" w14:textId="77777777" w:rsidR="00A35CE1" w:rsidRPr="00A35CE1" w:rsidRDefault="00A35CE1" w:rsidP="00A35CE1">
      <w:r w:rsidRPr="00A35CE1">
        <w:t xml:space="preserve">Be honest with yourself — skipping APM is reasonable </w:t>
      </w:r>
      <w:r w:rsidRPr="00A35CE1">
        <w:rPr>
          <w:b/>
          <w:bCs/>
        </w:rPr>
        <w:t>only if</w:t>
      </w:r>
      <w:r w:rsidRPr="00A35CE1">
        <w:t>:</w:t>
      </w:r>
    </w:p>
    <w:p w14:paraId="03C62ACB" w14:textId="77777777" w:rsidR="00A35CE1" w:rsidRPr="00A35CE1" w:rsidRDefault="00A35CE1" w:rsidP="006A5B78">
      <w:pPr>
        <w:numPr>
          <w:ilvl w:val="0"/>
          <w:numId w:val="28"/>
        </w:numPr>
      </w:pPr>
      <w:r w:rsidRPr="00A35CE1">
        <w:t xml:space="preserve">The list is </w:t>
      </w:r>
      <w:r w:rsidRPr="00A35CE1">
        <w:rPr>
          <w:b/>
          <w:bCs/>
        </w:rPr>
        <w:t>purely EUC operational</w:t>
      </w:r>
      <w:r w:rsidRPr="00A35CE1">
        <w:t>, not enterprise</w:t>
      </w:r>
      <w:r w:rsidRPr="00A35CE1">
        <w:noBreakHyphen/>
        <w:t>wide</w:t>
      </w:r>
    </w:p>
    <w:p w14:paraId="64646378" w14:textId="77777777" w:rsidR="00A35CE1" w:rsidRPr="00A35CE1" w:rsidRDefault="00A35CE1" w:rsidP="006A5B78">
      <w:pPr>
        <w:numPr>
          <w:ilvl w:val="0"/>
          <w:numId w:val="28"/>
        </w:numPr>
      </w:pPr>
      <w:r w:rsidRPr="00A35CE1">
        <w:t>You don’t need lifecycle analytics</w:t>
      </w:r>
    </w:p>
    <w:p w14:paraId="7A48D57F" w14:textId="77777777" w:rsidR="00A35CE1" w:rsidRPr="00A35CE1" w:rsidRDefault="00A35CE1" w:rsidP="006A5B78">
      <w:pPr>
        <w:numPr>
          <w:ilvl w:val="0"/>
          <w:numId w:val="28"/>
        </w:numPr>
      </w:pPr>
      <w:r w:rsidRPr="00A35CE1">
        <w:t>You accept future migration cost</w:t>
      </w:r>
    </w:p>
    <w:p w14:paraId="57336059" w14:textId="77777777" w:rsidR="00A35CE1" w:rsidRPr="00A35CE1" w:rsidRDefault="00A35CE1" w:rsidP="006A5B78">
      <w:pPr>
        <w:numPr>
          <w:ilvl w:val="0"/>
          <w:numId w:val="28"/>
        </w:numPr>
      </w:pPr>
      <w:r w:rsidRPr="00A35CE1">
        <w:t>Audit requirements are low</w:t>
      </w:r>
    </w:p>
    <w:p w14:paraId="69040FDF" w14:textId="77777777" w:rsidR="00A35CE1" w:rsidRPr="00A35CE1" w:rsidRDefault="00A35CE1" w:rsidP="006A5B78">
      <w:pPr>
        <w:numPr>
          <w:ilvl w:val="0"/>
          <w:numId w:val="28"/>
        </w:numPr>
      </w:pPr>
      <w:r w:rsidRPr="00A35CE1">
        <w:t xml:space="preserve">This is explicitly a </w:t>
      </w:r>
      <w:r w:rsidRPr="00A35CE1">
        <w:rPr>
          <w:b/>
          <w:bCs/>
        </w:rPr>
        <w:t>temporary bridge</w:t>
      </w:r>
    </w:p>
    <w:p w14:paraId="5BE1BA2C" w14:textId="77777777" w:rsidR="00A35CE1" w:rsidRPr="00A35CE1" w:rsidRDefault="00A35CE1" w:rsidP="00A35CE1">
      <w:r w:rsidRPr="00A35CE1">
        <w:t xml:space="preserve">If this is meant to be </w:t>
      </w:r>
      <w:r w:rsidRPr="00A35CE1">
        <w:rPr>
          <w:b/>
          <w:bCs/>
        </w:rPr>
        <w:t>the enterprise source of truth</w:t>
      </w:r>
      <w:r w:rsidRPr="00A35CE1">
        <w:t xml:space="preserve"> → APM should stay.</w:t>
      </w:r>
    </w:p>
    <w:p w14:paraId="7DB013DB" w14:textId="77777777" w:rsidR="00A35CE1" w:rsidRPr="00A35CE1" w:rsidRDefault="00C74716" w:rsidP="00A35CE1">
      <w:r>
        <w:pict w14:anchorId="6DB82B9B">
          <v:rect id="_x0000_i1036" style="width:0;height:1.5pt" o:hralign="center" o:hrstd="t" o:hr="t" fillcolor="#a0a0a0" stroked="f"/>
        </w:pict>
      </w:r>
    </w:p>
    <w:p w14:paraId="66F6ABA5" w14:textId="77777777" w:rsidR="00A35CE1" w:rsidRPr="00A35CE1" w:rsidRDefault="00A35CE1" w:rsidP="00A35CE1">
      <w:pPr>
        <w:rPr>
          <w:b/>
          <w:bCs/>
        </w:rPr>
      </w:pPr>
      <w:r w:rsidRPr="00A35CE1">
        <w:rPr>
          <w:b/>
          <w:bCs/>
        </w:rPr>
        <w:t>Bottom line (plain English)</w:t>
      </w:r>
    </w:p>
    <w:p w14:paraId="2023D925" w14:textId="77777777" w:rsidR="00A35CE1" w:rsidRPr="00A35CE1" w:rsidRDefault="00A35CE1" w:rsidP="00A35CE1">
      <w:r w:rsidRPr="00A35CE1">
        <w:rPr>
          <w:b/>
          <w:bCs/>
        </w:rPr>
        <w:t>Power Apps is great at asking for decisions.</w:t>
      </w:r>
      <w:r w:rsidRPr="00A35CE1">
        <w:rPr>
          <w:b/>
          <w:bCs/>
        </w:rPr>
        <w:br/>
        <w:t>ServiceNow APM is built to remember them — forever, at scale, under audit.</w:t>
      </w:r>
    </w:p>
    <w:p w14:paraId="2E111D9A" w14:textId="001CC4D3" w:rsidR="006B32F7" w:rsidRDefault="006B32F7">
      <w:r>
        <w:br w:type="page"/>
      </w:r>
    </w:p>
    <w:p w14:paraId="7FD51218" w14:textId="3FB0A7BA" w:rsidR="006B32F7" w:rsidRPr="006B32F7" w:rsidRDefault="006B32F7" w:rsidP="006B32F7">
      <w:pPr>
        <w:rPr>
          <w:b/>
          <w:bCs/>
        </w:rPr>
      </w:pPr>
      <w:r w:rsidRPr="006B32F7">
        <w:rPr>
          <w:b/>
          <w:bCs/>
        </w:rPr>
        <w:t xml:space="preserve">Executive </w:t>
      </w:r>
      <w:r>
        <w:rPr>
          <w:b/>
          <w:bCs/>
        </w:rPr>
        <w:t>Summary</w:t>
      </w:r>
    </w:p>
    <w:p w14:paraId="2C241669" w14:textId="77777777" w:rsidR="006B32F7" w:rsidRPr="006B32F7" w:rsidRDefault="006B32F7" w:rsidP="006B32F7">
      <w:r w:rsidRPr="006B32F7">
        <w:t xml:space="preserve">If </w:t>
      </w:r>
      <w:r w:rsidRPr="006B32F7">
        <w:rPr>
          <w:b/>
          <w:bCs/>
        </w:rPr>
        <w:t>ServiceNow cannot be used</w:t>
      </w:r>
      <w:r w:rsidRPr="006B32F7">
        <w:t xml:space="preserve">, you can still automate </w:t>
      </w:r>
      <w:r w:rsidRPr="006B32F7">
        <w:rPr>
          <w:b/>
          <w:bCs/>
        </w:rPr>
        <w:t>request intake and fulfillment</w:t>
      </w:r>
      <w:r w:rsidRPr="006B32F7">
        <w:t xml:space="preserve">, but you </w:t>
      </w:r>
      <w:r w:rsidRPr="006B32F7">
        <w:rPr>
          <w:b/>
          <w:bCs/>
        </w:rPr>
        <w:t>lose the ability to treat desktop software as a governed enterprise asset</w:t>
      </w:r>
      <w:r w:rsidRPr="006B32F7">
        <w:t xml:space="preserve">. Over time, that shifts your solution from a </w:t>
      </w:r>
      <w:r w:rsidRPr="006B32F7">
        <w:rPr>
          <w:b/>
          <w:bCs/>
        </w:rPr>
        <w:t>defensible, auditable platform</w:t>
      </w:r>
      <w:r w:rsidRPr="006B32F7">
        <w:t xml:space="preserve"> into a </w:t>
      </w:r>
      <w:r w:rsidRPr="006B32F7">
        <w:rPr>
          <w:b/>
          <w:bCs/>
        </w:rPr>
        <w:t>custom workflow system</w:t>
      </w:r>
      <w:r w:rsidRPr="006B32F7">
        <w:t xml:space="preserve"> that will be harder to scale, defend, and integrate.</w:t>
      </w:r>
    </w:p>
    <w:p w14:paraId="6621206E" w14:textId="4EAFCE66" w:rsidR="006B32F7" w:rsidRDefault="006B32F7" w:rsidP="006B32F7">
      <w:r w:rsidRPr="006B32F7">
        <w:rPr>
          <w:i/>
          <w:iCs/>
        </w:rPr>
        <w:t>workflow can be replaced; the system of record cannot</w:t>
      </w:r>
      <w:r w:rsidRPr="006B32F7">
        <w:t xml:space="preserve"> without real tradeoffs. </w:t>
      </w:r>
    </w:p>
    <w:p w14:paraId="6991B855" w14:textId="77777777" w:rsidR="008478E1" w:rsidRPr="006B32F7" w:rsidRDefault="008478E1" w:rsidP="006B32F7"/>
    <w:p w14:paraId="1FE5F880" w14:textId="77777777" w:rsidR="006B32F7" w:rsidRPr="006B32F7" w:rsidRDefault="006B32F7" w:rsidP="006B32F7">
      <w:pPr>
        <w:rPr>
          <w:b/>
          <w:bCs/>
        </w:rPr>
      </w:pPr>
      <w:r w:rsidRPr="006B32F7">
        <w:rPr>
          <w:b/>
          <w:bCs/>
        </w:rPr>
        <w:t xml:space="preserve">What </w:t>
      </w:r>
      <w:proofErr w:type="gramStart"/>
      <w:r w:rsidRPr="006B32F7">
        <w:rPr>
          <w:b/>
          <w:bCs/>
        </w:rPr>
        <w:t>ServiceNow is</w:t>
      </w:r>
      <w:proofErr w:type="gramEnd"/>
      <w:r w:rsidRPr="006B32F7">
        <w:rPr>
          <w:b/>
          <w:bCs/>
        </w:rPr>
        <w:t xml:space="preserve"> doing in your design (and why it matters)</w:t>
      </w:r>
    </w:p>
    <w:p w14:paraId="547B067D" w14:textId="77777777" w:rsidR="006B32F7" w:rsidRPr="006B32F7" w:rsidRDefault="006B32F7" w:rsidP="006B32F7">
      <w:r w:rsidRPr="006B32F7">
        <w:t xml:space="preserve">Your target state assigns </w:t>
      </w:r>
      <w:r w:rsidRPr="006B32F7">
        <w:rPr>
          <w:b/>
          <w:bCs/>
        </w:rPr>
        <w:t>very specific responsibilities</w:t>
      </w:r>
      <w:r w:rsidRPr="006B32F7">
        <w:t xml:space="preserve"> to ServiceNow:</w:t>
      </w:r>
    </w:p>
    <w:p w14:paraId="0EB4C7E6" w14:textId="2B39DDE9" w:rsidR="006B32F7" w:rsidRPr="006B32F7" w:rsidRDefault="006B32F7" w:rsidP="006A5B78">
      <w:pPr>
        <w:numPr>
          <w:ilvl w:val="0"/>
          <w:numId w:val="29"/>
        </w:numPr>
      </w:pPr>
      <w:r w:rsidRPr="006B32F7">
        <w:rPr>
          <w:b/>
          <w:bCs/>
        </w:rPr>
        <w:t>Authoritative Software List (ASL/DSL/Exception)</w:t>
      </w:r>
      <w:r w:rsidRPr="006B32F7">
        <w:br/>
        <w:t xml:space="preserve">A single, immutable master data set for approved, denied, and exception software titles </w:t>
      </w:r>
    </w:p>
    <w:p w14:paraId="486577E7" w14:textId="6602F1D5" w:rsidR="006B32F7" w:rsidRPr="006B32F7" w:rsidRDefault="006B32F7" w:rsidP="006A5B78">
      <w:pPr>
        <w:numPr>
          <w:ilvl w:val="0"/>
          <w:numId w:val="29"/>
        </w:numPr>
      </w:pPr>
      <w:r w:rsidRPr="006B32F7">
        <w:rPr>
          <w:b/>
          <w:bCs/>
        </w:rPr>
        <w:t>Governance decision history</w:t>
      </w:r>
      <w:r w:rsidRPr="006B32F7">
        <w:br/>
        <w:t xml:space="preserve">Risk, legal, cyber decisions captured as </w:t>
      </w:r>
      <w:r w:rsidRPr="006B32F7">
        <w:rPr>
          <w:b/>
          <w:bCs/>
        </w:rPr>
        <w:t>child records</w:t>
      </w:r>
      <w:r w:rsidRPr="006B32F7">
        <w:t xml:space="preserve">, not overwritten fields </w:t>
      </w:r>
    </w:p>
    <w:p w14:paraId="77B5BF58" w14:textId="1A046F71" w:rsidR="006B32F7" w:rsidRPr="006B32F7" w:rsidRDefault="006B32F7" w:rsidP="006A5B78">
      <w:pPr>
        <w:numPr>
          <w:ilvl w:val="0"/>
          <w:numId w:val="29"/>
        </w:numPr>
      </w:pPr>
      <w:r w:rsidRPr="006B32F7">
        <w:rPr>
          <w:b/>
          <w:bCs/>
        </w:rPr>
        <w:t>Enterprise alignment</w:t>
      </w:r>
      <w:r w:rsidRPr="006B32F7">
        <w:br/>
        <w:t xml:space="preserve">Native linkage to APM, TRM, CMDB, lifecycle, and risk models </w:t>
      </w:r>
    </w:p>
    <w:p w14:paraId="7F6A9EF9" w14:textId="1EED7C80" w:rsidR="006B32F7" w:rsidRPr="006B32F7" w:rsidRDefault="006B32F7" w:rsidP="006B32F7">
      <w:r w:rsidRPr="006B32F7">
        <w:rPr>
          <w:i/>
          <w:iCs/>
        </w:rPr>
        <w:t>ServiceNow natively supports this model; alternatives require glue code and compromise auditability.</w:t>
      </w:r>
    </w:p>
    <w:p w14:paraId="3861AB32" w14:textId="77777777" w:rsidR="006B32F7" w:rsidRPr="006B32F7" w:rsidRDefault="00C74716" w:rsidP="006B32F7">
      <w:r>
        <w:pict w14:anchorId="2FFF9E7E">
          <v:rect id="_x0000_i1037" style="width:0;height:1.5pt" o:hralign="center" o:hrstd="t" o:hr="t" fillcolor="#a0a0a0" stroked="f"/>
        </w:pict>
      </w:r>
    </w:p>
    <w:p w14:paraId="15F17702" w14:textId="77777777" w:rsidR="006B32F7" w:rsidRPr="006B32F7" w:rsidRDefault="006B32F7" w:rsidP="006B32F7">
      <w:pPr>
        <w:rPr>
          <w:b/>
          <w:bCs/>
        </w:rPr>
      </w:pPr>
      <w:r w:rsidRPr="006B32F7">
        <w:rPr>
          <w:b/>
          <w:bCs/>
        </w:rPr>
        <w:t>Consequences of not using ServiceNow (by impact area)</w:t>
      </w:r>
    </w:p>
    <w:p w14:paraId="6B6F3308" w14:textId="77777777" w:rsidR="006B32F7" w:rsidRPr="006B32F7" w:rsidRDefault="006B32F7" w:rsidP="006B32F7">
      <w:pPr>
        <w:rPr>
          <w:b/>
          <w:bCs/>
        </w:rPr>
      </w:pPr>
      <w:r w:rsidRPr="006B32F7">
        <w:rPr>
          <w:b/>
          <w:bCs/>
        </w:rPr>
        <w:t>1. You lose an authoritative enterprise software inventory</w:t>
      </w:r>
    </w:p>
    <w:p w14:paraId="2405B9A9" w14:textId="77777777" w:rsidR="006B32F7" w:rsidRPr="006B32F7" w:rsidRDefault="006B32F7" w:rsidP="006B32F7">
      <w:r w:rsidRPr="006B32F7">
        <w:t>ServiceNow APM is explicitly used as:</w:t>
      </w:r>
    </w:p>
    <w:p w14:paraId="0AB056B3" w14:textId="77777777" w:rsidR="006B32F7" w:rsidRPr="006B32F7" w:rsidRDefault="006B32F7" w:rsidP="006A5B78">
      <w:pPr>
        <w:numPr>
          <w:ilvl w:val="0"/>
          <w:numId w:val="30"/>
        </w:numPr>
      </w:pPr>
      <w:r w:rsidRPr="006B32F7">
        <w:t xml:space="preserve">the </w:t>
      </w:r>
      <w:r w:rsidRPr="006B32F7">
        <w:rPr>
          <w:b/>
          <w:bCs/>
        </w:rPr>
        <w:t>system of record</w:t>
      </w:r>
      <w:r w:rsidRPr="006B32F7">
        <w:t xml:space="preserve"> for software</w:t>
      </w:r>
    </w:p>
    <w:p w14:paraId="29FABD63" w14:textId="17CE0282" w:rsidR="006B32F7" w:rsidRPr="006B32F7" w:rsidRDefault="006B32F7" w:rsidP="006A5B78">
      <w:pPr>
        <w:numPr>
          <w:ilvl w:val="0"/>
          <w:numId w:val="30"/>
        </w:numPr>
      </w:pPr>
      <w:r w:rsidRPr="006B32F7">
        <w:t xml:space="preserve">the place where approval status, lifecycle, licensing, and risk converge </w:t>
      </w:r>
    </w:p>
    <w:p w14:paraId="134046D3" w14:textId="77777777" w:rsidR="006B32F7" w:rsidRPr="006B32F7" w:rsidRDefault="006B32F7" w:rsidP="006B32F7">
      <w:r w:rsidRPr="006B32F7">
        <w:t>If you replace it with Power Apps, SharePoint, or SQL:</w:t>
      </w:r>
    </w:p>
    <w:p w14:paraId="23E9C78C" w14:textId="77777777" w:rsidR="006B32F7" w:rsidRPr="006B32F7" w:rsidRDefault="006B32F7" w:rsidP="006A5B78">
      <w:pPr>
        <w:numPr>
          <w:ilvl w:val="0"/>
          <w:numId w:val="31"/>
        </w:numPr>
      </w:pPr>
      <w:r w:rsidRPr="006B32F7">
        <w:t xml:space="preserve">the “software list” becomes </w:t>
      </w:r>
      <w:r w:rsidRPr="006B32F7">
        <w:rPr>
          <w:b/>
          <w:bCs/>
        </w:rPr>
        <w:t>app</w:t>
      </w:r>
      <w:r w:rsidRPr="006B32F7">
        <w:rPr>
          <w:b/>
          <w:bCs/>
        </w:rPr>
        <w:noBreakHyphen/>
        <w:t>local data</w:t>
      </w:r>
    </w:p>
    <w:p w14:paraId="5A9916DB" w14:textId="77777777" w:rsidR="006B32F7" w:rsidRPr="006B32F7" w:rsidRDefault="006B32F7" w:rsidP="006A5B78">
      <w:pPr>
        <w:numPr>
          <w:ilvl w:val="0"/>
          <w:numId w:val="31"/>
        </w:numPr>
      </w:pPr>
      <w:proofErr w:type="gramStart"/>
      <w:r w:rsidRPr="006B32F7">
        <w:t>there</w:t>
      </w:r>
      <w:proofErr w:type="gramEnd"/>
      <w:r w:rsidRPr="006B32F7">
        <w:t xml:space="preserve"> is </w:t>
      </w:r>
      <w:r w:rsidRPr="006B32F7">
        <w:rPr>
          <w:b/>
          <w:bCs/>
        </w:rPr>
        <w:t>no native concept</w:t>
      </w:r>
      <w:r w:rsidRPr="006B32F7">
        <w:t xml:space="preserve"> of: </w:t>
      </w:r>
    </w:p>
    <w:p w14:paraId="3E0EB6F6" w14:textId="77777777" w:rsidR="006B32F7" w:rsidRPr="006B32F7" w:rsidRDefault="006B32F7" w:rsidP="006A5B78">
      <w:pPr>
        <w:numPr>
          <w:ilvl w:val="1"/>
          <w:numId w:val="31"/>
        </w:numPr>
      </w:pPr>
      <w:r w:rsidRPr="006B32F7">
        <w:t>Business Application</w:t>
      </w:r>
    </w:p>
    <w:p w14:paraId="558DC851" w14:textId="77777777" w:rsidR="006B32F7" w:rsidRPr="006B32F7" w:rsidRDefault="006B32F7" w:rsidP="006A5B78">
      <w:pPr>
        <w:numPr>
          <w:ilvl w:val="1"/>
          <w:numId w:val="31"/>
        </w:numPr>
      </w:pPr>
      <w:r w:rsidRPr="006B32F7">
        <w:t>Technology Reference Model (TRM)</w:t>
      </w:r>
    </w:p>
    <w:p w14:paraId="3B4ABA2C" w14:textId="77777777" w:rsidR="006B32F7" w:rsidRPr="006B32F7" w:rsidRDefault="006B32F7" w:rsidP="006A5B78">
      <w:pPr>
        <w:numPr>
          <w:ilvl w:val="1"/>
          <w:numId w:val="31"/>
        </w:numPr>
      </w:pPr>
      <w:r w:rsidRPr="006B32F7">
        <w:t>Portfolio lifecycle</w:t>
      </w:r>
    </w:p>
    <w:p w14:paraId="3CD4EF4B" w14:textId="5AC94AE0" w:rsidR="006B32F7" w:rsidRPr="006B32F7" w:rsidRDefault="006B32F7" w:rsidP="006B32F7">
      <w:r w:rsidRPr="006B32F7">
        <w:rPr>
          <w:b/>
          <w:bCs/>
        </w:rPr>
        <w:t>Impact:</w:t>
      </w:r>
      <w:r w:rsidRPr="006B32F7">
        <w:br/>
      </w:r>
      <w:r w:rsidR="00974D73">
        <w:t xml:space="preserve">The </w:t>
      </w:r>
      <w:r w:rsidRPr="006B32F7">
        <w:t xml:space="preserve">solution </w:t>
      </w:r>
      <w:r w:rsidR="00974D73">
        <w:t xml:space="preserve">would </w:t>
      </w:r>
      <w:r w:rsidRPr="006B32F7">
        <w:t xml:space="preserve">still work operationally, but </w:t>
      </w:r>
      <w:r w:rsidRPr="006B32F7">
        <w:rPr>
          <w:b/>
          <w:bCs/>
        </w:rPr>
        <w:t>stops being an enterprise portfolio</w:t>
      </w:r>
      <w:r w:rsidRPr="006B32F7">
        <w:t xml:space="preserve">. </w:t>
      </w:r>
    </w:p>
    <w:p w14:paraId="4FECEAC2" w14:textId="02D259BD" w:rsidR="006B32F7" w:rsidRPr="006B32F7" w:rsidRDefault="006B32F7" w:rsidP="006B32F7"/>
    <w:p w14:paraId="4EF6FE80" w14:textId="77777777" w:rsidR="006B32F7" w:rsidRPr="006B32F7" w:rsidRDefault="006B32F7" w:rsidP="006B32F7">
      <w:pPr>
        <w:rPr>
          <w:b/>
          <w:bCs/>
        </w:rPr>
      </w:pPr>
      <w:r w:rsidRPr="006B32F7">
        <w:rPr>
          <w:b/>
          <w:bCs/>
        </w:rPr>
        <w:t>2. Version and lifecycle governance degrade</w:t>
      </w:r>
    </w:p>
    <w:p w14:paraId="748E4F29" w14:textId="774A5B73" w:rsidR="006B32F7" w:rsidRPr="006B32F7" w:rsidRDefault="006B32F7" w:rsidP="006B32F7">
      <w:r w:rsidRPr="006B32F7">
        <w:t xml:space="preserve">ASL </w:t>
      </w:r>
      <w:proofErr w:type="gramStart"/>
      <w:r w:rsidRPr="006B32F7">
        <w:t>schema</w:t>
      </w:r>
      <w:proofErr w:type="gramEnd"/>
      <w:r w:rsidRPr="006B32F7">
        <w:t xml:space="preserve"> includes:</w:t>
      </w:r>
    </w:p>
    <w:p w14:paraId="127FCFDC" w14:textId="77777777" w:rsidR="006B32F7" w:rsidRPr="006B32F7" w:rsidRDefault="006B32F7" w:rsidP="006A5B78">
      <w:pPr>
        <w:numPr>
          <w:ilvl w:val="0"/>
          <w:numId w:val="32"/>
        </w:numPr>
      </w:pPr>
      <w:r w:rsidRPr="006B32F7">
        <w:t>minimum versions</w:t>
      </w:r>
    </w:p>
    <w:p w14:paraId="4C55D70E" w14:textId="77777777" w:rsidR="006B32F7" w:rsidRPr="006B32F7" w:rsidRDefault="006B32F7" w:rsidP="006A5B78">
      <w:pPr>
        <w:numPr>
          <w:ilvl w:val="0"/>
          <w:numId w:val="32"/>
        </w:numPr>
      </w:pPr>
      <w:proofErr w:type="gramStart"/>
      <w:r w:rsidRPr="006B32F7">
        <w:t>build dates</w:t>
      </w:r>
      <w:proofErr w:type="gramEnd"/>
    </w:p>
    <w:p w14:paraId="14280D67" w14:textId="77777777" w:rsidR="006B32F7" w:rsidRPr="006B32F7" w:rsidRDefault="006B32F7" w:rsidP="006A5B78">
      <w:pPr>
        <w:numPr>
          <w:ilvl w:val="0"/>
          <w:numId w:val="32"/>
        </w:numPr>
      </w:pPr>
      <w:r w:rsidRPr="006B32F7">
        <w:t>lifecycle status</w:t>
      </w:r>
    </w:p>
    <w:p w14:paraId="5F96EFAC" w14:textId="0007E6FE" w:rsidR="006B32F7" w:rsidRPr="006B32F7" w:rsidRDefault="006B32F7" w:rsidP="006A5B78">
      <w:pPr>
        <w:numPr>
          <w:ilvl w:val="0"/>
          <w:numId w:val="32"/>
        </w:numPr>
      </w:pPr>
      <w:r w:rsidRPr="006B32F7">
        <w:t xml:space="preserve">packaging state </w:t>
      </w:r>
    </w:p>
    <w:p w14:paraId="3C758FB9" w14:textId="77777777" w:rsidR="006B32F7" w:rsidRPr="006B32F7" w:rsidRDefault="006B32F7" w:rsidP="006B32F7">
      <w:r w:rsidRPr="006B32F7">
        <w:t>ServiceNow supports:</w:t>
      </w:r>
    </w:p>
    <w:p w14:paraId="051777D0" w14:textId="77777777" w:rsidR="006B32F7" w:rsidRPr="006B32F7" w:rsidRDefault="006B32F7" w:rsidP="006A5B78">
      <w:pPr>
        <w:numPr>
          <w:ilvl w:val="0"/>
          <w:numId w:val="33"/>
        </w:numPr>
      </w:pPr>
      <w:r w:rsidRPr="006B32F7">
        <w:rPr>
          <w:b/>
          <w:bCs/>
        </w:rPr>
        <w:t>versioned technology standards</w:t>
      </w:r>
    </w:p>
    <w:p w14:paraId="705C249A" w14:textId="77777777" w:rsidR="006B32F7" w:rsidRPr="006B32F7" w:rsidRDefault="006B32F7" w:rsidP="006A5B78">
      <w:pPr>
        <w:numPr>
          <w:ilvl w:val="0"/>
          <w:numId w:val="33"/>
        </w:numPr>
      </w:pPr>
      <w:r w:rsidRPr="006B32F7">
        <w:t>lifecycle phases</w:t>
      </w:r>
    </w:p>
    <w:p w14:paraId="19F51113" w14:textId="4A355B31" w:rsidR="006B32F7" w:rsidRPr="006B32F7" w:rsidRDefault="006B32F7" w:rsidP="006A5B78">
      <w:pPr>
        <w:numPr>
          <w:ilvl w:val="0"/>
          <w:numId w:val="33"/>
        </w:numPr>
      </w:pPr>
      <w:r w:rsidRPr="006B32F7">
        <w:t>lifecycle</w:t>
      </w:r>
      <w:r w:rsidRPr="006B32F7">
        <w:noBreakHyphen/>
        <w:t xml:space="preserve">based risk scoring </w:t>
      </w:r>
    </w:p>
    <w:p w14:paraId="699CB362" w14:textId="77777777" w:rsidR="006B32F7" w:rsidRPr="006B32F7" w:rsidRDefault="006B32F7" w:rsidP="006B32F7">
      <w:r w:rsidRPr="006B32F7">
        <w:t>Without it:</w:t>
      </w:r>
    </w:p>
    <w:p w14:paraId="3B9A9A42" w14:textId="77777777" w:rsidR="006B32F7" w:rsidRPr="006B32F7" w:rsidRDefault="006B32F7" w:rsidP="006A5B78">
      <w:pPr>
        <w:numPr>
          <w:ilvl w:val="0"/>
          <w:numId w:val="34"/>
        </w:numPr>
      </w:pPr>
      <w:r w:rsidRPr="006B32F7">
        <w:t xml:space="preserve">versions become </w:t>
      </w:r>
      <w:r w:rsidRPr="006B32F7">
        <w:rPr>
          <w:b/>
          <w:bCs/>
        </w:rPr>
        <w:t>strings without enforcement</w:t>
      </w:r>
    </w:p>
    <w:p w14:paraId="351C9FC8" w14:textId="77777777" w:rsidR="006B32F7" w:rsidRPr="006B32F7" w:rsidRDefault="006B32F7" w:rsidP="006A5B78">
      <w:pPr>
        <w:numPr>
          <w:ilvl w:val="0"/>
          <w:numId w:val="34"/>
        </w:numPr>
      </w:pPr>
      <w:proofErr w:type="gramStart"/>
      <w:r w:rsidRPr="006B32F7">
        <w:t>lifecycle</w:t>
      </w:r>
      <w:proofErr w:type="gramEnd"/>
      <w:r w:rsidRPr="006B32F7">
        <w:t xml:space="preserve"> rules become </w:t>
      </w:r>
      <w:r w:rsidRPr="006B32F7">
        <w:rPr>
          <w:b/>
          <w:bCs/>
        </w:rPr>
        <w:t>conventions, not controls</w:t>
      </w:r>
    </w:p>
    <w:p w14:paraId="262A9246" w14:textId="7DC82D9C" w:rsidR="006B32F7" w:rsidRPr="006B32F7" w:rsidRDefault="006B32F7" w:rsidP="006B32F7">
      <w:r w:rsidRPr="006B32F7">
        <w:rPr>
          <w:b/>
          <w:bCs/>
        </w:rPr>
        <w:t>Impact:</w:t>
      </w:r>
      <w:r w:rsidRPr="006B32F7">
        <w:br/>
      </w:r>
      <w:r w:rsidR="002F3316">
        <w:t>We</w:t>
      </w:r>
      <w:r w:rsidRPr="006B32F7">
        <w:t xml:space="preserve"> can </w:t>
      </w:r>
      <w:r w:rsidRPr="006B32F7">
        <w:rPr>
          <w:i/>
          <w:iCs/>
        </w:rPr>
        <w:t>store</w:t>
      </w:r>
      <w:r w:rsidRPr="006B32F7">
        <w:t xml:space="preserve"> lifecycle </w:t>
      </w:r>
      <w:proofErr w:type="gramStart"/>
      <w:r w:rsidRPr="006B32F7">
        <w:t>data, but</w:t>
      </w:r>
      <w:proofErr w:type="gramEnd"/>
      <w:r w:rsidRPr="006B32F7">
        <w:t xml:space="preserve"> cannot </w:t>
      </w:r>
      <w:r w:rsidRPr="006B32F7">
        <w:rPr>
          <w:i/>
          <w:iCs/>
        </w:rPr>
        <w:t>govern</w:t>
      </w:r>
      <w:r w:rsidRPr="006B32F7">
        <w:t xml:space="preserve"> it without building </w:t>
      </w:r>
      <w:proofErr w:type="gramStart"/>
      <w:r w:rsidR="00063A16">
        <w:t xml:space="preserve">our </w:t>
      </w:r>
      <w:r w:rsidRPr="006B32F7">
        <w:t xml:space="preserve"> own</w:t>
      </w:r>
      <w:proofErr w:type="gramEnd"/>
      <w:r w:rsidRPr="006B32F7">
        <w:t xml:space="preserve"> lifecycle engine.</w:t>
      </w:r>
    </w:p>
    <w:p w14:paraId="4A3A605F" w14:textId="20FF7258" w:rsidR="006B32F7" w:rsidRPr="006B32F7" w:rsidRDefault="006B32F7" w:rsidP="006B32F7"/>
    <w:p w14:paraId="3C8FE74A" w14:textId="77777777" w:rsidR="006B32F7" w:rsidRPr="006B32F7" w:rsidRDefault="006B32F7" w:rsidP="006B32F7">
      <w:pPr>
        <w:rPr>
          <w:b/>
          <w:bCs/>
        </w:rPr>
      </w:pPr>
      <w:r w:rsidRPr="006B32F7">
        <w:rPr>
          <w:b/>
          <w:bCs/>
        </w:rPr>
        <w:t>3. Audit defensibility weakens over time</w:t>
      </w:r>
    </w:p>
    <w:p w14:paraId="77A8E65C" w14:textId="77777777" w:rsidR="006B32F7" w:rsidRPr="006B32F7" w:rsidRDefault="006B32F7" w:rsidP="006B32F7">
      <w:r w:rsidRPr="006B32F7">
        <w:t>Your document emphasizes:</w:t>
      </w:r>
    </w:p>
    <w:p w14:paraId="259A4784" w14:textId="77777777" w:rsidR="006B32F7" w:rsidRPr="006B32F7" w:rsidRDefault="006B32F7" w:rsidP="006A5B78">
      <w:pPr>
        <w:numPr>
          <w:ilvl w:val="0"/>
          <w:numId w:val="35"/>
        </w:numPr>
      </w:pPr>
      <w:r w:rsidRPr="006B32F7">
        <w:t>traceable decisions</w:t>
      </w:r>
    </w:p>
    <w:p w14:paraId="2AB6629B" w14:textId="77777777" w:rsidR="006B32F7" w:rsidRPr="006B32F7" w:rsidRDefault="006B32F7" w:rsidP="006A5B78">
      <w:pPr>
        <w:numPr>
          <w:ilvl w:val="0"/>
          <w:numId w:val="35"/>
        </w:numPr>
      </w:pPr>
      <w:r w:rsidRPr="006B32F7">
        <w:t>immutable outputs (O</w:t>
      </w:r>
      <w:r w:rsidRPr="006B32F7">
        <w:noBreakHyphen/>
        <w:t>xx)</w:t>
      </w:r>
    </w:p>
    <w:p w14:paraId="31F18B02" w14:textId="77777777" w:rsidR="006B32F7" w:rsidRPr="006B32F7" w:rsidRDefault="006B32F7" w:rsidP="006A5B78">
      <w:pPr>
        <w:numPr>
          <w:ilvl w:val="0"/>
          <w:numId w:val="35"/>
        </w:numPr>
      </w:pPr>
      <w:r w:rsidRPr="006B32F7">
        <w:t>appeal history</w:t>
      </w:r>
    </w:p>
    <w:p w14:paraId="1A6E9622" w14:textId="7BF83420" w:rsidR="006B32F7" w:rsidRPr="006B32F7" w:rsidRDefault="006B32F7" w:rsidP="006A5B78">
      <w:pPr>
        <w:numPr>
          <w:ilvl w:val="0"/>
          <w:numId w:val="35"/>
        </w:numPr>
      </w:pPr>
      <w:r w:rsidRPr="006B32F7">
        <w:t>decision rationale</w:t>
      </w:r>
    </w:p>
    <w:p w14:paraId="1F8257FE" w14:textId="77777777" w:rsidR="006B32F7" w:rsidRPr="006B32F7" w:rsidRDefault="006B32F7" w:rsidP="006B32F7">
      <w:r w:rsidRPr="006B32F7">
        <w:t xml:space="preserve">ServiceNow provides this </w:t>
      </w:r>
      <w:r w:rsidRPr="006B32F7">
        <w:rPr>
          <w:b/>
          <w:bCs/>
        </w:rPr>
        <w:t>by default</w:t>
      </w:r>
      <w:r w:rsidRPr="006B32F7">
        <w:t>:</w:t>
      </w:r>
    </w:p>
    <w:p w14:paraId="6676633E" w14:textId="77777777" w:rsidR="006B32F7" w:rsidRPr="006B32F7" w:rsidRDefault="006B32F7" w:rsidP="006A5B78">
      <w:pPr>
        <w:numPr>
          <w:ilvl w:val="0"/>
          <w:numId w:val="36"/>
        </w:numPr>
      </w:pPr>
      <w:r w:rsidRPr="006B32F7">
        <w:t>platform</w:t>
      </w:r>
      <w:r w:rsidRPr="006B32F7">
        <w:noBreakHyphen/>
        <w:t>level audit</w:t>
      </w:r>
    </w:p>
    <w:p w14:paraId="66CA35A9" w14:textId="77777777" w:rsidR="006B32F7" w:rsidRPr="006B32F7" w:rsidRDefault="006B32F7" w:rsidP="006A5B78">
      <w:pPr>
        <w:numPr>
          <w:ilvl w:val="0"/>
          <w:numId w:val="36"/>
        </w:numPr>
      </w:pPr>
      <w:r w:rsidRPr="006B32F7">
        <w:t>immutable records</w:t>
      </w:r>
    </w:p>
    <w:p w14:paraId="76798310" w14:textId="7BF4A87B" w:rsidR="006B32F7" w:rsidRPr="006B32F7" w:rsidRDefault="006B32F7" w:rsidP="006A5B78">
      <w:pPr>
        <w:numPr>
          <w:ilvl w:val="0"/>
          <w:numId w:val="36"/>
        </w:numPr>
      </w:pPr>
      <w:r w:rsidRPr="006B32F7">
        <w:t xml:space="preserve">native certification and review constructs </w:t>
      </w:r>
    </w:p>
    <w:p w14:paraId="2EA5E184" w14:textId="77777777" w:rsidR="006B32F7" w:rsidRPr="006B32F7" w:rsidRDefault="006B32F7" w:rsidP="006B32F7">
      <w:r w:rsidRPr="006B32F7">
        <w:t>Power Platform introduces:</w:t>
      </w:r>
    </w:p>
    <w:p w14:paraId="2CC96397" w14:textId="77777777" w:rsidR="006B32F7" w:rsidRPr="006B32F7" w:rsidRDefault="006B32F7" w:rsidP="006A5B78">
      <w:pPr>
        <w:numPr>
          <w:ilvl w:val="0"/>
          <w:numId w:val="37"/>
        </w:numPr>
      </w:pPr>
      <w:r w:rsidRPr="006B32F7">
        <w:t>environment sprawl risk</w:t>
      </w:r>
    </w:p>
    <w:p w14:paraId="44FE5B24" w14:textId="73F0766F" w:rsidR="006B32F7" w:rsidRPr="006B32F7" w:rsidRDefault="006B32F7" w:rsidP="006A5B78">
      <w:pPr>
        <w:numPr>
          <w:ilvl w:val="0"/>
          <w:numId w:val="37"/>
        </w:numPr>
      </w:pPr>
      <w:r w:rsidRPr="006B32F7">
        <w:t xml:space="preserve">weaker audit controls unless tightly governed </w:t>
      </w:r>
    </w:p>
    <w:p w14:paraId="6CFB5243" w14:textId="77777777" w:rsidR="006B32F7" w:rsidRPr="006B32F7" w:rsidRDefault="006B32F7" w:rsidP="006B32F7">
      <w:r w:rsidRPr="006B32F7">
        <w:rPr>
          <w:b/>
          <w:bCs/>
        </w:rPr>
        <w:t>Impact:</w:t>
      </w:r>
      <w:r w:rsidRPr="006B32F7">
        <w:br/>
        <w:t>Auditors will ask:</w:t>
      </w:r>
    </w:p>
    <w:p w14:paraId="008FBA8C" w14:textId="77777777" w:rsidR="006B32F7" w:rsidRPr="006B32F7" w:rsidRDefault="006B32F7" w:rsidP="006B32F7">
      <w:r w:rsidRPr="006B32F7">
        <w:rPr>
          <w:i/>
          <w:iCs/>
        </w:rPr>
        <w:t>“Where is the authoritative system of record?”</w:t>
      </w:r>
    </w:p>
    <w:p w14:paraId="24F4370C" w14:textId="77777777" w:rsidR="006B32F7" w:rsidRPr="006B32F7" w:rsidRDefault="006B32F7" w:rsidP="006B32F7">
      <w:r w:rsidRPr="006B32F7">
        <w:t xml:space="preserve">Power Apps </w:t>
      </w:r>
      <w:proofErr w:type="gramStart"/>
      <w:r w:rsidRPr="006B32F7">
        <w:t>is</w:t>
      </w:r>
      <w:proofErr w:type="gramEnd"/>
      <w:r w:rsidRPr="006B32F7">
        <w:t xml:space="preserve"> rarely accepted as that answer for long</w:t>
      </w:r>
      <w:r w:rsidRPr="006B32F7">
        <w:noBreakHyphen/>
        <w:t>lived governance data.</w:t>
      </w:r>
    </w:p>
    <w:p w14:paraId="47F084F4" w14:textId="270C615A" w:rsidR="006B32F7" w:rsidRPr="006B32F7" w:rsidRDefault="006B32F7" w:rsidP="006B32F7"/>
    <w:p w14:paraId="71294F74" w14:textId="77777777" w:rsidR="006B32F7" w:rsidRPr="006B32F7" w:rsidRDefault="006B32F7" w:rsidP="006B32F7">
      <w:pPr>
        <w:rPr>
          <w:b/>
          <w:bCs/>
        </w:rPr>
      </w:pPr>
      <w:r w:rsidRPr="006B32F7">
        <w:rPr>
          <w:b/>
          <w:bCs/>
        </w:rPr>
        <w:t>4. Portfolio</w:t>
      </w:r>
      <w:r w:rsidRPr="006B32F7">
        <w:rPr>
          <w:b/>
          <w:bCs/>
        </w:rPr>
        <w:noBreakHyphen/>
        <w:t>level analytics disappear</w:t>
      </w:r>
    </w:p>
    <w:p w14:paraId="58DA1052" w14:textId="77777777" w:rsidR="006B32F7" w:rsidRPr="006B32F7" w:rsidRDefault="006B32F7" w:rsidP="006B32F7">
      <w:r w:rsidRPr="006B32F7">
        <w:t>ServiceNow APM gives:</w:t>
      </w:r>
    </w:p>
    <w:p w14:paraId="40B10B4E" w14:textId="77777777" w:rsidR="006B32F7" w:rsidRPr="006B32F7" w:rsidRDefault="006B32F7" w:rsidP="006A5B78">
      <w:pPr>
        <w:numPr>
          <w:ilvl w:val="0"/>
          <w:numId w:val="38"/>
        </w:numPr>
      </w:pPr>
      <w:r w:rsidRPr="006B32F7">
        <w:t>lifecycle dashboards</w:t>
      </w:r>
    </w:p>
    <w:p w14:paraId="630B904B" w14:textId="77777777" w:rsidR="006B32F7" w:rsidRPr="006B32F7" w:rsidRDefault="006B32F7" w:rsidP="006A5B78">
      <w:pPr>
        <w:numPr>
          <w:ilvl w:val="0"/>
          <w:numId w:val="38"/>
        </w:numPr>
      </w:pPr>
      <w:r w:rsidRPr="006B32F7">
        <w:t>platform/category/risk views</w:t>
      </w:r>
    </w:p>
    <w:p w14:paraId="4DAB68BC" w14:textId="47E93F28" w:rsidR="006B32F7" w:rsidRPr="006B32F7" w:rsidRDefault="006B32F7" w:rsidP="006A5B78">
      <w:pPr>
        <w:numPr>
          <w:ilvl w:val="0"/>
          <w:numId w:val="38"/>
        </w:numPr>
      </w:pPr>
      <w:r w:rsidRPr="006B32F7">
        <w:t xml:space="preserve">technical debt visibility </w:t>
      </w:r>
    </w:p>
    <w:p w14:paraId="43DDC5D2" w14:textId="77777777" w:rsidR="006B32F7" w:rsidRPr="006B32F7" w:rsidRDefault="006B32F7" w:rsidP="006B32F7">
      <w:r w:rsidRPr="006B32F7">
        <w:t>Without it:</w:t>
      </w:r>
    </w:p>
    <w:p w14:paraId="2DFAD4BE" w14:textId="77777777" w:rsidR="006B32F7" w:rsidRPr="006B32F7" w:rsidRDefault="006B32F7" w:rsidP="006A5B78">
      <w:pPr>
        <w:numPr>
          <w:ilvl w:val="0"/>
          <w:numId w:val="39"/>
        </w:numPr>
      </w:pPr>
      <w:r w:rsidRPr="006B32F7">
        <w:t>reporting becomes record</w:t>
      </w:r>
      <w:r w:rsidRPr="006B32F7">
        <w:noBreakHyphen/>
        <w:t>level only</w:t>
      </w:r>
    </w:p>
    <w:p w14:paraId="0AC0537F" w14:textId="77777777" w:rsidR="006B32F7" w:rsidRPr="006B32F7" w:rsidRDefault="006B32F7" w:rsidP="006A5B78">
      <w:pPr>
        <w:numPr>
          <w:ilvl w:val="0"/>
          <w:numId w:val="39"/>
        </w:numPr>
      </w:pPr>
      <w:r w:rsidRPr="006B32F7">
        <w:t xml:space="preserve">leadership sees </w:t>
      </w:r>
      <w:r w:rsidRPr="006B32F7">
        <w:rPr>
          <w:b/>
          <w:bCs/>
        </w:rPr>
        <w:t>requests</w:t>
      </w:r>
      <w:r w:rsidRPr="006B32F7">
        <w:t xml:space="preserve">, not </w:t>
      </w:r>
      <w:r w:rsidRPr="006B32F7">
        <w:rPr>
          <w:b/>
          <w:bCs/>
        </w:rPr>
        <w:t>portfolio health</w:t>
      </w:r>
    </w:p>
    <w:p w14:paraId="0F4FD3C8" w14:textId="77777777" w:rsidR="006B32F7" w:rsidRPr="006B32F7" w:rsidRDefault="006B32F7" w:rsidP="006B32F7">
      <w:r w:rsidRPr="006B32F7">
        <w:rPr>
          <w:b/>
          <w:bCs/>
        </w:rPr>
        <w:t>Impact:</w:t>
      </w:r>
      <w:r w:rsidRPr="006B32F7">
        <w:br/>
        <w:t>Decision</w:t>
      </w:r>
      <w:r w:rsidRPr="006B32F7">
        <w:noBreakHyphen/>
        <w:t>makers lose visibility beyond “approved vs not approved.”</w:t>
      </w:r>
    </w:p>
    <w:p w14:paraId="047C4C51" w14:textId="45F36F94" w:rsidR="006B32F7" w:rsidRPr="006B32F7" w:rsidRDefault="006B32F7" w:rsidP="006B32F7"/>
    <w:p w14:paraId="2F887CCB" w14:textId="77777777" w:rsidR="006B32F7" w:rsidRPr="006B32F7" w:rsidRDefault="006B32F7" w:rsidP="006B32F7">
      <w:pPr>
        <w:rPr>
          <w:b/>
          <w:bCs/>
        </w:rPr>
      </w:pPr>
      <w:r w:rsidRPr="006B32F7">
        <w:rPr>
          <w:b/>
          <w:bCs/>
        </w:rPr>
        <w:t>5. You end up rebuilding ServiceNow… outside ServiceNow</w:t>
      </w:r>
    </w:p>
    <w:p w14:paraId="22284885" w14:textId="77777777" w:rsidR="006B32F7" w:rsidRPr="006B32F7" w:rsidRDefault="006B32F7" w:rsidP="006B32F7">
      <w:r w:rsidRPr="006B32F7">
        <w:t>Your own document already warns:</w:t>
      </w:r>
    </w:p>
    <w:p w14:paraId="7E72E8CF" w14:textId="7241B4C3" w:rsidR="006B32F7" w:rsidRPr="006B32F7" w:rsidRDefault="006B32F7" w:rsidP="006B32F7">
      <w:r w:rsidRPr="006B32F7">
        <w:rPr>
          <w:i/>
          <w:iCs/>
        </w:rPr>
        <w:t>“ServiceNow supports this natively. SharePoint and SQL do not — without building a lot of glue.”</w:t>
      </w:r>
      <w:r w:rsidRPr="006B32F7">
        <w:t xml:space="preserve"> </w:t>
      </w:r>
    </w:p>
    <w:p w14:paraId="195A4CE1" w14:textId="77777777" w:rsidR="006B32F7" w:rsidRPr="006B32F7" w:rsidRDefault="006B32F7" w:rsidP="006B32F7">
      <w:r w:rsidRPr="006B32F7">
        <w:t>If ServiceNow is removed:</w:t>
      </w:r>
    </w:p>
    <w:p w14:paraId="38441AFF" w14:textId="77777777" w:rsidR="006B32F7" w:rsidRPr="006B32F7" w:rsidRDefault="006B32F7" w:rsidP="006A5B78">
      <w:pPr>
        <w:numPr>
          <w:ilvl w:val="0"/>
          <w:numId w:val="40"/>
        </w:numPr>
      </w:pPr>
      <w:r w:rsidRPr="006B32F7">
        <w:t>custom tables replace APM</w:t>
      </w:r>
    </w:p>
    <w:p w14:paraId="27CC7883" w14:textId="77777777" w:rsidR="006B32F7" w:rsidRPr="006B32F7" w:rsidRDefault="006B32F7" w:rsidP="006A5B78">
      <w:pPr>
        <w:numPr>
          <w:ilvl w:val="0"/>
          <w:numId w:val="40"/>
        </w:numPr>
      </w:pPr>
      <w:r w:rsidRPr="006B32F7">
        <w:t>custom workflows replace native governance</w:t>
      </w:r>
    </w:p>
    <w:p w14:paraId="6A380531" w14:textId="77777777" w:rsidR="006B32F7" w:rsidRPr="006B32F7" w:rsidRDefault="006B32F7" w:rsidP="006A5B78">
      <w:pPr>
        <w:numPr>
          <w:ilvl w:val="0"/>
          <w:numId w:val="40"/>
        </w:numPr>
      </w:pPr>
      <w:r w:rsidRPr="006B32F7">
        <w:t>custom integrations eventually reconnect back to ServiceNow anyway</w:t>
      </w:r>
    </w:p>
    <w:p w14:paraId="022C0D35" w14:textId="77777777" w:rsidR="006B32F7" w:rsidRPr="006B32F7" w:rsidRDefault="006B32F7" w:rsidP="006B32F7">
      <w:r w:rsidRPr="006B32F7">
        <w:rPr>
          <w:b/>
          <w:bCs/>
        </w:rPr>
        <w:t>Impact:</w:t>
      </w:r>
      <w:r w:rsidRPr="006B32F7">
        <w:br/>
        <w:t>Higher long</w:t>
      </w:r>
      <w:r w:rsidRPr="006B32F7">
        <w:noBreakHyphen/>
        <w:t>term maintenance, less standardization, more technical debt.</w:t>
      </w:r>
    </w:p>
    <w:p w14:paraId="6F036D03" w14:textId="55A8C0A5" w:rsidR="006B32F7" w:rsidRPr="006B32F7" w:rsidRDefault="006B32F7" w:rsidP="006B32F7"/>
    <w:p w14:paraId="717A0639" w14:textId="77777777" w:rsidR="006B32F7" w:rsidRPr="006B32F7" w:rsidRDefault="006B32F7" w:rsidP="006B32F7">
      <w:pPr>
        <w:rPr>
          <w:b/>
          <w:bCs/>
        </w:rPr>
      </w:pPr>
      <w:r w:rsidRPr="006B32F7">
        <w:rPr>
          <w:b/>
          <w:bCs/>
        </w:rPr>
        <w:t xml:space="preserve">What </w:t>
      </w:r>
      <w:r w:rsidRPr="006B32F7">
        <w:rPr>
          <w:b/>
          <w:bCs/>
          <w:i/>
          <w:iCs/>
        </w:rPr>
        <w:t>can</w:t>
      </w:r>
      <w:r w:rsidRPr="006B32F7">
        <w:rPr>
          <w:b/>
          <w:bCs/>
        </w:rPr>
        <w:t xml:space="preserve"> be safely replaced (and your doc agrees)</w:t>
      </w:r>
    </w:p>
    <w:p w14:paraId="714DAC78" w14:textId="77777777" w:rsidR="006B32F7" w:rsidRPr="006B32F7" w:rsidRDefault="006B32F7" w:rsidP="006B32F7">
      <w:r w:rsidRPr="006B32F7">
        <w:t xml:space="preserve">Your document is very clear that </w:t>
      </w:r>
      <w:r w:rsidRPr="006B32F7">
        <w:rPr>
          <w:b/>
          <w:bCs/>
        </w:rPr>
        <w:t>workflow and UX are not the core risk</w:t>
      </w:r>
      <w:r w:rsidRPr="006B32F7">
        <w:t>:</w:t>
      </w:r>
    </w:p>
    <w:p w14:paraId="4BDE69DC" w14:textId="77777777" w:rsidR="006B32F7" w:rsidRPr="006B32F7" w:rsidRDefault="006B32F7" w:rsidP="006A5B78">
      <w:pPr>
        <w:numPr>
          <w:ilvl w:val="0"/>
          <w:numId w:val="41"/>
        </w:numPr>
      </w:pPr>
      <w:r w:rsidRPr="006B32F7">
        <w:t>Power Apps / Power Automate are well</w:t>
      </w:r>
      <w:r w:rsidRPr="006B32F7">
        <w:noBreakHyphen/>
        <w:t xml:space="preserve">suited for: </w:t>
      </w:r>
    </w:p>
    <w:p w14:paraId="2E8FF6EA" w14:textId="77777777" w:rsidR="006B32F7" w:rsidRPr="006B32F7" w:rsidRDefault="006B32F7" w:rsidP="006A5B78">
      <w:pPr>
        <w:numPr>
          <w:ilvl w:val="1"/>
          <w:numId w:val="41"/>
        </w:numPr>
      </w:pPr>
      <w:r w:rsidRPr="006B32F7">
        <w:t>intake UX</w:t>
      </w:r>
    </w:p>
    <w:p w14:paraId="64002840" w14:textId="77777777" w:rsidR="006B32F7" w:rsidRPr="006B32F7" w:rsidRDefault="006B32F7" w:rsidP="006A5B78">
      <w:pPr>
        <w:numPr>
          <w:ilvl w:val="1"/>
          <w:numId w:val="41"/>
        </w:numPr>
      </w:pPr>
      <w:r w:rsidRPr="006B32F7">
        <w:t>routing</w:t>
      </w:r>
    </w:p>
    <w:p w14:paraId="751516C2" w14:textId="77777777" w:rsidR="006B32F7" w:rsidRPr="006B32F7" w:rsidRDefault="006B32F7" w:rsidP="006A5B78">
      <w:pPr>
        <w:numPr>
          <w:ilvl w:val="1"/>
          <w:numId w:val="41"/>
        </w:numPr>
      </w:pPr>
      <w:r w:rsidRPr="006B32F7">
        <w:t>notifications</w:t>
      </w:r>
    </w:p>
    <w:p w14:paraId="57926850" w14:textId="77777777" w:rsidR="004D4CAB" w:rsidRDefault="006B32F7" w:rsidP="006A5B78">
      <w:pPr>
        <w:numPr>
          <w:ilvl w:val="1"/>
          <w:numId w:val="41"/>
        </w:numPr>
      </w:pPr>
      <w:r w:rsidRPr="006B32F7">
        <w:t xml:space="preserve">queue management </w:t>
      </w:r>
      <w:r w:rsidR="004D4CAB">
        <w:t>\</w:t>
      </w:r>
    </w:p>
    <w:p w14:paraId="1F46E7CA" w14:textId="0885E8A4" w:rsidR="006B32F7" w:rsidRPr="006B32F7" w:rsidRDefault="002F3316" w:rsidP="006A5B78">
      <w:pPr>
        <w:numPr>
          <w:ilvl w:val="1"/>
          <w:numId w:val="41"/>
        </w:numPr>
      </w:pPr>
      <w:r>
        <w:t xml:space="preserve">Possible </w:t>
      </w:r>
      <w:r w:rsidR="006B32F7" w:rsidRPr="006B32F7">
        <w:t xml:space="preserve">recommendation converges on a </w:t>
      </w:r>
      <w:r w:rsidR="006B32F7" w:rsidRPr="006B32F7">
        <w:rPr>
          <w:b/>
          <w:bCs/>
        </w:rPr>
        <w:t>hybrid model</w:t>
      </w:r>
      <w:r w:rsidR="006B32F7" w:rsidRPr="006B32F7">
        <w:t>:</w:t>
      </w:r>
    </w:p>
    <w:p w14:paraId="7E36E115" w14:textId="7FB3B972" w:rsidR="006B32F7" w:rsidRPr="006B32F7" w:rsidRDefault="006B32F7" w:rsidP="006B32F7">
      <w:r w:rsidRPr="006B32F7">
        <w:rPr>
          <w:b/>
          <w:bCs/>
        </w:rPr>
        <w:t>Power Apps / Automate → intake &amp; orchestration</w:t>
      </w:r>
      <w:r w:rsidRPr="006B32F7">
        <w:br/>
      </w:r>
      <w:r w:rsidRPr="006B32F7">
        <w:rPr>
          <w:b/>
          <w:bCs/>
        </w:rPr>
        <w:t>ServiceNow APM → authoritative software portfolio</w:t>
      </w:r>
      <w:r w:rsidRPr="006B32F7">
        <w:t xml:space="preserve"> </w:t>
      </w:r>
    </w:p>
    <w:p w14:paraId="1A65E562" w14:textId="4125793C" w:rsidR="006B32F7" w:rsidRPr="006B32F7" w:rsidRDefault="006B32F7" w:rsidP="006B32F7"/>
    <w:p w14:paraId="521D92BA" w14:textId="77777777" w:rsidR="006B32F7" w:rsidRPr="006B32F7" w:rsidRDefault="006B32F7" w:rsidP="006B32F7">
      <w:pPr>
        <w:rPr>
          <w:b/>
          <w:bCs/>
        </w:rPr>
      </w:pPr>
      <w:r w:rsidRPr="006B32F7">
        <w:rPr>
          <w:b/>
          <w:bCs/>
        </w:rPr>
        <w:t xml:space="preserve">When skipping ServiceNow </w:t>
      </w:r>
      <w:r w:rsidRPr="006B32F7">
        <w:rPr>
          <w:b/>
          <w:bCs/>
          <w:i/>
          <w:iCs/>
        </w:rPr>
        <w:t>might</w:t>
      </w:r>
      <w:r w:rsidRPr="006B32F7">
        <w:rPr>
          <w:b/>
          <w:bCs/>
        </w:rPr>
        <w:t xml:space="preserve"> be acceptable</w:t>
      </w:r>
    </w:p>
    <w:p w14:paraId="5392D744" w14:textId="77777777" w:rsidR="006B32F7" w:rsidRPr="006B32F7" w:rsidRDefault="006B32F7" w:rsidP="006B32F7">
      <w:r w:rsidRPr="006B32F7">
        <w:t xml:space="preserve">Your document implicitly allows this </w:t>
      </w:r>
      <w:r w:rsidRPr="006B32F7">
        <w:rPr>
          <w:b/>
          <w:bCs/>
        </w:rPr>
        <w:t>only if</w:t>
      </w:r>
      <w:r w:rsidRPr="006B32F7">
        <w:t>:</w:t>
      </w:r>
    </w:p>
    <w:p w14:paraId="4359228C" w14:textId="77777777" w:rsidR="006B32F7" w:rsidRPr="006B32F7" w:rsidRDefault="006B32F7" w:rsidP="006A5B78">
      <w:pPr>
        <w:numPr>
          <w:ilvl w:val="0"/>
          <w:numId w:val="42"/>
        </w:numPr>
      </w:pPr>
      <w:r w:rsidRPr="006B32F7">
        <w:t xml:space="preserve">the software list is </w:t>
      </w:r>
      <w:r w:rsidRPr="006B32F7">
        <w:rPr>
          <w:b/>
          <w:bCs/>
        </w:rPr>
        <w:t>purely EUC</w:t>
      </w:r>
      <w:r w:rsidRPr="006B32F7">
        <w:rPr>
          <w:b/>
          <w:bCs/>
        </w:rPr>
        <w:noBreakHyphen/>
        <w:t>operational</w:t>
      </w:r>
    </w:p>
    <w:p w14:paraId="4D8F1C57" w14:textId="77777777" w:rsidR="006B32F7" w:rsidRPr="006B32F7" w:rsidRDefault="006B32F7" w:rsidP="006A5B78">
      <w:pPr>
        <w:numPr>
          <w:ilvl w:val="0"/>
          <w:numId w:val="42"/>
        </w:numPr>
      </w:pPr>
      <w:proofErr w:type="gramStart"/>
      <w:r w:rsidRPr="006B32F7">
        <w:t>lifecycle</w:t>
      </w:r>
      <w:proofErr w:type="gramEnd"/>
      <w:r w:rsidRPr="006B32F7">
        <w:t xml:space="preserve"> analytics are not required</w:t>
      </w:r>
    </w:p>
    <w:p w14:paraId="063F1A63" w14:textId="77777777" w:rsidR="006B32F7" w:rsidRPr="006B32F7" w:rsidRDefault="006B32F7" w:rsidP="006A5B78">
      <w:pPr>
        <w:numPr>
          <w:ilvl w:val="0"/>
          <w:numId w:val="42"/>
        </w:numPr>
      </w:pPr>
      <w:r w:rsidRPr="006B32F7">
        <w:t>audit requirements are low</w:t>
      </w:r>
    </w:p>
    <w:p w14:paraId="3DE40734" w14:textId="2CDE599B" w:rsidR="006B32F7" w:rsidRPr="006B32F7" w:rsidRDefault="006B32F7" w:rsidP="006A5B78">
      <w:pPr>
        <w:numPr>
          <w:ilvl w:val="0"/>
          <w:numId w:val="42"/>
        </w:numPr>
      </w:pPr>
      <w:proofErr w:type="gramStart"/>
      <w:r w:rsidRPr="006B32F7">
        <w:t>this</w:t>
      </w:r>
      <w:proofErr w:type="gramEnd"/>
      <w:r w:rsidRPr="006B32F7">
        <w:t xml:space="preserve"> is explicitly </w:t>
      </w:r>
      <w:r w:rsidRPr="006B32F7">
        <w:rPr>
          <w:b/>
          <w:bCs/>
        </w:rPr>
        <w:t>temporary</w:t>
      </w:r>
      <w:r w:rsidRPr="006B32F7">
        <w:t xml:space="preserve"> </w:t>
      </w:r>
    </w:p>
    <w:p w14:paraId="6FF53B6A" w14:textId="77777777" w:rsidR="006B32F7" w:rsidRPr="006B32F7" w:rsidRDefault="006B32F7" w:rsidP="006B32F7">
      <w:r w:rsidRPr="006B32F7">
        <w:t xml:space="preserve">If this is meant to be the </w:t>
      </w:r>
      <w:r w:rsidRPr="006B32F7">
        <w:rPr>
          <w:b/>
          <w:bCs/>
        </w:rPr>
        <w:t>enterprise source of truth</w:t>
      </w:r>
      <w:r w:rsidRPr="006B32F7">
        <w:t>, skipping ServiceNow introduces long</w:t>
      </w:r>
      <w:r w:rsidRPr="006B32F7">
        <w:noBreakHyphen/>
        <w:t>term risk.</w:t>
      </w:r>
    </w:p>
    <w:p w14:paraId="2DF5566F" w14:textId="0C94BD0E" w:rsidR="006B32F7" w:rsidRPr="006B32F7" w:rsidRDefault="006B32F7" w:rsidP="006B32F7"/>
    <w:p w14:paraId="38019CCB" w14:textId="77777777" w:rsidR="006B32F7" w:rsidRPr="006B32F7" w:rsidRDefault="006B32F7" w:rsidP="006B32F7">
      <w:pPr>
        <w:rPr>
          <w:b/>
          <w:bCs/>
        </w:rPr>
      </w:pPr>
      <w:r w:rsidRPr="006B32F7">
        <w:rPr>
          <w:b/>
          <w:bCs/>
        </w:rPr>
        <w:t>Bottom line</w:t>
      </w:r>
    </w:p>
    <w:p w14:paraId="30E8E1A0" w14:textId="77777777" w:rsidR="006B32F7" w:rsidRPr="006B32F7" w:rsidRDefault="006B32F7" w:rsidP="006B32F7">
      <w:r w:rsidRPr="006B32F7">
        <w:rPr>
          <w:b/>
          <w:bCs/>
        </w:rPr>
        <w:t>Not using ServiceNow doesn’t break automation — it breaks governance, auditability, and scale.</w:t>
      </w:r>
    </w:p>
    <w:p w14:paraId="2369DEF0" w14:textId="69204747" w:rsidR="006B32F7" w:rsidRPr="006B32F7" w:rsidRDefault="006B32F7" w:rsidP="006B32F7">
      <w:r w:rsidRPr="006B32F7">
        <w:rPr>
          <w:b/>
          <w:bCs/>
        </w:rPr>
        <w:t>Power Apps is good at asking for decisions.</w:t>
      </w:r>
      <w:r w:rsidRPr="006B32F7">
        <w:rPr>
          <w:b/>
          <w:bCs/>
        </w:rPr>
        <w:br/>
        <w:t>ServiceNow APM is built to remember them — forever, at scale, under audit.</w:t>
      </w:r>
      <w:r w:rsidRPr="006B32F7">
        <w:t xml:space="preserve"> </w:t>
      </w:r>
    </w:p>
    <w:p w14:paraId="6AB791E4" w14:textId="77777777" w:rsidR="00592281" w:rsidRDefault="00592281"/>
    <w:sectPr w:rsidR="005922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7D5937"/>
    <w:multiLevelType w:val="multilevel"/>
    <w:tmpl w:val="A038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EC7BF6"/>
    <w:multiLevelType w:val="multilevel"/>
    <w:tmpl w:val="DDB6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4A5049"/>
    <w:multiLevelType w:val="multilevel"/>
    <w:tmpl w:val="67D0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D56A7"/>
    <w:multiLevelType w:val="multilevel"/>
    <w:tmpl w:val="0CB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51C4E"/>
    <w:multiLevelType w:val="multilevel"/>
    <w:tmpl w:val="3DCA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628AD"/>
    <w:multiLevelType w:val="multilevel"/>
    <w:tmpl w:val="6F78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6C7D7D"/>
    <w:multiLevelType w:val="multilevel"/>
    <w:tmpl w:val="EE8C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9770C7"/>
    <w:multiLevelType w:val="multilevel"/>
    <w:tmpl w:val="B62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37CF5"/>
    <w:multiLevelType w:val="multilevel"/>
    <w:tmpl w:val="2928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D7B53"/>
    <w:multiLevelType w:val="multilevel"/>
    <w:tmpl w:val="C2A2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10DED"/>
    <w:multiLevelType w:val="multilevel"/>
    <w:tmpl w:val="DB48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740F9"/>
    <w:multiLevelType w:val="multilevel"/>
    <w:tmpl w:val="99A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F6207"/>
    <w:multiLevelType w:val="multilevel"/>
    <w:tmpl w:val="E00C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F08D3"/>
    <w:multiLevelType w:val="multilevel"/>
    <w:tmpl w:val="806E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86413"/>
    <w:multiLevelType w:val="multilevel"/>
    <w:tmpl w:val="FCDC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A6FEF"/>
    <w:multiLevelType w:val="multilevel"/>
    <w:tmpl w:val="F62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43CD3"/>
    <w:multiLevelType w:val="multilevel"/>
    <w:tmpl w:val="42D2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6273C"/>
    <w:multiLevelType w:val="multilevel"/>
    <w:tmpl w:val="D430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7742F4"/>
    <w:multiLevelType w:val="multilevel"/>
    <w:tmpl w:val="7F9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35790D"/>
    <w:multiLevelType w:val="multilevel"/>
    <w:tmpl w:val="7276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D5AB6"/>
    <w:multiLevelType w:val="multilevel"/>
    <w:tmpl w:val="8A98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9021D"/>
    <w:multiLevelType w:val="multilevel"/>
    <w:tmpl w:val="79FE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ED37EC"/>
    <w:multiLevelType w:val="multilevel"/>
    <w:tmpl w:val="0B86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62B73"/>
    <w:multiLevelType w:val="multilevel"/>
    <w:tmpl w:val="2FC2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6C1E8D"/>
    <w:multiLevelType w:val="multilevel"/>
    <w:tmpl w:val="920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0654C3"/>
    <w:multiLevelType w:val="multilevel"/>
    <w:tmpl w:val="057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822D72"/>
    <w:multiLevelType w:val="multilevel"/>
    <w:tmpl w:val="67C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513F4"/>
    <w:multiLevelType w:val="multilevel"/>
    <w:tmpl w:val="6FBC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ED3956"/>
    <w:multiLevelType w:val="multilevel"/>
    <w:tmpl w:val="C54A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2C06DD"/>
    <w:multiLevelType w:val="multilevel"/>
    <w:tmpl w:val="18F2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07BEA"/>
    <w:multiLevelType w:val="multilevel"/>
    <w:tmpl w:val="299A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0B7DEC"/>
    <w:multiLevelType w:val="multilevel"/>
    <w:tmpl w:val="39EC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2A0A02"/>
    <w:multiLevelType w:val="multilevel"/>
    <w:tmpl w:val="306E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542BF"/>
    <w:multiLevelType w:val="multilevel"/>
    <w:tmpl w:val="A054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9636CA"/>
    <w:multiLevelType w:val="multilevel"/>
    <w:tmpl w:val="32C2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77C62"/>
    <w:multiLevelType w:val="multilevel"/>
    <w:tmpl w:val="0972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722249">
    <w:abstractNumId w:val="5"/>
  </w:num>
  <w:num w:numId="2" w16cid:durableId="2002737851">
    <w:abstractNumId w:val="3"/>
  </w:num>
  <w:num w:numId="3" w16cid:durableId="248125643">
    <w:abstractNumId w:val="2"/>
  </w:num>
  <w:num w:numId="4" w16cid:durableId="713509520">
    <w:abstractNumId w:val="4"/>
  </w:num>
  <w:num w:numId="5" w16cid:durableId="416946366">
    <w:abstractNumId w:val="1"/>
  </w:num>
  <w:num w:numId="6" w16cid:durableId="34890863">
    <w:abstractNumId w:val="0"/>
  </w:num>
  <w:num w:numId="7" w16cid:durableId="734089317">
    <w:abstractNumId w:val="14"/>
  </w:num>
  <w:num w:numId="8" w16cid:durableId="1572470793">
    <w:abstractNumId w:val="31"/>
  </w:num>
  <w:num w:numId="9" w16cid:durableId="836656759">
    <w:abstractNumId w:val="6"/>
  </w:num>
  <w:num w:numId="10" w16cid:durableId="961612692">
    <w:abstractNumId w:val="27"/>
  </w:num>
  <w:num w:numId="11" w16cid:durableId="1354916502">
    <w:abstractNumId w:val="24"/>
  </w:num>
  <w:num w:numId="12" w16cid:durableId="2023125445">
    <w:abstractNumId w:val="39"/>
  </w:num>
  <w:num w:numId="13" w16cid:durableId="1281574283">
    <w:abstractNumId w:val="37"/>
  </w:num>
  <w:num w:numId="14" w16cid:durableId="1939943367">
    <w:abstractNumId w:val="21"/>
  </w:num>
  <w:num w:numId="15" w16cid:durableId="1096827067">
    <w:abstractNumId w:val="15"/>
  </w:num>
  <w:num w:numId="16" w16cid:durableId="1850364196">
    <w:abstractNumId w:val="11"/>
  </w:num>
  <w:num w:numId="17" w16cid:durableId="1966499060">
    <w:abstractNumId w:val="13"/>
  </w:num>
  <w:num w:numId="18" w16cid:durableId="65347651">
    <w:abstractNumId w:val="20"/>
  </w:num>
  <w:num w:numId="19" w16cid:durableId="1748188420">
    <w:abstractNumId w:val="30"/>
  </w:num>
  <w:num w:numId="20" w16cid:durableId="1221984943">
    <w:abstractNumId w:val="9"/>
  </w:num>
  <w:num w:numId="21" w16cid:durableId="1695692570">
    <w:abstractNumId w:val="17"/>
  </w:num>
  <w:num w:numId="22" w16cid:durableId="1137256507">
    <w:abstractNumId w:val="18"/>
  </w:num>
  <w:num w:numId="23" w16cid:durableId="373190265">
    <w:abstractNumId w:val="12"/>
  </w:num>
  <w:num w:numId="24" w16cid:durableId="426779482">
    <w:abstractNumId w:val="40"/>
  </w:num>
  <w:num w:numId="25" w16cid:durableId="881289974">
    <w:abstractNumId w:val="38"/>
  </w:num>
  <w:num w:numId="26" w16cid:durableId="1840465447">
    <w:abstractNumId w:val="36"/>
  </w:num>
  <w:num w:numId="27" w16cid:durableId="855311673">
    <w:abstractNumId w:val="7"/>
  </w:num>
  <w:num w:numId="28" w16cid:durableId="2022318699">
    <w:abstractNumId w:val="10"/>
  </w:num>
  <w:num w:numId="29" w16cid:durableId="868228033">
    <w:abstractNumId w:val="26"/>
  </w:num>
  <w:num w:numId="30" w16cid:durableId="691805387">
    <w:abstractNumId w:val="41"/>
  </w:num>
  <w:num w:numId="31" w16cid:durableId="402025051">
    <w:abstractNumId w:val="28"/>
  </w:num>
  <w:num w:numId="32" w16cid:durableId="1949894039">
    <w:abstractNumId w:val="35"/>
  </w:num>
  <w:num w:numId="33" w16cid:durableId="2115443841">
    <w:abstractNumId w:val="22"/>
  </w:num>
  <w:num w:numId="34" w16cid:durableId="578447476">
    <w:abstractNumId w:val="23"/>
  </w:num>
  <w:num w:numId="35" w16cid:durableId="2138644689">
    <w:abstractNumId w:val="8"/>
  </w:num>
  <w:num w:numId="36" w16cid:durableId="74981259">
    <w:abstractNumId w:val="16"/>
  </w:num>
  <w:num w:numId="37" w16cid:durableId="1102144297">
    <w:abstractNumId w:val="29"/>
  </w:num>
  <w:num w:numId="38" w16cid:durableId="1502618456">
    <w:abstractNumId w:val="34"/>
  </w:num>
  <w:num w:numId="39" w16cid:durableId="966084928">
    <w:abstractNumId w:val="19"/>
  </w:num>
  <w:num w:numId="40" w16cid:durableId="1262103523">
    <w:abstractNumId w:val="32"/>
  </w:num>
  <w:num w:numId="41" w16cid:durableId="290526053">
    <w:abstractNumId w:val="33"/>
  </w:num>
  <w:num w:numId="42" w16cid:durableId="850989515">
    <w:abstractNumId w:val="25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F07"/>
    <w:rsid w:val="00034616"/>
    <w:rsid w:val="0006063C"/>
    <w:rsid w:val="00063A16"/>
    <w:rsid w:val="00074235"/>
    <w:rsid w:val="000E1F23"/>
    <w:rsid w:val="0015074B"/>
    <w:rsid w:val="001B05F9"/>
    <w:rsid w:val="001D7568"/>
    <w:rsid w:val="001E05CA"/>
    <w:rsid w:val="0029639D"/>
    <w:rsid w:val="002E2DC6"/>
    <w:rsid w:val="002F3316"/>
    <w:rsid w:val="0031185B"/>
    <w:rsid w:val="00317711"/>
    <w:rsid w:val="00323F1F"/>
    <w:rsid w:val="00326F90"/>
    <w:rsid w:val="003613DC"/>
    <w:rsid w:val="00373A7F"/>
    <w:rsid w:val="003F4CC8"/>
    <w:rsid w:val="0049743D"/>
    <w:rsid w:val="004D4CAB"/>
    <w:rsid w:val="0053453E"/>
    <w:rsid w:val="00556A00"/>
    <w:rsid w:val="00592281"/>
    <w:rsid w:val="005935D5"/>
    <w:rsid w:val="00604C10"/>
    <w:rsid w:val="00634340"/>
    <w:rsid w:val="00671496"/>
    <w:rsid w:val="006951DA"/>
    <w:rsid w:val="006A2DD6"/>
    <w:rsid w:val="006A5B78"/>
    <w:rsid w:val="006B32F7"/>
    <w:rsid w:val="006B5A6E"/>
    <w:rsid w:val="00711CED"/>
    <w:rsid w:val="00730F79"/>
    <w:rsid w:val="00772A49"/>
    <w:rsid w:val="007E53E5"/>
    <w:rsid w:val="00800039"/>
    <w:rsid w:val="00811235"/>
    <w:rsid w:val="008336E6"/>
    <w:rsid w:val="008478E1"/>
    <w:rsid w:val="0085377A"/>
    <w:rsid w:val="00886DD2"/>
    <w:rsid w:val="008C4E9A"/>
    <w:rsid w:val="008E7078"/>
    <w:rsid w:val="008F226E"/>
    <w:rsid w:val="00900683"/>
    <w:rsid w:val="00901C35"/>
    <w:rsid w:val="00943ECE"/>
    <w:rsid w:val="00947656"/>
    <w:rsid w:val="00974D73"/>
    <w:rsid w:val="00A30759"/>
    <w:rsid w:val="00A35CE1"/>
    <w:rsid w:val="00A43121"/>
    <w:rsid w:val="00A77B37"/>
    <w:rsid w:val="00A802BB"/>
    <w:rsid w:val="00A96422"/>
    <w:rsid w:val="00AA1D8D"/>
    <w:rsid w:val="00AA4BB6"/>
    <w:rsid w:val="00B14609"/>
    <w:rsid w:val="00B47730"/>
    <w:rsid w:val="00B54FA8"/>
    <w:rsid w:val="00BC1A93"/>
    <w:rsid w:val="00C10FE6"/>
    <w:rsid w:val="00C127C9"/>
    <w:rsid w:val="00C24224"/>
    <w:rsid w:val="00C74716"/>
    <w:rsid w:val="00CB0664"/>
    <w:rsid w:val="00CC7290"/>
    <w:rsid w:val="00CD1055"/>
    <w:rsid w:val="00CD18BA"/>
    <w:rsid w:val="00D82994"/>
    <w:rsid w:val="00DA0281"/>
    <w:rsid w:val="00E54F06"/>
    <w:rsid w:val="00EC62A1"/>
    <w:rsid w:val="00ED7F43"/>
    <w:rsid w:val="00EE1CB8"/>
    <w:rsid w:val="00F03298"/>
    <w:rsid w:val="00F273D9"/>
    <w:rsid w:val="00FC693F"/>
    <w:rsid w:val="6D19E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C68D7B"/>
  <w14:defaultImageDpi w14:val="300"/>
  <w15:docId w15:val="{A6F7793C-6FE1-472B-A181-3EE51CA5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A4BB6"/>
    <w:rPr>
      <w:color w:val="0000FF" w:themeColor="hyperlink"/>
      <w:u w:val="single"/>
    </w:rPr>
  </w:style>
  <w:style w:type="table" w:styleId="ListTable3-Accent1">
    <w:name w:val="List Table 3 Accent 1"/>
    <w:basedOn w:val="TableNormal"/>
    <w:uiPriority w:val="48"/>
    <w:rsid w:val="00E54F0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35C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18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fiservcorp-my.sharepoint.com/personal/robbie_schell_fiserv_com/_layouts/15/Doc.aspx?sourcedoc=%7BAFB129A8-C812-42FA-886D-554B51A776C8%7D&amp;file=CIS_Microsoft_Dynamics_365_Power_Platform_v1.0.0_ARCHIVE.docx&amp;action=default&amp;mobileredirect=true&amp;DefaultItemOpen=1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fiservcorp-my.sharepoint.com/personal/dean_mazboudi_fiserv_com/_layouts/15/Doc.aspx?sourcedoc=%7B0437B685-E5D1-4E15-A740-84DFCE4B5BED%7D&amp;file=Target_State_Software_Intake_Data_and_Implementation_v5.docx&amp;action=default&amp;mobileredirect=true&amp;DefaultItemOpen=1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iservcorp.sharepoint.com/sites/ServiceNowFedRamp-Only/_layouts/15/Doc.aspx?sourcedoc=%7B425355C7-300B-40C5-91F0-EF78F229A496%7D&amp;file=FedRAMP%20Technical_Design_Document_EA_v1.docx&amp;action=default&amp;mobileredirect=true&amp;DefaultItemOpen=1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hyperlink" Target="https://fiservcorp-my.sharepoint.com/personal/robbie_schell_fiserv_com/_layouts/15/Doc.aspx?sourcedoc=%7BAFB129A8-C812-42FA-886D-554B51A776C8%7D&amp;file=CIS_Microsoft_Dynamics_365_Power_Platform_v1.0.0_ARCHIVE.docx&amp;action=default&amp;mobileredirect=true&amp;DefaultItemOpen=1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fiservcorp.sharepoint.com/sites/PR25050777EUCSoftwareDeliveryAutomation/_layouts/15/Doc.aspx?sourcedoc=%7B17375F35-6BD4-42DE-9659-C30E948F71D4%7D&amp;file=Software%20Service%20Delivery%20Automation.docx&amp;action=default&amp;mobileredirect=true&amp;DefaultItemOpen=1" TargetMode="External"/><Relationship Id="rId14" Type="http://schemas.openxmlformats.org/officeDocument/2006/relationships/hyperlink" Target="https://fiservcorp-my.sharepoint.com/personal/dean_mazboudi_fiserv_com/_layouts/15/Doc.aspx?sourcedoc=%7B0437B685-E5D1-4E15-A740-84DFCE4B5BED%7D&amp;file=Target_State_Software_Intake_Data_and_Implementation_v5.docx&amp;action=default&amp;mobileredirect=true&amp;DefaultItemOpen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1DE06C12F1B24FBB17013C6C613A73" ma:contentTypeVersion="3" ma:contentTypeDescription="Create a new document." ma:contentTypeScope="" ma:versionID="6a068770eee725d42c81b04fcc16c051">
  <xsd:schema xmlns:xsd="http://www.w3.org/2001/XMLSchema" xmlns:xs="http://www.w3.org/2001/XMLSchema" xmlns:p="http://schemas.microsoft.com/office/2006/metadata/properties" xmlns:ns2="9a63ece9-b1d8-4e2e-97db-84a56f7d665b" targetNamespace="http://schemas.microsoft.com/office/2006/metadata/properties" ma:root="true" ma:fieldsID="d9bc81c6614019a1739365ba2864d9e6" ns2:_="">
    <xsd:import namespace="9a63ece9-b1d8-4e2e-97db-84a56f7d66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63ece9-b1d8-4e2e-97db-84a56f7d66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67298B4-3F5A-498E-9348-206EE20318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938BBB-35EF-494D-BEE1-E10E271D9F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D9F94F8-6C24-40A4-86B4-C01BF3055F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63ece9-b1d8-4e2e-97db-84a56f7d66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18</Pages>
  <Words>2469</Words>
  <Characters>15158</Characters>
  <Application>Microsoft Office Word</Application>
  <DocSecurity>4</DocSecurity>
  <Lines>666</Lines>
  <Paragraphs>455</Paragraphs>
  <ScaleCrop>false</ScaleCrop>
  <Manager/>
  <Company/>
  <LinksUpToDate>false</LinksUpToDate>
  <CharactersWithSpaces>17340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Mazboudi, Dean (US - New Jersey)</cp:lastModifiedBy>
  <cp:revision>41</cp:revision>
  <dcterms:created xsi:type="dcterms:W3CDTF">2026-03-16T18:08:00Z</dcterms:created>
  <dcterms:modified xsi:type="dcterms:W3CDTF">2026-04-09T17:01:00Z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0x010100701DE06C12F1B24FBB17013C6C613A73</vt:lpwstr>
  </property>
  <property fmtid="{D5CDD505-2E9C-101B-9397-08002B2CF9AE}" pid="3" name="docLang">
    <vt:lpwstr>en</vt:lpwstr>
  </property>
</Properties>
</file>