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71" w:rsidRPr="00474371" w:rsidRDefault="00C36492" w:rsidP="004743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C36492">
        <w:rPr>
          <w:rFonts w:ascii="Arial Black" w:eastAsia="Times New Roman" w:hAnsi="Arial Black" w:cs="Arial"/>
          <w:bCs/>
          <w:iCs/>
          <w:sz w:val="21"/>
          <w:szCs w:val="21"/>
          <w:lang w:val="es-ES" w:eastAsia="es-BO"/>
        </w:rPr>
        <w:t>C</w:t>
      </w:r>
      <w:r w:rsidR="00474371" w:rsidRPr="00474371">
        <w:rPr>
          <w:rFonts w:ascii="Arial Black" w:eastAsia="Times New Roman" w:hAnsi="Arial Black" w:cs="Arial"/>
          <w:bCs/>
          <w:iCs/>
          <w:sz w:val="21"/>
          <w:szCs w:val="21"/>
          <w:lang w:val="es-ES" w:eastAsia="es-BO"/>
        </w:rPr>
        <w:t>ALZADO DE GUANTES</w:t>
      </w:r>
    </w:p>
    <w:p w:rsidR="00474371" w:rsidRPr="00474371" w:rsidRDefault="00474371" w:rsidP="004743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Definición:  Es la técnica que se aplica para calzarse guantes.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</w:p>
    <w:p w:rsidR="00474371" w:rsidRPr="00474371" w:rsidRDefault="00474371" w:rsidP="00474371">
      <w:pPr>
        <w:shd w:val="clear" w:color="auto" w:fill="FFFFFF"/>
        <w:spacing w:after="0" w:line="312" w:lineRule="atLeast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Objetivos:</w:t>
      </w:r>
    </w:p>
    <w:p w:rsidR="00474371" w:rsidRPr="00474371" w:rsidRDefault="00474371" w:rsidP="00474371">
      <w:pPr>
        <w:numPr>
          <w:ilvl w:val="0"/>
          <w:numId w:val="1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Manipular material estéril</w:t>
      </w:r>
    </w:p>
    <w:p w:rsidR="00474371" w:rsidRPr="00474371" w:rsidRDefault="00474371" w:rsidP="00474371">
      <w:pPr>
        <w:numPr>
          <w:ilvl w:val="0"/>
          <w:numId w:val="1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Manipular material contaminado que ofrezca peligro de transmisión de microorganismos.</w:t>
      </w:r>
    </w:p>
    <w:p w:rsidR="00474371" w:rsidRPr="00474371" w:rsidRDefault="00474371" w:rsidP="00474371">
      <w:pPr>
        <w:numPr>
          <w:ilvl w:val="0"/>
          <w:numId w:val="1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Efectuar algunos procedimientos en pacientes que ofrezcan peligro de transmisión de enfermedades.</w:t>
      </w:r>
    </w:p>
    <w:p w:rsidR="00474371" w:rsidRPr="00474371" w:rsidRDefault="00474371" w:rsidP="00474371">
      <w:pPr>
        <w:shd w:val="clear" w:color="auto" w:fill="FFFFFF"/>
        <w:spacing w:after="0" w:line="312" w:lineRule="atLeast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 Precauciones:</w:t>
      </w:r>
    </w:p>
    <w:p w:rsidR="00474371" w:rsidRPr="00474371" w:rsidRDefault="00474371" w:rsidP="00474371">
      <w:pPr>
        <w:numPr>
          <w:ilvl w:val="0"/>
          <w:numId w:val="2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Antes de calzarse los guantes, las manos deben estar limpias y secas y las uñas cortas.</w:t>
      </w:r>
    </w:p>
    <w:p w:rsidR="00474371" w:rsidRPr="00474371" w:rsidRDefault="00474371" w:rsidP="00474371">
      <w:pPr>
        <w:numPr>
          <w:ilvl w:val="0"/>
          <w:numId w:val="2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Trabajar en un área amplia</w:t>
      </w:r>
    </w:p>
    <w:p w:rsidR="00474371" w:rsidRPr="00474371" w:rsidRDefault="00474371" w:rsidP="00474371">
      <w:pPr>
        <w:numPr>
          <w:ilvl w:val="0"/>
          <w:numId w:val="2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Cerciorarse que los guantes estén estériles y en buenas condiciones antes de calzárselos.</w:t>
      </w:r>
    </w:p>
    <w:p w:rsidR="00474371" w:rsidRPr="00474371" w:rsidRDefault="00474371" w:rsidP="00474371">
      <w:pPr>
        <w:numPr>
          <w:ilvl w:val="0"/>
          <w:numId w:val="2"/>
        </w:numPr>
        <w:shd w:val="clear" w:color="auto" w:fill="FFFFFF"/>
        <w:spacing w:after="60" w:line="312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Evitar el contacto con superficies no estériles</w:t>
      </w:r>
    </w:p>
    <w:p w:rsidR="00474371" w:rsidRPr="00474371" w:rsidRDefault="00474371" w:rsidP="00474371">
      <w:pPr>
        <w:numPr>
          <w:ilvl w:val="0"/>
          <w:numId w:val="2"/>
        </w:numPr>
        <w:shd w:val="clear" w:color="auto" w:fill="FFFFFF"/>
        <w:spacing w:after="60" w:line="416" w:lineRule="atLeast"/>
        <w:ind w:left="0"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Mantener las manos enguantadas por arriba de la cintura.</w:t>
      </w:r>
    </w:p>
    <w:p w:rsidR="00474371" w:rsidRPr="00474371" w:rsidRDefault="00474371" w:rsidP="00474371">
      <w:pPr>
        <w:shd w:val="clear" w:color="auto" w:fill="FFFFFF"/>
        <w:spacing w:after="0" w:line="416" w:lineRule="atLeast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Equipo:   1 par de guantes estériles con su respectiva cubierta.</w:t>
      </w:r>
    </w:p>
    <w:p w:rsidR="00474371" w:rsidRPr="00474371" w:rsidRDefault="00474371" w:rsidP="00474371">
      <w:pPr>
        <w:shd w:val="clear" w:color="auto" w:fill="FFFFFF"/>
        <w:spacing w:after="0" w:line="312" w:lineRule="atLeast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Procedimiento:</w:t>
      </w:r>
    </w:p>
    <w:p w:rsidR="00474371" w:rsidRPr="00474371" w:rsidRDefault="00474371" w:rsidP="00474371">
      <w:pPr>
        <w:numPr>
          <w:ilvl w:val="0"/>
          <w:numId w:val="3"/>
        </w:numPr>
        <w:shd w:val="clear" w:color="auto" w:fill="FFFFFF"/>
        <w:spacing w:after="60" w:line="312" w:lineRule="atLeast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Lavarse y secarse las manos</w:t>
      </w:r>
    </w:p>
    <w:p w:rsidR="00474371" w:rsidRPr="00474371" w:rsidRDefault="00474371" w:rsidP="00474371">
      <w:pPr>
        <w:numPr>
          <w:ilvl w:val="0"/>
          <w:numId w:val="3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Abrir la bolsa de modo que la parte interna quede hacia usted y los puños de los guantes hacia arriba.</w:t>
      </w:r>
    </w:p>
    <w:p w:rsidR="00474371" w:rsidRPr="00474371" w:rsidRDefault="00474371" w:rsidP="00474371">
      <w:pPr>
        <w:numPr>
          <w:ilvl w:val="0"/>
          <w:numId w:val="4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Tome los guantes por el puño (sin tocar la parte externa) y colóquelos con los pulgares unidos hacia adelante.</w:t>
      </w:r>
    </w:p>
    <w:p w:rsidR="00474371" w:rsidRPr="00474371" w:rsidRDefault="00474371" w:rsidP="00474371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Introduzca despacio la mano derecha en el guante derecho de modo que cada dedo coincida con el dedo del guante.</w:t>
      </w:r>
    </w:p>
    <w:p w:rsidR="00474371" w:rsidRPr="00474371" w:rsidRDefault="00474371" w:rsidP="00474371">
      <w:pPr>
        <w:numPr>
          <w:ilvl w:val="0"/>
          <w:numId w:val="6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 Con la mano enguantada tome el otro guante introduciendo los dedos debajo del doblez del puño sin contaminarlo.</w:t>
      </w:r>
    </w:p>
    <w:p w:rsidR="00474371" w:rsidRPr="00474371" w:rsidRDefault="00474371" w:rsidP="00474371">
      <w:pPr>
        <w:numPr>
          <w:ilvl w:val="0"/>
          <w:numId w:val="7"/>
        </w:numPr>
        <w:shd w:val="clear" w:color="auto" w:fill="FFFFFF"/>
        <w:spacing w:after="60" w:line="312" w:lineRule="atLeast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Introduzca la mano izquierda en la misma forma que indica el numeral 4</w:t>
      </w:r>
    </w:p>
    <w:p w:rsidR="00474371" w:rsidRPr="00474371" w:rsidRDefault="00474371" w:rsidP="00474371">
      <w:pPr>
        <w:numPr>
          <w:ilvl w:val="0"/>
          <w:numId w:val="7"/>
        </w:numPr>
        <w:shd w:val="clear" w:color="auto" w:fill="FFFFFF"/>
        <w:spacing w:after="60" w:line="312" w:lineRule="atLeast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Ajuste los guantes si es necesario</w:t>
      </w:r>
    </w:p>
    <w:p w:rsidR="00474371" w:rsidRPr="00474371" w:rsidRDefault="00474371" w:rsidP="00474371">
      <w:pPr>
        <w:numPr>
          <w:ilvl w:val="0"/>
          <w:numId w:val="7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Al finalizar el procedimiento retire el primer guante tomándolo de la parte externa del puño.</w:t>
      </w:r>
    </w:p>
    <w:p w:rsidR="00474371" w:rsidRPr="00474371" w:rsidRDefault="00474371" w:rsidP="00474371">
      <w:pPr>
        <w:numPr>
          <w:ilvl w:val="0"/>
          <w:numId w:val="7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Retire el segundo guante tomándolo de la parte interna del puño. </w:t>
      </w:r>
    </w:p>
    <w:p w:rsidR="00474371" w:rsidRPr="00474371" w:rsidRDefault="00474371" w:rsidP="00474371">
      <w:pPr>
        <w:numPr>
          <w:ilvl w:val="0"/>
          <w:numId w:val="7"/>
        </w:numPr>
        <w:shd w:val="clear" w:color="auto" w:fill="FFFFFF"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1"/>
          <w:szCs w:val="21"/>
          <w:lang w:eastAsia="es-BO"/>
        </w:rPr>
      </w:pPr>
      <w:r w:rsidRPr="00474371">
        <w:rPr>
          <w:rFonts w:ascii="Arial" w:eastAsia="Times New Roman" w:hAnsi="Arial" w:cs="Arial"/>
          <w:bCs/>
          <w:iCs/>
          <w:sz w:val="21"/>
          <w:szCs w:val="21"/>
          <w:lang w:val="es-ES" w:eastAsia="es-BO"/>
        </w:rPr>
        <w:t>Colocar guantes en recipiente para desechos peligrosos, deje el área limpia y ordenada.  </w:t>
      </w:r>
    </w:p>
    <w:p w:rsidR="00474371" w:rsidRPr="00474371" w:rsidRDefault="00474371" w:rsidP="004743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lang w:eastAsia="es-BO"/>
        </w:rPr>
      </w:pPr>
      <w:r w:rsidRPr="00474371">
        <w:rPr>
          <w:rFonts w:ascii="Times New Roman" w:eastAsia="Times New Roman" w:hAnsi="Times New Roman" w:cs="Times New Roman"/>
          <w:b/>
          <w:bCs/>
          <w:i/>
          <w:iCs/>
          <w:noProof/>
          <w:color w:val="0000FF"/>
          <w:sz w:val="21"/>
          <w:szCs w:val="21"/>
          <w:lang w:eastAsia="es-BO"/>
        </w:rPr>
        <w:lastRenderedPageBreak/>
        <w:drawing>
          <wp:inline distT="0" distB="0" distL="0" distR="0" wp14:anchorId="74EFB9A1" wp14:editId="32C4E3EB">
            <wp:extent cx="3286125" cy="6191250"/>
            <wp:effectExtent l="0" t="0" r="9525" b="0"/>
            <wp:docPr id="6" name="Imagen 6" descr="http://3.bp.blogspot.com/-FH88jIVVkCA/UR8F8L1Fj2I/AAAAAAAAArs/Z0bdmEfXz5g/s1600/Calzado+de+guantes+2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3.bp.blogspot.com/-FH88jIVVkCA/UR8F8L1Fj2I/AAAAAAAAArs/Z0bdmEfXz5g/s1600/Calzado+de+guantes+2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B60" w:rsidRDefault="00C36492"/>
    <w:p w:rsidR="00474371" w:rsidRDefault="00474371"/>
    <w:p w:rsidR="00474371" w:rsidRDefault="00474371"/>
    <w:p w:rsidR="00474371" w:rsidRDefault="00474371" w:rsidP="00474371">
      <w:r>
        <w:t xml:space="preserve">1. OBJETIVO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Definir los lineamientos para la utilización de guantes estériles que protejan al personal de la sección salud de Bienestar Universitario durante la realización de procedimientos.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2. ALCANCE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lastRenderedPageBreak/>
        <w:t xml:space="preserve">Aplica para los funcionarios de la Sección Salud de Bienestar Universitario que al momento de realizar algún procedimiento requieran del uso de guantes estériles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3. DEFINICIONES Y/O ABREVIATURAS 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Guante estéril: Guante que ha sido sometido a un proceso de esterilización para la eliminación de toda vida microbiana, está en condiciones de usarse en áreas críticas y procedimientos que requieren técnica aséptica.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Asepsia: Ausencia de microorganismos que pueden causar enfermedad. Este concepto incluye la preparación del equipo, la instrumentación y los procedimientos de desinfección y esterilización.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4. INDICACIONES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 Procedimientos quirúrgicos menores </w:t>
      </w:r>
      <w:r>
        <w:t xml:space="preserve"> Cuidados de heridas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5. DOCUMENTOS INTERELACIONADOS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Protocolo Manejo de heridas TBE01 Protocolo Manejo de heridas por quemaduras TBE02 Protocolo Para sutura de heridas TBE07 Protocolo Para pequeña cirugía: Extracción de lipomas o cuerpos extraños en tejidos blandos TBE08 Protocolo Para toma de biopsias en tejidos blandos TBE09 Protocolo Para </w:t>
      </w:r>
      <w:proofErr w:type="spellStart"/>
      <w:r>
        <w:t>onicectomia</w:t>
      </w:r>
      <w:proofErr w:type="spellEnd"/>
      <w:r>
        <w:t xml:space="preserve"> TBE10  Manual de Bioseguridad MTH.02 Protocolo de enfermería para higienización de manos TBE.36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6. CONTENIDO DEL INSTRUCTIVO 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6.1 INSUMOS REQUERIDOS </w:t>
      </w:r>
      <w:bookmarkStart w:id="0" w:name="_GoBack"/>
      <w:bookmarkEnd w:id="0"/>
    </w:p>
    <w:p w:rsidR="00474371" w:rsidRDefault="00474371" w:rsidP="00474371">
      <w:r>
        <w:t xml:space="preserve"> Guantes estériles tallas 6.5, 7, 7.5, 8, 8.5.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6.2 PRECAUCIONES GENERALES </w:t>
      </w:r>
    </w:p>
    <w:p w:rsidR="00474371" w:rsidRDefault="00474371" w:rsidP="00474371">
      <w:r>
        <w:t xml:space="preserve"> </w:t>
      </w:r>
    </w:p>
    <w:p w:rsidR="00474371" w:rsidRDefault="00474371" w:rsidP="00474371">
      <w:r>
        <w:t xml:space="preserve"> Mantenga las uñas cortas para reducir el riesgo de ruptura y perforación de los guantes. </w:t>
      </w:r>
      <w:r>
        <w:t xml:space="preserve"> Realice primero la higiene de manos antes de la postura de los guantes. </w:t>
      </w:r>
      <w:r>
        <w:t xml:space="preserve"> Verifique la </w:t>
      </w:r>
      <w:r>
        <w:lastRenderedPageBreak/>
        <w:t xml:space="preserve">integridad de la envoltura de los guantes. </w:t>
      </w:r>
      <w:r>
        <w:t xml:space="preserve"> Utilice los guantes de la talla adecuada ya que el uso de guantes estrechos o laxos favorece la ruptura de los mismos. </w:t>
      </w:r>
    </w:p>
    <w:p w:rsidR="00474371" w:rsidRDefault="00474371" w:rsidP="00474371"/>
    <w:p w:rsidR="00613E2E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TÉCNICA: CALZADO DE GUANTES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CONCEPTO: Son las maniobras para cubrir las manos con guantes estériles.</w:t>
      </w:r>
    </w:p>
    <w:p w:rsidR="00474371" w:rsidRPr="00613E2E" w:rsidRDefault="00474371" w:rsidP="00613E2E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DEFINICIÓN: Sirven de barrera </w:t>
      </w:r>
      <w:proofErr w:type="spellStart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fisica</w:t>
      </w:r>
      <w:proofErr w:type="spellEnd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contra los microorganismos potencialmente</w:t>
      </w:r>
      <w:r w:rsid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</w:t>
      </w:r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infecciosos que se encuentran en la sangre, en otros </w:t>
      </w:r>
      <w:proofErr w:type="spellStart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liquidos</w:t>
      </w:r>
      <w:proofErr w:type="spellEnd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corporales y en los</w:t>
      </w:r>
      <w:r w:rsid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</w:t>
      </w:r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desperdicios.</w:t>
      </w:r>
    </w:p>
    <w:p w:rsidR="00613E2E" w:rsidRPr="00613E2E" w:rsidRDefault="00474371" w:rsidP="00613E2E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OBJETIVOS:1. Realizar procedimientos médicos o quirúrgicos que requieren una técnicaaséptica.2. Manejar material y equipo estéril.3. Reducir que transmitir los propios microorganismos </w:t>
      </w:r>
      <w:proofErr w:type="spellStart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endogenos</w:t>
      </w:r>
      <w:proofErr w:type="spellEnd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 a </w:t>
      </w:r>
      <w:proofErr w:type="spellStart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laspersonas</w:t>
      </w:r>
      <w:proofErr w:type="spellEnd"/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atendidas.4. Evitar que se transmitan los microorganismos de un paciente a otro.</w:t>
      </w:r>
    </w:p>
    <w:p w:rsidR="00474371" w:rsidRPr="00613E2E" w:rsidRDefault="00474371" w:rsidP="00613E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613E2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PRINCIPIOS: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Algunos factores que producen lesiones en piel y mucosas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sontraumatismos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, sequedad,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humédad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excesiva, presencia de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microorganismosy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agentes químicos.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Las manos limpias y secas facilitan su introducción en el guante.</w:t>
      </w:r>
    </w:p>
    <w:p w:rsidR="00613E2E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La piel sana e integra es la primera línea de defensa contra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agentespatógenos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.</w:t>
      </w:r>
    </w:p>
    <w:p w:rsidR="00613E2E" w:rsidRPr="00613E2E" w:rsidRDefault="00613E2E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</w:p>
    <w:p w:rsidR="00613E2E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</w:pP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RECOMENDACIONES:</w:t>
      </w:r>
      <w:proofErr w:type="spellEnd"/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Debe despojarse de anillos y todo tipo de prendas que tenga consigo en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losdedos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, manos, muñecas y brazos, esto incluye reloj, anillos y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pulseras.Utilice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la medida de guante que se adapte mejor a su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mano.Los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guantes no deben ser utilizados por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mas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de 45 minutos, una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veztranscurrido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este tiempo de uso, deben ser cambiados. El uso prolongado delos mismos favorecen la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maceracion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de la piel y deterioro del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guante.Nunca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intente desinfectar o esterilizar los guantes, estos procedimientos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losdeterioran.Una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 xml:space="preserve"> vez quitados los guantes, las manos deben lavarse de </w:t>
      </w:r>
      <w:proofErr w:type="spellStart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manerainmediata</w:t>
      </w:r>
      <w:proofErr w:type="spellEnd"/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.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1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bdr w:val="none" w:sz="0" w:space="0" w:color="auto" w:frame="1"/>
          <w:lang w:eastAsia="es-BO"/>
        </w:rPr>
        <w:t>Rosales B., Susana/ Reyes G., Eva. (2004). Fundamentos de Enfermería. pp. 116-118.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es-BO"/>
        </w:rPr>
        <w:t> 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2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bdr w:val="none" w:sz="0" w:space="0" w:color="auto" w:frame="1"/>
          <w:lang w:eastAsia="es-BO"/>
        </w:rPr>
        <w:t>Silva García, Luis.(2006). Limpieza del instrumental e higiene del medio hospitalario.Pp.</w:t>
      </w:r>
      <w:r w:rsidRPr="0047437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s-BO"/>
        </w:rPr>
        <w:t>91.</w:t>
      </w:r>
    </w:p>
    <w:p w:rsidR="00474371" w:rsidRPr="00474371" w:rsidRDefault="00474371" w:rsidP="004743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  <w:r w:rsidRPr="004743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es-BO"/>
        </w:rPr>
        <w:t> 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</w:p>
    <w:p w:rsidR="00C36492" w:rsidRPr="00C36492" w:rsidRDefault="00C36492" w:rsidP="00C36492">
      <w:r w:rsidRPr="00C36492">
        <w:t xml:space="preserve">TIPOS DE GUANTES ASISTENCIALES EN FHC </w:t>
      </w:r>
    </w:p>
    <w:p w:rsidR="00C36492" w:rsidRPr="00C36492" w:rsidRDefault="00C36492" w:rsidP="00C36492">
      <w:r w:rsidRPr="00C36492">
        <w:lastRenderedPageBreak/>
        <w:t xml:space="preserve"> </w:t>
      </w:r>
    </w:p>
    <w:p w:rsidR="00C36492" w:rsidRPr="00C36492" w:rsidRDefault="00C36492" w:rsidP="00C36492">
      <w:r w:rsidRPr="00C36492">
        <w:t xml:space="preserve">GUANTES DE EXAMEN DE NITRILO NO ESTÉRILES SIN POLVO INDICACIONES: Todas aquellas prácticas clínicas sin protocolo de esterilidad y que requieran protección: </w:t>
      </w:r>
    </w:p>
    <w:p w:rsidR="00C36492" w:rsidRPr="00C36492" w:rsidRDefault="00C36492" w:rsidP="00C36492">
      <w:r w:rsidRPr="00C36492">
        <w:t xml:space="preserve"> Retirada de vías vasculares periféricas. </w:t>
      </w:r>
      <w:r w:rsidRPr="00C36492">
        <w:t xml:space="preserve"> Obtención y manipulación de muestras de análisis clínicos. </w:t>
      </w:r>
      <w:r w:rsidRPr="00C36492">
        <w:t xml:space="preserve"> Manejo de secreciones, aspiraciones </w:t>
      </w:r>
      <w:proofErr w:type="spellStart"/>
      <w:r w:rsidRPr="00C36492">
        <w:t>orofaríngeas</w:t>
      </w:r>
      <w:proofErr w:type="spellEnd"/>
      <w:r w:rsidRPr="00C36492">
        <w:t xml:space="preserve">, fluidos biológicos, orinas y cambio de bolsas de colostomías. </w:t>
      </w:r>
      <w:r w:rsidRPr="00C36492">
        <w:t xml:space="preserve"> Limpieza de aparatos y material sanitario. </w:t>
      </w:r>
      <w:r w:rsidRPr="00C36492">
        <w:t xml:space="preserve"> Contacto con residuos </w:t>
      </w:r>
      <w:proofErr w:type="spellStart"/>
      <w:r w:rsidRPr="00C36492">
        <w:t>biosanitarios</w:t>
      </w:r>
      <w:proofErr w:type="spellEnd"/>
      <w:r w:rsidRPr="00C36492">
        <w:t xml:space="preserve">. </w:t>
      </w:r>
      <w:r w:rsidRPr="00C36492">
        <w:t xml:space="preserve"> Trabajos o manipulaciones de agentes químicos. </w:t>
      </w:r>
      <w:r w:rsidRPr="00C36492">
        <w:t xml:space="preserve"> Procedimientos o técnicas sanitarias en los que se produzca contacto con sangre, tejidos y fluidos biológicos. </w:t>
      </w:r>
      <w:r w:rsidRPr="00C36492">
        <w:t xml:space="preserve"> Manipulación de objetos, materiales o superficies contaminados con sangre o fluidos biológicos. </w:t>
      </w:r>
      <w:r w:rsidRPr="00C36492">
        <w:t xml:space="preserve"> Curas de heridas y cualquier otro procedimiento invasivo que implique la penetración quirúrgica en tejidos, órganos o cavidades. </w:t>
      </w:r>
      <w:r w:rsidRPr="00C36492">
        <w:t xml:space="preserve"> Contacto con las mucosas o con piel no íntegra del paciente. </w:t>
      </w:r>
      <w:r w:rsidRPr="00C36492">
        <w:t xml:space="preserve"> Cuando exista indicación expresa del procedimiento (por ejemplo, en pacientes en estado crítico). </w:t>
      </w:r>
      <w:r w:rsidRPr="00C36492">
        <w:t xml:space="preserve"> CON CARÁCTER OBLIGATORIO, siempre que el trabajador sanitario presente cortes, heridas o lesiones cutáneas. </w:t>
      </w:r>
    </w:p>
    <w:p w:rsidR="00C36492" w:rsidRPr="00C36492" w:rsidRDefault="00C36492" w:rsidP="00C36492">
      <w:r w:rsidRPr="00C36492">
        <w:t xml:space="preserve">OBJETIVOS: En maniobras y procedimientos de riesgo, evitar el contacto físico con secreciones, fluidos biológicos, piel no intacta, agentes químicos, mucosas, y materiales sucios o contaminados. Proteger al paciente de posibles exposiciones biológicas por parte del asistente. </w:t>
      </w:r>
    </w:p>
    <w:p w:rsidR="00C36492" w:rsidRPr="00C36492" w:rsidRDefault="00C36492" w:rsidP="00C36492">
      <w:r w:rsidRPr="00C36492">
        <w:t xml:space="preserve"> </w:t>
      </w:r>
    </w:p>
    <w:p w:rsidR="00C36492" w:rsidRPr="00C36492" w:rsidRDefault="00C36492" w:rsidP="00C36492">
      <w:r w:rsidRPr="00C36492">
        <w:t xml:space="preserve">GUANTES DE EXAMEN DE NITRILO ESTÉRILES SIN POLVO INDICACIONES y OBJETIVOS: Las mismas que los GUANTES DE EXAMEN DE NITRILO NO ESTÉRILES que requieran protocolo de esterilidad (Preparación de medicación, realización de curas, …). </w:t>
      </w:r>
    </w:p>
    <w:p w:rsidR="00C36492" w:rsidRPr="00C36492" w:rsidRDefault="00C36492" w:rsidP="00C36492">
      <w:r w:rsidRPr="00C36492">
        <w:t xml:space="preserve"> </w:t>
      </w:r>
    </w:p>
    <w:p w:rsidR="00C36492" w:rsidRPr="00C36492" w:rsidRDefault="00C36492" w:rsidP="00C36492">
      <w:r w:rsidRPr="00C36492">
        <w:t xml:space="preserve">GUANTES DE NITRILO ESTÉRILES CON CAÑA ALTA INDICACIONES: Se utilizará doble guante para trabajos de preparación y administración de agentes cancerígenos, </w:t>
      </w:r>
      <w:proofErr w:type="spellStart"/>
      <w:r w:rsidRPr="00C36492">
        <w:t>mutágenos</w:t>
      </w:r>
      <w:proofErr w:type="spellEnd"/>
      <w:r w:rsidRPr="00C36492">
        <w:t xml:space="preserve">, teratógenos o </w:t>
      </w:r>
      <w:proofErr w:type="spellStart"/>
      <w:r w:rsidRPr="00C36492">
        <w:t>citostáticos</w:t>
      </w:r>
      <w:proofErr w:type="spellEnd"/>
      <w:r w:rsidRPr="00C36492">
        <w:t>.</w:t>
      </w:r>
    </w:p>
    <w:p w:rsidR="00C36492" w:rsidRPr="00C36492" w:rsidRDefault="00C36492" w:rsidP="00C36492"/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6.3 POSTURA DE GUANTES TÉCNICA ABIERTA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Realice higiene de manos según protocolo de enfermería para higienización de manos TBE.36.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Elija el guante de acuerdo a su talla.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Abra la envoltura externa por el sitio indicado por el fabricante.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Coloque la envoltura interna de los guantes sobre una superficie limpia y seca.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lastRenderedPageBreak/>
        <w:t xml:space="preserve"> Oriente los guantes de tal forma que los dobleces queden proximales a su cuerpo.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Abra la envoltura interna del guante sin tocar el interior de la misma.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Tome con la mano no dominante el guante de la mano dominante, por la parte superior del dobles y levántelo.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Introduzca la mano dominante en el guante hasta que calcen todos los dedos. Estire el guante tomándolo de la parte interna para su ajuste correcto. </w:t>
      </w:r>
    </w:p>
    <w:p w:rsidR="00613E2E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Introduzca los dedos de la mano enguantada debajo del doblez del guante sobrante y levántelo.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Introduzca la mano no dominante en el guante y ajústelo.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6.4 MANEJO DE LOS GUANTES 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Una vez puestos los guantes no toque superficies que no estén estériles  ni áreas corporales que no estén desinfectadas.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Mantenga las manos enguantadas hacia arriba a nivel de la vista.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Cámbiese los guantes en caso de ruptura o contaminación.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6.5 REMOCIÓN DE LOS GUANTES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Con el dedo pulgar de la mano no dominante tome del borde inferior y externo del guante de la mano dominante.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Hale hacia afuera, libere el guante y manténgalo en la mano no dominante enguantada.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Con el dedo pulgar de la mano dominante tome del borde inferior e interno del guante de la mano no dominante. 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Hálelo de manera que lo de adentro quede hacia afuera. </w:t>
      </w:r>
      <w:r w:rsidRPr="00474371">
        <w:rPr>
          <w:rFonts w:ascii="Times New Roman" w:hAnsi="Times New Roman" w:cs="Times New Roman"/>
          <w:sz w:val="28"/>
          <w:szCs w:val="28"/>
        </w:rPr>
        <w:t> Descártelos en la bolsa roja.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Realice higiene de manos. </w:t>
      </w:r>
    </w:p>
    <w:p w:rsidR="00474371" w:rsidRPr="00474371" w:rsidRDefault="00474371" w:rsidP="00474371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3E2E" w:rsidRPr="00613E2E" w:rsidRDefault="00613E2E" w:rsidP="00613E2E">
      <w:pPr>
        <w:spacing w:after="0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  <w:lang w:eastAsia="es-BO"/>
        </w:rPr>
      </w:pPr>
      <w:r w:rsidRPr="00613E2E">
        <w:rPr>
          <w:rFonts w:ascii="Georgia" w:eastAsia="Times New Roman" w:hAnsi="Georgia" w:cs="Times New Roman"/>
          <w:b/>
          <w:bCs/>
          <w:sz w:val="27"/>
          <w:szCs w:val="27"/>
          <w:lang w:eastAsia="es-BO"/>
        </w:rPr>
        <w:t>Calzado de guantes (técnica cerrada)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1. Lavar las manos de acuerdo a la técnica anteriormente descrita.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lastRenderedPageBreak/>
        <w:t>2. No sacar las manos de los puños de la bata hasta que el guante esté colocado.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3. Sujete el guante derecho con la mano izquierda.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4. Manteniendo los brazos por encima de la cintura, deje la mano derecha con la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palma hacia abajo, los dedos en dirección a los codos y la muñeca del guante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sobre el puño de la blusa.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5. Tome el guante con la mano que va a enguantar y ayude con la otra para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estirar el guante hasta que cubra totalmente la abertura de la blusa.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5. Estire el guante sobre el extremo de la manga y la mano empezando a introducir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los dedos en la apertura de la manga.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6. Sujetando la manga y el guante, estírelos como si ambos fueran una unidad.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7. Con la mano derecha tome el guante izquierdo y repita el mismo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procedimiento,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asegurándose de que ambos guantes cubran completamente el puño tejido de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la bata.</w:t>
      </w:r>
    </w:p>
    <w:p w:rsidR="00613E2E" w:rsidRP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20"/>
          <w:szCs w:val="20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8. Ajuste las puntas de los dedos del guante a la mano, de manera que no queden</w:t>
      </w:r>
    </w:p>
    <w:p w:rsidR="00613E2E" w:rsidRDefault="00613E2E" w:rsidP="00613E2E">
      <w:pPr>
        <w:spacing w:after="0" w:line="240" w:lineRule="auto"/>
        <w:rPr>
          <w:rFonts w:ascii="TTE1F3C698t00" w:eastAsia="Times New Roman" w:hAnsi="TTE1F3C698t00" w:cs="Arial"/>
          <w:sz w:val="36"/>
          <w:szCs w:val="36"/>
          <w:lang w:eastAsia="es-BO"/>
        </w:rPr>
      </w:pPr>
      <w:r w:rsidRPr="00613E2E">
        <w:rPr>
          <w:rFonts w:ascii="TTE1F3C698t00" w:eastAsia="Times New Roman" w:hAnsi="TTE1F3C698t00" w:cs="Arial"/>
          <w:sz w:val="36"/>
          <w:szCs w:val="36"/>
          <w:lang w:eastAsia="es-BO"/>
        </w:rPr>
        <w:t>arrugas.</w:t>
      </w:r>
    </w:p>
    <w:p w:rsidR="00613E2E" w:rsidRPr="00613E2E" w:rsidRDefault="00613E2E" w:rsidP="00613E2E">
      <w:pPr>
        <w:spacing w:after="0" w:line="240" w:lineRule="auto"/>
        <w:rPr>
          <w:rFonts w:ascii="Arial" w:eastAsia="Times New Roman" w:hAnsi="Arial" w:cs="Arial"/>
          <w:lang w:eastAsia="es-BO"/>
        </w:rPr>
      </w:pPr>
    </w:p>
    <w:p w:rsidR="00613E2E" w:rsidRPr="00474371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7. COMPLICACIONES </w:t>
      </w:r>
    </w:p>
    <w:p w:rsidR="00613E2E" w:rsidRPr="00474371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Contacto con secreciones y líquidos de precaución universal por rotura de los guantes. </w:t>
      </w:r>
    </w:p>
    <w:p w:rsid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t xml:space="preserve"> Aparición de infecciones secundaria al manejo incorrecto de los guantes. </w:t>
      </w:r>
      <w:r w:rsidRPr="00474371">
        <w:rPr>
          <w:rFonts w:ascii="Times New Roman" w:hAnsi="Times New Roman" w:cs="Times New Roman"/>
          <w:sz w:val="28"/>
          <w:szCs w:val="28"/>
        </w:rPr>
        <w:t xml:space="preserve"> Alergia al látex. </w:t>
      </w:r>
    </w:p>
    <w:p w:rsid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474371">
        <w:rPr>
          <w:rFonts w:ascii="Times New Roman" w:hAnsi="Times New Roman" w:cs="Times New Roman"/>
          <w:sz w:val="28"/>
          <w:szCs w:val="28"/>
        </w:rPr>
        <w:lastRenderedPageBreak/>
        <w:t> Dermatitis por contacto</w:t>
      </w:r>
    </w:p>
    <w:p w:rsidR="00613E2E" w:rsidRPr="00613E2E" w:rsidRDefault="00613E2E" w:rsidP="00474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color w:val="800080"/>
          <w:sz w:val="20"/>
          <w:szCs w:val="20"/>
          <w:shd w:val="clear" w:color="auto" w:fill="141414"/>
        </w:rPr>
        <w:t>     </w:t>
      </w:r>
      <w:r>
        <w:rPr>
          <w:rFonts w:ascii="Arial" w:hAnsi="Arial" w:cs="Arial"/>
          <w:color w:val="FFA500"/>
          <w:sz w:val="20"/>
          <w:szCs w:val="20"/>
          <w:shd w:val="clear" w:color="auto" w:fill="141414"/>
        </w:rPr>
        <w:t>TECNICA COLOCACION DE GUANTES:</w:t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800080"/>
          <w:sz w:val="20"/>
          <w:szCs w:val="20"/>
          <w:shd w:val="clear" w:color="auto" w:fill="141414"/>
        </w:rPr>
        <w:t>TECNICA CERRADA</w:t>
      </w:r>
      <w:r>
        <w:rPr>
          <w:rFonts w:ascii="Arial" w:hAnsi="Arial" w:cs="Arial"/>
          <w:color w:val="FFFFFF"/>
          <w:sz w:val="20"/>
          <w:szCs w:val="20"/>
          <w:shd w:val="clear" w:color="auto" w:fill="141414"/>
        </w:rPr>
        <w:t>:</w:t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FFFFFF"/>
          <w:sz w:val="20"/>
          <w:szCs w:val="20"/>
          <w:shd w:val="clear" w:color="auto" w:fill="141414"/>
        </w:rPr>
        <w:t> 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t>(vestidos, mesas de instrumental, paciente y equipo quirúrgico)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Al aproximarse al campo estéril, asegúrese que su bata no toque el borde de la mesa.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Primero se sujeta el guante derecho con la mano izquierda las manos nunca deben salir del puño de la manga hasta tanto el guante este bien colocado.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Mantenga ambas manos dentro de la manga. Deje la mano derecha con la palma hacia arriba el pulgar derecho servirá de guía para colocar debidamente el guante. Recuerda: que las manos deben siempre ESTAR arriba del nivel de la cintura.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Métase el pulgar derecho bajo el puño del guante de modo que coincida pulgar con pulgar guante y sostenga firmemente; los dedos del guante van mirando hacia usted.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Estire el guante sobre el extremo de la manga y la mano empiece a introducir los dedos en la abertura de la manga.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Con la mano derecha tome el guante izquierdo y repita el mismo procedimiento.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· La enfermera circulante amarra su bata.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PRECAUCION: las áreas estériles de la bata ahora están bien definidos.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Las manos y las mangas hasta los codos el frente de la bata justamente desde abajo del cuello hasta el nivel de la mesa.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 xml:space="preserve">· Ahora ya </w:t>
      </w:r>
      <w:proofErr w:type="spellStart"/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t>esta</w:t>
      </w:r>
      <w:proofErr w:type="spellEnd"/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t xml:space="preserve"> vestido podrá ayudar a los miembros del equipo quirúrgico.</w:t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800080"/>
          <w:sz w:val="20"/>
          <w:szCs w:val="20"/>
          <w:shd w:val="clear" w:color="auto" w:fill="141414"/>
        </w:rPr>
        <w:t>COLOCACION DE GUANTES TECNICA ABIERTA</w:t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FFFFFF"/>
          <w:sz w:val="20"/>
          <w:szCs w:val="20"/>
        </w:rPr>
        <w:br/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t>1. Tome los dobleces del guante con una mano. No toque el envoltorio del guante con la mano descubierta.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2. Deslice el guante sobre la mano opuesta. El doblez se deja como tal.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3. Utilizando la mano parcialmente enguantada, deslice los dedos en el interior del doblez del guante opuesto.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4. Inserte la mano dentro del guante y desenrolle el puño no toque el brazo descubierto mientras se desenrolla el puño.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5. Con la mano enguantada, deslice los dedos debajo del borde externo del puño opuesto y desenróllelo suavemente usando la misma técnica. </w:t>
      </w:r>
      <w:r>
        <w:rPr>
          <w:rFonts w:ascii="Arial" w:hAnsi="Arial" w:cs="Arial"/>
          <w:color w:val="6FA8DC"/>
          <w:sz w:val="20"/>
          <w:szCs w:val="20"/>
          <w:shd w:val="clear" w:color="auto" w:fill="141414"/>
        </w:rPr>
        <w:br/>
        <w:t>Esta técnica se utiliza para pequeños procedimientos quirúrgicos como: pasar una sonda, para el lavado del paciente, los anestesiólogos cuando van a dar una anestesia regional o local, en sala de partos</w:t>
      </w:r>
    </w:p>
    <w:sectPr w:rsidR="00613E2E" w:rsidRPr="00613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TE1F3C698t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E0AEA"/>
    <w:multiLevelType w:val="multilevel"/>
    <w:tmpl w:val="EF5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4D4CDE"/>
    <w:multiLevelType w:val="multilevel"/>
    <w:tmpl w:val="513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512A02"/>
    <w:multiLevelType w:val="multilevel"/>
    <w:tmpl w:val="843C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E525B"/>
    <w:multiLevelType w:val="multilevel"/>
    <w:tmpl w:val="82EC0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74BD0"/>
    <w:multiLevelType w:val="multilevel"/>
    <w:tmpl w:val="5DB202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218F6"/>
    <w:multiLevelType w:val="multilevel"/>
    <w:tmpl w:val="9E0CC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704A0"/>
    <w:multiLevelType w:val="multilevel"/>
    <w:tmpl w:val="5A7A5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71"/>
    <w:rsid w:val="00474371"/>
    <w:rsid w:val="00613E2E"/>
    <w:rsid w:val="007A7186"/>
    <w:rsid w:val="00C36492"/>
    <w:rsid w:val="00C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0AC4"/>
  <w15:chartTrackingRefBased/>
  <w15:docId w15:val="{9B0A245C-6D39-432D-B298-0AFD9EAB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3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2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00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0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10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2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1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3.bp.blogspot.com/-FH88jIVVkCA/UR8F8L1Fj2I/AAAAAAAAArs/Z0bdmEfXz5g/s1600/Calzado+de+guantes+2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1823</Words>
  <Characters>10031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dcterms:created xsi:type="dcterms:W3CDTF">2018-07-05T00:04:00Z</dcterms:created>
  <dcterms:modified xsi:type="dcterms:W3CDTF">2018-07-05T02:38:00Z</dcterms:modified>
</cp:coreProperties>
</file>