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C0B" w:rsidRPr="00BE79DA" w:rsidRDefault="00460C0B" w:rsidP="00BE79DA">
      <w:pPr>
        <w:jc w:val="both"/>
        <w:rPr>
          <w:rFonts w:ascii="Times New Roman" w:hAnsi="Times New Roman" w:cs="Times New Roman"/>
          <w:b/>
          <w:sz w:val="24"/>
          <w:szCs w:val="24"/>
        </w:rPr>
      </w:pPr>
      <w:r w:rsidRPr="00BE79DA">
        <w:rPr>
          <w:rFonts w:ascii="Times New Roman" w:hAnsi="Times New Roman" w:cs="Times New Roman"/>
          <w:b/>
          <w:sz w:val="24"/>
          <w:szCs w:val="24"/>
        </w:rPr>
        <w:t>CALZADO DE GUANTES</w:t>
      </w:r>
    </w:p>
    <w:p w:rsidR="008D0407" w:rsidRPr="00BE79DA" w:rsidRDefault="00460C0B" w:rsidP="00BE79DA">
      <w:pPr>
        <w:pStyle w:val="Prrafodelista"/>
        <w:numPr>
          <w:ilvl w:val="0"/>
          <w:numId w:val="4"/>
        </w:numPr>
        <w:jc w:val="both"/>
        <w:rPr>
          <w:rFonts w:ascii="Times New Roman" w:hAnsi="Times New Roman" w:cs="Times New Roman"/>
          <w:b/>
          <w:sz w:val="24"/>
          <w:szCs w:val="24"/>
        </w:rPr>
      </w:pPr>
      <w:r w:rsidRPr="00BE79DA">
        <w:rPr>
          <w:rFonts w:ascii="Times New Roman" w:hAnsi="Times New Roman" w:cs="Times New Roman"/>
          <w:b/>
          <w:sz w:val="24"/>
          <w:szCs w:val="24"/>
        </w:rPr>
        <w:t xml:space="preserve">INTRODUCCIÓN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Los guantes constituyen una medida de prevención primaria frente al riesgo biológico. </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Aunque de por sí no evitan el pinchazo, se ha demostrado que reducen el volumen de sangre transferida en al menos un 50 por ciento.</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De este modo se reduce significativamente el riesgo de los trabajadores ante la posibilidad de infección con agentes biológicos.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La utilización de guantes es el método de protección de barrera más importante para prevenir la contaminación de las manos cuando existe contacto con material biológico potencialmente infeccioso (como sangre, fluidos corporales, secreciones, membranas mucosas y piel no intacta de los pacientes).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Asimismo, el uso de guantes reduce la probabilidad de transmisión de los microorganismos presentes en las manos, ya se trate de evitar el contagio del personal sanitario a los pacientes (durante los procedimientos sanitarios), o de impedir que se produzca contaminación entre los mismos pacientes.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El objetivo principal de esta guía es fomentar el uso racional de los guantes y para ello facilita de forma resumida indicaciones, condiciones de uso, ventajas y posibles efectos adversos de los guantes que utilizan los trabajadores sanitarios.</w:t>
      </w:r>
    </w:p>
    <w:p w:rsidR="008D0407" w:rsidRPr="00BE79DA" w:rsidRDefault="008D0407" w:rsidP="00BE79DA">
      <w:pPr>
        <w:jc w:val="both"/>
        <w:rPr>
          <w:rFonts w:ascii="Times New Roman" w:hAnsi="Times New Roman" w:cs="Times New Roman"/>
          <w:sz w:val="24"/>
          <w:szCs w:val="24"/>
        </w:rPr>
      </w:pPr>
    </w:p>
    <w:p w:rsidR="008D0407" w:rsidRPr="00BE79DA" w:rsidRDefault="008D0407" w:rsidP="00BE79DA">
      <w:pPr>
        <w:pStyle w:val="Prrafodelista"/>
        <w:numPr>
          <w:ilvl w:val="0"/>
          <w:numId w:val="4"/>
        </w:numPr>
        <w:jc w:val="both"/>
        <w:rPr>
          <w:rFonts w:ascii="Times New Roman" w:hAnsi="Times New Roman" w:cs="Times New Roman"/>
          <w:b/>
          <w:sz w:val="24"/>
          <w:szCs w:val="24"/>
        </w:rPr>
      </w:pPr>
      <w:r w:rsidRPr="00BE79DA">
        <w:rPr>
          <w:rFonts w:ascii="Times New Roman" w:hAnsi="Times New Roman" w:cs="Times New Roman"/>
          <w:b/>
          <w:sz w:val="24"/>
          <w:szCs w:val="24"/>
        </w:rPr>
        <w:t>GENERALIDADES</w:t>
      </w:r>
    </w:p>
    <w:p w:rsidR="008D0407" w:rsidRPr="00BE79DA" w:rsidRDefault="008D0407" w:rsidP="00BE79DA">
      <w:pPr>
        <w:spacing w:after="0" w:line="360" w:lineRule="auto"/>
        <w:jc w:val="both"/>
        <w:rPr>
          <w:rFonts w:ascii="Times New Roman" w:hAnsi="Times New Roman" w:cs="Times New Roman"/>
          <w:sz w:val="24"/>
          <w:szCs w:val="24"/>
        </w:rPr>
      </w:pPr>
      <w:r w:rsidRPr="00BE79DA">
        <w:rPr>
          <w:rFonts w:ascii="Times New Roman" w:hAnsi="Times New Roman" w:cs="Times New Roman"/>
          <w:sz w:val="24"/>
          <w:szCs w:val="24"/>
        </w:rPr>
        <w:t xml:space="preserve"> Los guantes son una barrera física que protege, tanto a los trabajadores de los servicios sanitarios, como a los usuarios</w:t>
      </w:r>
      <w:r w:rsidR="00BE79DA" w:rsidRPr="00BE79DA">
        <w:rPr>
          <w:rFonts w:ascii="Times New Roman" w:hAnsi="Times New Roman" w:cs="Times New Roman"/>
          <w:sz w:val="24"/>
          <w:szCs w:val="24"/>
        </w:rPr>
        <w:t xml:space="preserve"> que acuden a dichos servicios </w:t>
      </w:r>
      <w:r w:rsidRPr="00BE79DA">
        <w:rPr>
          <w:rFonts w:ascii="Times New Roman" w:hAnsi="Times New Roman" w:cs="Times New Roman"/>
          <w:sz w:val="24"/>
          <w:szCs w:val="24"/>
        </w:rPr>
        <w:t>mediante:</w:t>
      </w:r>
    </w:p>
    <w:p w:rsidR="008D0407" w:rsidRPr="00BE79DA" w:rsidRDefault="008D0407" w:rsidP="00BE79DA">
      <w:pPr>
        <w:spacing w:after="0" w:line="360" w:lineRule="auto"/>
        <w:jc w:val="both"/>
        <w:rPr>
          <w:rFonts w:ascii="Times New Roman" w:hAnsi="Times New Roman" w:cs="Times New Roman"/>
          <w:sz w:val="24"/>
          <w:szCs w:val="24"/>
        </w:rPr>
      </w:pPr>
      <w:r w:rsidRPr="00BE79DA">
        <w:rPr>
          <w:rFonts w:ascii="Times New Roman" w:hAnsi="Times New Roman" w:cs="Times New Roman"/>
          <w:sz w:val="24"/>
          <w:szCs w:val="24"/>
        </w:rPr>
        <w:t>- La prevención de la contaminación de las ma</w:t>
      </w:r>
      <w:r w:rsidR="00BE79DA" w:rsidRPr="00BE79DA">
        <w:rPr>
          <w:rFonts w:ascii="Times New Roman" w:hAnsi="Times New Roman" w:cs="Times New Roman"/>
          <w:sz w:val="24"/>
          <w:szCs w:val="24"/>
        </w:rPr>
        <w:t xml:space="preserve">nos de los trabajadores cuando </w:t>
      </w:r>
      <w:r w:rsidRPr="00BE79DA">
        <w:rPr>
          <w:rFonts w:ascii="Times New Roman" w:hAnsi="Times New Roman" w:cs="Times New Roman"/>
          <w:sz w:val="24"/>
          <w:szCs w:val="24"/>
        </w:rPr>
        <w:t>entran en contacto con sangre, fluidos, secreciones</w:t>
      </w:r>
      <w:r w:rsidR="00BE79DA" w:rsidRPr="00BE79DA">
        <w:rPr>
          <w:rFonts w:ascii="Times New Roman" w:hAnsi="Times New Roman" w:cs="Times New Roman"/>
          <w:sz w:val="24"/>
          <w:szCs w:val="24"/>
        </w:rPr>
        <w:t xml:space="preserve">, líquidos corporales, piel no </w:t>
      </w:r>
      <w:r w:rsidRPr="00BE79DA">
        <w:rPr>
          <w:rFonts w:ascii="Times New Roman" w:hAnsi="Times New Roman" w:cs="Times New Roman"/>
          <w:sz w:val="24"/>
          <w:szCs w:val="24"/>
        </w:rPr>
        <w:t>intacta.</w:t>
      </w:r>
    </w:p>
    <w:p w:rsidR="008D0407" w:rsidRPr="00BE79DA" w:rsidRDefault="008D0407" w:rsidP="00BE79DA">
      <w:pPr>
        <w:spacing w:after="0" w:line="360" w:lineRule="auto"/>
        <w:jc w:val="both"/>
        <w:rPr>
          <w:rFonts w:ascii="Times New Roman" w:hAnsi="Times New Roman" w:cs="Times New Roman"/>
          <w:sz w:val="24"/>
          <w:szCs w:val="24"/>
        </w:rPr>
      </w:pPr>
      <w:r w:rsidRPr="00BE79DA">
        <w:rPr>
          <w:rFonts w:ascii="Times New Roman" w:hAnsi="Times New Roman" w:cs="Times New Roman"/>
          <w:sz w:val="24"/>
          <w:szCs w:val="24"/>
        </w:rPr>
        <w:t>- Reduciendo la probabilidad de que los mic</w:t>
      </w:r>
      <w:r w:rsidR="00BE79DA" w:rsidRPr="00BE79DA">
        <w:rPr>
          <w:rFonts w:ascii="Times New Roman" w:hAnsi="Times New Roman" w:cs="Times New Roman"/>
          <w:sz w:val="24"/>
          <w:szCs w:val="24"/>
        </w:rPr>
        <w:t>roorganismos existentes en las manos de</w:t>
      </w:r>
      <w:r w:rsidRPr="00BE79DA">
        <w:rPr>
          <w:rFonts w:ascii="Times New Roman" w:hAnsi="Times New Roman" w:cs="Times New Roman"/>
          <w:sz w:val="24"/>
          <w:szCs w:val="24"/>
        </w:rPr>
        <w:t xml:space="preserve"> los trabajadores se transmitan a los usuarios.</w:t>
      </w:r>
    </w:p>
    <w:p w:rsidR="00BE79DA" w:rsidRPr="00BE79DA" w:rsidRDefault="008D0407" w:rsidP="00BE79DA">
      <w:pPr>
        <w:spacing w:after="0" w:line="360" w:lineRule="auto"/>
        <w:jc w:val="both"/>
        <w:rPr>
          <w:rFonts w:ascii="Times New Roman" w:hAnsi="Times New Roman" w:cs="Times New Roman"/>
          <w:sz w:val="24"/>
          <w:szCs w:val="24"/>
        </w:rPr>
      </w:pPr>
      <w:r w:rsidRPr="00BE79DA">
        <w:rPr>
          <w:rFonts w:ascii="Times New Roman" w:hAnsi="Times New Roman" w:cs="Times New Roman"/>
          <w:sz w:val="24"/>
          <w:szCs w:val="24"/>
        </w:rPr>
        <w:t>- Reduciendo la probabilidad de que</w:t>
      </w:r>
      <w:r w:rsidR="00BE79DA" w:rsidRPr="00BE79DA">
        <w:rPr>
          <w:rFonts w:ascii="Times New Roman" w:hAnsi="Times New Roman" w:cs="Times New Roman"/>
          <w:sz w:val="24"/>
          <w:szCs w:val="24"/>
        </w:rPr>
        <w:t xml:space="preserve"> las manos de los trabajadores </w:t>
      </w:r>
      <w:r w:rsidRPr="00BE79DA">
        <w:rPr>
          <w:rFonts w:ascii="Times New Roman" w:hAnsi="Times New Roman" w:cs="Times New Roman"/>
          <w:sz w:val="24"/>
          <w:szCs w:val="24"/>
        </w:rPr>
        <w:t>contaminadas con microorganismos de un usuar</w:t>
      </w:r>
      <w:r w:rsidR="00BE79DA" w:rsidRPr="00BE79DA">
        <w:rPr>
          <w:rFonts w:ascii="Times New Roman" w:hAnsi="Times New Roman" w:cs="Times New Roman"/>
          <w:sz w:val="24"/>
          <w:szCs w:val="24"/>
        </w:rPr>
        <w:t>io se puedan transmitir a otro (infecciones cruzadas).</w:t>
      </w:r>
    </w:p>
    <w:p w:rsidR="00BE79DA" w:rsidRPr="00BE79DA" w:rsidRDefault="00BE79DA" w:rsidP="00BE79DA">
      <w:pPr>
        <w:spacing w:after="0" w:line="360" w:lineRule="auto"/>
        <w:jc w:val="both"/>
        <w:rPr>
          <w:rFonts w:ascii="Times New Roman" w:hAnsi="Times New Roman" w:cs="Times New Roman"/>
          <w:sz w:val="24"/>
          <w:szCs w:val="24"/>
        </w:rPr>
      </w:pPr>
    </w:p>
    <w:p w:rsidR="002B33A1" w:rsidRPr="00BE79DA" w:rsidRDefault="002B33A1" w:rsidP="00BE79DA">
      <w:pPr>
        <w:pStyle w:val="Prrafodelista"/>
        <w:numPr>
          <w:ilvl w:val="0"/>
          <w:numId w:val="4"/>
        </w:numPr>
        <w:shd w:val="clear" w:color="auto" w:fill="FFFFFF"/>
        <w:spacing w:after="0" w:line="312" w:lineRule="atLeast"/>
        <w:jc w:val="both"/>
        <w:rPr>
          <w:rFonts w:ascii="Times New Roman" w:eastAsia="Times New Roman" w:hAnsi="Times New Roman" w:cs="Times New Roman"/>
          <w:b/>
          <w:bCs/>
          <w:iCs/>
          <w:caps/>
          <w:color w:val="000000"/>
          <w:sz w:val="24"/>
          <w:szCs w:val="24"/>
          <w:lang w:eastAsia="es-BO"/>
        </w:rPr>
      </w:pPr>
      <w:r w:rsidRPr="00BE79DA">
        <w:rPr>
          <w:rFonts w:ascii="Times New Roman" w:eastAsia="Times New Roman" w:hAnsi="Times New Roman" w:cs="Times New Roman"/>
          <w:b/>
          <w:bCs/>
          <w:iCs/>
          <w:caps/>
          <w:color w:val="000000"/>
          <w:sz w:val="24"/>
          <w:szCs w:val="24"/>
          <w:lang w:val="es-ES" w:eastAsia="es-BO"/>
        </w:rPr>
        <w:t>Objetivos:</w:t>
      </w:r>
    </w:p>
    <w:p w:rsidR="002B33A1" w:rsidRPr="002B33A1" w:rsidRDefault="002B33A1" w:rsidP="00BE79DA">
      <w:pPr>
        <w:numPr>
          <w:ilvl w:val="0"/>
          <w:numId w:val="3"/>
        </w:numPr>
        <w:shd w:val="clear" w:color="auto" w:fill="FFFFFF"/>
        <w:spacing w:after="60" w:line="312" w:lineRule="atLeast"/>
        <w:ind w:left="0" w:firstLine="0"/>
        <w:jc w:val="both"/>
        <w:rPr>
          <w:rFonts w:ascii="Times New Roman" w:eastAsia="Times New Roman" w:hAnsi="Times New Roman" w:cs="Times New Roman"/>
          <w:bCs/>
          <w:iCs/>
          <w:color w:val="000000"/>
          <w:sz w:val="24"/>
          <w:szCs w:val="24"/>
          <w:lang w:eastAsia="es-BO"/>
        </w:rPr>
      </w:pPr>
      <w:r w:rsidRPr="002B33A1">
        <w:rPr>
          <w:rFonts w:ascii="Times New Roman" w:eastAsia="Times New Roman" w:hAnsi="Times New Roman" w:cs="Times New Roman"/>
          <w:bCs/>
          <w:iCs/>
          <w:color w:val="000000"/>
          <w:sz w:val="24"/>
          <w:szCs w:val="24"/>
          <w:lang w:val="es-ES" w:eastAsia="es-BO"/>
        </w:rPr>
        <w:t>Manipular material estéril</w:t>
      </w:r>
    </w:p>
    <w:p w:rsidR="002B33A1" w:rsidRPr="002B33A1" w:rsidRDefault="002B33A1" w:rsidP="00BE79DA">
      <w:pPr>
        <w:numPr>
          <w:ilvl w:val="0"/>
          <w:numId w:val="3"/>
        </w:numPr>
        <w:shd w:val="clear" w:color="auto" w:fill="FFFFFF"/>
        <w:spacing w:after="60" w:line="312" w:lineRule="atLeast"/>
        <w:ind w:left="0" w:firstLine="0"/>
        <w:jc w:val="both"/>
        <w:rPr>
          <w:rFonts w:ascii="Times New Roman" w:eastAsia="Times New Roman" w:hAnsi="Times New Roman" w:cs="Times New Roman"/>
          <w:bCs/>
          <w:iCs/>
          <w:color w:val="000000"/>
          <w:sz w:val="24"/>
          <w:szCs w:val="24"/>
          <w:lang w:eastAsia="es-BO"/>
        </w:rPr>
      </w:pPr>
      <w:r w:rsidRPr="002B33A1">
        <w:rPr>
          <w:rFonts w:ascii="Times New Roman" w:eastAsia="Times New Roman" w:hAnsi="Times New Roman" w:cs="Times New Roman"/>
          <w:bCs/>
          <w:iCs/>
          <w:color w:val="000000"/>
          <w:sz w:val="24"/>
          <w:szCs w:val="24"/>
          <w:lang w:val="es-ES" w:eastAsia="es-BO"/>
        </w:rPr>
        <w:t>Manipular material contaminado que ofrezca peligro de transmisión de microorganismos.</w:t>
      </w:r>
    </w:p>
    <w:p w:rsidR="002B33A1" w:rsidRPr="00BE79DA" w:rsidRDefault="002B33A1" w:rsidP="00BE79DA">
      <w:pPr>
        <w:numPr>
          <w:ilvl w:val="0"/>
          <w:numId w:val="3"/>
        </w:numPr>
        <w:shd w:val="clear" w:color="auto" w:fill="FFFFFF"/>
        <w:spacing w:after="60" w:line="312" w:lineRule="atLeast"/>
        <w:ind w:left="0" w:firstLine="0"/>
        <w:jc w:val="both"/>
        <w:rPr>
          <w:rFonts w:ascii="Times New Roman" w:eastAsia="Times New Roman" w:hAnsi="Times New Roman" w:cs="Times New Roman"/>
          <w:bCs/>
          <w:iCs/>
          <w:color w:val="000000"/>
          <w:sz w:val="24"/>
          <w:szCs w:val="24"/>
          <w:lang w:eastAsia="es-BO"/>
        </w:rPr>
      </w:pPr>
      <w:r w:rsidRPr="002B33A1">
        <w:rPr>
          <w:rFonts w:ascii="Times New Roman" w:eastAsia="Times New Roman" w:hAnsi="Times New Roman" w:cs="Times New Roman"/>
          <w:bCs/>
          <w:iCs/>
          <w:color w:val="000000"/>
          <w:sz w:val="24"/>
          <w:szCs w:val="24"/>
          <w:lang w:val="es-ES" w:eastAsia="es-BO"/>
        </w:rPr>
        <w:t>Efectuar algunos procedimientos en pacientes que ofrezcan peligro de transmisión de enfermedades.</w:t>
      </w:r>
    </w:p>
    <w:p w:rsidR="00BE79DA" w:rsidRPr="00BE79DA" w:rsidRDefault="00BE79DA" w:rsidP="00BE79DA">
      <w:pPr>
        <w:shd w:val="clear" w:color="auto" w:fill="FFFFFF"/>
        <w:spacing w:after="60" w:line="312" w:lineRule="atLeast"/>
        <w:jc w:val="both"/>
        <w:rPr>
          <w:rFonts w:ascii="Times New Roman" w:eastAsia="Times New Roman" w:hAnsi="Times New Roman" w:cs="Times New Roman"/>
          <w:bCs/>
          <w:iCs/>
          <w:color w:val="000000"/>
          <w:sz w:val="24"/>
          <w:szCs w:val="24"/>
          <w:lang w:val="es-ES" w:eastAsia="es-BO"/>
        </w:rPr>
      </w:pPr>
    </w:p>
    <w:p w:rsidR="008D0407" w:rsidRPr="00BE79DA" w:rsidRDefault="00BE79DA" w:rsidP="00BE79DA">
      <w:pPr>
        <w:jc w:val="both"/>
        <w:rPr>
          <w:rFonts w:ascii="Times New Roman" w:hAnsi="Times New Roman" w:cs="Times New Roman"/>
          <w:sz w:val="24"/>
          <w:szCs w:val="24"/>
        </w:rPr>
      </w:pPr>
      <w:r w:rsidRPr="00BE79DA">
        <w:rPr>
          <w:rFonts w:ascii="Times New Roman" w:eastAsia="Times New Roman" w:hAnsi="Times New Roman" w:cs="Times New Roman"/>
          <w:bCs/>
          <w:iCs/>
          <w:color w:val="000000"/>
          <w:sz w:val="24"/>
          <w:szCs w:val="24"/>
          <w:lang w:eastAsia="es-BO"/>
        </w:rPr>
        <w:t xml:space="preserve">4. </w:t>
      </w:r>
      <w:r w:rsidR="008D0407" w:rsidRPr="00BE79DA">
        <w:rPr>
          <w:rFonts w:ascii="Times New Roman" w:hAnsi="Times New Roman" w:cs="Times New Roman"/>
          <w:b/>
          <w:sz w:val="24"/>
          <w:szCs w:val="24"/>
        </w:rPr>
        <w:t>RECOMENDACIONES GENERALES AL USO DE GUANTES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lastRenderedPageBreak/>
        <w:t>1. Lavar y secar las manos antes de colocar los guantes.</w:t>
      </w:r>
    </w:p>
    <w:p w:rsidR="008D0407"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2. El uso de </w:t>
      </w:r>
      <w:r w:rsidR="008D0407" w:rsidRPr="00BE79DA">
        <w:rPr>
          <w:rFonts w:ascii="Times New Roman" w:hAnsi="Times New Roman" w:cs="Times New Roman"/>
          <w:sz w:val="24"/>
          <w:szCs w:val="24"/>
        </w:rPr>
        <w:t>guantes no sustituye el lavado de manos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3. Llevar las uñas cortas y no utilizar anillos ni puls</w:t>
      </w:r>
      <w:r w:rsidR="00BE79DA" w:rsidRPr="00BE79DA">
        <w:rPr>
          <w:rFonts w:ascii="Times New Roman" w:hAnsi="Times New Roman" w:cs="Times New Roman"/>
          <w:sz w:val="24"/>
          <w:szCs w:val="24"/>
        </w:rPr>
        <w:t xml:space="preserve">eras por peligro de rotura del </w:t>
      </w:r>
      <w:r w:rsidRPr="00BE79DA">
        <w:rPr>
          <w:rFonts w:ascii="Times New Roman" w:hAnsi="Times New Roman" w:cs="Times New Roman"/>
          <w:sz w:val="24"/>
          <w:szCs w:val="24"/>
        </w:rPr>
        <w:t>guante.</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4. Cubrir con un apósito cualquier herida localizada en las manos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5. Conservar los guantes </w:t>
      </w:r>
      <w:r w:rsidR="00C43C8F" w:rsidRPr="00BE79DA">
        <w:rPr>
          <w:rFonts w:ascii="Times New Roman" w:hAnsi="Times New Roman" w:cs="Times New Roman"/>
          <w:sz w:val="24"/>
          <w:szCs w:val="24"/>
        </w:rPr>
        <w:t>alejados de</w:t>
      </w:r>
      <w:r w:rsidRPr="00BE79DA">
        <w:rPr>
          <w:rFonts w:ascii="Times New Roman" w:hAnsi="Times New Roman" w:cs="Times New Roman"/>
          <w:sz w:val="24"/>
          <w:szCs w:val="24"/>
        </w:rPr>
        <w:t xml:space="preserve"> fuentes de </w:t>
      </w:r>
      <w:r w:rsidR="00BE79DA" w:rsidRPr="00BE79DA">
        <w:rPr>
          <w:rFonts w:ascii="Times New Roman" w:hAnsi="Times New Roman" w:cs="Times New Roman"/>
          <w:sz w:val="24"/>
          <w:szCs w:val="24"/>
        </w:rPr>
        <w:t xml:space="preserve">calor y de la acción de la luz </w:t>
      </w:r>
      <w:r w:rsidRPr="00BE79DA">
        <w:rPr>
          <w:rFonts w:ascii="Times New Roman" w:hAnsi="Times New Roman" w:cs="Times New Roman"/>
          <w:sz w:val="24"/>
          <w:szCs w:val="24"/>
        </w:rPr>
        <w:t>solar.</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6. Elegir el guante del tamaño </w:t>
      </w:r>
      <w:r w:rsidR="00C43C8F" w:rsidRPr="00BE79DA">
        <w:rPr>
          <w:rFonts w:ascii="Times New Roman" w:hAnsi="Times New Roman" w:cs="Times New Roman"/>
          <w:sz w:val="24"/>
          <w:szCs w:val="24"/>
        </w:rPr>
        <w:t>apropiado,</w:t>
      </w:r>
      <w:r w:rsidRPr="00BE79DA">
        <w:rPr>
          <w:rFonts w:ascii="Times New Roman" w:hAnsi="Times New Roman" w:cs="Times New Roman"/>
          <w:sz w:val="24"/>
          <w:szCs w:val="24"/>
        </w:rPr>
        <w:t xml:space="preserve"> evitando que esté </w:t>
      </w:r>
      <w:r w:rsidR="00BE79DA" w:rsidRPr="00BE79DA">
        <w:rPr>
          <w:rFonts w:ascii="Times New Roman" w:hAnsi="Times New Roman" w:cs="Times New Roman"/>
          <w:sz w:val="24"/>
          <w:szCs w:val="24"/>
        </w:rPr>
        <w:t xml:space="preserve">flojo, especialmente </w:t>
      </w:r>
      <w:r w:rsidRPr="00BE79DA">
        <w:rPr>
          <w:rFonts w:ascii="Times New Roman" w:hAnsi="Times New Roman" w:cs="Times New Roman"/>
          <w:sz w:val="24"/>
          <w:szCs w:val="24"/>
        </w:rPr>
        <w:t xml:space="preserve">en la punta de </w:t>
      </w:r>
      <w:r w:rsidR="00C43C8F" w:rsidRPr="00BE79DA">
        <w:rPr>
          <w:rFonts w:ascii="Times New Roman" w:hAnsi="Times New Roman" w:cs="Times New Roman"/>
          <w:sz w:val="24"/>
          <w:szCs w:val="24"/>
        </w:rPr>
        <w:t>los dedos</w:t>
      </w:r>
      <w:r w:rsidRPr="00BE79DA">
        <w:rPr>
          <w:rFonts w:ascii="Times New Roman" w:hAnsi="Times New Roman" w:cs="Times New Roman"/>
          <w:sz w:val="24"/>
          <w:szCs w:val="24"/>
        </w:rPr>
        <w:t xml:space="preserve"> ya que se pierde sensi</w:t>
      </w:r>
      <w:r w:rsidR="00BE79DA" w:rsidRPr="00BE79DA">
        <w:rPr>
          <w:rFonts w:ascii="Times New Roman" w:hAnsi="Times New Roman" w:cs="Times New Roman"/>
          <w:sz w:val="24"/>
          <w:szCs w:val="24"/>
        </w:rPr>
        <w:t xml:space="preserve">bilidad y aumenta el riesgo de </w:t>
      </w:r>
      <w:r w:rsidRPr="00BE79DA">
        <w:rPr>
          <w:rFonts w:ascii="Times New Roman" w:hAnsi="Times New Roman" w:cs="Times New Roman"/>
          <w:sz w:val="24"/>
          <w:szCs w:val="24"/>
        </w:rPr>
        <w:t>punciones o cortaduras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7. Evitar dañar los guantes cuando se sacan del envase</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8. Se quitarán los guantes contaminados inme</w:t>
      </w:r>
      <w:r w:rsidR="00BE79DA" w:rsidRPr="00BE79DA">
        <w:rPr>
          <w:rFonts w:ascii="Times New Roman" w:hAnsi="Times New Roman" w:cs="Times New Roman"/>
          <w:sz w:val="24"/>
          <w:szCs w:val="24"/>
        </w:rPr>
        <w:t xml:space="preserve">diatamente a acabar la técnica </w:t>
      </w:r>
      <w:r w:rsidRPr="00BE79DA">
        <w:rPr>
          <w:rFonts w:ascii="Times New Roman" w:hAnsi="Times New Roman" w:cs="Times New Roman"/>
          <w:sz w:val="24"/>
          <w:szCs w:val="24"/>
        </w:rPr>
        <w:t xml:space="preserve">correspondiente, antes de tocar superficies ambientales limpias, depositándolos en el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cubo adecuado</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9. Se lavarán las manos inmediatamente después de la retirada de los guantes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10. No se deben meter los guantes usados en los bolsillos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11. Cuando el lavado de manos se realiza con solución </w:t>
      </w:r>
      <w:proofErr w:type="spellStart"/>
      <w:r w:rsidRPr="00BE79DA">
        <w:rPr>
          <w:rFonts w:ascii="Times New Roman" w:hAnsi="Times New Roman" w:cs="Times New Roman"/>
          <w:sz w:val="24"/>
          <w:szCs w:val="24"/>
        </w:rPr>
        <w:t>hidroalcohólica</w:t>
      </w:r>
      <w:proofErr w:type="spellEnd"/>
      <w:r w:rsidRPr="00BE79DA">
        <w:rPr>
          <w:rFonts w:ascii="Times New Roman" w:hAnsi="Times New Roman" w:cs="Times New Roman"/>
          <w:sz w:val="24"/>
          <w:szCs w:val="24"/>
        </w:rPr>
        <w:t xml:space="preserve"> los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guantes que se utilicen no deben contener polvo.</w:t>
      </w:r>
    </w:p>
    <w:p w:rsidR="008D0407" w:rsidRPr="00BE79DA" w:rsidRDefault="008D0407" w:rsidP="00BE79DA">
      <w:pPr>
        <w:jc w:val="both"/>
        <w:rPr>
          <w:rFonts w:ascii="Times New Roman" w:hAnsi="Times New Roman" w:cs="Times New Roman"/>
          <w:sz w:val="24"/>
          <w:szCs w:val="24"/>
        </w:rPr>
      </w:pPr>
    </w:p>
    <w:p w:rsidR="008D0407" w:rsidRPr="00BE79DA" w:rsidRDefault="00BE79DA" w:rsidP="00BE79DA">
      <w:pPr>
        <w:pStyle w:val="Prrafodelista"/>
        <w:numPr>
          <w:ilvl w:val="0"/>
          <w:numId w:val="5"/>
        </w:numPr>
        <w:jc w:val="both"/>
        <w:rPr>
          <w:rFonts w:ascii="Times New Roman" w:hAnsi="Times New Roman" w:cs="Times New Roman"/>
          <w:b/>
          <w:sz w:val="24"/>
          <w:szCs w:val="24"/>
        </w:rPr>
      </w:pPr>
      <w:r w:rsidRPr="00BE79DA">
        <w:rPr>
          <w:rFonts w:ascii="Times New Roman" w:hAnsi="Times New Roman" w:cs="Times New Roman"/>
          <w:b/>
          <w:sz w:val="24"/>
          <w:szCs w:val="24"/>
        </w:rPr>
        <w:t xml:space="preserve">INDICACIONES </w:t>
      </w:r>
      <w:r w:rsidR="008D0407" w:rsidRPr="00BE79DA">
        <w:rPr>
          <w:rFonts w:ascii="Times New Roman" w:hAnsi="Times New Roman" w:cs="Times New Roman"/>
          <w:b/>
          <w:sz w:val="24"/>
          <w:szCs w:val="24"/>
        </w:rPr>
        <w:t xml:space="preserve"> </w:t>
      </w:r>
    </w:p>
    <w:p w:rsidR="00BE79DA" w:rsidRPr="00BE79DA" w:rsidRDefault="00BE79DA" w:rsidP="00BE79DA">
      <w:pPr>
        <w:jc w:val="both"/>
        <w:rPr>
          <w:rFonts w:ascii="Times New Roman" w:hAnsi="Times New Roman" w:cs="Times New Roman"/>
          <w:b/>
          <w:sz w:val="24"/>
          <w:szCs w:val="24"/>
        </w:rPr>
      </w:pPr>
      <w:r w:rsidRPr="00BE79DA">
        <w:rPr>
          <w:rFonts w:ascii="Times New Roman" w:hAnsi="Times New Roman" w:cs="Times New Roman"/>
          <w:b/>
          <w:sz w:val="24"/>
          <w:szCs w:val="24"/>
        </w:rPr>
        <w:t xml:space="preserve">5.1 </w:t>
      </w:r>
      <w:r w:rsidR="008D0407" w:rsidRPr="00BE79DA">
        <w:rPr>
          <w:rFonts w:ascii="Times New Roman" w:hAnsi="Times New Roman" w:cs="Times New Roman"/>
          <w:b/>
          <w:sz w:val="24"/>
          <w:szCs w:val="24"/>
        </w:rPr>
        <w:t xml:space="preserve">LOS GUANTES DEBEN UTILIZARSE EN LAS SIGUIENTES ACTIVIDADES: -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Procedimientos o técnicas sanitarias en los que se produzca contacto con sangre, tejidos y fluidos biológicos.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Manipulación de objetos, materiales o superficies contaminados con sangre o fluidos biológicos.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Curas de heridas y cualquier otro procedimiento invasivo que implique la penetración quirúrgica en tejidos, órganos o cavidades.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Contacto con las mucosas o con piel no íntegra del paciente.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Cuando exista indicación expresa del procedimiento (por ejemplo, en pacientes en estado crítico). </w:t>
      </w:r>
    </w:p>
    <w:p w:rsidR="00BE79DA" w:rsidRPr="00BE79DA" w:rsidRDefault="00BE79DA" w:rsidP="00BE79DA">
      <w:pPr>
        <w:jc w:val="both"/>
        <w:rPr>
          <w:rFonts w:ascii="Times New Roman" w:hAnsi="Times New Roman" w:cs="Times New Roman"/>
          <w:b/>
          <w:sz w:val="24"/>
          <w:szCs w:val="24"/>
        </w:rPr>
      </w:pPr>
      <w:r w:rsidRPr="00BE79DA">
        <w:rPr>
          <w:rFonts w:ascii="Times New Roman" w:hAnsi="Times New Roman" w:cs="Times New Roman"/>
          <w:b/>
          <w:sz w:val="24"/>
          <w:szCs w:val="24"/>
        </w:rPr>
        <w:t>5.2 CON CARÁCTER OBLIGATORIO</w:t>
      </w:r>
      <w:r w:rsidR="008D0407" w:rsidRPr="00BE79DA">
        <w:rPr>
          <w:rFonts w:ascii="Times New Roman" w:hAnsi="Times New Roman" w:cs="Times New Roman"/>
          <w:b/>
          <w:sz w:val="24"/>
          <w:szCs w:val="24"/>
        </w:rPr>
        <w:t xml:space="preserve">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siempre que el trabajador sanitario presente cortes, heridas o lesiones cutáneas. </w:t>
      </w:r>
    </w:p>
    <w:p w:rsidR="008D0407" w:rsidRPr="00BE79DA" w:rsidRDefault="008D0407" w:rsidP="00BE79DA">
      <w:pPr>
        <w:jc w:val="both"/>
        <w:rPr>
          <w:rFonts w:ascii="Times New Roman" w:hAnsi="Times New Roman" w:cs="Times New Roman"/>
          <w:sz w:val="24"/>
          <w:szCs w:val="24"/>
        </w:rPr>
      </w:pPr>
    </w:p>
    <w:p w:rsidR="008D0407" w:rsidRPr="00BE79DA" w:rsidRDefault="008D0407"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b/>
          <w:sz w:val="24"/>
          <w:szCs w:val="24"/>
        </w:rPr>
      </w:pPr>
      <w:r w:rsidRPr="00BE79DA">
        <w:rPr>
          <w:rFonts w:ascii="Times New Roman" w:hAnsi="Times New Roman" w:cs="Times New Roman"/>
          <w:b/>
          <w:sz w:val="24"/>
          <w:szCs w:val="24"/>
        </w:rPr>
        <w:lastRenderedPageBreak/>
        <w:t xml:space="preserve">5.3 </w:t>
      </w:r>
      <w:r w:rsidR="008D0407" w:rsidRPr="00BE79DA">
        <w:rPr>
          <w:rFonts w:ascii="Times New Roman" w:hAnsi="Times New Roman" w:cs="Times New Roman"/>
          <w:b/>
          <w:sz w:val="24"/>
          <w:szCs w:val="24"/>
        </w:rPr>
        <w:t xml:space="preserve">CUANDO NO ES NECESARIO UTILIZAR GUANTES </w:t>
      </w:r>
      <w:r w:rsidRPr="00BE79DA">
        <w:rPr>
          <w:rFonts w:ascii="Times New Roman" w:hAnsi="Times New Roman" w:cs="Times New Roman"/>
          <w:b/>
          <w:sz w:val="24"/>
          <w:szCs w:val="24"/>
        </w:rPr>
        <w:t>–</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Trasladar pacientes.</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Repartir y recoger comidas.  </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Cambiar o recoger ropa de cama, salvo en los casos en que esté manchada con fluidos corporales o se trate de pacientes con riesgo de infección con recomendaciones especiales.</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Tomar constantes y realizar exploraciones sobre piel íntegra. </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Cambiar goteros o administrar medicación por vía oral</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Realizar exploraciones complementarias normales: ECG, </w:t>
      </w:r>
      <w:proofErr w:type="spellStart"/>
      <w:r w:rsidRPr="00BE79DA">
        <w:rPr>
          <w:rFonts w:ascii="Times New Roman" w:hAnsi="Times New Roman" w:cs="Times New Roman"/>
          <w:sz w:val="24"/>
          <w:szCs w:val="24"/>
        </w:rPr>
        <w:t>Rx</w:t>
      </w:r>
      <w:proofErr w:type="spellEnd"/>
      <w:r w:rsidRPr="00BE79DA">
        <w:rPr>
          <w:rFonts w:ascii="Times New Roman" w:hAnsi="Times New Roman" w:cs="Times New Roman"/>
          <w:sz w:val="24"/>
          <w:szCs w:val="24"/>
        </w:rPr>
        <w:t xml:space="preserve">… </w:t>
      </w:r>
    </w:p>
    <w:p w:rsidR="00BE79DA"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Manipular material limpio.</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Aplicar tratamientos de fisioterapia a pacientes sobre piel íntegra. </w:t>
      </w:r>
    </w:p>
    <w:p w:rsidR="008D0407"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jc w:val="both"/>
        <w:rPr>
          <w:rFonts w:ascii="Times New Roman" w:hAnsi="Times New Roman" w:cs="Times New Roman"/>
          <w:b/>
          <w:sz w:val="24"/>
          <w:szCs w:val="24"/>
        </w:rPr>
      </w:pPr>
      <w:r w:rsidRPr="00BE79DA">
        <w:rPr>
          <w:rFonts w:ascii="Times New Roman" w:hAnsi="Times New Roman" w:cs="Times New Roman"/>
          <w:b/>
          <w:sz w:val="24"/>
          <w:szCs w:val="24"/>
        </w:rPr>
        <w:t xml:space="preserve">6. </w:t>
      </w:r>
      <w:r w:rsidR="008D0407" w:rsidRPr="00BE79DA">
        <w:rPr>
          <w:rFonts w:ascii="Times New Roman" w:hAnsi="Times New Roman" w:cs="Times New Roman"/>
          <w:b/>
          <w:sz w:val="24"/>
          <w:szCs w:val="24"/>
        </w:rPr>
        <w:t>CONDICIONES PARA EL USO ADECUADO DE LOS GUANTES</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Tener las manos limpias, secas y sin cremas.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Mantener las uñas cortas y sin esmalte. </w:t>
      </w:r>
    </w:p>
    <w:p w:rsidR="008D0407"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No trabajar con anillos, relojes, etc.: pueden romper los guantes, obstaculizar una buena limpieza, fijar a la piel las partículas que se desprendan del guante y favorecer la retención de material potencialmente infeccioso. </w:t>
      </w: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pStyle w:val="Prrafodelista"/>
        <w:numPr>
          <w:ilvl w:val="0"/>
          <w:numId w:val="5"/>
        </w:numPr>
        <w:jc w:val="both"/>
        <w:rPr>
          <w:rFonts w:ascii="Times New Roman" w:hAnsi="Times New Roman" w:cs="Times New Roman"/>
          <w:b/>
        </w:rPr>
      </w:pPr>
      <w:bookmarkStart w:id="0" w:name="_GoBack"/>
      <w:bookmarkEnd w:id="0"/>
      <w:r w:rsidRPr="00BE79DA">
        <w:rPr>
          <w:rFonts w:ascii="Times New Roman" w:hAnsi="Times New Roman" w:cs="Times New Roman"/>
          <w:b/>
        </w:rPr>
        <w:t xml:space="preserve">INSUMOS REQUERIDOS </w:t>
      </w:r>
    </w:p>
    <w:p w:rsidR="00BE79DA" w:rsidRPr="00BE79DA" w:rsidRDefault="00BE79DA" w:rsidP="00BE79DA">
      <w:pPr>
        <w:jc w:val="both"/>
        <w:rPr>
          <w:rFonts w:ascii="Times New Roman" w:hAnsi="Times New Roman" w:cs="Times New Roman"/>
        </w:rPr>
      </w:pPr>
      <w:r w:rsidRPr="00BE79DA">
        <w:rPr>
          <w:rFonts w:ascii="Times New Roman" w:hAnsi="Times New Roman" w:cs="Times New Roman"/>
        </w:rPr>
        <w:t xml:space="preserve">Guantes estériles tallas 6.5, 7, 7.5, 8, 8.5. </w:t>
      </w: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p>
    <w:p w:rsidR="008D0407" w:rsidRPr="00BE79DA" w:rsidRDefault="008D0407" w:rsidP="00BE79DA">
      <w:pPr>
        <w:jc w:val="both"/>
        <w:rPr>
          <w:rFonts w:ascii="Times New Roman" w:hAnsi="Times New Roman" w:cs="Times New Roman"/>
          <w:b/>
          <w:sz w:val="24"/>
          <w:szCs w:val="24"/>
        </w:rPr>
      </w:pPr>
      <w:r w:rsidRPr="00BE79DA">
        <w:rPr>
          <w:rFonts w:ascii="Times New Roman" w:hAnsi="Times New Roman" w:cs="Times New Roman"/>
          <w:b/>
          <w:sz w:val="24"/>
          <w:szCs w:val="24"/>
        </w:rPr>
        <w:t>PUESTA Y RETIRADA DE GUANTES DE PROTECCIÓN</w:t>
      </w:r>
    </w:p>
    <w:tbl>
      <w:tblPr>
        <w:tblStyle w:val="Tablaconcuadrcula"/>
        <w:tblW w:w="0" w:type="auto"/>
        <w:tblLook w:val="04A0" w:firstRow="1" w:lastRow="0" w:firstColumn="1" w:lastColumn="0" w:noHBand="0" w:noVBand="1"/>
      </w:tblPr>
      <w:tblGrid>
        <w:gridCol w:w="8494"/>
      </w:tblGrid>
      <w:tr w:rsidR="008D0407" w:rsidRPr="00BE79DA" w:rsidTr="008D0407">
        <w:tc>
          <w:tcPr>
            <w:tcW w:w="8494" w:type="dxa"/>
          </w:tcPr>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Puesta de guantes</w:t>
            </w:r>
          </w:p>
        </w:tc>
      </w:tr>
      <w:tr w:rsidR="008D0407" w:rsidRPr="00BE79DA" w:rsidTr="008D0407">
        <w:tc>
          <w:tcPr>
            <w:tcW w:w="8494" w:type="dxa"/>
          </w:tcPr>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(En la colocación de los guantes no existe riesgo de exposición a agentes biológicos) </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Elegir el guante adecuado en función de la asistencia a realizar.</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 xml:space="preserve">Elegir la talla adecuada. </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 xml:space="preserve">Lavado y secado de manos. </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 xml:space="preserve">Revisar que el guante se encuentra en buen estado al sacarlo de su presentación. </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 xml:space="preserve">Colocarse los guantes (tener en cuenta no contaminar los guantes si la asistencia requiere esterilidad). </w:t>
            </w:r>
          </w:p>
          <w:p w:rsidR="008D0407" w:rsidRPr="00BE79DA" w:rsidRDefault="008D0407" w:rsidP="00BE79DA">
            <w:pPr>
              <w:pStyle w:val="Prrafodelista"/>
              <w:numPr>
                <w:ilvl w:val="0"/>
                <w:numId w:val="1"/>
              </w:numPr>
              <w:jc w:val="both"/>
              <w:rPr>
                <w:rFonts w:ascii="Times New Roman" w:hAnsi="Times New Roman" w:cs="Times New Roman"/>
                <w:sz w:val="24"/>
                <w:szCs w:val="24"/>
              </w:rPr>
            </w:pPr>
            <w:r w:rsidRPr="00BE79DA">
              <w:rPr>
                <w:rFonts w:ascii="Times New Roman" w:hAnsi="Times New Roman" w:cs="Times New Roman"/>
                <w:sz w:val="24"/>
                <w:szCs w:val="24"/>
              </w:rPr>
              <w:t>Comprobar el buen estado y continuidad del guante de forma previa a la asistencia (buen ajuste, inexistencia de poros o roturas, …)</w:t>
            </w:r>
          </w:p>
          <w:p w:rsidR="008D0407" w:rsidRPr="00BE79DA" w:rsidRDefault="008D0407" w:rsidP="00BE79DA">
            <w:pPr>
              <w:pStyle w:val="Prrafodelista"/>
              <w:jc w:val="both"/>
              <w:rPr>
                <w:rFonts w:ascii="Times New Roman" w:hAnsi="Times New Roman" w:cs="Times New Roman"/>
                <w:sz w:val="24"/>
                <w:szCs w:val="24"/>
              </w:rPr>
            </w:pPr>
          </w:p>
        </w:tc>
      </w:tr>
    </w:tbl>
    <w:p w:rsidR="008D0407" w:rsidRPr="00BE79DA" w:rsidRDefault="008D0407" w:rsidP="00BE79DA">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8494"/>
      </w:tblGrid>
      <w:tr w:rsidR="008D0407" w:rsidRPr="00BE79DA" w:rsidTr="008D0407">
        <w:tc>
          <w:tcPr>
            <w:tcW w:w="8494" w:type="dxa"/>
          </w:tcPr>
          <w:p w:rsidR="008D0407"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lastRenderedPageBreak/>
              <w:t>Retirada de guantes</w:t>
            </w:r>
          </w:p>
        </w:tc>
      </w:tr>
      <w:tr w:rsidR="008D0407" w:rsidRPr="00BE79DA" w:rsidTr="008D0407">
        <w:tc>
          <w:tcPr>
            <w:tcW w:w="8494" w:type="dxa"/>
          </w:tcPr>
          <w:p w:rsidR="00460C0B" w:rsidRPr="00BE79DA" w:rsidRDefault="00460C0B" w:rsidP="00BE79DA">
            <w:pPr>
              <w:jc w:val="both"/>
              <w:rPr>
                <w:rFonts w:ascii="Times New Roman" w:hAnsi="Times New Roman" w:cs="Times New Roman"/>
                <w:sz w:val="24"/>
                <w:szCs w:val="24"/>
              </w:rPr>
            </w:pP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460C0B" w:rsidRPr="00BE79DA" w:rsidRDefault="00460C0B" w:rsidP="00BE79DA">
            <w:pPr>
              <w:pStyle w:val="Prrafodelista"/>
              <w:numPr>
                <w:ilvl w:val="0"/>
                <w:numId w:val="2"/>
              </w:numPr>
              <w:jc w:val="both"/>
              <w:rPr>
                <w:rFonts w:ascii="Times New Roman" w:hAnsi="Times New Roman" w:cs="Times New Roman"/>
                <w:sz w:val="24"/>
                <w:szCs w:val="24"/>
              </w:rPr>
            </w:pPr>
            <w:r w:rsidRPr="00BE79DA">
              <w:rPr>
                <w:rFonts w:ascii="Times New Roman" w:hAnsi="Times New Roman" w:cs="Times New Roman"/>
                <w:sz w:val="24"/>
                <w:szCs w:val="24"/>
              </w:rPr>
              <w:t>Para la retirada del primer guante, se tomará el borde del guante por su cara</w:t>
            </w:r>
            <w:r w:rsidRPr="00BE79DA">
              <w:rPr>
                <w:rFonts w:ascii="Times New Roman" w:hAnsi="Times New Roman" w:cs="Times New Roman"/>
                <w:sz w:val="24"/>
                <w:szCs w:val="24"/>
              </w:rPr>
              <w:t xml:space="preserve"> externa y se dará vuelta completamente</w:t>
            </w:r>
          </w:p>
          <w:p w:rsidR="00460C0B" w:rsidRPr="00BE79DA" w:rsidRDefault="00460C0B" w:rsidP="00BE79DA">
            <w:pPr>
              <w:pStyle w:val="Prrafodelista"/>
              <w:numPr>
                <w:ilvl w:val="0"/>
                <w:numId w:val="2"/>
              </w:numPr>
              <w:jc w:val="both"/>
              <w:rPr>
                <w:rFonts w:ascii="Times New Roman" w:hAnsi="Times New Roman" w:cs="Times New Roman"/>
                <w:sz w:val="24"/>
                <w:szCs w:val="24"/>
              </w:rPr>
            </w:pPr>
            <w:r w:rsidRPr="00BE79DA">
              <w:rPr>
                <w:rFonts w:ascii="Times New Roman" w:hAnsi="Times New Roman" w:cs="Times New Roman"/>
                <w:sz w:val="24"/>
                <w:szCs w:val="24"/>
              </w:rPr>
              <w:t xml:space="preserve"> Se recogerá el guante usado y posiblemente contaminado con la mano en la que aún está puesto el otro guante.</w:t>
            </w:r>
          </w:p>
          <w:p w:rsidR="008D0407" w:rsidRPr="00BE79DA" w:rsidRDefault="00460C0B" w:rsidP="00BE79DA">
            <w:pPr>
              <w:pStyle w:val="Prrafodelista"/>
              <w:jc w:val="both"/>
              <w:rPr>
                <w:rFonts w:ascii="Times New Roman" w:hAnsi="Times New Roman" w:cs="Times New Roman"/>
                <w:sz w:val="24"/>
                <w:szCs w:val="24"/>
              </w:rPr>
            </w:pPr>
            <w:r w:rsidRPr="00BE79DA">
              <w:rPr>
                <w:rFonts w:ascii="Times New Roman" w:hAnsi="Times New Roman" w:cs="Times New Roman"/>
                <w:noProof/>
                <w:sz w:val="24"/>
                <w:szCs w:val="24"/>
                <w:lang w:eastAsia="es-BO"/>
              </w:rPr>
              <w:drawing>
                <wp:inline distT="0" distB="0" distL="0" distR="0" wp14:anchorId="2F18DB17" wp14:editId="08376008">
                  <wp:extent cx="1815271" cy="2103120"/>
                  <wp:effectExtent l="0" t="0" r="0" b="0"/>
                  <wp:docPr id="2" name="image" descr="http://media.zonates.com/03-04/guantes-de-proteccion-pas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media.zonates.com/03-04/guantes-de-proteccion-paso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7850" cy="2152451"/>
                          </a:xfrm>
                          <a:prstGeom prst="rect">
                            <a:avLst/>
                          </a:prstGeom>
                          <a:noFill/>
                          <a:ln>
                            <a:noFill/>
                          </a:ln>
                        </pic:spPr>
                      </pic:pic>
                    </a:graphicData>
                  </a:graphic>
                </wp:inline>
              </w:drawing>
            </w:r>
          </w:p>
          <w:p w:rsidR="00460C0B" w:rsidRPr="00BE79DA" w:rsidRDefault="00460C0B" w:rsidP="00BE79DA">
            <w:pPr>
              <w:pStyle w:val="Prrafodelista"/>
              <w:jc w:val="both"/>
              <w:rPr>
                <w:rFonts w:ascii="Times New Roman" w:hAnsi="Times New Roman" w:cs="Times New Roman"/>
                <w:sz w:val="24"/>
                <w:szCs w:val="24"/>
              </w:rPr>
            </w:pPr>
          </w:p>
          <w:p w:rsidR="00460C0B" w:rsidRPr="00BE79DA" w:rsidRDefault="00460C0B" w:rsidP="00BE79DA">
            <w:pPr>
              <w:pStyle w:val="Prrafodelista"/>
              <w:jc w:val="both"/>
              <w:rPr>
                <w:rFonts w:ascii="Times New Roman" w:hAnsi="Times New Roman" w:cs="Times New Roman"/>
                <w:sz w:val="24"/>
                <w:szCs w:val="24"/>
              </w:rPr>
            </w:pPr>
          </w:p>
          <w:p w:rsidR="00460C0B" w:rsidRPr="00BE79DA" w:rsidRDefault="00460C0B" w:rsidP="00BE79DA">
            <w:pPr>
              <w:pStyle w:val="Prrafodelista"/>
              <w:numPr>
                <w:ilvl w:val="0"/>
                <w:numId w:val="2"/>
              </w:numPr>
              <w:jc w:val="both"/>
              <w:rPr>
                <w:rFonts w:ascii="Times New Roman" w:hAnsi="Times New Roman" w:cs="Times New Roman"/>
                <w:sz w:val="24"/>
                <w:szCs w:val="24"/>
              </w:rPr>
            </w:pPr>
            <w:r w:rsidRPr="00BE79DA">
              <w:rPr>
                <w:rFonts w:ascii="Times New Roman" w:hAnsi="Times New Roman" w:cs="Times New Roman"/>
                <w:sz w:val="24"/>
                <w:szCs w:val="24"/>
              </w:rPr>
              <w:t>Para la retirada del segundo guante, se tomará el borde del 2º guante por su cara interna, sin soltar el que tiene agarrado en la mano, y hacer la misma operación que con el anterior, dejando el primer guante y la zona contaminada del segundo por la parte interna de este.</w:t>
            </w:r>
          </w:p>
          <w:p w:rsidR="00460C0B" w:rsidRPr="00BE79DA" w:rsidRDefault="00460C0B" w:rsidP="00BE79DA">
            <w:pPr>
              <w:jc w:val="both"/>
              <w:rPr>
                <w:rFonts w:ascii="Times New Roman" w:hAnsi="Times New Roman" w:cs="Times New Roman"/>
                <w:sz w:val="24"/>
                <w:szCs w:val="24"/>
              </w:rPr>
            </w:pP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noProof/>
                <w:sz w:val="24"/>
                <w:szCs w:val="24"/>
                <w:lang w:eastAsia="es-BO"/>
              </w:rPr>
              <w:drawing>
                <wp:inline distT="0" distB="0" distL="0" distR="0" wp14:anchorId="0897C6CF" wp14:editId="0DE1F8AC">
                  <wp:extent cx="1409065" cy="1775956"/>
                  <wp:effectExtent l="0" t="0" r="635" b="0"/>
                  <wp:docPr id="4" name="image" descr="http://media.zonates.com/03-04/guantes-de-proteccion-pas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media.zonates.com/03-04/guantes-de-proteccion-paso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9426" cy="1801619"/>
                          </a:xfrm>
                          <a:prstGeom prst="rect">
                            <a:avLst/>
                          </a:prstGeom>
                          <a:noFill/>
                          <a:ln>
                            <a:noFill/>
                          </a:ln>
                        </pic:spPr>
                      </pic:pic>
                    </a:graphicData>
                  </a:graphic>
                </wp:inline>
              </w:drawing>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4. Una vez finalizada esta operación se deben desechar los guantes en el contenedor adecuado, según los procedimientos de segregación de residuos. </w:t>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5. Una vez retirados los guantes se deben lavar y secar las manos.</w:t>
            </w:r>
          </w:p>
          <w:p w:rsidR="00460C0B" w:rsidRPr="00BE79DA" w:rsidRDefault="00460C0B" w:rsidP="00BE79DA">
            <w:pPr>
              <w:jc w:val="both"/>
              <w:rPr>
                <w:rFonts w:ascii="Times New Roman" w:hAnsi="Times New Roman" w:cs="Times New Roman"/>
                <w:sz w:val="24"/>
                <w:szCs w:val="24"/>
              </w:rPr>
            </w:pPr>
          </w:p>
        </w:tc>
      </w:tr>
    </w:tbl>
    <w:p w:rsidR="008D0407" w:rsidRPr="00BE79DA" w:rsidRDefault="008D0407"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pStyle w:val="Prrafodelista"/>
        <w:numPr>
          <w:ilvl w:val="0"/>
          <w:numId w:val="1"/>
        </w:numPr>
        <w:jc w:val="both"/>
        <w:rPr>
          <w:rFonts w:ascii="Times New Roman" w:hAnsi="Times New Roman" w:cs="Times New Roman"/>
          <w:b/>
          <w:sz w:val="24"/>
          <w:szCs w:val="24"/>
        </w:rPr>
      </w:pPr>
      <w:r w:rsidRPr="00BE79DA">
        <w:rPr>
          <w:rFonts w:ascii="Times New Roman" w:hAnsi="Times New Roman" w:cs="Times New Roman"/>
          <w:b/>
          <w:sz w:val="24"/>
          <w:szCs w:val="24"/>
        </w:rPr>
        <w:t>CALZADO DE</w:t>
      </w:r>
      <w:r w:rsidRPr="00BE79DA">
        <w:rPr>
          <w:rFonts w:ascii="Times New Roman" w:hAnsi="Times New Roman" w:cs="Times New Roman"/>
          <w:b/>
          <w:sz w:val="24"/>
          <w:szCs w:val="24"/>
        </w:rPr>
        <w:t xml:space="preserve"> GUANTES TÉCNICA ABIERTA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Realice higiene de manos según protocolo de enfermería para higienización de manos TBE.36.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lastRenderedPageBreak/>
        <w:t xml:space="preserve"> Elija el guante de acuerdo a su talla.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Abra la envoltura externa por el sitio indicado por el fabricante.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Coloque la envoltura interna de los guantes sobre una superficie limpia y seca.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Oriente los guantes de tal forma que los dobleces queden proximales a su cuerpo.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Abra la envoltura interna del guante sin tocar el interior de la misma.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Tome con la mano no dominante el guante de la mano dominante, por la parte superior del dobles y levántelo.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Introduzca la mano dominante en el guante hasta que calcen todos los dedos. Estire el guante tomándolo de la parte interna para su ajuste correcto.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Introduzca los dedos de la mano enguantada debajo del doblez del guante sobrante y levántelo.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Introduzca la mano no dominante en el guante y ajústelo. </w:t>
      </w:r>
    </w:p>
    <w:p w:rsidR="00BE79DA" w:rsidRPr="00BE79DA" w:rsidRDefault="00BE79DA" w:rsidP="00BE79DA">
      <w:pPr>
        <w:jc w:val="both"/>
        <w:rPr>
          <w:rFonts w:ascii="Times New Roman" w:hAnsi="Times New Roman" w:cs="Times New Roman"/>
          <w:sz w:val="24"/>
          <w:szCs w:val="24"/>
        </w:rPr>
      </w:pPr>
      <w:r w:rsidRPr="00474371">
        <w:rPr>
          <w:rFonts w:ascii="Times New Roman" w:eastAsia="Times New Roman" w:hAnsi="Times New Roman" w:cs="Times New Roman"/>
          <w:b/>
          <w:bCs/>
          <w:i/>
          <w:iCs/>
          <w:noProof/>
          <w:color w:val="0000FF"/>
          <w:sz w:val="21"/>
          <w:szCs w:val="21"/>
          <w:lang w:eastAsia="es-BO"/>
        </w:rPr>
        <w:lastRenderedPageBreak/>
        <w:drawing>
          <wp:inline distT="0" distB="0" distL="0" distR="0" wp14:anchorId="05AE83A2" wp14:editId="12FC80B2">
            <wp:extent cx="3286125" cy="6191250"/>
            <wp:effectExtent l="0" t="0" r="9525" b="0"/>
            <wp:docPr id="6" name="Imagen 6" descr="http://3.bp.blogspot.com/-FH88jIVVkCA/UR8F8L1Fj2I/AAAAAAAAArs/Z0bdmEfXz5g/s1600/Calzado+de+guantes+2.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3.bp.blogspot.com/-FH88jIVVkCA/UR8F8L1Fj2I/AAAAAAAAArs/Z0bdmEfXz5g/s1600/Calzado+de+guantes+2.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6191250"/>
                    </a:xfrm>
                    <a:prstGeom prst="rect">
                      <a:avLst/>
                    </a:prstGeom>
                    <a:noFill/>
                    <a:ln>
                      <a:noFill/>
                    </a:ln>
                  </pic:spPr>
                </pic:pic>
              </a:graphicData>
            </a:graphic>
          </wp:inline>
        </w:drawing>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spacing w:after="0" w:line="240" w:lineRule="auto"/>
        <w:jc w:val="both"/>
        <w:outlineLvl w:val="2"/>
        <w:rPr>
          <w:rFonts w:ascii="Times New Roman" w:eastAsia="Times New Roman" w:hAnsi="Times New Roman" w:cs="Times New Roman"/>
          <w:b/>
          <w:bCs/>
          <w:caps/>
          <w:sz w:val="24"/>
          <w:szCs w:val="24"/>
          <w:lang w:eastAsia="es-BO"/>
        </w:rPr>
      </w:pPr>
      <w:r w:rsidRPr="00BE79DA">
        <w:rPr>
          <w:rFonts w:ascii="Times New Roman" w:eastAsia="Times New Roman" w:hAnsi="Times New Roman" w:cs="Times New Roman"/>
          <w:b/>
          <w:bCs/>
          <w:caps/>
          <w:sz w:val="24"/>
          <w:szCs w:val="24"/>
          <w:lang w:eastAsia="es-BO"/>
        </w:rPr>
        <w:t xml:space="preserve">7.2 </w:t>
      </w:r>
      <w:r w:rsidRPr="00BE79DA">
        <w:rPr>
          <w:rFonts w:ascii="Times New Roman" w:eastAsia="Times New Roman" w:hAnsi="Times New Roman" w:cs="Times New Roman"/>
          <w:b/>
          <w:bCs/>
          <w:caps/>
          <w:sz w:val="24"/>
          <w:szCs w:val="24"/>
          <w:lang w:eastAsia="es-BO"/>
        </w:rPr>
        <w:t>Calzado de guantes (técnica cerrada)</w:t>
      </w:r>
    </w:p>
    <w:p w:rsidR="00BE79DA" w:rsidRPr="00BE79DA" w:rsidRDefault="00BE79DA" w:rsidP="00BE79DA">
      <w:pPr>
        <w:spacing w:after="0" w:line="240" w:lineRule="auto"/>
        <w:jc w:val="both"/>
        <w:outlineLvl w:val="2"/>
        <w:rPr>
          <w:rFonts w:ascii="Times New Roman" w:eastAsia="Times New Roman" w:hAnsi="Times New Roman" w:cs="Times New Roman"/>
          <w:b/>
          <w:bCs/>
          <w:sz w:val="24"/>
          <w:szCs w:val="24"/>
          <w:lang w:eastAsia="es-BO"/>
        </w:rPr>
      </w:pP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1. Lavar las manos de acuerdo a la técnica anteriormente descrita.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2. No sacar las manos de los puños de la bata hasta que el guante esté colocado.</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3. Sujete el guante derecho con la mano izquierda.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4. Manteniendo los brazos por encima de la cintura, deje la mano derecha con la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palma hacia abajo, los dedos en dirección a los codos y la muñeca del guante</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sobre el puño de la blusa.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5. Tome el guante con la mano que va a enguantar y ayude con la otra para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estirar el guante hasta que cubra totalmente la abertura de la blusa.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5. Estire el guante sobre el extremo de la manga y la mano empezando a introducir</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los dedos en la apertura de la manga.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6. Sujetando la manga y el guante, estírelos como si ambos fueran una unidad.</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lastRenderedPageBreak/>
        <w:t>7. Con la mano derecha tome el guante izquierdo y repita el mismo</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procedimiento,</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asegurándose de que ambos guantes cubran completamente el puño tejido de</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la bata.</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8. Ajuste las puntas de los dedos del guante a la mano, de manera que no queden</w:t>
      </w:r>
    </w:p>
    <w:p w:rsidR="00BE79DA" w:rsidRPr="00BE79DA" w:rsidRDefault="00BE79DA" w:rsidP="00BE79DA">
      <w:pPr>
        <w:spacing w:after="0" w:line="240" w:lineRule="auto"/>
        <w:jc w:val="both"/>
        <w:rPr>
          <w:rFonts w:ascii="Times New Roman" w:eastAsia="Times New Roman" w:hAnsi="Times New Roman" w:cs="Times New Roman"/>
          <w:sz w:val="24"/>
          <w:szCs w:val="24"/>
          <w:lang w:eastAsia="es-BO"/>
        </w:rPr>
      </w:pPr>
      <w:r w:rsidRPr="00BE79DA">
        <w:rPr>
          <w:rFonts w:ascii="Times New Roman" w:eastAsia="Times New Roman" w:hAnsi="Times New Roman" w:cs="Times New Roman"/>
          <w:sz w:val="24"/>
          <w:szCs w:val="24"/>
          <w:lang w:eastAsia="es-BO"/>
        </w:rPr>
        <w:t>arrugas.</w:t>
      </w:r>
    </w:p>
    <w:p w:rsidR="00BE79DA" w:rsidRPr="00BE79DA" w:rsidRDefault="00BE79DA" w:rsidP="00BE79DA">
      <w:pPr>
        <w:jc w:val="both"/>
        <w:rPr>
          <w:rFonts w:ascii="Times New Roman" w:hAnsi="Times New Roman" w:cs="Times New Roman"/>
          <w:b/>
          <w:sz w:val="24"/>
          <w:szCs w:val="24"/>
        </w:rPr>
      </w:pPr>
    </w:p>
    <w:p w:rsidR="00BE79DA" w:rsidRPr="00BE79DA" w:rsidRDefault="00BE79DA" w:rsidP="00BE79DA">
      <w:pPr>
        <w:jc w:val="both"/>
        <w:rPr>
          <w:rFonts w:ascii="Times New Roman" w:hAnsi="Times New Roman" w:cs="Times New Roman"/>
          <w:b/>
          <w:sz w:val="24"/>
          <w:szCs w:val="24"/>
        </w:rPr>
      </w:pPr>
    </w:p>
    <w:p w:rsidR="00BE79DA" w:rsidRPr="00BE79DA" w:rsidRDefault="00BE79DA" w:rsidP="00BE79DA">
      <w:pPr>
        <w:pStyle w:val="Prrafodelista"/>
        <w:numPr>
          <w:ilvl w:val="0"/>
          <w:numId w:val="1"/>
        </w:numPr>
        <w:jc w:val="both"/>
        <w:rPr>
          <w:rFonts w:ascii="Times New Roman" w:hAnsi="Times New Roman" w:cs="Times New Roman"/>
          <w:b/>
          <w:sz w:val="24"/>
          <w:szCs w:val="24"/>
        </w:rPr>
      </w:pPr>
      <w:r w:rsidRPr="00BE79DA">
        <w:rPr>
          <w:rFonts w:ascii="Times New Roman" w:hAnsi="Times New Roman" w:cs="Times New Roman"/>
          <w:b/>
          <w:sz w:val="24"/>
          <w:szCs w:val="24"/>
        </w:rPr>
        <w:t xml:space="preserve">MANEJO DE LOS GUANTES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Una vez puestos los guantes no toque superficies que no estén estériles  ni áreas corporales que no estén desinfectadas. </w:t>
      </w:r>
      <w:r w:rsidRPr="00BE79DA">
        <w:rPr>
          <w:rFonts w:ascii="Times New Roman" w:hAnsi="Times New Roman" w:cs="Times New Roman"/>
          <w:sz w:val="24"/>
          <w:szCs w:val="24"/>
        </w:rPr>
        <w:t xml:space="preserve"> Mantenga las manos enguantadas hacia arriba a nivel de la vista. </w:t>
      </w:r>
      <w:r w:rsidRPr="00BE79DA">
        <w:rPr>
          <w:rFonts w:ascii="Times New Roman" w:hAnsi="Times New Roman" w:cs="Times New Roman"/>
          <w:sz w:val="24"/>
          <w:szCs w:val="24"/>
        </w:rPr>
        <w:t xml:space="preserve"> Cámbiese los guantes en caso de ruptura o contaminación.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pStyle w:val="Prrafodelista"/>
        <w:numPr>
          <w:ilvl w:val="0"/>
          <w:numId w:val="1"/>
        </w:numPr>
        <w:jc w:val="both"/>
        <w:rPr>
          <w:rFonts w:ascii="Times New Roman" w:hAnsi="Times New Roman" w:cs="Times New Roman"/>
          <w:b/>
          <w:sz w:val="24"/>
          <w:szCs w:val="24"/>
        </w:rPr>
      </w:pPr>
      <w:r w:rsidRPr="00BE79DA">
        <w:rPr>
          <w:rFonts w:ascii="Times New Roman" w:hAnsi="Times New Roman" w:cs="Times New Roman"/>
          <w:b/>
          <w:sz w:val="24"/>
          <w:szCs w:val="24"/>
        </w:rPr>
        <w:t xml:space="preserve">REMOCIÓN DE LOS GUANTES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Con el dedo pulgar de la mano no dominante tome del borde inferior y externo del guante de la mano dominante.</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r w:rsidRPr="00BE79DA">
        <w:rPr>
          <w:rFonts w:ascii="Times New Roman" w:hAnsi="Times New Roman" w:cs="Times New Roman"/>
          <w:sz w:val="24"/>
          <w:szCs w:val="24"/>
        </w:rPr>
        <w:t xml:space="preserve"> Hale hacia afuera, libere el guante y manténgalo en la mano no dominante enguantada. </w:t>
      </w:r>
      <w:r w:rsidRPr="00BE79DA">
        <w:rPr>
          <w:rFonts w:ascii="Times New Roman" w:hAnsi="Times New Roman" w:cs="Times New Roman"/>
          <w:sz w:val="24"/>
          <w:szCs w:val="24"/>
        </w:rPr>
        <w:t xml:space="preserve"> Con el dedo pulgar de la mano dominante tome del borde inferior e interno del guante de la mano no dominante.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Hálelo de manera que lo de adentro quede hacia afuera.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Descártelos en la bolsa roja.</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Realice higiene de manos. </w:t>
      </w: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10</w:t>
      </w:r>
      <w:r w:rsidRPr="00BE79DA">
        <w:rPr>
          <w:rFonts w:ascii="Times New Roman" w:hAnsi="Times New Roman" w:cs="Times New Roman"/>
          <w:b/>
          <w:sz w:val="24"/>
          <w:szCs w:val="24"/>
        </w:rPr>
        <w:t xml:space="preserve">. COMPLICACIONES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Contacto con secreciones y líquidos de precaución universal por rotura de los guantes.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Aparición de infecciones secundaria al manejo incorrecto de los guantes. </w:t>
      </w:r>
      <w:r w:rsidRPr="00BE79DA">
        <w:rPr>
          <w:rFonts w:ascii="Times New Roman" w:hAnsi="Times New Roman" w:cs="Times New Roman"/>
          <w:sz w:val="24"/>
          <w:szCs w:val="24"/>
        </w:rPr>
        <w:t xml:space="preserve"> Alergia al látex. </w:t>
      </w:r>
    </w:p>
    <w:p w:rsidR="00BE79DA" w:rsidRPr="00BE79DA" w:rsidRDefault="00BE79DA" w:rsidP="00BE79DA">
      <w:pPr>
        <w:jc w:val="both"/>
        <w:rPr>
          <w:rFonts w:ascii="Times New Roman" w:hAnsi="Times New Roman" w:cs="Times New Roman"/>
          <w:sz w:val="24"/>
          <w:szCs w:val="24"/>
        </w:rPr>
      </w:pPr>
      <w:r w:rsidRPr="00BE79DA">
        <w:rPr>
          <w:rFonts w:ascii="Times New Roman" w:hAnsi="Times New Roman" w:cs="Times New Roman"/>
          <w:sz w:val="24"/>
          <w:szCs w:val="24"/>
        </w:rPr>
        <w:t> Dermatitis por contacto</w:t>
      </w:r>
    </w:p>
    <w:p w:rsidR="00BE79DA" w:rsidRPr="00BE79DA" w:rsidRDefault="00BE79DA" w:rsidP="00BE79DA">
      <w:pPr>
        <w:jc w:val="both"/>
        <w:rPr>
          <w:rFonts w:ascii="Times New Roman" w:hAnsi="Times New Roman" w:cs="Times New Roman"/>
          <w:sz w:val="24"/>
          <w:szCs w:val="24"/>
        </w:rPr>
      </w:pPr>
    </w:p>
    <w:p w:rsidR="00BE79DA" w:rsidRPr="00BE79DA" w:rsidRDefault="00BE79DA" w:rsidP="00BE79DA">
      <w:pPr>
        <w:jc w:val="both"/>
        <w:rPr>
          <w:rFonts w:ascii="Times New Roman" w:hAnsi="Times New Roman" w:cs="Times New Roman"/>
          <w:sz w:val="24"/>
          <w:szCs w:val="24"/>
        </w:rPr>
      </w:pPr>
    </w:p>
    <w:p w:rsidR="00460C0B" w:rsidRPr="00BE79DA" w:rsidRDefault="00460C0B" w:rsidP="00BE79DA">
      <w:pPr>
        <w:jc w:val="both"/>
        <w:rPr>
          <w:rFonts w:ascii="Times New Roman" w:hAnsi="Times New Roman" w:cs="Times New Roman"/>
          <w:b/>
          <w:sz w:val="24"/>
          <w:szCs w:val="24"/>
        </w:rPr>
      </w:pPr>
      <w:r w:rsidRPr="00BE79DA">
        <w:rPr>
          <w:rFonts w:ascii="Times New Roman" w:hAnsi="Times New Roman" w:cs="Times New Roman"/>
          <w:b/>
          <w:sz w:val="24"/>
          <w:szCs w:val="24"/>
        </w:rPr>
        <w:lastRenderedPageBreak/>
        <w:t xml:space="preserve">CUANDO CAMBIAR DE GUANTES </w:t>
      </w:r>
    </w:p>
    <w:p w:rsidR="00BE79DA"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Entre acciones y procedimientos distintos realizados en un mismo paciente. - Inmediatamente después de tocar material contaminado.</w:t>
      </w:r>
    </w:p>
    <w:p w:rsidR="00BE79DA"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Al cambiar de paciente.</w:t>
      </w:r>
    </w:p>
    <w:p w:rsidR="00BE79DA"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 En la manipulación, preparación o administración de agentes químicos o medicamentos, al utilizar un nuevo producto o medicamento. </w:t>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 Siempre que se produzcan salpicaduras, o los guantes en uso se rompan o perforen es necesario lavarse las manos inmediatamente y ponerse un nuevo par. </w:t>
      </w:r>
    </w:p>
    <w:p w:rsidR="00460C0B" w:rsidRPr="00BE79DA" w:rsidRDefault="00460C0B" w:rsidP="00BE79DA">
      <w:pPr>
        <w:jc w:val="both"/>
        <w:rPr>
          <w:rFonts w:ascii="Times New Roman" w:hAnsi="Times New Roman" w:cs="Times New Roman"/>
          <w:b/>
          <w:sz w:val="24"/>
          <w:szCs w:val="24"/>
        </w:rPr>
      </w:pPr>
      <w:r w:rsidRPr="00BE79DA">
        <w:rPr>
          <w:rFonts w:ascii="Times New Roman" w:hAnsi="Times New Roman" w:cs="Times New Roman"/>
          <w:b/>
          <w:sz w:val="24"/>
          <w:szCs w:val="24"/>
        </w:rPr>
        <w:t xml:space="preserve"> OTRAS CONSIDERACIONES ES IMPORTANTE RECORDAR QUE, AUNQUE SE HAYAN UTILIZADO GUANTES, ES NECESARIO LAVARSE LAS MANOS, ANTES Y DESPUÉS DE ATENDER A CADA PACIENTE. </w:t>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Hasta ahora los guantes contenían polvo que facilitaba su enguantado. En la actualidad no existe ninguna indicación médica que justifique la utilización de guantes empolvados, ya que son numerosos los riesgos conocidos de sensibilización y alergia. </w:t>
      </w:r>
    </w:p>
    <w:p w:rsidR="00460C0B" w:rsidRPr="00BE79DA" w:rsidRDefault="00460C0B" w:rsidP="00BE79DA">
      <w:pPr>
        <w:jc w:val="both"/>
        <w:rPr>
          <w:rFonts w:ascii="Times New Roman" w:hAnsi="Times New Roman" w:cs="Times New Roman"/>
          <w:sz w:val="24"/>
          <w:szCs w:val="24"/>
        </w:rPr>
      </w:pPr>
      <w:r w:rsidRPr="00BE79DA">
        <w:rPr>
          <w:rFonts w:ascii="Times New Roman" w:hAnsi="Times New Roman" w:cs="Times New Roman"/>
          <w:sz w:val="24"/>
          <w:szCs w:val="24"/>
        </w:rPr>
        <w:t>Cuando detecte problemas de calidad (roturas repetidas, defectos, suciedad, …) en los guantes deberá comunicarlo a su Coordinador para sustitución del lote correspondiente y tramitación de la incidencia.</w:t>
      </w:r>
    </w:p>
    <w:p w:rsidR="00BE79DA" w:rsidRPr="00BE79DA" w:rsidRDefault="00BE79DA" w:rsidP="00BE79DA">
      <w:pPr>
        <w:jc w:val="both"/>
        <w:rPr>
          <w:rFonts w:ascii="Times New Roman" w:hAnsi="Times New Roman" w:cs="Times New Roman"/>
          <w:sz w:val="24"/>
          <w:szCs w:val="24"/>
        </w:rPr>
      </w:pPr>
    </w:p>
    <w:p w:rsidR="008D0407" w:rsidRPr="00BE79DA" w:rsidRDefault="008D0407" w:rsidP="00BE79DA">
      <w:pPr>
        <w:jc w:val="both"/>
        <w:rPr>
          <w:rFonts w:ascii="Times New Roman" w:hAnsi="Times New Roman" w:cs="Times New Roman"/>
          <w:b/>
          <w:sz w:val="24"/>
          <w:szCs w:val="24"/>
        </w:rPr>
      </w:pPr>
      <w:r w:rsidRPr="00BE79DA">
        <w:rPr>
          <w:rFonts w:ascii="Times New Roman" w:hAnsi="Times New Roman" w:cs="Times New Roman"/>
          <w:b/>
          <w:sz w:val="24"/>
          <w:szCs w:val="24"/>
        </w:rPr>
        <w:t>BIBLIOGRAFÍA</w:t>
      </w:r>
    </w:p>
    <w:p w:rsidR="00BE79DA" w:rsidRPr="00BE79DA" w:rsidRDefault="00BE79DA" w:rsidP="00BE79DA">
      <w:pPr>
        <w:jc w:val="both"/>
        <w:rPr>
          <w:rFonts w:ascii="Times New Roman" w:hAnsi="Times New Roman" w:cs="Times New Roman"/>
          <w:b/>
          <w:sz w:val="24"/>
          <w:szCs w:val="24"/>
        </w:rPr>
      </w:pPr>
      <w:r w:rsidRPr="00BE79DA">
        <w:rPr>
          <w:rFonts w:ascii="Times New Roman" w:hAnsi="Times New Roman" w:cs="Times New Roman"/>
          <w:color w:val="000000"/>
          <w:sz w:val="20"/>
          <w:szCs w:val="20"/>
          <w:shd w:val="clear" w:color="auto" w:fill="FFFFFF"/>
        </w:rPr>
        <w:t>(</w:t>
      </w:r>
      <w:hyperlink r:id="rId10" w:history="1">
        <w:r w:rsidRPr="00BE79DA">
          <w:rPr>
            <w:rStyle w:val="Hipervnculo"/>
            <w:rFonts w:ascii="Times New Roman" w:hAnsi="Times New Roman" w:cs="Times New Roman"/>
            <w:sz w:val="20"/>
            <w:szCs w:val="20"/>
            <w:shd w:val="clear" w:color="auto" w:fill="FFFFFF"/>
          </w:rPr>
          <w:t>http://www.engenderhealth.org/spanish/sip/gloving/gl2.html</w:t>
        </w:r>
      </w:hyperlink>
      <w:r w:rsidRPr="00BE79DA">
        <w:rPr>
          <w:rFonts w:ascii="Times New Roman" w:hAnsi="Times New Roman" w:cs="Times New Roman"/>
          <w:color w:val="000000"/>
          <w:sz w:val="20"/>
          <w:szCs w:val="20"/>
          <w:shd w:val="clear" w:color="auto" w:fill="FFFFFF"/>
        </w:rPr>
        <w:t>)</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o Directrices de la OMS sobre higiene de manos en la Atención Sanitaria . Año 2005</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o Recomendaciones  del CDC para “ Seguridad en desastres “ .  Junio 2006</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o Protocolo de lavado de manos y uso de guantes Hospital Monte </w:t>
      </w:r>
      <w:proofErr w:type="spellStart"/>
      <w:r w:rsidRPr="00BE79DA">
        <w:rPr>
          <w:rFonts w:ascii="Times New Roman" w:hAnsi="Times New Roman" w:cs="Times New Roman"/>
          <w:sz w:val="24"/>
          <w:szCs w:val="24"/>
        </w:rPr>
        <w:t>Naranco</w:t>
      </w:r>
      <w:proofErr w:type="spellEnd"/>
      <w:r w:rsidRPr="00BE79DA">
        <w:rPr>
          <w:rFonts w:ascii="Times New Roman" w:hAnsi="Times New Roman" w:cs="Times New Roman"/>
          <w:sz w:val="24"/>
          <w:szCs w:val="24"/>
        </w:rPr>
        <w:t xml:space="preserve"> . Junio 2006</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o Protocolo lavado de manos . Unidad de Calidad Hospital de </w:t>
      </w:r>
      <w:proofErr w:type="spellStart"/>
      <w:r w:rsidRPr="00BE79DA">
        <w:rPr>
          <w:rFonts w:ascii="Times New Roman" w:hAnsi="Times New Roman" w:cs="Times New Roman"/>
          <w:sz w:val="24"/>
          <w:szCs w:val="24"/>
        </w:rPr>
        <w:t>Jarrio</w:t>
      </w:r>
      <w:proofErr w:type="spellEnd"/>
      <w:r w:rsidRPr="00BE79DA">
        <w:rPr>
          <w:rFonts w:ascii="Times New Roman" w:hAnsi="Times New Roman" w:cs="Times New Roman"/>
          <w:sz w:val="24"/>
          <w:szCs w:val="24"/>
        </w:rPr>
        <w:t xml:space="preserve"> . Noviembre 2007</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o Protocolo lavado de manos .Medicina preventiva Hospital Valle Nalón : Mayo 2007</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o Implementación de la práctica segura Higiene de Manos en Atención Primaria del SAS. Abril 2008</w:t>
      </w:r>
    </w:p>
    <w:p w:rsidR="008D0407" w:rsidRPr="00BE79DA" w:rsidRDefault="008D0407" w:rsidP="00BE79DA">
      <w:pPr>
        <w:jc w:val="both"/>
        <w:rPr>
          <w:rFonts w:ascii="Times New Roman" w:hAnsi="Times New Roman" w:cs="Times New Roman"/>
          <w:sz w:val="24"/>
          <w:szCs w:val="24"/>
        </w:rPr>
      </w:pPr>
      <w:r w:rsidRPr="00BE79DA">
        <w:rPr>
          <w:rFonts w:ascii="Times New Roman" w:hAnsi="Times New Roman" w:cs="Times New Roman"/>
          <w:sz w:val="24"/>
          <w:szCs w:val="24"/>
        </w:rPr>
        <w:t xml:space="preserve">o Recomendaciones sobre higiene de manos y uso correcto de guantes. Servicio de Medicina Preventiva de  Hospital </w:t>
      </w:r>
      <w:proofErr w:type="spellStart"/>
      <w:r w:rsidRPr="00BE79DA">
        <w:rPr>
          <w:rFonts w:ascii="Times New Roman" w:hAnsi="Times New Roman" w:cs="Times New Roman"/>
          <w:sz w:val="24"/>
          <w:szCs w:val="24"/>
        </w:rPr>
        <w:t>Cabueñes</w:t>
      </w:r>
      <w:proofErr w:type="spellEnd"/>
      <w:r w:rsidRPr="00BE79DA">
        <w:rPr>
          <w:rFonts w:ascii="Times New Roman" w:hAnsi="Times New Roman" w:cs="Times New Roman"/>
          <w:sz w:val="24"/>
          <w:szCs w:val="24"/>
        </w:rPr>
        <w:t xml:space="preserve"> . Diciembre de 2008</w:t>
      </w:r>
    </w:p>
    <w:p w:rsidR="008D0407" w:rsidRPr="00BE79DA" w:rsidRDefault="008D0407" w:rsidP="00BE79DA">
      <w:pPr>
        <w:jc w:val="both"/>
        <w:rPr>
          <w:rFonts w:ascii="Times New Roman" w:hAnsi="Times New Roman" w:cs="Times New Roman"/>
        </w:rPr>
      </w:pPr>
    </w:p>
    <w:sectPr w:rsidR="008D0407" w:rsidRPr="00BE79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D7E9D"/>
    <w:multiLevelType w:val="hybridMultilevel"/>
    <w:tmpl w:val="5E18471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84D4CDE"/>
    <w:multiLevelType w:val="multilevel"/>
    <w:tmpl w:val="4B7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7736AC"/>
    <w:multiLevelType w:val="hybridMultilevel"/>
    <w:tmpl w:val="7AD478D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45D30413"/>
    <w:multiLevelType w:val="hybridMultilevel"/>
    <w:tmpl w:val="FB6605C4"/>
    <w:lvl w:ilvl="0" w:tplc="400A000F">
      <w:start w:val="5"/>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62B33407"/>
    <w:multiLevelType w:val="hybridMultilevel"/>
    <w:tmpl w:val="CD12A71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407"/>
    <w:rsid w:val="00131A39"/>
    <w:rsid w:val="002B33A1"/>
    <w:rsid w:val="00460C0B"/>
    <w:rsid w:val="007A7186"/>
    <w:rsid w:val="008D0407"/>
    <w:rsid w:val="00B14402"/>
    <w:rsid w:val="00BB2E89"/>
    <w:rsid w:val="00BE79DA"/>
    <w:rsid w:val="00C43C8F"/>
    <w:rsid w:val="00CD02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5A4C"/>
  <w15:chartTrackingRefBased/>
  <w15:docId w15:val="{E5A2506E-0C97-4C2F-B97C-8C1093C7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D0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D0407"/>
    <w:pPr>
      <w:ind w:left="720"/>
      <w:contextualSpacing/>
    </w:pPr>
  </w:style>
  <w:style w:type="character" w:styleId="Hipervnculo">
    <w:name w:val="Hyperlink"/>
    <w:basedOn w:val="Fuentedeprrafopredeter"/>
    <w:uiPriority w:val="99"/>
    <w:semiHidden/>
    <w:unhideWhenUsed/>
    <w:rsid w:val="00BE79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3.bp.blogspot.com/-FH88jIVVkCA/UR8F8L1Fj2I/AAAAAAAAArs/Z0bdmEfXz5g/s1600/Calzado+de+guantes+2.jp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ngenderhealth.org/spanish/sip/gloving/gl2.html"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F8CDB-8F21-4DE6-A731-F29C3959D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8</Pages>
  <Words>1696</Words>
  <Characters>9329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2</cp:revision>
  <dcterms:created xsi:type="dcterms:W3CDTF">2018-07-04T21:50:00Z</dcterms:created>
  <dcterms:modified xsi:type="dcterms:W3CDTF">2018-07-05T02:38:00Z</dcterms:modified>
</cp:coreProperties>
</file>