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tblCellSpacing w:w="0" w:type="dxa"/>
        <w:tblCellMar>
          <w:left w:w="0" w:type="dxa"/>
          <w:right w:w="0" w:type="dxa"/>
        </w:tblCellMar>
        <w:tblLook w:val="04A0"/>
      </w:tblPr>
      <w:tblGrid>
        <w:gridCol w:w="8838"/>
      </w:tblGrid>
      <w:tr w:rsidR="00445139" w:rsidRPr="00445139">
        <w:trPr>
          <w:tblCellSpacing w:w="0" w:type="dxa"/>
        </w:trPr>
        <w:tc>
          <w:tcPr>
            <w:tcW w:w="0" w:type="auto"/>
            <w:hideMark/>
          </w:tcPr>
          <w:p w:rsidR="00445139" w:rsidRPr="00445139" w:rsidRDefault="00445139" w:rsidP="00445139">
            <w:pPr>
              <w:spacing w:after="0" w:line="240" w:lineRule="auto"/>
              <w:jc w:val="right"/>
              <w:rPr>
                <w:rFonts w:ascii="Verdana" w:eastAsia="Times New Roman" w:hAnsi="Verdana" w:cs="Times New Roman"/>
                <w:b/>
                <w:bCs/>
                <w:color w:val="990000"/>
                <w:sz w:val="24"/>
                <w:szCs w:val="24"/>
                <w:lang w:eastAsia="es-BO"/>
              </w:rPr>
            </w:pPr>
            <w:r w:rsidRPr="00445139">
              <w:rPr>
                <w:rFonts w:ascii="Verdana" w:eastAsia="Times New Roman" w:hAnsi="Verdana" w:cs="Times New Roman"/>
                <w:b/>
                <w:bCs/>
                <w:color w:val="990000"/>
                <w:sz w:val="24"/>
                <w:szCs w:val="24"/>
                <w:lang w:eastAsia="es-BO"/>
              </w:rPr>
              <w:t>Centro de Noticias OPS/OMS Bolivia</w:t>
            </w:r>
            <w:r w:rsidRPr="00445139">
              <w:rPr>
                <w:rFonts w:ascii="Verdana" w:eastAsia="Times New Roman" w:hAnsi="Verdana" w:cs="Times New Roman"/>
                <w:b/>
                <w:bCs/>
                <w:color w:val="990000"/>
                <w:sz w:val="24"/>
                <w:szCs w:val="24"/>
                <w:lang w:eastAsia="es-BO"/>
              </w:rPr>
              <w:br/>
            </w:r>
          </w:p>
        </w:tc>
      </w:tr>
      <w:tr w:rsidR="00445139" w:rsidRPr="00445139">
        <w:trPr>
          <w:tblCellSpacing w:w="0" w:type="dxa"/>
        </w:trPr>
        <w:tc>
          <w:tcPr>
            <w:tcW w:w="0" w:type="auto"/>
            <w:hideMark/>
          </w:tcPr>
          <w:tbl>
            <w:tblPr>
              <w:tblW w:w="5000" w:type="pct"/>
              <w:jc w:val="right"/>
              <w:tblCellSpacing w:w="0" w:type="dxa"/>
              <w:tblCellMar>
                <w:top w:w="75" w:type="dxa"/>
                <w:left w:w="75" w:type="dxa"/>
                <w:bottom w:w="75" w:type="dxa"/>
                <w:right w:w="75" w:type="dxa"/>
              </w:tblCellMar>
              <w:tblLook w:val="04A0"/>
            </w:tblPr>
            <w:tblGrid>
              <w:gridCol w:w="884"/>
              <w:gridCol w:w="7954"/>
            </w:tblGrid>
            <w:tr w:rsidR="00445139" w:rsidRPr="00445139">
              <w:trPr>
                <w:tblCellSpacing w:w="0" w:type="dxa"/>
                <w:jc w:val="right"/>
              </w:trPr>
              <w:tc>
                <w:tcPr>
                  <w:tcW w:w="500" w:type="pct"/>
                  <w:tcBorders>
                    <w:right w:val="single" w:sz="6" w:space="0" w:color="CCCCCC"/>
                  </w:tcBorders>
                  <w:hideMark/>
                </w:tcPr>
                <w:p w:rsidR="00445139" w:rsidRPr="00445139" w:rsidRDefault="00445139" w:rsidP="00445139">
                  <w:pPr>
                    <w:spacing w:after="0" w:line="240" w:lineRule="auto"/>
                    <w:rPr>
                      <w:rFonts w:ascii="Times New Roman" w:eastAsia="Times New Roman" w:hAnsi="Times New Roman" w:cs="Times New Roman"/>
                      <w:sz w:val="24"/>
                      <w:szCs w:val="24"/>
                      <w:lang w:eastAsia="es-BO"/>
                    </w:rPr>
                  </w:pPr>
                </w:p>
              </w:tc>
              <w:tc>
                <w:tcPr>
                  <w:tcW w:w="0" w:type="auto"/>
                  <w:hideMark/>
                </w:tcPr>
                <w:tbl>
                  <w:tblPr>
                    <w:tblW w:w="5000" w:type="pct"/>
                    <w:tblCellSpacing w:w="0" w:type="dxa"/>
                    <w:tblCellMar>
                      <w:top w:w="75" w:type="dxa"/>
                      <w:left w:w="75" w:type="dxa"/>
                      <w:bottom w:w="75" w:type="dxa"/>
                      <w:right w:w="75" w:type="dxa"/>
                    </w:tblCellMar>
                    <w:tblLook w:val="04A0"/>
                  </w:tblPr>
                  <w:tblGrid>
                    <w:gridCol w:w="7804"/>
                  </w:tblGrid>
                  <w:tr w:rsidR="00445139" w:rsidRPr="00445139">
                    <w:trPr>
                      <w:tblCellSpacing w:w="0" w:type="dxa"/>
                    </w:trPr>
                    <w:tc>
                      <w:tcPr>
                        <w:tcW w:w="0" w:type="auto"/>
                        <w:vAlign w:val="center"/>
                        <w:hideMark/>
                      </w:tcPr>
                      <w:p w:rsidR="00445139" w:rsidRPr="00445139" w:rsidRDefault="00445139" w:rsidP="00445139">
                        <w:pPr>
                          <w:spacing w:before="100" w:beforeAutospacing="1" w:after="240" w:line="240" w:lineRule="auto"/>
                          <w:outlineLvl w:val="4"/>
                          <w:rPr>
                            <w:rFonts w:ascii="Verdana" w:eastAsia="Times New Roman" w:hAnsi="Verdana" w:cs="Arial"/>
                            <w:b/>
                            <w:bCs/>
                            <w:color w:val="003399"/>
                            <w:sz w:val="24"/>
                            <w:szCs w:val="24"/>
                            <w:lang w:eastAsia="es-BO"/>
                          </w:rPr>
                        </w:pPr>
                        <w:r w:rsidRPr="00445139">
                          <w:rPr>
                            <w:rFonts w:ascii="Verdana" w:eastAsia="Times New Roman" w:hAnsi="Verdana" w:cs="Arial"/>
                            <w:b/>
                            <w:bCs/>
                            <w:color w:val="003399"/>
                            <w:sz w:val="24"/>
                            <w:szCs w:val="24"/>
                            <w:lang w:eastAsia="es-BO"/>
                          </w:rPr>
                          <w:t xml:space="preserve">Mujeres Creando asegura que ocho de diez mujeres sufren violencia </w:t>
                        </w:r>
                      </w:p>
                      <w:p w:rsidR="00445139" w:rsidRPr="00445139" w:rsidRDefault="00445139" w:rsidP="00445139">
                        <w:pPr>
                          <w:spacing w:before="100" w:beforeAutospacing="1" w:after="100" w:afterAutospacing="1" w:line="240" w:lineRule="auto"/>
                          <w:outlineLvl w:val="4"/>
                          <w:rPr>
                            <w:rFonts w:ascii="Verdana" w:eastAsia="Times New Roman" w:hAnsi="Verdana" w:cs="Arial"/>
                            <w:b/>
                            <w:bCs/>
                            <w:color w:val="003399"/>
                            <w:sz w:val="20"/>
                            <w:szCs w:val="20"/>
                            <w:lang w:eastAsia="es-BO"/>
                          </w:rPr>
                        </w:pPr>
                        <w:r w:rsidRPr="00445139">
                          <w:rPr>
                            <w:rFonts w:ascii="Verdana" w:eastAsia="Times New Roman" w:hAnsi="Verdana" w:cs="Arial"/>
                            <w:b/>
                            <w:bCs/>
                            <w:color w:val="000000"/>
                            <w:sz w:val="15"/>
                            <w:lang w:eastAsia="es-BO"/>
                          </w:rPr>
                          <w:t>El Deber</w:t>
                        </w:r>
                        <w:r w:rsidRPr="00445139">
                          <w:rPr>
                            <w:rFonts w:ascii="Verdana" w:eastAsia="Times New Roman" w:hAnsi="Verdana" w:cs="Arial"/>
                            <w:b/>
                            <w:bCs/>
                            <w:color w:val="000000"/>
                            <w:sz w:val="15"/>
                            <w:szCs w:val="15"/>
                            <w:bdr w:val="none" w:sz="0" w:space="0" w:color="auto" w:frame="1"/>
                            <w:lang w:eastAsia="es-BO"/>
                          </w:rPr>
                          <w:br/>
                        </w:r>
                        <w:hyperlink r:id="rId4" w:tgtFrame="_blank" w:history="1">
                          <w:r w:rsidRPr="00445139">
                            <w:rPr>
                              <w:rFonts w:ascii="Verdana" w:eastAsia="Times New Roman" w:hAnsi="Verdana" w:cs="Arial"/>
                              <w:b/>
                              <w:bCs/>
                              <w:color w:val="990000"/>
                              <w:sz w:val="15"/>
                              <w:u w:val="single"/>
                              <w:lang w:eastAsia="es-BO"/>
                            </w:rPr>
                            <w:t>www.eldeber.com.bo</w:t>
                          </w:r>
                        </w:hyperlink>
                        <w:r w:rsidRPr="00445139">
                          <w:rPr>
                            <w:rFonts w:ascii="Verdana" w:eastAsia="Times New Roman" w:hAnsi="Verdana" w:cs="Arial"/>
                            <w:b/>
                            <w:bCs/>
                            <w:color w:val="000000"/>
                            <w:sz w:val="15"/>
                            <w:szCs w:val="15"/>
                            <w:bdr w:val="none" w:sz="0" w:space="0" w:color="auto" w:frame="1"/>
                            <w:lang w:eastAsia="es-BO"/>
                          </w:rPr>
                          <w:br/>
                        </w:r>
                        <w:r w:rsidRPr="00445139">
                          <w:rPr>
                            <w:rFonts w:ascii="Verdana" w:eastAsia="Times New Roman" w:hAnsi="Verdana" w:cs="Arial"/>
                            <w:b/>
                            <w:bCs/>
                            <w:color w:val="000000"/>
                            <w:sz w:val="15"/>
                            <w:lang w:eastAsia="es-BO"/>
                          </w:rPr>
                          <w:t>Santa Cruz  -  Bolivia</w:t>
                        </w:r>
                        <w:r w:rsidRPr="00445139">
                          <w:rPr>
                            <w:rFonts w:ascii="Verdana" w:eastAsia="Times New Roman" w:hAnsi="Verdana" w:cs="Arial"/>
                            <w:b/>
                            <w:bCs/>
                            <w:color w:val="000000"/>
                            <w:sz w:val="15"/>
                            <w:szCs w:val="15"/>
                            <w:bdr w:val="none" w:sz="0" w:space="0" w:color="auto" w:frame="1"/>
                            <w:lang w:eastAsia="es-BO"/>
                          </w:rPr>
                          <w:br/>
                        </w:r>
                        <w:r w:rsidRPr="00445139">
                          <w:rPr>
                            <w:rFonts w:ascii="Verdana" w:eastAsia="Times New Roman" w:hAnsi="Verdana" w:cs="Arial"/>
                            <w:b/>
                            <w:bCs/>
                            <w:color w:val="000000"/>
                            <w:sz w:val="15"/>
                            <w:lang w:eastAsia="es-BO"/>
                          </w:rPr>
                          <w:t>11 de agosto de 2010</w:t>
                        </w:r>
                        <w:r w:rsidRPr="00445139">
                          <w:rPr>
                            <w:rFonts w:ascii="Verdana" w:eastAsia="Times New Roman" w:hAnsi="Verdana" w:cs="Arial"/>
                            <w:b/>
                            <w:bCs/>
                            <w:color w:val="000000"/>
                            <w:sz w:val="15"/>
                            <w:szCs w:val="15"/>
                            <w:bdr w:val="none" w:sz="0" w:space="0" w:color="auto" w:frame="1"/>
                            <w:lang w:eastAsia="es-BO"/>
                          </w:rPr>
                          <w:br/>
                        </w:r>
                        <w:r w:rsidRPr="00445139">
                          <w:rPr>
                            <w:rFonts w:ascii="Verdana" w:eastAsia="Times New Roman" w:hAnsi="Verdana" w:cs="Arial"/>
                            <w:b/>
                            <w:bCs/>
                            <w:color w:val="000000"/>
                            <w:sz w:val="15"/>
                            <w:szCs w:val="15"/>
                            <w:bdr w:val="none" w:sz="0" w:space="0" w:color="auto" w:frame="1"/>
                            <w:lang w:eastAsia="es-BO"/>
                          </w:rPr>
                          <w:br/>
                        </w:r>
                      </w:p>
                    </w:tc>
                  </w:tr>
                  <w:tr w:rsidR="00445139" w:rsidRPr="00445139">
                    <w:trPr>
                      <w:tblCellSpacing w:w="0" w:type="dxa"/>
                    </w:trPr>
                    <w:tc>
                      <w:tcPr>
                        <w:tcW w:w="0" w:type="auto"/>
                        <w:vAlign w:val="center"/>
                        <w:hideMark/>
                      </w:tcPr>
                      <w:p w:rsidR="00445139" w:rsidRPr="00445139" w:rsidRDefault="00445139" w:rsidP="00445139">
                        <w:pPr>
                          <w:spacing w:before="100" w:beforeAutospacing="1" w:after="100" w:afterAutospacing="1" w:line="240" w:lineRule="auto"/>
                          <w:rPr>
                            <w:rFonts w:ascii="Arial" w:eastAsia="Times New Roman" w:hAnsi="Arial" w:cs="Arial"/>
                            <w:color w:val="333333"/>
                            <w:sz w:val="20"/>
                            <w:szCs w:val="20"/>
                            <w:lang w:eastAsia="es-BO"/>
                          </w:rPr>
                        </w:pPr>
                        <w:r w:rsidRPr="00445139">
                          <w:rPr>
                            <w:rFonts w:ascii="Arial" w:eastAsia="Times New Roman" w:hAnsi="Arial" w:cs="Arial"/>
                            <w:color w:val="333333"/>
                            <w:sz w:val="20"/>
                            <w:szCs w:val="20"/>
                            <w:lang w:eastAsia="es-BO"/>
                          </w:rPr>
                          <w:t xml:space="preserve">Para María Galindo, representante de Mujeres Creando, las cifras oficiales sobre la violencia contra las mujeres en Bolivia no reflejan fielmente la realidad, pues son estadísticas que se recogen sólo a partir de intervenciones institucionales. Para ella, según los datos obtenidos por su organización, ocho de cada diez mujeres sufren o han sufrido violencia en algún momento de su vida. También sostiene que en el país no hay políticas de Estado que busquen mejorar la situación de la población femenina. </w:t>
                        </w:r>
                      </w:p>
                      <w:p w:rsidR="00445139" w:rsidRPr="00445139" w:rsidRDefault="00445139" w:rsidP="00445139">
                        <w:pPr>
                          <w:spacing w:before="100" w:beforeAutospacing="1" w:after="100" w:afterAutospacing="1" w:line="240" w:lineRule="auto"/>
                          <w:rPr>
                            <w:rFonts w:ascii="Arial" w:eastAsia="Times New Roman" w:hAnsi="Arial" w:cs="Arial"/>
                            <w:color w:val="333333"/>
                            <w:sz w:val="20"/>
                            <w:szCs w:val="20"/>
                            <w:lang w:eastAsia="es-BO"/>
                          </w:rPr>
                        </w:pPr>
                        <w:r w:rsidRPr="00445139">
                          <w:rPr>
                            <w:rFonts w:ascii="Arial" w:eastAsia="Times New Roman" w:hAnsi="Arial" w:cs="Arial"/>
                            <w:color w:val="333333"/>
                            <w:sz w:val="20"/>
                            <w:szCs w:val="20"/>
                            <w:lang w:eastAsia="es-BO"/>
                          </w:rPr>
                          <w:t xml:space="preserve">Galindo se encuentra en Santa Cruz por dos motivos. Uno de ellos es un taller sobre las distintas corrientes del feminismo que dictó entre el lunes y el martes, y al que asistieron 20 personas de entre 18 y 60 años, incluso un varón. </w:t>
                        </w:r>
                      </w:p>
                      <w:p w:rsidR="00445139" w:rsidRPr="00445139" w:rsidRDefault="00445139" w:rsidP="00445139">
                        <w:pPr>
                          <w:spacing w:before="100" w:beforeAutospacing="1" w:after="100" w:afterAutospacing="1" w:line="240" w:lineRule="auto"/>
                          <w:rPr>
                            <w:rFonts w:ascii="Arial" w:eastAsia="Times New Roman" w:hAnsi="Arial" w:cs="Arial"/>
                            <w:color w:val="333333"/>
                            <w:sz w:val="20"/>
                            <w:szCs w:val="20"/>
                            <w:lang w:eastAsia="es-BO"/>
                          </w:rPr>
                        </w:pPr>
                        <w:r w:rsidRPr="00445139">
                          <w:rPr>
                            <w:rFonts w:ascii="Arial" w:eastAsia="Times New Roman" w:hAnsi="Arial" w:cs="Arial"/>
                            <w:color w:val="333333"/>
                            <w:sz w:val="20"/>
                            <w:szCs w:val="20"/>
                            <w:lang w:eastAsia="es-BO"/>
                          </w:rPr>
                          <w:t xml:space="preserve">El segundo motivo es la presentación gratuita del video Amazonas, mujeres indomables realizado por ella y protagonizado por un grupo de bolivianas. Señaló que el video tiene como tema central la violencia contra la mujer y lo que busca es mostrar una alternativa de escape a esta situación, distinta a la que existe. </w:t>
                        </w:r>
                      </w:p>
                      <w:p w:rsidR="00445139" w:rsidRPr="00445139" w:rsidRDefault="00445139" w:rsidP="00445139">
                        <w:pPr>
                          <w:spacing w:before="100" w:beforeAutospacing="1" w:after="100" w:afterAutospacing="1" w:line="240" w:lineRule="auto"/>
                          <w:rPr>
                            <w:rFonts w:ascii="Arial" w:eastAsia="Times New Roman" w:hAnsi="Arial" w:cs="Arial"/>
                            <w:color w:val="333333"/>
                            <w:sz w:val="20"/>
                            <w:szCs w:val="20"/>
                            <w:lang w:eastAsia="es-BO"/>
                          </w:rPr>
                        </w:pPr>
                        <w:r w:rsidRPr="00445139">
                          <w:rPr>
                            <w:rFonts w:ascii="Arial" w:eastAsia="Times New Roman" w:hAnsi="Arial" w:cs="Arial"/>
                            <w:color w:val="333333"/>
                            <w:sz w:val="20"/>
                            <w:szCs w:val="20"/>
                            <w:lang w:eastAsia="es-BO"/>
                          </w:rPr>
                          <w:t xml:space="preserve">Para ella, en Bolivia las acciones contra la violencia se limitan a un trabajo institucional, que en muchos casos no es valedero, pues, por ejemplo, son los policías los que deben encargarse de recibir denuncias, pero al mismo tiempo en las estadísticas son los que más maltratan a sus esposas. </w:t>
                        </w:r>
                      </w:p>
                      <w:p w:rsidR="00445139" w:rsidRPr="00445139" w:rsidRDefault="00445139" w:rsidP="00445139">
                        <w:pPr>
                          <w:spacing w:before="100" w:beforeAutospacing="1" w:after="100" w:afterAutospacing="1" w:line="240" w:lineRule="auto"/>
                          <w:rPr>
                            <w:rFonts w:ascii="Arial" w:eastAsia="Times New Roman" w:hAnsi="Arial" w:cs="Arial"/>
                            <w:color w:val="333333"/>
                            <w:sz w:val="20"/>
                            <w:szCs w:val="20"/>
                            <w:lang w:eastAsia="es-BO"/>
                          </w:rPr>
                        </w:pPr>
                        <w:r w:rsidRPr="00445139">
                          <w:rPr>
                            <w:rFonts w:ascii="Arial" w:eastAsia="Times New Roman" w:hAnsi="Arial" w:cs="Arial"/>
                            <w:color w:val="333333"/>
                            <w:sz w:val="20"/>
                            <w:szCs w:val="20"/>
                            <w:lang w:eastAsia="es-BO"/>
                          </w:rPr>
                          <w:t>Galindo plantea que las mujeres maltratadas se organicen y hablen de su experiencia con otras que han pasado por lo mismo para superar la situación. La presentación del video se realizará en el Centro Cultural Santa Cruz, entre hoy y el viernes, a partir de las 19:30.</w:t>
                        </w:r>
                      </w:p>
                    </w:tc>
                  </w:tr>
                </w:tbl>
                <w:p w:rsidR="00445139" w:rsidRPr="00445139" w:rsidRDefault="00445139" w:rsidP="00445139">
                  <w:pPr>
                    <w:spacing w:after="0" w:line="240" w:lineRule="auto"/>
                    <w:rPr>
                      <w:rFonts w:ascii="Arial" w:eastAsia="Times New Roman" w:hAnsi="Arial" w:cs="Arial"/>
                      <w:color w:val="333333"/>
                      <w:sz w:val="20"/>
                      <w:szCs w:val="20"/>
                      <w:lang w:eastAsia="es-BO"/>
                    </w:rPr>
                  </w:pPr>
                </w:p>
              </w:tc>
            </w:tr>
          </w:tbl>
          <w:p w:rsidR="00445139" w:rsidRPr="00445139" w:rsidRDefault="00445139" w:rsidP="00445139">
            <w:pPr>
              <w:spacing w:after="0" w:line="240" w:lineRule="auto"/>
              <w:jc w:val="right"/>
              <w:rPr>
                <w:rFonts w:ascii="Times New Roman" w:eastAsia="Times New Roman" w:hAnsi="Times New Roman" w:cs="Times New Roman"/>
                <w:sz w:val="24"/>
                <w:szCs w:val="24"/>
                <w:lang w:eastAsia="es-BO"/>
              </w:rPr>
            </w:pPr>
          </w:p>
        </w:tc>
      </w:tr>
    </w:tbl>
    <w:p w:rsidR="002F4A63" w:rsidRDefault="002F4A63"/>
    <w:sectPr w:rsidR="002F4A63" w:rsidSect="002F4A63">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445139"/>
    <w:rsid w:val="002F4A63"/>
    <w:rsid w:val="00445139"/>
    <w:rsid w:val="009712D1"/>
  </w:rsids>
  <m:mathPr>
    <m:mathFont m:val="Cambria Math"/>
    <m:brkBin m:val="before"/>
    <m:brkBinSub m:val="--"/>
    <m:smallFrac m:val="off"/>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4A63"/>
  </w:style>
  <w:style w:type="paragraph" w:styleId="Ttulo5">
    <w:name w:val="heading 5"/>
    <w:basedOn w:val="Normal"/>
    <w:link w:val="Ttulo5Car"/>
    <w:uiPriority w:val="9"/>
    <w:qFormat/>
    <w:rsid w:val="00445139"/>
    <w:pPr>
      <w:spacing w:before="100" w:beforeAutospacing="1" w:after="100" w:afterAutospacing="1" w:line="240" w:lineRule="auto"/>
      <w:outlineLvl w:val="4"/>
    </w:pPr>
    <w:rPr>
      <w:rFonts w:ascii="Times New Roman" w:eastAsia="Times New Roman" w:hAnsi="Times New Roman" w:cs="Times New Roman"/>
      <w:b/>
      <w:bCs/>
      <w:sz w:val="20"/>
      <w:szCs w:val="20"/>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basedOn w:val="Fuentedeprrafopredeter"/>
    <w:link w:val="Ttulo5"/>
    <w:uiPriority w:val="9"/>
    <w:rsid w:val="00445139"/>
    <w:rPr>
      <w:rFonts w:ascii="Times New Roman" w:eastAsia="Times New Roman" w:hAnsi="Times New Roman" w:cs="Times New Roman"/>
      <w:b/>
      <w:bCs/>
      <w:sz w:val="20"/>
      <w:szCs w:val="20"/>
      <w:lang w:eastAsia="es-BO"/>
    </w:rPr>
  </w:style>
  <w:style w:type="character" w:styleId="Hipervnculo">
    <w:name w:val="Hyperlink"/>
    <w:basedOn w:val="Fuentedeprrafopredeter"/>
    <w:uiPriority w:val="99"/>
    <w:semiHidden/>
    <w:unhideWhenUsed/>
    <w:rsid w:val="00445139"/>
    <w:rPr>
      <w:color w:val="990000"/>
      <w:u w:val="single"/>
    </w:rPr>
  </w:style>
  <w:style w:type="paragraph" w:styleId="NormalWeb">
    <w:name w:val="Normal (Web)"/>
    <w:basedOn w:val="Normal"/>
    <w:uiPriority w:val="99"/>
    <w:unhideWhenUsed/>
    <w:rsid w:val="00445139"/>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tabladato1">
    <w:name w:val="tabladato1"/>
    <w:basedOn w:val="Fuentedeprrafopredeter"/>
    <w:rsid w:val="00445139"/>
    <w:rPr>
      <w:rFonts w:ascii="Verdana" w:hAnsi="Verdana" w:hint="default"/>
      <w:b/>
      <w:bCs/>
      <w:smallCaps w:val="0"/>
      <w:color w:val="000000"/>
      <w:sz w:val="15"/>
      <w:szCs w:val="15"/>
      <w:bdr w:val="none" w:sz="0" w:space="0" w:color="auto" w:frame="1"/>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eldeber.com.b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814</TotalTime>
  <Pages>1</Pages>
  <Words>287</Words>
  <Characters>1579</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Lilian</dc:creator>
  <cp:lastModifiedBy>Lilian</cp:lastModifiedBy>
  <cp:revision>2</cp:revision>
  <dcterms:created xsi:type="dcterms:W3CDTF">2010-10-28T15:23:00Z</dcterms:created>
  <dcterms:modified xsi:type="dcterms:W3CDTF">2010-10-29T04:57:00Z</dcterms:modified>
</cp:coreProperties>
</file>