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571" w:rsidRPr="00A0673E" w:rsidRDefault="00A83DCD" w:rsidP="00A067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673E">
        <w:rPr>
          <w:rFonts w:ascii="Times New Roman" w:hAnsi="Times New Roman" w:cs="Times New Roman"/>
          <w:b/>
          <w:sz w:val="24"/>
          <w:szCs w:val="24"/>
        </w:rPr>
        <w:t>INDICE DE GRAFICOS</w:t>
      </w:r>
    </w:p>
    <w:tbl>
      <w:tblPr>
        <w:tblStyle w:val="Tablaconcuadrcula"/>
        <w:tblW w:w="0" w:type="auto"/>
        <w:tblLook w:val="04A0"/>
      </w:tblPr>
      <w:tblGrid>
        <w:gridCol w:w="8658"/>
        <w:gridCol w:w="918"/>
      </w:tblGrid>
      <w:tr w:rsidR="00A83DCD" w:rsidRPr="00A0673E" w:rsidTr="00A0673E">
        <w:tc>
          <w:tcPr>
            <w:tcW w:w="8658" w:type="dxa"/>
          </w:tcPr>
          <w:p w:rsidR="00A83DCD" w:rsidRPr="00A0673E" w:rsidRDefault="00A83DCD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Grafico # 1 distribución de recién nacidos según</w:t>
            </w:r>
            <w:r w:rsid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sexo y tipo de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malformación.……………….</w:t>
            </w:r>
          </w:p>
        </w:tc>
        <w:tc>
          <w:tcPr>
            <w:tcW w:w="918" w:type="dxa"/>
          </w:tcPr>
          <w:p w:rsidR="00A83DCD" w:rsidRPr="00A0673E" w:rsidRDefault="00A83DCD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59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Grafico # 2 distribución de recién nacidos por tipo de malformación en relación al sexo……</w:t>
            </w:r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60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# 3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el mes de ingreso al servicio.……………….</w:t>
            </w:r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61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# 4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el lugar de referencia.……………….</w:t>
            </w:r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63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5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 otras malformaciones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64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6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según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y otra enfermedad durante su internación </w:t>
            </w:r>
            <w:proofErr w:type="gram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……………….</w:t>
            </w:r>
            <w:proofErr w:type="gramEnd"/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65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7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según 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tipo de malformación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el tratamiento recibido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66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8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el tipo de egreso del servicio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68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9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edad materna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……………….</w:t>
            </w:r>
          </w:p>
        </w:tc>
        <w:tc>
          <w:tcPr>
            <w:tcW w:w="918" w:type="dxa"/>
          </w:tcPr>
          <w:p w:rsidR="00A83DCD" w:rsidRPr="00A0673E" w:rsidRDefault="00A0673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69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10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grado de instrucción de la madre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70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11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ocupación de la madre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71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12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la semana de gestación en la que la madre se dio cuenta de su embarazo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72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#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3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consumo de bebidas alcohólicas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74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14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habito de masticar coca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75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15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su estado de salud actual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76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16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F33E86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actividad que realiza la madre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77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A0673E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17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A0673E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exposición a factores de riesgo de la madre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78</w:t>
            </w:r>
          </w:p>
        </w:tc>
      </w:tr>
      <w:tr w:rsidR="00A83DCD" w:rsidRPr="00A0673E" w:rsidTr="00A0673E">
        <w:tc>
          <w:tcPr>
            <w:tcW w:w="8658" w:type="dxa"/>
          </w:tcPr>
          <w:p w:rsidR="00A83DCD" w:rsidRPr="00A0673E" w:rsidRDefault="00A83DCD" w:rsidP="007604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Grafico </w:t>
            </w:r>
            <w:r w:rsidR="00A0673E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# 18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Distribución de recién nacidos por tipo de malformación </w:t>
            </w:r>
            <w:proofErr w:type="spellStart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anorectal</w:t>
            </w:r>
            <w:proofErr w:type="spellEnd"/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según </w:t>
            </w:r>
            <w:r w:rsidR="00A0673E"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tratamiento que recibió la madre durante su embarazo</w:t>
            </w: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.……………….</w:t>
            </w:r>
          </w:p>
        </w:tc>
        <w:tc>
          <w:tcPr>
            <w:tcW w:w="918" w:type="dxa"/>
          </w:tcPr>
          <w:p w:rsidR="00A83DCD" w:rsidRPr="00A0673E" w:rsidRDefault="00F33E8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0673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80</w:t>
            </w:r>
          </w:p>
        </w:tc>
      </w:tr>
    </w:tbl>
    <w:p w:rsidR="00A83DCD" w:rsidRPr="00A0673E" w:rsidRDefault="00A83DC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0673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sectPr w:rsidR="00A83DCD" w:rsidRPr="00A0673E" w:rsidSect="00466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A83DCD"/>
    <w:rsid w:val="00466571"/>
    <w:rsid w:val="00A0673E"/>
    <w:rsid w:val="00A83DCD"/>
    <w:rsid w:val="00F33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5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83DC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2009-10-16T05:55:00Z</dcterms:created>
  <dcterms:modified xsi:type="dcterms:W3CDTF">2009-10-16T06:21:00Z</dcterms:modified>
</cp:coreProperties>
</file>