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7554" w:rsidRPr="00567554" w:rsidRDefault="00567554" w:rsidP="00567554">
      <w:pPr>
        <w:spacing w:line="360" w:lineRule="auto"/>
        <w:rPr>
          <w:rFonts w:ascii="Times New Roman" w:hAnsi="Times New Roman" w:cs="Times New Roman"/>
          <w:b/>
          <w:sz w:val="24"/>
          <w:szCs w:val="24"/>
        </w:rPr>
      </w:pPr>
      <w:bookmarkStart w:id="0" w:name="_GoBack"/>
      <w:bookmarkEnd w:id="0"/>
      <w:r w:rsidRPr="00567554">
        <w:rPr>
          <w:rFonts w:ascii="Times New Roman" w:hAnsi="Times New Roman" w:cs="Times New Roman"/>
          <w:noProof/>
          <w:sz w:val="56"/>
          <w:szCs w:val="56"/>
          <w:lang w:eastAsia="es-BO"/>
        </w:rPr>
        <w:drawing>
          <wp:inline distT="0" distB="0" distL="0" distR="0" wp14:anchorId="7D848BDF" wp14:editId="60F6D65B">
            <wp:extent cx="2819400" cy="1163880"/>
            <wp:effectExtent l="0" t="0" r="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LSIE.jpg"/>
                    <pic:cNvPicPr/>
                  </pic:nvPicPr>
                  <pic:blipFill>
                    <a:blip r:embed="rId6">
                      <a:extLst>
                        <a:ext uri="{28A0092B-C50C-407E-A947-70E740481C1C}">
                          <a14:useLocalDpi xmlns:a14="http://schemas.microsoft.com/office/drawing/2010/main" val="0"/>
                        </a:ext>
                      </a:extLst>
                    </a:blip>
                    <a:stretch>
                      <a:fillRect/>
                    </a:stretch>
                  </pic:blipFill>
                  <pic:spPr>
                    <a:xfrm>
                      <a:off x="0" y="0"/>
                      <a:ext cx="2817968" cy="1163289"/>
                    </a:xfrm>
                    <a:prstGeom prst="rect">
                      <a:avLst/>
                    </a:prstGeom>
                  </pic:spPr>
                </pic:pic>
              </a:graphicData>
            </a:graphic>
          </wp:inline>
        </w:drawing>
      </w:r>
    </w:p>
    <w:p w:rsidR="00567554" w:rsidRPr="00567554" w:rsidRDefault="00567554" w:rsidP="00567554">
      <w:pPr>
        <w:rPr>
          <w:rFonts w:ascii="Times New Roman" w:hAnsi="Times New Roman" w:cs="Times New Roman"/>
          <w:sz w:val="56"/>
          <w:szCs w:val="56"/>
        </w:rPr>
      </w:pPr>
    </w:p>
    <w:p w:rsidR="00567554" w:rsidRPr="00567554" w:rsidRDefault="00567554" w:rsidP="00567554"/>
    <w:p w:rsidR="00567554" w:rsidRPr="00567554" w:rsidRDefault="00567554" w:rsidP="00567554">
      <w:pPr>
        <w:jc w:val="center"/>
        <w:rPr>
          <w:rFonts w:ascii="Arial" w:hAnsi="Arial" w:cs="Arial"/>
          <w:sz w:val="76"/>
          <w:szCs w:val="76"/>
        </w:rPr>
      </w:pPr>
      <w:r w:rsidRPr="00567554">
        <w:rPr>
          <w:rFonts w:ascii="Arial" w:hAnsi="Arial" w:cs="Arial"/>
          <w:sz w:val="76"/>
          <w:szCs w:val="76"/>
        </w:rPr>
        <w:t>MAESTRIA</w:t>
      </w:r>
    </w:p>
    <w:p w:rsidR="00567554" w:rsidRPr="00567554" w:rsidRDefault="00567554" w:rsidP="00567554">
      <w:pPr>
        <w:jc w:val="center"/>
        <w:rPr>
          <w:rFonts w:ascii="Arial" w:hAnsi="Arial" w:cs="Arial"/>
          <w:sz w:val="76"/>
          <w:szCs w:val="76"/>
        </w:rPr>
      </w:pPr>
      <w:r w:rsidRPr="00567554">
        <w:rPr>
          <w:rFonts w:ascii="Arial" w:hAnsi="Arial" w:cs="Arial"/>
          <w:sz w:val="76"/>
          <w:szCs w:val="76"/>
        </w:rPr>
        <w:t>MEDICOQUIRURGICO</w:t>
      </w:r>
    </w:p>
    <w:p w:rsidR="00567554" w:rsidRPr="00567554" w:rsidRDefault="00567554" w:rsidP="00567554"/>
    <w:p w:rsidR="00567554" w:rsidRPr="00567554" w:rsidRDefault="00567554" w:rsidP="00567554">
      <w:pPr>
        <w:jc w:val="center"/>
        <w:rPr>
          <w:rFonts w:ascii="Tahoma" w:hAnsi="Tahoma" w:cs="Tahoma"/>
          <w:sz w:val="56"/>
          <w:szCs w:val="56"/>
        </w:rPr>
      </w:pPr>
      <w:r w:rsidRPr="00567554">
        <w:rPr>
          <w:rFonts w:ascii="Tahoma" w:hAnsi="Tahoma" w:cs="Tahoma"/>
          <w:sz w:val="56"/>
          <w:szCs w:val="56"/>
        </w:rPr>
        <w:t>TRAUMA DE TORAX</w:t>
      </w:r>
    </w:p>
    <w:p w:rsidR="00567554" w:rsidRPr="00567554" w:rsidRDefault="00567554" w:rsidP="00567554">
      <w:pPr>
        <w:jc w:val="center"/>
        <w:rPr>
          <w:rFonts w:ascii="Tahoma" w:hAnsi="Tahoma" w:cs="Tahoma"/>
          <w:sz w:val="56"/>
          <w:szCs w:val="56"/>
        </w:rPr>
      </w:pPr>
      <w:r w:rsidRPr="00567554">
        <w:rPr>
          <w:rFonts w:ascii="Tahoma" w:hAnsi="Tahoma" w:cs="Tahoma"/>
          <w:sz w:val="56"/>
          <w:szCs w:val="56"/>
        </w:rPr>
        <w:t>Caso clínico II</w:t>
      </w:r>
    </w:p>
    <w:p w:rsidR="00567554" w:rsidRPr="00567554" w:rsidRDefault="00567554" w:rsidP="00567554">
      <w:pPr>
        <w:rPr>
          <w:rFonts w:ascii="Times New Roman" w:hAnsi="Times New Roman" w:cs="Times New Roman"/>
          <w:sz w:val="24"/>
          <w:szCs w:val="24"/>
        </w:rPr>
      </w:pPr>
    </w:p>
    <w:p w:rsidR="00567554" w:rsidRPr="00567554" w:rsidRDefault="00567554" w:rsidP="00567554">
      <w:pPr>
        <w:jc w:val="center"/>
        <w:rPr>
          <w:rFonts w:ascii="Times New Roman" w:hAnsi="Times New Roman" w:cs="Times New Roman"/>
          <w:sz w:val="24"/>
          <w:szCs w:val="24"/>
        </w:rPr>
      </w:pPr>
      <w:r w:rsidRPr="00567554">
        <w:rPr>
          <w:rFonts w:ascii="Times New Roman" w:hAnsi="Times New Roman" w:cs="Times New Roman"/>
          <w:sz w:val="24"/>
          <w:szCs w:val="24"/>
        </w:rPr>
        <w:t xml:space="preserve">                                                  </w:t>
      </w:r>
    </w:p>
    <w:p w:rsidR="00567554" w:rsidRPr="00567554" w:rsidRDefault="00567554" w:rsidP="00567554">
      <w:pPr>
        <w:jc w:val="center"/>
        <w:rPr>
          <w:rFonts w:ascii="Times New Roman" w:hAnsi="Times New Roman" w:cs="Times New Roman"/>
          <w:sz w:val="24"/>
          <w:szCs w:val="24"/>
        </w:rPr>
      </w:pPr>
      <w:r w:rsidRPr="00567554">
        <w:rPr>
          <w:rFonts w:ascii="Times New Roman" w:hAnsi="Times New Roman" w:cs="Times New Roman"/>
          <w:sz w:val="24"/>
          <w:szCs w:val="24"/>
        </w:rPr>
        <w:t xml:space="preserve">                                                               </w:t>
      </w:r>
      <w:r w:rsidRPr="00567554">
        <w:rPr>
          <w:rFonts w:ascii="Times New Roman" w:hAnsi="Times New Roman" w:cs="Times New Roman"/>
          <w:b/>
          <w:sz w:val="24"/>
          <w:szCs w:val="24"/>
        </w:rPr>
        <w:t>Docente:</w:t>
      </w:r>
      <w:r w:rsidRPr="00567554">
        <w:rPr>
          <w:rFonts w:ascii="Times New Roman" w:hAnsi="Times New Roman" w:cs="Times New Roman"/>
          <w:sz w:val="24"/>
          <w:szCs w:val="24"/>
        </w:rPr>
        <w:t xml:space="preserve"> Lic. Elba Lizarazu</w:t>
      </w:r>
    </w:p>
    <w:p w:rsidR="00567554" w:rsidRPr="00567554" w:rsidRDefault="00567554" w:rsidP="00567554">
      <w:pPr>
        <w:spacing w:after="0" w:line="240" w:lineRule="auto"/>
        <w:rPr>
          <w:rFonts w:ascii="Times New Roman" w:hAnsi="Times New Roman" w:cs="Times New Roman"/>
          <w:sz w:val="24"/>
          <w:szCs w:val="24"/>
        </w:rPr>
      </w:pPr>
      <w:r w:rsidRPr="00567554">
        <w:rPr>
          <w:rFonts w:ascii="Times New Roman" w:hAnsi="Times New Roman" w:cs="Times New Roman"/>
          <w:sz w:val="24"/>
          <w:szCs w:val="24"/>
        </w:rPr>
        <w:t xml:space="preserve">                                                                            </w:t>
      </w:r>
    </w:p>
    <w:p w:rsidR="00567554" w:rsidRPr="00567554" w:rsidRDefault="00567554" w:rsidP="00567554">
      <w:pPr>
        <w:spacing w:after="0" w:line="240" w:lineRule="auto"/>
        <w:jc w:val="center"/>
        <w:rPr>
          <w:rFonts w:ascii="Times New Roman" w:hAnsi="Times New Roman" w:cs="Times New Roman"/>
          <w:sz w:val="24"/>
          <w:szCs w:val="24"/>
        </w:rPr>
      </w:pPr>
      <w:r w:rsidRPr="00567554">
        <w:rPr>
          <w:rFonts w:ascii="Times New Roman" w:hAnsi="Times New Roman" w:cs="Times New Roman"/>
          <w:b/>
          <w:sz w:val="24"/>
          <w:szCs w:val="24"/>
        </w:rPr>
        <w:t xml:space="preserve">                                                                   Integrantes: </w:t>
      </w:r>
      <w:r w:rsidRPr="00567554">
        <w:rPr>
          <w:rFonts w:ascii="Times New Roman" w:hAnsi="Times New Roman" w:cs="Times New Roman"/>
          <w:sz w:val="24"/>
          <w:szCs w:val="24"/>
        </w:rPr>
        <w:t>Lic. Arminda Vargas Matias</w:t>
      </w:r>
    </w:p>
    <w:p w:rsidR="00567554" w:rsidRPr="00567554" w:rsidRDefault="00567554" w:rsidP="00567554">
      <w:pPr>
        <w:spacing w:after="0" w:line="240" w:lineRule="auto"/>
        <w:jc w:val="right"/>
        <w:rPr>
          <w:rFonts w:ascii="Times New Roman" w:hAnsi="Times New Roman" w:cs="Times New Roman"/>
          <w:sz w:val="24"/>
          <w:szCs w:val="24"/>
        </w:rPr>
      </w:pPr>
      <w:r w:rsidRPr="00567554">
        <w:rPr>
          <w:rFonts w:ascii="Times New Roman" w:hAnsi="Times New Roman" w:cs="Times New Roman"/>
          <w:sz w:val="24"/>
          <w:szCs w:val="24"/>
        </w:rPr>
        <w:t xml:space="preserve">  Lic. Rolando Limachi Felipez</w:t>
      </w:r>
    </w:p>
    <w:p w:rsidR="00567554" w:rsidRPr="00567554" w:rsidRDefault="00567554" w:rsidP="00567554">
      <w:pPr>
        <w:spacing w:after="0" w:line="240" w:lineRule="auto"/>
        <w:jc w:val="center"/>
        <w:rPr>
          <w:rFonts w:ascii="Times New Roman" w:hAnsi="Times New Roman" w:cs="Times New Roman"/>
          <w:sz w:val="24"/>
          <w:szCs w:val="24"/>
        </w:rPr>
      </w:pPr>
      <w:r w:rsidRPr="00567554">
        <w:rPr>
          <w:rFonts w:ascii="Times New Roman" w:hAnsi="Times New Roman" w:cs="Times New Roman"/>
          <w:sz w:val="24"/>
          <w:szCs w:val="24"/>
        </w:rPr>
        <w:t xml:space="preserve">                                                               Lic. Jhaneth     </w:t>
      </w:r>
    </w:p>
    <w:p w:rsidR="00567554" w:rsidRPr="00567554" w:rsidRDefault="00567554" w:rsidP="00567554">
      <w:pPr>
        <w:spacing w:after="0" w:line="240" w:lineRule="auto"/>
        <w:jc w:val="center"/>
        <w:rPr>
          <w:rFonts w:ascii="Times New Roman" w:hAnsi="Times New Roman" w:cs="Times New Roman"/>
          <w:sz w:val="24"/>
          <w:szCs w:val="24"/>
        </w:rPr>
      </w:pPr>
      <w:r w:rsidRPr="00567554">
        <w:rPr>
          <w:rFonts w:ascii="Times New Roman" w:hAnsi="Times New Roman" w:cs="Times New Roman"/>
          <w:sz w:val="24"/>
          <w:szCs w:val="24"/>
        </w:rPr>
        <w:t xml:space="preserve">                                                                                Lic. Lilian Zapata Claros</w:t>
      </w:r>
    </w:p>
    <w:p w:rsidR="00567554" w:rsidRPr="00567554" w:rsidRDefault="00567554" w:rsidP="00567554">
      <w:pPr>
        <w:rPr>
          <w:rFonts w:ascii="Times New Roman" w:hAnsi="Times New Roman" w:cs="Times New Roman"/>
          <w:sz w:val="24"/>
          <w:szCs w:val="24"/>
        </w:rPr>
      </w:pPr>
    </w:p>
    <w:p w:rsidR="00567554" w:rsidRPr="00567554" w:rsidRDefault="00567554" w:rsidP="00567554">
      <w:pPr>
        <w:jc w:val="center"/>
        <w:rPr>
          <w:rFonts w:ascii="Times New Roman" w:hAnsi="Times New Roman" w:cs="Times New Roman"/>
          <w:b/>
          <w:sz w:val="24"/>
          <w:szCs w:val="24"/>
        </w:rPr>
      </w:pPr>
      <w:r w:rsidRPr="00567554">
        <w:rPr>
          <w:rFonts w:ascii="Times New Roman" w:hAnsi="Times New Roman" w:cs="Times New Roman"/>
          <w:b/>
          <w:sz w:val="24"/>
          <w:szCs w:val="24"/>
        </w:rPr>
        <w:t>Cochabamba, 23 de noviembre del 2013</w:t>
      </w:r>
    </w:p>
    <w:p w:rsidR="00567554" w:rsidRPr="00567554" w:rsidRDefault="00567554" w:rsidP="00567554">
      <w:pPr>
        <w:spacing w:line="360" w:lineRule="auto"/>
        <w:rPr>
          <w:rFonts w:ascii="Times New Roman" w:hAnsi="Times New Roman" w:cs="Times New Roman"/>
          <w:b/>
          <w:sz w:val="24"/>
          <w:szCs w:val="24"/>
        </w:rPr>
      </w:pPr>
    </w:p>
    <w:p w:rsidR="00567554" w:rsidRPr="00567554" w:rsidRDefault="00567554" w:rsidP="00567554">
      <w:pPr>
        <w:spacing w:line="360" w:lineRule="auto"/>
        <w:jc w:val="center"/>
        <w:rPr>
          <w:rFonts w:ascii="Times New Roman" w:hAnsi="Times New Roman" w:cs="Times New Roman"/>
          <w:b/>
          <w:sz w:val="24"/>
          <w:szCs w:val="24"/>
        </w:rPr>
      </w:pPr>
      <w:r w:rsidRPr="00567554">
        <w:rPr>
          <w:rFonts w:ascii="Times New Roman" w:hAnsi="Times New Roman" w:cs="Times New Roman"/>
          <w:b/>
          <w:sz w:val="24"/>
          <w:szCs w:val="24"/>
        </w:rPr>
        <w:lastRenderedPageBreak/>
        <w:t>PROCESO ATENCIÓN DE ENFERMERÍA</w:t>
      </w: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I. DATOS GENERALES DEL PACIENTE:</w:t>
      </w:r>
    </w:p>
    <w:p w:rsidR="00567554" w:rsidRPr="00567554" w:rsidRDefault="00567554" w:rsidP="00567554">
      <w:pPr>
        <w:jc w:val="both"/>
        <w:rPr>
          <w:rFonts w:ascii="Times New Roman" w:hAnsi="Times New Roman" w:cs="Times New Roman"/>
          <w:b/>
          <w:sz w:val="24"/>
          <w:szCs w:val="24"/>
        </w:rPr>
      </w:pPr>
      <w:r w:rsidRPr="00567554">
        <w:rPr>
          <w:rFonts w:ascii="Times New Roman" w:hAnsi="Times New Roman" w:cs="Times New Roman"/>
          <w:b/>
          <w:sz w:val="24"/>
          <w:szCs w:val="24"/>
        </w:rPr>
        <w:t xml:space="preserve">Nombre: E. J. </w:t>
      </w:r>
    </w:p>
    <w:p w:rsidR="00567554" w:rsidRPr="00567554" w:rsidRDefault="00567554" w:rsidP="00567554">
      <w:pPr>
        <w:jc w:val="both"/>
        <w:rPr>
          <w:rFonts w:ascii="Times New Roman" w:hAnsi="Times New Roman" w:cs="Times New Roman"/>
          <w:sz w:val="24"/>
          <w:szCs w:val="24"/>
        </w:rPr>
      </w:pPr>
      <w:r w:rsidRPr="00567554">
        <w:rPr>
          <w:rFonts w:ascii="Times New Roman" w:hAnsi="Times New Roman" w:cs="Times New Roman"/>
          <w:b/>
          <w:sz w:val="24"/>
          <w:szCs w:val="24"/>
        </w:rPr>
        <w:t>Edad: 18 años</w:t>
      </w:r>
    </w:p>
    <w:p w:rsidR="00567554" w:rsidRPr="00567554" w:rsidRDefault="00567554" w:rsidP="00567554">
      <w:pPr>
        <w:jc w:val="both"/>
        <w:rPr>
          <w:rFonts w:ascii="Times New Roman" w:hAnsi="Times New Roman" w:cs="Times New Roman"/>
          <w:sz w:val="24"/>
          <w:szCs w:val="24"/>
        </w:rPr>
      </w:pPr>
      <w:r w:rsidRPr="00567554">
        <w:rPr>
          <w:rFonts w:ascii="Times New Roman" w:hAnsi="Times New Roman" w:cs="Times New Roman"/>
          <w:b/>
          <w:sz w:val="24"/>
          <w:szCs w:val="24"/>
        </w:rPr>
        <w:t>Procedencia:</w:t>
      </w:r>
      <w:r w:rsidRPr="00567554">
        <w:rPr>
          <w:rFonts w:ascii="Times New Roman" w:hAnsi="Times New Roman" w:cs="Times New Roman"/>
          <w:sz w:val="24"/>
          <w:szCs w:val="24"/>
        </w:rPr>
        <w:t xml:space="preserve"> Shinaota - Chapare</w:t>
      </w:r>
    </w:p>
    <w:p w:rsidR="00567554" w:rsidRPr="00567554" w:rsidRDefault="00567554" w:rsidP="00567554">
      <w:pPr>
        <w:jc w:val="both"/>
        <w:rPr>
          <w:rFonts w:ascii="Times New Roman" w:hAnsi="Times New Roman" w:cs="Times New Roman"/>
          <w:sz w:val="24"/>
          <w:szCs w:val="24"/>
        </w:rPr>
      </w:pPr>
      <w:r w:rsidRPr="00567554">
        <w:rPr>
          <w:rFonts w:ascii="Times New Roman" w:hAnsi="Times New Roman" w:cs="Times New Roman"/>
          <w:b/>
          <w:sz w:val="24"/>
          <w:szCs w:val="24"/>
        </w:rPr>
        <w:t>Sexo:</w:t>
      </w:r>
      <w:r w:rsidRPr="00567554">
        <w:rPr>
          <w:rFonts w:ascii="Times New Roman" w:hAnsi="Times New Roman" w:cs="Times New Roman"/>
          <w:sz w:val="24"/>
          <w:szCs w:val="24"/>
        </w:rPr>
        <w:t xml:space="preserve"> Masculino.</w:t>
      </w:r>
    </w:p>
    <w:p w:rsidR="00567554" w:rsidRPr="00567554" w:rsidRDefault="00567554" w:rsidP="00567554">
      <w:pPr>
        <w:jc w:val="both"/>
        <w:rPr>
          <w:rFonts w:ascii="Times New Roman" w:hAnsi="Times New Roman" w:cs="Times New Roman"/>
          <w:sz w:val="24"/>
          <w:szCs w:val="24"/>
        </w:rPr>
      </w:pPr>
      <w:r w:rsidRPr="00567554">
        <w:rPr>
          <w:rFonts w:ascii="Times New Roman" w:hAnsi="Times New Roman" w:cs="Times New Roman"/>
          <w:b/>
          <w:sz w:val="24"/>
          <w:szCs w:val="24"/>
        </w:rPr>
        <w:t xml:space="preserve">Estado Civil: </w:t>
      </w:r>
      <w:r w:rsidRPr="00567554">
        <w:rPr>
          <w:rFonts w:ascii="Times New Roman" w:hAnsi="Times New Roman" w:cs="Times New Roman"/>
          <w:sz w:val="24"/>
          <w:szCs w:val="24"/>
        </w:rPr>
        <w:t>soltero</w:t>
      </w:r>
    </w:p>
    <w:p w:rsidR="00567554" w:rsidRPr="00567554" w:rsidRDefault="00567554" w:rsidP="00567554">
      <w:pPr>
        <w:jc w:val="both"/>
        <w:rPr>
          <w:rFonts w:ascii="Times New Roman" w:hAnsi="Times New Roman" w:cs="Times New Roman"/>
          <w:sz w:val="24"/>
          <w:szCs w:val="24"/>
        </w:rPr>
      </w:pPr>
      <w:r w:rsidRPr="00567554">
        <w:rPr>
          <w:rFonts w:ascii="Times New Roman" w:hAnsi="Times New Roman" w:cs="Times New Roman"/>
          <w:b/>
          <w:sz w:val="24"/>
          <w:szCs w:val="24"/>
        </w:rPr>
        <w:t>Ocupación:</w:t>
      </w:r>
      <w:r w:rsidRPr="00567554">
        <w:rPr>
          <w:rFonts w:ascii="Times New Roman" w:hAnsi="Times New Roman" w:cs="Times New Roman"/>
          <w:sz w:val="24"/>
          <w:szCs w:val="24"/>
        </w:rPr>
        <w:t xml:space="preserve"> agricultor</w:t>
      </w:r>
    </w:p>
    <w:p w:rsidR="00567554" w:rsidRPr="00567554" w:rsidRDefault="00567554" w:rsidP="00567554">
      <w:pPr>
        <w:jc w:val="both"/>
        <w:rPr>
          <w:rFonts w:ascii="Times New Roman" w:hAnsi="Times New Roman" w:cs="Times New Roman"/>
          <w:sz w:val="24"/>
          <w:szCs w:val="24"/>
        </w:rPr>
      </w:pPr>
      <w:r w:rsidRPr="00567554">
        <w:rPr>
          <w:rFonts w:ascii="Times New Roman" w:hAnsi="Times New Roman" w:cs="Times New Roman"/>
          <w:b/>
          <w:sz w:val="24"/>
          <w:szCs w:val="24"/>
        </w:rPr>
        <w:t>Fecha de nacimiento:</w:t>
      </w:r>
      <w:r w:rsidRPr="00567554">
        <w:rPr>
          <w:rFonts w:ascii="Times New Roman" w:hAnsi="Times New Roman" w:cs="Times New Roman"/>
          <w:sz w:val="24"/>
          <w:szCs w:val="24"/>
        </w:rPr>
        <w:t xml:space="preserve"> 21/09/96 </w:t>
      </w:r>
    </w:p>
    <w:p w:rsidR="00567554" w:rsidRPr="00567554" w:rsidRDefault="00567554" w:rsidP="00567554">
      <w:pPr>
        <w:jc w:val="both"/>
        <w:rPr>
          <w:rFonts w:ascii="Times New Roman" w:hAnsi="Times New Roman" w:cs="Times New Roman"/>
          <w:sz w:val="24"/>
          <w:szCs w:val="24"/>
        </w:rPr>
      </w:pPr>
      <w:r w:rsidRPr="00567554">
        <w:rPr>
          <w:rFonts w:ascii="Times New Roman" w:hAnsi="Times New Roman" w:cs="Times New Roman"/>
          <w:b/>
          <w:sz w:val="24"/>
          <w:szCs w:val="24"/>
        </w:rPr>
        <w:t>Sala:</w:t>
      </w:r>
      <w:r w:rsidRPr="00567554">
        <w:rPr>
          <w:rFonts w:ascii="Times New Roman" w:hAnsi="Times New Roman" w:cs="Times New Roman"/>
          <w:sz w:val="24"/>
          <w:szCs w:val="24"/>
        </w:rPr>
        <w:t xml:space="preserve"> 250 – 4.</w:t>
      </w:r>
    </w:p>
    <w:p w:rsidR="00567554" w:rsidRPr="00567554" w:rsidRDefault="00567554" w:rsidP="00567554">
      <w:pPr>
        <w:jc w:val="both"/>
        <w:rPr>
          <w:rFonts w:ascii="Times New Roman" w:hAnsi="Times New Roman" w:cs="Times New Roman"/>
          <w:sz w:val="24"/>
          <w:szCs w:val="24"/>
        </w:rPr>
      </w:pPr>
      <w:r w:rsidRPr="00567554">
        <w:rPr>
          <w:rFonts w:ascii="Times New Roman" w:hAnsi="Times New Roman" w:cs="Times New Roman"/>
          <w:b/>
          <w:sz w:val="24"/>
          <w:szCs w:val="24"/>
        </w:rPr>
        <w:t>Fecha de Ingreso: 10/11/13</w:t>
      </w:r>
      <w:r w:rsidRPr="00567554">
        <w:rPr>
          <w:rFonts w:ascii="Times New Roman" w:hAnsi="Times New Roman" w:cs="Times New Roman"/>
          <w:sz w:val="24"/>
          <w:szCs w:val="24"/>
        </w:rPr>
        <w:t xml:space="preserve">.     </w:t>
      </w:r>
    </w:p>
    <w:p w:rsidR="00567554" w:rsidRPr="00567554" w:rsidRDefault="00567554" w:rsidP="00567554">
      <w:pPr>
        <w:jc w:val="both"/>
        <w:rPr>
          <w:rFonts w:ascii="Times New Roman" w:hAnsi="Times New Roman" w:cs="Times New Roman"/>
          <w:sz w:val="24"/>
          <w:szCs w:val="24"/>
        </w:rPr>
      </w:pPr>
      <w:r w:rsidRPr="00567554">
        <w:rPr>
          <w:rFonts w:ascii="Times New Roman" w:hAnsi="Times New Roman" w:cs="Times New Roman"/>
          <w:b/>
          <w:sz w:val="24"/>
          <w:szCs w:val="24"/>
        </w:rPr>
        <w:t>Hora:</w:t>
      </w:r>
      <w:r w:rsidRPr="00567554">
        <w:rPr>
          <w:rFonts w:ascii="Times New Roman" w:hAnsi="Times New Roman" w:cs="Times New Roman"/>
          <w:sz w:val="24"/>
          <w:szCs w:val="24"/>
        </w:rPr>
        <w:t xml:space="preserve"> 22: 00 pm.</w:t>
      </w:r>
    </w:p>
    <w:p w:rsidR="00567554" w:rsidRPr="00567554" w:rsidRDefault="00567554" w:rsidP="00567554">
      <w:pPr>
        <w:numPr>
          <w:ilvl w:val="0"/>
          <w:numId w:val="1"/>
        </w:numPr>
        <w:contextualSpacing/>
        <w:jc w:val="both"/>
        <w:rPr>
          <w:rFonts w:ascii="Times New Roman" w:hAnsi="Times New Roman" w:cs="Times New Roman"/>
          <w:b/>
          <w:sz w:val="24"/>
          <w:szCs w:val="24"/>
        </w:rPr>
      </w:pPr>
      <w:r w:rsidRPr="00567554">
        <w:rPr>
          <w:rFonts w:ascii="Times New Roman" w:hAnsi="Times New Roman" w:cs="Times New Roman"/>
          <w:b/>
          <w:sz w:val="24"/>
          <w:szCs w:val="24"/>
        </w:rPr>
        <w:t>DIAGNÓSTICO MEDICO DE INGRESO: 10 – 11 – 13.</w:t>
      </w:r>
    </w:p>
    <w:p w:rsidR="00567554" w:rsidRPr="00567554" w:rsidRDefault="00567554" w:rsidP="00567554">
      <w:pPr>
        <w:numPr>
          <w:ilvl w:val="0"/>
          <w:numId w:val="2"/>
        </w:numPr>
        <w:contextualSpacing/>
        <w:jc w:val="both"/>
        <w:rPr>
          <w:rFonts w:ascii="Times New Roman" w:hAnsi="Times New Roman" w:cs="Times New Roman"/>
          <w:sz w:val="24"/>
          <w:szCs w:val="24"/>
        </w:rPr>
      </w:pPr>
      <w:r w:rsidRPr="00567554">
        <w:rPr>
          <w:rFonts w:ascii="Times New Roman" w:hAnsi="Times New Roman" w:cs="Times New Roman"/>
          <w:sz w:val="24"/>
          <w:szCs w:val="24"/>
        </w:rPr>
        <w:t xml:space="preserve">Politraumatismo </w:t>
      </w:r>
    </w:p>
    <w:p w:rsidR="00567554" w:rsidRPr="00567554" w:rsidRDefault="00567554" w:rsidP="00567554">
      <w:pPr>
        <w:numPr>
          <w:ilvl w:val="0"/>
          <w:numId w:val="2"/>
        </w:numPr>
        <w:contextualSpacing/>
        <w:jc w:val="both"/>
        <w:rPr>
          <w:rFonts w:ascii="Times New Roman" w:hAnsi="Times New Roman" w:cs="Times New Roman"/>
          <w:sz w:val="24"/>
          <w:szCs w:val="24"/>
        </w:rPr>
      </w:pPr>
      <w:r w:rsidRPr="00567554">
        <w:rPr>
          <w:rFonts w:ascii="Times New Roman" w:hAnsi="Times New Roman" w:cs="Times New Roman"/>
          <w:sz w:val="24"/>
          <w:szCs w:val="24"/>
        </w:rPr>
        <w:t xml:space="preserve">Tórax inestable </w:t>
      </w:r>
    </w:p>
    <w:p w:rsidR="00567554" w:rsidRPr="00567554" w:rsidRDefault="00567554" w:rsidP="00567554">
      <w:pPr>
        <w:numPr>
          <w:ilvl w:val="0"/>
          <w:numId w:val="2"/>
        </w:numPr>
        <w:contextualSpacing/>
        <w:jc w:val="both"/>
        <w:rPr>
          <w:rFonts w:ascii="Times New Roman" w:hAnsi="Times New Roman" w:cs="Times New Roman"/>
          <w:sz w:val="24"/>
          <w:szCs w:val="24"/>
        </w:rPr>
      </w:pPr>
      <w:r w:rsidRPr="00567554">
        <w:rPr>
          <w:rFonts w:ascii="Times New Roman" w:hAnsi="Times New Roman" w:cs="Times New Roman"/>
          <w:sz w:val="24"/>
          <w:szCs w:val="24"/>
        </w:rPr>
        <w:t>Fractura de tibia y peroné derecho</w:t>
      </w:r>
    </w:p>
    <w:p w:rsidR="00567554" w:rsidRPr="00567554" w:rsidRDefault="00567554" w:rsidP="00567554">
      <w:pPr>
        <w:numPr>
          <w:ilvl w:val="0"/>
          <w:numId w:val="2"/>
        </w:numPr>
        <w:contextualSpacing/>
        <w:jc w:val="both"/>
        <w:rPr>
          <w:rFonts w:ascii="Times New Roman" w:hAnsi="Times New Roman" w:cs="Times New Roman"/>
          <w:sz w:val="24"/>
          <w:szCs w:val="24"/>
        </w:rPr>
      </w:pPr>
      <w:r w:rsidRPr="00567554">
        <w:rPr>
          <w:rFonts w:ascii="Times New Roman" w:hAnsi="Times New Roman" w:cs="Times New Roman"/>
          <w:sz w:val="24"/>
          <w:szCs w:val="24"/>
        </w:rPr>
        <w:t>Tec moderado</w:t>
      </w:r>
    </w:p>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numPr>
          <w:ilvl w:val="0"/>
          <w:numId w:val="1"/>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DIAGNOSTICO MEDICO ACTUAL: 18 – 11 – 13.</w:t>
      </w:r>
    </w:p>
    <w:p w:rsidR="00567554" w:rsidRPr="00567554" w:rsidRDefault="00567554" w:rsidP="00567554">
      <w:pPr>
        <w:numPr>
          <w:ilvl w:val="0"/>
          <w:numId w:val="3"/>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Politraumatismo</w:t>
      </w:r>
    </w:p>
    <w:p w:rsidR="00567554" w:rsidRPr="00567554" w:rsidRDefault="00567554" w:rsidP="00567554">
      <w:pPr>
        <w:numPr>
          <w:ilvl w:val="0"/>
          <w:numId w:val="3"/>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Fx de tibia  derecha</w:t>
      </w:r>
    </w:p>
    <w:p w:rsidR="00567554" w:rsidRPr="00567554" w:rsidRDefault="00567554" w:rsidP="00567554">
      <w:pPr>
        <w:numPr>
          <w:ilvl w:val="0"/>
          <w:numId w:val="3"/>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 xml:space="preserve"> tórax inestable.</w:t>
      </w:r>
    </w:p>
    <w:p w:rsidR="00567554" w:rsidRPr="00567554" w:rsidRDefault="00567554" w:rsidP="00567554">
      <w:pPr>
        <w:numPr>
          <w:ilvl w:val="0"/>
          <w:numId w:val="3"/>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Pleurostomia bilateral en resolución.</w:t>
      </w:r>
    </w:p>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numPr>
          <w:ilvl w:val="0"/>
          <w:numId w:val="1"/>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INTERVENCION QUIRURGICA ACTUAL: </w:t>
      </w:r>
    </w:p>
    <w:p w:rsidR="00567554" w:rsidRPr="00567554" w:rsidRDefault="00567554" w:rsidP="00567554">
      <w:pPr>
        <w:numPr>
          <w:ilvl w:val="0"/>
          <w:numId w:val="4"/>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Toracotomía más osteosíntesis costal 19-11-13.</w:t>
      </w:r>
    </w:p>
    <w:p w:rsidR="00567554" w:rsidRPr="00567554" w:rsidRDefault="00567554" w:rsidP="00567554">
      <w:pPr>
        <w:numPr>
          <w:ilvl w:val="0"/>
          <w:numId w:val="4"/>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Osteosíntesis con clavo en tibia derecha UTN  22-11-13</w:t>
      </w:r>
    </w:p>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numPr>
          <w:ilvl w:val="0"/>
          <w:numId w:val="1"/>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HISTORIA MEDICA:</w:t>
      </w:r>
    </w:p>
    <w:p w:rsidR="00567554" w:rsidRPr="00567554" w:rsidRDefault="00567554" w:rsidP="00567554">
      <w:pPr>
        <w:spacing w:line="360" w:lineRule="auto"/>
        <w:contextualSpacing/>
        <w:jc w:val="both"/>
        <w:rPr>
          <w:rFonts w:ascii="Times New Roman" w:hAnsi="Times New Roman" w:cs="Times New Roman"/>
          <w:b/>
          <w:sz w:val="24"/>
          <w:szCs w:val="24"/>
        </w:rPr>
      </w:pPr>
    </w:p>
    <w:p w:rsidR="00567554" w:rsidRPr="00567554" w:rsidRDefault="00567554" w:rsidP="00567554">
      <w:pPr>
        <w:numPr>
          <w:ilvl w:val="0"/>
          <w:numId w:val="5"/>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MOTIVO DE CONSULTA: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Accidente de tránsito.</w:t>
      </w:r>
    </w:p>
    <w:p w:rsidR="00567554" w:rsidRPr="00567554" w:rsidRDefault="00567554" w:rsidP="00567554">
      <w:pPr>
        <w:numPr>
          <w:ilvl w:val="0"/>
          <w:numId w:val="5"/>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ENFERMEDAD ACTUAL:</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Cuadro clínico de más o menos  horas de evolución caracterizado por excoriaciones en región cervical derecho y en región torácica, disnea a mediano esfuerzo de inicio  súbdito posterior a accidente de tránsito. Paciente se encontraba manejando motocicleta en la carretera de Villa Tunari a alta velocidad</w:t>
      </w:r>
      <w:r w:rsidRPr="00567554">
        <w:rPr>
          <w:rFonts w:ascii="Times New Roman" w:hAnsi="Times New Roman" w:cs="Times New Roman"/>
          <w:b/>
          <w:sz w:val="24"/>
          <w:szCs w:val="24"/>
        </w:rPr>
        <w:t xml:space="preserve"> </w:t>
      </w:r>
      <w:r w:rsidRPr="00567554">
        <w:rPr>
          <w:rFonts w:ascii="Times New Roman" w:hAnsi="Times New Roman" w:cs="Times New Roman"/>
          <w:sz w:val="24"/>
          <w:szCs w:val="24"/>
        </w:rPr>
        <w:t xml:space="preserve">es envestido por un camión tráiler de alto tonelaje. No refiere perdida del conocimiento ni vómitos. </w:t>
      </w:r>
    </w:p>
    <w:p w:rsidR="00567554" w:rsidRPr="00567554" w:rsidRDefault="00567554" w:rsidP="00567554">
      <w:pPr>
        <w:spacing w:line="360" w:lineRule="auto"/>
        <w:contextualSpacing/>
        <w:jc w:val="both"/>
        <w:rPr>
          <w:rFonts w:ascii="Times New Roman" w:hAnsi="Times New Roman" w:cs="Times New Roman"/>
          <w:b/>
          <w:sz w:val="24"/>
          <w:szCs w:val="24"/>
        </w:rPr>
      </w:pPr>
      <w:r w:rsidRPr="00567554">
        <w:rPr>
          <w:rFonts w:ascii="Times New Roman" w:hAnsi="Times New Roman" w:cs="Times New Roman"/>
          <w:sz w:val="24"/>
          <w:szCs w:val="24"/>
        </w:rPr>
        <w:t>Es traído a nuestro servicio traído del hospital de Villa Tunari.</w:t>
      </w:r>
    </w:p>
    <w:p w:rsidR="00567554" w:rsidRPr="00567554" w:rsidRDefault="00567554" w:rsidP="00567554">
      <w:pPr>
        <w:spacing w:line="360" w:lineRule="auto"/>
        <w:ind w:left="360"/>
        <w:contextualSpacing/>
        <w:jc w:val="both"/>
        <w:rPr>
          <w:rFonts w:ascii="Times New Roman" w:hAnsi="Times New Roman" w:cs="Times New Roman"/>
          <w:b/>
          <w:sz w:val="24"/>
          <w:szCs w:val="24"/>
        </w:rPr>
      </w:pPr>
    </w:p>
    <w:p w:rsidR="00567554" w:rsidRPr="00567554" w:rsidRDefault="00567554" w:rsidP="00567554">
      <w:pPr>
        <w:numPr>
          <w:ilvl w:val="0"/>
          <w:numId w:val="1"/>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ANTECEDENTES FAMILIARES</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 xml:space="preserve">MADRE: </w:t>
      </w:r>
      <w:r w:rsidRPr="00567554">
        <w:rPr>
          <w:rFonts w:ascii="Times New Roman" w:hAnsi="Times New Roman" w:cs="Times New Roman"/>
          <w:sz w:val="24"/>
          <w:szCs w:val="24"/>
        </w:rPr>
        <w:t>vive aparentemente sana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 xml:space="preserve">PADRE: </w:t>
      </w:r>
      <w:r w:rsidRPr="00567554">
        <w:rPr>
          <w:rFonts w:ascii="Times New Roman" w:hAnsi="Times New Roman" w:cs="Times New Roman"/>
          <w:sz w:val="24"/>
          <w:szCs w:val="24"/>
        </w:rPr>
        <w:t>no lo conoce, tiene su padrastro aparentemente sano.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 xml:space="preserve">HERMANOS: </w:t>
      </w:r>
      <w:r w:rsidRPr="00567554">
        <w:rPr>
          <w:rFonts w:ascii="Times New Roman" w:hAnsi="Times New Roman" w:cs="Times New Roman"/>
          <w:sz w:val="24"/>
          <w:szCs w:val="24"/>
        </w:rPr>
        <w:t xml:space="preserve">4 hermanos: 3 varones y 1 mujer </w:t>
      </w:r>
    </w:p>
    <w:p w:rsidR="00567554" w:rsidRPr="00567554" w:rsidRDefault="00567554" w:rsidP="00567554">
      <w:pPr>
        <w:numPr>
          <w:ilvl w:val="0"/>
          <w:numId w:val="1"/>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ANTECEDENTES PERSONALES PATOLÓGICOS.</w:t>
      </w:r>
    </w:p>
    <w:p w:rsidR="00567554" w:rsidRPr="00567554" w:rsidRDefault="00567554" w:rsidP="00567554">
      <w:pPr>
        <w:numPr>
          <w:ilvl w:val="0"/>
          <w:numId w:val="5"/>
        </w:numPr>
        <w:spacing w:line="360" w:lineRule="auto"/>
        <w:contextualSpacing/>
        <w:jc w:val="both"/>
        <w:rPr>
          <w:rFonts w:ascii="Times New Roman" w:hAnsi="Times New Roman" w:cs="Times New Roman"/>
          <w:sz w:val="24"/>
          <w:szCs w:val="24"/>
        </w:rPr>
      </w:pPr>
      <w:r w:rsidRPr="00567554">
        <w:rPr>
          <w:rFonts w:ascii="Times New Roman" w:hAnsi="Times New Roman" w:cs="Times New Roman"/>
          <w:b/>
          <w:sz w:val="24"/>
          <w:szCs w:val="24"/>
        </w:rPr>
        <w:t>Clínicos.-</w:t>
      </w:r>
      <w:r w:rsidRPr="00567554">
        <w:rPr>
          <w:rFonts w:ascii="Times New Roman" w:hAnsi="Times New Roman" w:cs="Times New Roman"/>
          <w:sz w:val="24"/>
          <w:szCs w:val="24"/>
        </w:rPr>
        <w:t xml:space="preserve"> El paciente refiere que jamás  se internó en un hospital o centro de salud ya que no padeció enfermedades graves. Cuenta que es la primera vez que se internó y que siente miedo por lo que vaya a pasar con su enfermedad actual.</w:t>
      </w:r>
    </w:p>
    <w:p w:rsidR="00567554" w:rsidRPr="00567554" w:rsidRDefault="00567554" w:rsidP="00567554">
      <w:pPr>
        <w:numPr>
          <w:ilvl w:val="0"/>
          <w:numId w:val="5"/>
        </w:numPr>
        <w:spacing w:line="360" w:lineRule="auto"/>
        <w:contextualSpacing/>
        <w:jc w:val="both"/>
        <w:rPr>
          <w:rFonts w:ascii="Times New Roman" w:hAnsi="Times New Roman" w:cs="Times New Roman"/>
          <w:sz w:val="24"/>
          <w:szCs w:val="24"/>
        </w:rPr>
      </w:pPr>
      <w:r w:rsidRPr="00567554">
        <w:rPr>
          <w:rFonts w:ascii="Times New Roman" w:hAnsi="Times New Roman" w:cs="Times New Roman"/>
          <w:b/>
          <w:sz w:val="24"/>
          <w:szCs w:val="24"/>
        </w:rPr>
        <w:t>Quirúrgico.-</w:t>
      </w:r>
      <w:r w:rsidRPr="00567554">
        <w:rPr>
          <w:rFonts w:ascii="Times New Roman" w:hAnsi="Times New Roman" w:cs="Times New Roman"/>
          <w:sz w:val="24"/>
          <w:szCs w:val="24"/>
        </w:rPr>
        <w:t xml:space="preserve">  Paciente refiere que es la primera cirugía que le realizan.</w:t>
      </w:r>
    </w:p>
    <w:p w:rsidR="00567554" w:rsidRPr="00567554" w:rsidRDefault="00567554" w:rsidP="00567554">
      <w:pPr>
        <w:numPr>
          <w:ilvl w:val="0"/>
          <w:numId w:val="5"/>
        </w:numPr>
        <w:spacing w:line="360" w:lineRule="auto"/>
        <w:contextualSpacing/>
        <w:jc w:val="both"/>
        <w:rPr>
          <w:rFonts w:ascii="Times New Roman" w:hAnsi="Times New Roman" w:cs="Times New Roman"/>
          <w:sz w:val="24"/>
          <w:szCs w:val="24"/>
        </w:rPr>
      </w:pPr>
      <w:r w:rsidRPr="00567554">
        <w:rPr>
          <w:rFonts w:ascii="Times New Roman" w:hAnsi="Times New Roman" w:cs="Times New Roman"/>
          <w:b/>
          <w:sz w:val="24"/>
          <w:szCs w:val="24"/>
        </w:rPr>
        <w:t>Hospitalizacion.</w:t>
      </w:r>
      <w:r w:rsidRPr="00567554">
        <w:rPr>
          <w:rFonts w:ascii="Times New Roman" w:hAnsi="Times New Roman" w:cs="Times New Roman"/>
          <w:sz w:val="24"/>
          <w:szCs w:val="24"/>
        </w:rPr>
        <w:t xml:space="preserve">- indica que es la primera vez que se interna. </w:t>
      </w:r>
    </w:p>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numPr>
          <w:ilvl w:val="0"/>
          <w:numId w:val="1"/>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 ANTECEDENTES PERSONALES NO PATOLÓGICOS.</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Vivienda:</w:t>
      </w:r>
      <w:r w:rsidRPr="00567554">
        <w:rPr>
          <w:rFonts w:ascii="Times New Roman" w:hAnsi="Times New Roman" w:cs="Times New Roman"/>
          <w:sz w:val="24"/>
          <w:szCs w:val="24"/>
        </w:rPr>
        <w:t xml:space="preserve"> en alquiler y cuenta con todos los servicios básicos. </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Hábitos alimenticios:</w:t>
      </w:r>
      <w:r w:rsidRPr="00567554">
        <w:rPr>
          <w:rFonts w:ascii="Times New Roman" w:hAnsi="Times New Roman" w:cs="Times New Roman"/>
          <w:sz w:val="24"/>
          <w:szCs w:val="24"/>
        </w:rPr>
        <w:t xml:space="preserve"> basada en carbohidratos, variada y alimentándose 3 veces al día. </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Tabaco.-</w:t>
      </w:r>
      <w:r w:rsidRPr="00567554">
        <w:rPr>
          <w:rFonts w:ascii="Times New Roman" w:hAnsi="Times New Roman" w:cs="Times New Roman"/>
          <w:sz w:val="24"/>
          <w:szCs w:val="24"/>
        </w:rPr>
        <w:t xml:space="preserve"> no refiere, ni coca y tampoco drogas</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Alcohol.-</w:t>
      </w:r>
      <w:r w:rsidRPr="00567554">
        <w:rPr>
          <w:rFonts w:ascii="Times New Roman" w:hAnsi="Times New Roman" w:cs="Times New Roman"/>
          <w:sz w:val="24"/>
          <w:szCs w:val="24"/>
        </w:rPr>
        <w:t xml:space="preserve"> bebe ocasionalmente.</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lastRenderedPageBreak/>
        <w:t>Alergias.-</w:t>
      </w:r>
      <w:r w:rsidRPr="00567554">
        <w:rPr>
          <w:rFonts w:ascii="Times New Roman" w:hAnsi="Times New Roman" w:cs="Times New Roman"/>
          <w:sz w:val="24"/>
          <w:szCs w:val="24"/>
        </w:rPr>
        <w:t xml:space="preserve"> no refiere.</w:t>
      </w:r>
    </w:p>
    <w:p w:rsidR="00567554" w:rsidRPr="00567554" w:rsidRDefault="00567554" w:rsidP="00567554">
      <w:pPr>
        <w:spacing w:line="360" w:lineRule="auto"/>
        <w:jc w:val="both"/>
        <w:rPr>
          <w:rFonts w:ascii="Times New Roman" w:hAnsi="Times New Roman" w:cs="Times New Roman"/>
          <w:sz w:val="24"/>
          <w:szCs w:val="24"/>
        </w:rPr>
      </w:pPr>
    </w:p>
    <w:p w:rsidR="00567554" w:rsidRPr="00567554" w:rsidRDefault="00567554" w:rsidP="00567554">
      <w:pPr>
        <w:numPr>
          <w:ilvl w:val="0"/>
          <w:numId w:val="1"/>
        </w:numPr>
        <w:spacing w:line="360" w:lineRule="auto"/>
        <w:contextualSpacing/>
        <w:jc w:val="both"/>
        <w:rPr>
          <w:rFonts w:ascii="Times New Roman" w:hAnsi="Times New Roman" w:cs="Times New Roman"/>
          <w:sz w:val="24"/>
          <w:szCs w:val="24"/>
        </w:rPr>
      </w:pPr>
      <w:r w:rsidRPr="00567554">
        <w:rPr>
          <w:rFonts w:ascii="Times New Roman" w:hAnsi="Times New Roman" w:cs="Times New Roman"/>
          <w:b/>
          <w:sz w:val="24"/>
          <w:szCs w:val="24"/>
        </w:rPr>
        <w:t xml:space="preserve">EXAMEN FÍSICO GENERAL. </w:t>
      </w:r>
    </w:p>
    <w:p w:rsidR="00567554" w:rsidRPr="00567554" w:rsidRDefault="00567554" w:rsidP="00567554">
      <w:pPr>
        <w:spacing w:line="360" w:lineRule="auto"/>
        <w:jc w:val="both"/>
        <w:rPr>
          <w:rFonts w:ascii="Times New Roman" w:hAnsi="Times New Roman" w:cs="Times New Roman"/>
          <w:b/>
          <w:sz w:val="24"/>
          <w:szCs w:val="24"/>
        </w:rPr>
      </w:pP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 xml:space="preserve">CABEZA: </w:t>
      </w:r>
      <w:r w:rsidRPr="00567554">
        <w:rPr>
          <w:rFonts w:ascii="Times New Roman" w:hAnsi="Times New Roman" w:cs="Times New Roman"/>
          <w:sz w:val="24"/>
          <w:szCs w:val="24"/>
        </w:rPr>
        <w:t>normo céfalo de</w:t>
      </w:r>
      <w:r w:rsidRPr="00567554">
        <w:rPr>
          <w:rFonts w:ascii="Times New Roman" w:hAnsi="Times New Roman" w:cs="Times New Roman"/>
          <w:b/>
          <w:sz w:val="24"/>
          <w:szCs w:val="24"/>
        </w:rPr>
        <w:t xml:space="preserve"> </w:t>
      </w:r>
      <w:r w:rsidRPr="00567554">
        <w:rPr>
          <w:rFonts w:ascii="Times New Roman" w:hAnsi="Times New Roman" w:cs="Times New Roman"/>
          <w:sz w:val="24"/>
          <w:szCs w:val="24"/>
        </w:rPr>
        <w:t xml:space="preserve"> Implantación pilosa normal, androide, cabello negro lacio corto.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OJOS:</w:t>
      </w:r>
      <w:r w:rsidRPr="00567554">
        <w:rPr>
          <w:rFonts w:ascii="Times New Roman" w:hAnsi="Times New Roman" w:cs="Times New Roman"/>
          <w:sz w:val="24"/>
          <w:szCs w:val="24"/>
        </w:rPr>
        <w:t xml:space="preserve"> Pupilas isocoricas fotoreactivas, conjuntiva palpebral pálidas húmedas.</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 xml:space="preserve">OIDOS: </w:t>
      </w:r>
      <w:r w:rsidRPr="00567554">
        <w:rPr>
          <w:rFonts w:ascii="Times New Roman" w:hAnsi="Times New Roman" w:cs="Times New Roman"/>
          <w:sz w:val="24"/>
          <w:szCs w:val="24"/>
        </w:rPr>
        <w:t>Implantación simétrica, conducto auditivo izquierdo con presencia de cerumen, lado derecho con excoriaciones en proceso de cicatrización.</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NARIZ:</w:t>
      </w:r>
      <w:r w:rsidRPr="00567554">
        <w:rPr>
          <w:rFonts w:ascii="Times New Roman" w:hAnsi="Times New Roman" w:cs="Times New Roman"/>
          <w:sz w:val="24"/>
          <w:szCs w:val="24"/>
        </w:rPr>
        <w:t xml:space="preserve"> Simétrica, fosas nasales permeables con presencia puntas nasales, recibiendo oxígeno a 2 litros por minuto.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BOCA:</w:t>
      </w:r>
      <w:r w:rsidRPr="00567554">
        <w:rPr>
          <w:rFonts w:ascii="Times New Roman" w:hAnsi="Times New Roman" w:cs="Times New Roman"/>
          <w:sz w:val="24"/>
          <w:szCs w:val="24"/>
        </w:rPr>
        <w:t xml:space="preserve"> simétrica mediana, mucosas ligeramente pálidas normohidratadas.</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DIENTES:</w:t>
      </w:r>
      <w:r w:rsidRPr="00567554">
        <w:rPr>
          <w:rFonts w:ascii="Times New Roman" w:hAnsi="Times New Roman" w:cs="Times New Roman"/>
          <w:sz w:val="24"/>
          <w:szCs w:val="24"/>
        </w:rPr>
        <w:t xml:space="preserve"> completos, con presencia de caries y halitosis. </w:t>
      </w: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CUELLO: </w:t>
      </w:r>
      <w:r w:rsidRPr="00567554">
        <w:rPr>
          <w:rFonts w:ascii="Times New Roman" w:hAnsi="Times New Roman" w:cs="Times New Roman"/>
          <w:sz w:val="24"/>
          <w:szCs w:val="24"/>
        </w:rPr>
        <w:t>Cilindro, simétrico, móvil, no se palpan adenopatías, con excoriaciones en región cara lateral derecha del cuello.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TORAX:</w:t>
      </w:r>
      <w:r w:rsidRPr="00567554">
        <w:rPr>
          <w:rFonts w:ascii="Times New Roman" w:hAnsi="Times New Roman" w:cs="Times New Roman"/>
          <w:sz w:val="24"/>
          <w:szCs w:val="24"/>
        </w:rPr>
        <w:t xml:space="preserve"> Parrilla costal simétrica, elasticidad y expansibilidad disminuida, presencia de tubo de tórax bilateral con debito sero hemático en escasa cantidad lado derecho sin débito y lado izquierdo 300 cc. Doloroso a la palpación. También se observa vía central en regio subclavia derecha permeable de doble lumen, ingresando solución  fisiológica. A la auscultación murmullo vesicular disminuido.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CORAZON:</w:t>
      </w:r>
      <w:r w:rsidRPr="00567554">
        <w:rPr>
          <w:rFonts w:ascii="Times New Roman" w:hAnsi="Times New Roman" w:cs="Times New Roman"/>
          <w:sz w:val="24"/>
          <w:szCs w:val="24"/>
        </w:rPr>
        <w:t xml:space="preserve"> Rítmico, regular, normo fonético.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ABDOMEN:</w:t>
      </w:r>
      <w:r w:rsidRPr="00567554">
        <w:rPr>
          <w:rFonts w:ascii="Times New Roman" w:hAnsi="Times New Roman" w:cs="Times New Roman"/>
          <w:sz w:val="24"/>
          <w:szCs w:val="24"/>
        </w:rPr>
        <w:t xml:space="preserve"> blando depresible, no doloroso a la palpación a la palpación profunda, ruidos hidroaereos presentes.</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lastRenderedPageBreak/>
        <w:t xml:space="preserve">GENITOURINARIO: </w:t>
      </w:r>
      <w:r w:rsidRPr="00567554">
        <w:rPr>
          <w:rFonts w:ascii="Times New Roman" w:hAnsi="Times New Roman" w:cs="Times New Roman"/>
          <w:sz w:val="24"/>
          <w:szCs w:val="24"/>
        </w:rPr>
        <w:t>De sexo masculino con presencia de vello púbico, se evidencia presencia de sonda Foley a caída libre conectado a bolsa colectora, se observa orina colurica.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EXTREMIDADES:</w:t>
      </w:r>
      <w:r w:rsidRPr="00567554">
        <w:rPr>
          <w:rFonts w:ascii="Times New Roman" w:hAnsi="Times New Roman" w:cs="Times New Roman"/>
          <w:sz w:val="24"/>
          <w:szCs w:val="24"/>
        </w:rPr>
        <w:t xml:space="preserve"> </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Superiores: tono y trofismo conservado con arco de movimientos disminuido por el dolor.</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Inferiores:</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Izquierda.- tono y trofismo disminuido.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Derecho. Se observa férula curvopedica con vendaje de gasa manchado externamente, neurocirculatorio conservado, movimiento disminuido, tono y trofismo disminuido.</w:t>
      </w:r>
    </w:p>
    <w:p w:rsidR="00567554" w:rsidRPr="00567554" w:rsidRDefault="00567554" w:rsidP="00567554">
      <w:pPr>
        <w:numPr>
          <w:ilvl w:val="0"/>
          <w:numId w:val="1"/>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SIGNOS Y SINTOMAS DE INGRESO Y ACTUALES</w:t>
      </w:r>
      <w:r w:rsidRPr="00567554">
        <w:rPr>
          <w:rFonts w:ascii="Times New Roman" w:hAnsi="Times New Roman" w:cs="Times New Roman"/>
          <w:sz w:val="24"/>
          <w:szCs w:val="24"/>
        </w:rPr>
        <w:t xml:space="preserve">     </w:t>
      </w:r>
    </w:p>
    <w:tbl>
      <w:tblPr>
        <w:tblStyle w:val="Tablaconcuadrcula2"/>
        <w:tblW w:w="9464" w:type="dxa"/>
        <w:tblLook w:val="04A0" w:firstRow="1" w:lastRow="0" w:firstColumn="1" w:lastColumn="0" w:noHBand="0" w:noVBand="1"/>
      </w:tblPr>
      <w:tblGrid>
        <w:gridCol w:w="4489"/>
        <w:gridCol w:w="4975"/>
      </w:tblGrid>
      <w:tr w:rsidR="00567554" w:rsidRPr="00567554" w:rsidTr="00E96FAF">
        <w:trPr>
          <w:trHeight w:val="944"/>
        </w:trPr>
        <w:tc>
          <w:tcPr>
            <w:tcW w:w="4489" w:type="dxa"/>
          </w:tcPr>
          <w:p w:rsidR="00567554" w:rsidRPr="00567554" w:rsidRDefault="00567554" w:rsidP="00567554">
            <w:pPr>
              <w:spacing w:line="360" w:lineRule="auto"/>
              <w:jc w:val="both"/>
              <w:rPr>
                <w:rFonts w:ascii="Times New Roman" w:hAnsi="Times New Roman" w:cs="Times New Roman"/>
                <w:b/>
                <w:sz w:val="24"/>
                <w:szCs w:val="24"/>
              </w:rPr>
            </w:pP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SIGNOS  Y SINTOMAS AL INGRESO ( 10/11/21013)</w:t>
            </w:r>
          </w:p>
        </w:tc>
        <w:tc>
          <w:tcPr>
            <w:tcW w:w="4975" w:type="dxa"/>
          </w:tcPr>
          <w:p w:rsidR="00567554" w:rsidRPr="00567554" w:rsidRDefault="00567554" w:rsidP="00567554">
            <w:pPr>
              <w:spacing w:line="360" w:lineRule="auto"/>
              <w:jc w:val="both"/>
              <w:rPr>
                <w:rFonts w:ascii="Times New Roman" w:hAnsi="Times New Roman" w:cs="Times New Roman"/>
                <w:b/>
                <w:sz w:val="24"/>
                <w:szCs w:val="24"/>
              </w:rPr>
            </w:pP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SIGNOS Y SINTOMAS ACTUALES (18/11/2013)</w:t>
            </w:r>
          </w:p>
        </w:tc>
      </w:tr>
      <w:tr w:rsidR="00567554" w:rsidRPr="00567554" w:rsidTr="00E96FAF">
        <w:tc>
          <w:tcPr>
            <w:tcW w:w="4489"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 xml:space="preserve"> </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Malestar general</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Disnea</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Pupilas isocoricas fotoreactivas</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Boca seca y pálida</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Excoriaciones el región oído derecho y cuello lado lateral derecho.</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Excoriaciones en hombro derecho.</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 xml:space="preserve">Oxigeno por mascarilla </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Abdomen  doloroso a la palpación profunda.</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Glasgow  15/14</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Signos vitales:</w:t>
            </w:r>
          </w:p>
          <w:p w:rsidR="00567554" w:rsidRPr="00567554" w:rsidRDefault="00567554" w:rsidP="00567554">
            <w:pPr>
              <w:spacing w:line="360" w:lineRule="auto"/>
              <w:ind w:left="720"/>
              <w:contextualSpacing/>
              <w:jc w:val="both"/>
              <w:rPr>
                <w:rFonts w:ascii="Times New Roman" w:hAnsi="Times New Roman" w:cs="Times New Roman"/>
                <w:sz w:val="24"/>
                <w:szCs w:val="24"/>
              </w:rPr>
            </w:pPr>
            <w:r w:rsidRPr="00567554">
              <w:rPr>
                <w:rFonts w:ascii="Times New Roman" w:hAnsi="Times New Roman" w:cs="Times New Roman"/>
                <w:sz w:val="24"/>
                <w:szCs w:val="24"/>
              </w:rPr>
              <w:t xml:space="preserve">T.- 36 </w:t>
            </w:r>
          </w:p>
          <w:p w:rsidR="00567554" w:rsidRPr="00567554" w:rsidRDefault="00567554" w:rsidP="00567554">
            <w:pPr>
              <w:spacing w:line="360" w:lineRule="auto"/>
              <w:ind w:left="720"/>
              <w:contextualSpacing/>
              <w:jc w:val="both"/>
              <w:rPr>
                <w:rFonts w:ascii="Times New Roman" w:hAnsi="Times New Roman" w:cs="Times New Roman"/>
                <w:sz w:val="24"/>
                <w:szCs w:val="24"/>
              </w:rPr>
            </w:pPr>
            <w:r w:rsidRPr="00567554">
              <w:rPr>
                <w:rFonts w:ascii="Times New Roman" w:hAnsi="Times New Roman" w:cs="Times New Roman"/>
                <w:sz w:val="24"/>
                <w:szCs w:val="24"/>
              </w:rPr>
              <w:lastRenderedPageBreak/>
              <w:t>FR.- 40 x</w:t>
            </w:r>
          </w:p>
          <w:p w:rsidR="00567554" w:rsidRPr="00567554" w:rsidRDefault="00567554" w:rsidP="00567554">
            <w:pPr>
              <w:spacing w:line="360" w:lineRule="auto"/>
              <w:ind w:left="720"/>
              <w:contextualSpacing/>
              <w:jc w:val="both"/>
              <w:rPr>
                <w:rFonts w:ascii="Times New Roman" w:hAnsi="Times New Roman" w:cs="Times New Roman"/>
                <w:sz w:val="24"/>
                <w:szCs w:val="24"/>
              </w:rPr>
            </w:pPr>
            <w:r w:rsidRPr="00567554">
              <w:rPr>
                <w:rFonts w:ascii="Times New Roman" w:hAnsi="Times New Roman" w:cs="Times New Roman"/>
                <w:sz w:val="24"/>
                <w:szCs w:val="24"/>
              </w:rPr>
              <w:t>FC.- 132 x</w:t>
            </w:r>
          </w:p>
          <w:p w:rsidR="00567554" w:rsidRPr="00567554" w:rsidRDefault="00567554" w:rsidP="00567554">
            <w:pPr>
              <w:spacing w:line="360" w:lineRule="auto"/>
              <w:ind w:left="720"/>
              <w:contextualSpacing/>
              <w:jc w:val="both"/>
              <w:rPr>
                <w:rFonts w:ascii="Times New Roman" w:hAnsi="Times New Roman" w:cs="Times New Roman"/>
                <w:sz w:val="24"/>
                <w:szCs w:val="24"/>
              </w:rPr>
            </w:pPr>
            <w:r w:rsidRPr="00567554">
              <w:rPr>
                <w:rFonts w:ascii="Times New Roman" w:hAnsi="Times New Roman" w:cs="Times New Roman"/>
                <w:sz w:val="24"/>
                <w:szCs w:val="24"/>
              </w:rPr>
              <w:t>PA.- 70/40 mmhg</w:t>
            </w:r>
          </w:p>
          <w:p w:rsidR="00567554" w:rsidRPr="00567554" w:rsidRDefault="00567554" w:rsidP="00567554">
            <w:pPr>
              <w:spacing w:line="360" w:lineRule="auto"/>
              <w:ind w:left="720"/>
              <w:contextualSpacing/>
              <w:jc w:val="both"/>
              <w:rPr>
                <w:rFonts w:ascii="Times New Roman" w:hAnsi="Times New Roman" w:cs="Times New Roman"/>
                <w:sz w:val="24"/>
                <w:szCs w:val="24"/>
              </w:rPr>
            </w:pPr>
            <w:r w:rsidRPr="00567554">
              <w:rPr>
                <w:rFonts w:ascii="Times New Roman" w:hAnsi="Times New Roman" w:cs="Times New Roman"/>
                <w:sz w:val="24"/>
                <w:szCs w:val="24"/>
              </w:rPr>
              <w:t>Sat 02.- 80 %</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Sonda Foley con orina hematúrica</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 xml:space="preserve">Extremidad inferior derecha con férula de cartón y vendas manchadas con sangre. </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Dolor.</w:t>
            </w:r>
          </w:p>
          <w:p w:rsidR="00567554" w:rsidRPr="00567554" w:rsidRDefault="00567554" w:rsidP="00567554">
            <w:pPr>
              <w:spacing w:line="360" w:lineRule="auto"/>
              <w:ind w:left="720"/>
              <w:contextualSpacing/>
              <w:jc w:val="both"/>
              <w:rPr>
                <w:rFonts w:ascii="Times New Roman" w:hAnsi="Times New Roman" w:cs="Times New Roman"/>
                <w:sz w:val="24"/>
                <w:szCs w:val="24"/>
              </w:rPr>
            </w:pPr>
          </w:p>
          <w:p w:rsidR="00567554" w:rsidRPr="00567554" w:rsidRDefault="00567554" w:rsidP="00567554">
            <w:pPr>
              <w:spacing w:line="360" w:lineRule="auto"/>
              <w:ind w:left="720"/>
              <w:contextualSpacing/>
              <w:jc w:val="both"/>
              <w:rPr>
                <w:rFonts w:ascii="Times New Roman" w:hAnsi="Times New Roman" w:cs="Times New Roman"/>
                <w:sz w:val="24"/>
                <w:szCs w:val="24"/>
              </w:rPr>
            </w:pPr>
          </w:p>
        </w:tc>
        <w:tc>
          <w:tcPr>
            <w:tcW w:w="4975" w:type="dxa"/>
          </w:tcPr>
          <w:p w:rsidR="00567554" w:rsidRPr="00567554" w:rsidRDefault="00567554" w:rsidP="00567554">
            <w:pPr>
              <w:spacing w:line="360" w:lineRule="auto"/>
              <w:jc w:val="both"/>
              <w:rPr>
                <w:rFonts w:ascii="Times New Roman" w:hAnsi="Times New Roman" w:cs="Times New Roman"/>
                <w:sz w:val="24"/>
                <w:szCs w:val="24"/>
              </w:rPr>
            </w:pP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Escoriaciones en proceso de cicatrización en cara y cuello</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FC:98X</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T: 38C</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P/A:115/70</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Sat de  O2 94 %    Ambiente 84%</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Fr:20 X</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Oxigeno por puntas nasales a 2 Lt X.</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Mucosas normohidratadas y p ligeramente palidas.</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Torax elasticidad y expansibilidad disminuido.  A la palpación dolorosa en caras laterales del tórax.</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 xml:space="preserve">Abdomen blando depresible RHA </w:t>
            </w:r>
            <w:r w:rsidRPr="00567554">
              <w:rPr>
                <w:rFonts w:ascii="Times New Roman" w:hAnsi="Times New Roman" w:cs="Times New Roman"/>
                <w:sz w:val="24"/>
                <w:szCs w:val="24"/>
              </w:rPr>
              <w:lastRenderedPageBreak/>
              <w:t>presentes.</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Sonda Foley orina ligeramente colurica.</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 xml:space="preserve">CVC subclavia derecha. </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Drenaje torácico bilateral debito sero hemático.</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Férula de yeso curvopedica cubierto con venda de gasa manchado con secreción serohematica en región del pie derecho, tono y trofismo disminuido en ambos miembros inferiores.</w:t>
            </w:r>
          </w:p>
          <w:p w:rsidR="00567554" w:rsidRPr="00567554" w:rsidRDefault="00567554" w:rsidP="00567554">
            <w:pPr>
              <w:numPr>
                <w:ilvl w:val="0"/>
                <w:numId w:val="12"/>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dolor</w:t>
            </w:r>
          </w:p>
        </w:tc>
      </w:tr>
    </w:tbl>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lastRenderedPageBreak/>
        <w:t xml:space="preserve">               </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 xml:space="preserve">                       </w:t>
      </w:r>
    </w:p>
    <w:p w:rsidR="00567554" w:rsidRPr="00567554" w:rsidRDefault="00567554" w:rsidP="00567554">
      <w:pPr>
        <w:numPr>
          <w:ilvl w:val="0"/>
          <w:numId w:val="1"/>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DESCRIPCION CLINICA DEL DIAGNOSTICO MEDICO</w:t>
      </w:r>
    </w:p>
    <w:p w:rsidR="00567554" w:rsidRPr="00567554" w:rsidRDefault="00567554" w:rsidP="00567554">
      <w:pPr>
        <w:spacing w:line="240" w:lineRule="auto"/>
        <w:jc w:val="center"/>
        <w:rPr>
          <w:rFonts w:ascii="Times New Roman" w:hAnsi="Times New Roman" w:cs="Times New Roman"/>
          <w:b/>
          <w:sz w:val="24"/>
          <w:szCs w:val="24"/>
        </w:rPr>
      </w:pPr>
      <w:r w:rsidRPr="00567554">
        <w:rPr>
          <w:rFonts w:ascii="Times New Roman" w:hAnsi="Times New Roman" w:cs="Times New Roman"/>
          <w:b/>
          <w:sz w:val="24"/>
          <w:szCs w:val="24"/>
        </w:rPr>
        <w:t>POLICONTUSION</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Son varias lesiones físicas no penetrantes sobre un cuerpo humano causada por la acción de objetos duros, de superficie obtusa o roma, que actúan sobre el organismo por intermedio de una fuerza más o menos considerable.</w:t>
      </w:r>
      <w:r w:rsidRPr="00567554">
        <w:rPr>
          <w:rFonts w:ascii="Times New Roman" w:hAnsi="Times New Roman" w:cs="Times New Roman"/>
          <w:sz w:val="24"/>
          <w:szCs w:val="24"/>
          <w:vertAlign w:val="superscript"/>
        </w:rPr>
        <w:t xml:space="preserve"> </w:t>
      </w:r>
      <w:r w:rsidRPr="00567554">
        <w:rPr>
          <w:rFonts w:ascii="Times New Roman" w:hAnsi="Times New Roman" w:cs="Times New Roman"/>
          <w:sz w:val="24"/>
          <w:szCs w:val="24"/>
        </w:rPr>
        <w:t xml:space="preserve">Los efectos de un golpe contuso varían según la fuerza y energía aplicada sobre el organismo dando lugar a una lesión superficial, como una </w:t>
      </w:r>
      <w:hyperlink r:id="rId7" w:tooltip="Equimosis" w:history="1">
        <w:r w:rsidRPr="00567554">
          <w:rPr>
            <w:rFonts w:ascii="Times New Roman" w:hAnsi="Times New Roman" w:cs="Times New Roman"/>
            <w:sz w:val="24"/>
            <w:szCs w:val="24"/>
          </w:rPr>
          <w:t>equimosis</w:t>
        </w:r>
      </w:hyperlink>
      <w:r w:rsidRPr="00567554">
        <w:rPr>
          <w:rFonts w:ascii="Times New Roman" w:hAnsi="Times New Roman" w:cs="Times New Roman"/>
          <w:sz w:val="24"/>
          <w:szCs w:val="24"/>
        </w:rPr>
        <w:t xml:space="preserve">, o lesiones sobre órganos y vísceras que pueden comprometer la vida del sujeto, como una </w:t>
      </w:r>
      <w:hyperlink r:id="rId8" w:tooltip="Fractura" w:history="1">
        <w:r w:rsidRPr="00567554">
          <w:rPr>
            <w:rFonts w:ascii="Times New Roman" w:hAnsi="Times New Roman" w:cs="Times New Roman"/>
            <w:sz w:val="24"/>
            <w:szCs w:val="24"/>
          </w:rPr>
          <w:t>fractura</w:t>
        </w:r>
      </w:hyperlink>
      <w:r w:rsidRPr="00567554">
        <w:rPr>
          <w:rFonts w:ascii="Times New Roman" w:hAnsi="Times New Roman" w:cs="Times New Roman"/>
          <w:sz w:val="24"/>
          <w:szCs w:val="24"/>
        </w:rPr>
        <w:t>.</w:t>
      </w:r>
    </w:p>
    <w:p w:rsidR="00567554" w:rsidRPr="00567554" w:rsidRDefault="00567554" w:rsidP="00567554">
      <w:pPr>
        <w:spacing w:line="360" w:lineRule="auto"/>
        <w:jc w:val="center"/>
        <w:rPr>
          <w:rFonts w:ascii="Times New Roman" w:hAnsi="Times New Roman" w:cs="Times New Roman"/>
          <w:b/>
          <w:sz w:val="24"/>
          <w:szCs w:val="24"/>
        </w:rPr>
      </w:pPr>
      <w:r w:rsidRPr="00567554">
        <w:rPr>
          <w:rFonts w:ascii="Times New Roman" w:hAnsi="Times New Roman" w:cs="Times New Roman"/>
          <w:b/>
          <w:sz w:val="24"/>
          <w:szCs w:val="24"/>
        </w:rPr>
        <w:t>TORAX INESTABLE</w:t>
      </w:r>
    </w:p>
    <w:p w:rsidR="00567554" w:rsidRPr="00567554" w:rsidRDefault="00567554" w:rsidP="00567554">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 xml:space="preserve">El tórax inestable se define como la presencia de fracturas de tres o más costillas cada una en dos segmentos; de esta manera un fragmento de la pared torácica pierde continuidad con el resto de la caja torácica. La presencia de tórax inestable en un niño de cualquier edad es un signo de alarma y deben descartarse lesiones graves asociadas. La contusión pulmonar subyacente es un componente muy importante de la fisiopatología del cuadro. Las fracturas costales múltiples ocasionan una alteración grave en la función de la caja torácica puesto que el segmento afectado presenta un movimiento paradójico con respecto al resto de la </w:t>
      </w:r>
      <w:r w:rsidRPr="00567554">
        <w:rPr>
          <w:rFonts w:ascii="Times New Roman" w:eastAsia="Times New Roman" w:hAnsi="Times New Roman" w:cs="Times New Roman"/>
          <w:sz w:val="24"/>
          <w:szCs w:val="24"/>
          <w:lang w:eastAsia="es-BO"/>
        </w:rPr>
        <w:lastRenderedPageBreak/>
        <w:t>caja torácica durante los movimientos de inspiración (el segmento afectado se mueve hacia adentro) y espiración (el segmento afectado se mueve hacia fuera); por otra parte, el dolor restringe la capacidad ventilatoria y la contusión pulmonar subyacente produce alteración en la relación ventilación-perfusión.</w:t>
      </w:r>
    </w:p>
    <w:p w:rsidR="00567554" w:rsidRPr="00567554" w:rsidRDefault="00567554" w:rsidP="00567554">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El examen clínico muestra un paciente con dificultad respiratoria, que restringe sus movimientos respiratorios a lo mínimo como consecuencia del dolor; se observará el movimiento paradójico del segmento afectado, habrá crepitación a la palpación de la caja torácica y los ruidos respiratorios estarán disminuidos en el lado afectado como consecuencia de la contusión pulmonar subyacente.</w:t>
      </w:r>
    </w:p>
    <w:p w:rsidR="00567554" w:rsidRPr="00567554" w:rsidRDefault="00567554" w:rsidP="00567554">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El tratamiento del tórax inestable estará enfocado hacia la corrección de la disminución de la capacidad vital, a disminuir la limitación de los esfuerzos respiratorios y corregir la alteración en la relación ventilación-perfusión secundaria a la contusión pulmonar. Es aconsejable colocar un tubo a tórax puesto que es muy alta la probabilidad de la existencia de un hemotórax o de un neumotórax. El manejo del dolor es fundamental. El segmento inestable debe ser inmovilizado pero para este fin no se aconseja el uso de bolsas de arena ni de vendajes compresivos. Si persiste la hipoxemia y el shunt a pesar de las medidas iniciales está indicado el soporte ventilatorio con presión positiva al final de la espiración (PEEP).</w:t>
      </w:r>
    </w:p>
    <w:p w:rsidR="00567554" w:rsidRPr="00567554" w:rsidRDefault="00567554" w:rsidP="00567554">
      <w:pPr>
        <w:spacing w:line="360" w:lineRule="auto"/>
        <w:jc w:val="center"/>
        <w:rPr>
          <w:rFonts w:ascii="Times New Roman" w:hAnsi="Times New Roman" w:cs="Times New Roman"/>
          <w:b/>
          <w:sz w:val="24"/>
          <w:szCs w:val="24"/>
        </w:rPr>
      </w:pPr>
      <w:r w:rsidRPr="00567554">
        <w:rPr>
          <w:rFonts w:ascii="Times New Roman" w:hAnsi="Times New Roman" w:cs="Times New Roman"/>
          <w:b/>
          <w:sz w:val="24"/>
          <w:szCs w:val="24"/>
        </w:rPr>
        <w:t>FRACTURA EXPUESTA DE TIBIA</w:t>
      </w:r>
    </w:p>
    <w:p w:rsidR="00567554" w:rsidRPr="00567554" w:rsidRDefault="00567554" w:rsidP="00567554">
      <w:pPr>
        <w:spacing w:line="360" w:lineRule="auto"/>
        <w:jc w:val="both"/>
        <w:rPr>
          <w:rFonts w:ascii="Times New Roman" w:hAnsi="Times New Roman" w:cs="Times New Roman"/>
          <w:sz w:val="24"/>
          <w:szCs w:val="24"/>
          <w:lang w:eastAsia="es-BO"/>
        </w:rPr>
      </w:pPr>
      <w:r w:rsidRPr="00567554">
        <w:rPr>
          <w:rFonts w:ascii="Times New Roman" w:hAnsi="Times New Roman" w:cs="Times New Roman"/>
          <w:sz w:val="24"/>
          <w:szCs w:val="24"/>
          <w:lang w:eastAsia="es-BO"/>
        </w:rPr>
        <w:t>Se considera como fractura de la diáfisis de la tibia, aquélla que ocurre entre dos líneas imaginarias: la superior coincidente con el plano diáfiso-metafisiario proximal, y la inferior con el plano diáfiso-metafisiario distal.</w:t>
      </w:r>
    </w:p>
    <w:p w:rsidR="00567554" w:rsidRPr="00567554" w:rsidRDefault="00567554" w:rsidP="00567554">
      <w:pPr>
        <w:spacing w:line="360" w:lineRule="auto"/>
        <w:jc w:val="both"/>
        <w:rPr>
          <w:rFonts w:ascii="Times New Roman" w:hAnsi="Times New Roman" w:cs="Times New Roman"/>
          <w:sz w:val="24"/>
          <w:szCs w:val="24"/>
          <w:lang w:eastAsia="es-BO"/>
        </w:rPr>
      </w:pPr>
      <w:r w:rsidRPr="00567554">
        <w:rPr>
          <w:rFonts w:ascii="Times New Roman" w:hAnsi="Times New Roman" w:cs="Times New Roman"/>
          <w:sz w:val="24"/>
          <w:szCs w:val="24"/>
          <w:lang w:eastAsia="es-BO"/>
        </w:rPr>
        <w:t>Las fracturas que ocurren por encima de este límite superior, corresponden a fracturas de la metáfisis superior de la tibia, o de los platillos tibiales; cuando ocurren por debajo del límite inferior, corresponden a fracturas de la metáfisis distal o del pilón tibial; más hacia abajo ya son fracturas epifisiarias (tobillos).</w:t>
      </w:r>
    </w:p>
    <w:p w:rsidR="00567554" w:rsidRPr="00567554" w:rsidRDefault="00567554" w:rsidP="00567554">
      <w:pPr>
        <w:spacing w:line="360" w:lineRule="auto"/>
        <w:jc w:val="center"/>
        <w:rPr>
          <w:rFonts w:ascii="Times New Roman" w:hAnsi="Times New Roman" w:cs="Times New Roman"/>
          <w:b/>
          <w:sz w:val="24"/>
          <w:szCs w:val="24"/>
        </w:rPr>
      </w:pPr>
      <w:r w:rsidRPr="00567554">
        <w:rPr>
          <w:rFonts w:ascii="Times New Roman" w:hAnsi="Times New Roman" w:cs="Times New Roman"/>
          <w:b/>
          <w:sz w:val="24"/>
          <w:szCs w:val="24"/>
        </w:rPr>
        <w:t>TEC LEVE</w:t>
      </w:r>
    </w:p>
    <w:p w:rsidR="00567554" w:rsidRPr="00567554" w:rsidRDefault="00567554" w:rsidP="00567554">
      <w:pPr>
        <w:shd w:val="clear" w:color="auto" w:fill="FFFFFF"/>
        <w:spacing w:before="96" w:after="120" w:line="360" w:lineRule="auto"/>
        <w:jc w:val="both"/>
        <w:rPr>
          <w:rFonts w:ascii="Times New Roman" w:eastAsia="Times New Roman" w:hAnsi="Times New Roman" w:cs="Times New Roman"/>
          <w:color w:val="000000"/>
          <w:sz w:val="24"/>
          <w:szCs w:val="24"/>
          <w:lang w:eastAsia="es-BO"/>
        </w:rPr>
      </w:pPr>
      <w:r w:rsidRPr="00567554">
        <w:rPr>
          <w:rFonts w:ascii="Times New Roman" w:eastAsia="Times New Roman" w:hAnsi="Times New Roman" w:cs="Times New Roman"/>
          <w:sz w:val="24"/>
          <w:szCs w:val="24"/>
          <w:lang w:eastAsia="es-BO"/>
        </w:rPr>
        <w:lastRenderedPageBreak/>
        <w:t>El TCE puede definirse como cualquier lesión física o deterioro funcional de contenido craneal secundario a un intercambio brusco de energía mecánica. Esta definición incluye a todas aquellas causas externas que pudiesen causar </w:t>
      </w:r>
      <w:hyperlink r:id="rId9" w:tooltip="Conmoción cerebral" w:history="1">
        <w:r w:rsidRPr="00567554">
          <w:rPr>
            <w:rFonts w:ascii="Times New Roman" w:eastAsia="Times New Roman" w:hAnsi="Times New Roman" w:cs="Times New Roman"/>
            <w:sz w:val="24"/>
            <w:szCs w:val="24"/>
            <w:lang w:eastAsia="es-BO"/>
          </w:rPr>
          <w:t>conmoción</w:t>
        </w:r>
      </w:hyperlink>
      <w:r w:rsidRPr="00567554">
        <w:rPr>
          <w:rFonts w:ascii="Times New Roman" w:eastAsia="Times New Roman" w:hAnsi="Times New Roman" w:cs="Times New Roman"/>
          <w:sz w:val="24"/>
          <w:szCs w:val="24"/>
          <w:lang w:eastAsia="es-BO"/>
        </w:rPr>
        <w:t>, contusión, hemorragia o laceración del cerebro, cerebelo y tallo encefálico hasta el nivel </w:t>
      </w:r>
      <w:hyperlink r:id="rId10" w:tooltip="Vertebra" w:history="1">
        <w:r w:rsidRPr="00567554">
          <w:rPr>
            <w:rFonts w:ascii="Times New Roman" w:eastAsia="Times New Roman" w:hAnsi="Times New Roman" w:cs="Times New Roman"/>
            <w:sz w:val="24"/>
            <w:szCs w:val="24"/>
            <w:lang w:eastAsia="es-BO"/>
          </w:rPr>
          <w:t>vertebral</w:t>
        </w:r>
      </w:hyperlink>
      <w:r w:rsidRPr="00567554">
        <w:rPr>
          <w:rFonts w:ascii="Times New Roman" w:eastAsia="Times New Roman" w:hAnsi="Times New Roman" w:cs="Times New Roman"/>
          <w:sz w:val="24"/>
          <w:szCs w:val="24"/>
          <w:lang w:eastAsia="es-BO"/>
        </w:rPr>
        <w:t> de </w:t>
      </w:r>
      <w:hyperlink r:id="rId11" w:anchor="Primera_v.C3.A9rtebra_tor.C3.A1cica_.28T1.29" w:tooltip="Vértebra torácica" w:history="1">
        <w:r w:rsidRPr="00567554">
          <w:rPr>
            <w:rFonts w:ascii="Times New Roman" w:eastAsia="Times New Roman" w:hAnsi="Times New Roman" w:cs="Times New Roman"/>
            <w:sz w:val="24"/>
            <w:szCs w:val="24"/>
            <w:lang w:eastAsia="es-BO"/>
          </w:rPr>
          <w:t>T1</w:t>
        </w:r>
      </w:hyperlink>
      <w:r w:rsidRPr="00567554">
        <w:rPr>
          <w:rFonts w:ascii="Times New Roman" w:eastAsia="Times New Roman" w:hAnsi="Times New Roman" w:cs="Times New Roman"/>
          <w:sz w:val="24"/>
          <w:szCs w:val="24"/>
          <w:lang w:eastAsia="es-BO"/>
        </w:rPr>
        <w:t>. </w:t>
      </w:r>
    </w:p>
    <w:p w:rsidR="00567554" w:rsidRPr="00567554" w:rsidRDefault="00567554" w:rsidP="00567554">
      <w:pPr>
        <w:shd w:val="clear" w:color="auto" w:fill="FFFFFF"/>
        <w:spacing w:before="100" w:beforeAutospacing="1" w:after="24" w:line="360" w:lineRule="auto"/>
        <w:ind w:left="24"/>
        <w:jc w:val="both"/>
        <w:rPr>
          <w:rFonts w:ascii="Times New Roman" w:eastAsia="Times New Roman" w:hAnsi="Times New Roman" w:cs="Times New Roman"/>
          <w:b/>
          <w:color w:val="000000"/>
          <w:sz w:val="24"/>
          <w:szCs w:val="24"/>
          <w:lang w:eastAsia="es-BO"/>
        </w:rPr>
      </w:pPr>
      <w:r w:rsidRPr="00567554">
        <w:rPr>
          <w:rFonts w:ascii="Times New Roman" w:eastAsia="Times New Roman" w:hAnsi="Times New Roman" w:cs="Times New Roman"/>
          <w:b/>
          <w:color w:val="000000"/>
          <w:sz w:val="24"/>
          <w:szCs w:val="24"/>
          <w:lang w:eastAsia="es-BO"/>
        </w:rPr>
        <w:t>CLASIFICACION</w:t>
      </w:r>
      <w:r w:rsidRPr="00567554">
        <w:rPr>
          <w:rFonts w:ascii="Times New Roman" w:eastAsia="Times New Roman" w:hAnsi="Times New Roman" w:cs="Times New Roman"/>
          <w:b/>
          <w:color w:val="000000"/>
          <w:sz w:val="24"/>
          <w:szCs w:val="24"/>
          <w:lang w:eastAsia="es-BO"/>
        </w:rPr>
        <w:softHyphen/>
      </w:r>
    </w:p>
    <w:p w:rsidR="00567554" w:rsidRPr="00567554" w:rsidRDefault="00567554" w:rsidP="00567554">
      <w:pPr>
        <w:numPr>
          <w:ilvl w:val="0"/>
          <w:numId w:val="13"/>
        </w:numPr>
        <w:shd w:val="clear" w:color="auto" w:fill="FFFFFF"/>
        <w:spacing w:after="72" w:line="360" w:lineRule="auto"/>
        <w:contextualSpacing/>
        <w:outlineLvl w:val="2"/>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 xml:space="preserve">TEC  leve (ECG 14-15). </w:t>
      </w:r>
    </w:p>
    <w:p w:rsidR="00567554" w:rsidRPr="00567554" w:rsidRDefault="00567554" w:rsidP="00567554">
      <w:pPr>
        <w:numPr>
          <w:ilvl w:val="0"/>
          <w:numId w:val="13"/>
        </w:numPr>
        <w:shd w:val="clear" w:color="auto" w:fill="FFFFFF"/>
        <w:spacing w:before="96" w:after="120" w:line="360" w:lineRule="auto"/>
        <w:contextualSpacing/>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 xml:space="preserve">TEC moderado (ECG 9-13). </w:t>
      </w:r>
    </w:p>
    <w:p w:rsidR="00567554" w:rsidRPr="00567554" w:rsidRDefault="00567554" w:rsidP="00567554">
      <w:pPr>
        <w:numPr>
          <w:ilvl w:val="0"/>
          <w:numId w:val="13"/>
        </w:numPr>
        <w:shd w:val="clear" w:color="auto" w:fill="FFFFFF"/>
        <w:spacing w:before="96" w:after="120" w:line="360" w:lineRule="auto"/>
        <w:contextualSpacing/>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TEC grave o severo (ECG 3-8).</w:t>
      </w:r>
    </w:p>
    <w:p w:rsidR="00567554" w:rsidRPr="00567554" w:rsidRDefault="00567554" w:rsidP="00567554">
      <w:pPr>
        <w:shd w:val="clear" w:color="auto" w:fill="FFFFFF"/>
        <w:spacing w:before="240" w:after="240" w:line="288" w:lineRule="atLeast"/>
        <w:jc w:val="center"/>
        <w:rPr>
          <w:rFonts w:ascii="Times New Roman" w:eastAsia="Times New Roman" w:hAnsi="Times New Roman" w:cs="Times New Roman"/>
          <w:b/>
          <w:sz w:val="24"/>
          <w:szCs w:val="24"/>
          <w:lang w:eastAsia="es-BO"/>
        </w:rPr>
      </w:pPr>
      <w:r w:rsidRPr="00567554">
        <w:rPr>
          <w:rFonts w:ascii="Times New Roman" w:eastAsia="Times New Roman" w:hAnsi="Times New Roman" w:cs="Times New Roman"/>
          <w:b/>
          <w:sz w:val="24"/>
          <w:szCs w:val="24"/>
          <w:lang w:eastAsia="es-BO"/>
        </w:rPr>
        <w:t>HEMONEMOTORAX</w:t>
      </w:r>
    </w:p>
    <w:p w:rsidR="00567554" w:rsidRPr="00567554" w:rsidRDefault="00567554" w:rsidP="00567554">
      <w:pPr>
        <w:shd w:val="clear" w:color="auto" w:fill="FFFFFF"/>
        <w:spacing w:before="240" w:after="240" w:line="360" w:lineRule="auto"/>
        <w:jc w:val="both"/>
        <w:rPr>
          <w:rFonts w:ascii="Times New Roman" w:eastAsia="Times New Roman" w:hAnsi="Times New Roman" w:cs="Times New Roman"/>
          <w:b/>
          <w:sz w:val="24"/>
          <w:szCs w:val="24"/>
          <w:lang w:eastAsia="es-BO"/>
        </w:rPr>
      </w:pPr>
      <w:r w:rsidRPr="00567554">
        <w:rPr>
          <w:rFonts w:ascii="Times New Roman" w:eastAsia="Times New Roman" w:hAnsi="Times New Roman" w:cs="Times New Roman"/>
          <w:bCs/>
          <w:sz w:val="24"/>
          <w:szCs w:val="24"/>
          <w:lang w:eastAsia="es-BO"/>
        </w:rPr>
        <w:t>Hemoneumotórax</w:t>
      </w:r>
      <w:r w:rsidRPr="00567554">
        <w:rPr>
          <w:rFonts w:ascii="Times New Roman" w:eastAsia="Times New Roman" w:hAnsi="Times New Roman" w:cs="Times New Roman"/>
          <w:sz w:val="24"/>
          <w:szCs w:val="24"/>
          <w:lang w:eastAsia="es-BO"/>
        </w:rPr>
        <w:t> es un término médico que describe la combinación simultánea de dos condiciones: </w:t>
      </w:r>
      <w:hyperlink r:id="rId12" w:tooltip="Neumotórax" w:history="1">
        <w:r w:rsidRPr="00567554">
          <w:rPr>
            <w:rFonts w:ascii="Times New Roman" w:eastAsia="Times New Roman" w:hAnsi="Times New Roman" w:cs="Times New Roman"/>
            <w:sz w:val="24"/>
            <w:szCs w:val="24"/>
            <w:lang w:eastAsia="es-BO"/>
          </w:rPr>
          <w:t>Neumotórax</w:t>
        </w:r>
      </w:hyperlink>
      <w:r w:rsidRPr="00567554">
        <w:rPr>
          <w:rFonts w:ascii="Times New Roman" w:eastAsia="Times New Roman" w:hAnsi="Times New Roman" w:cs="Times New Roman"/>
          <w:sz w:val="24"/>
          <w:szCs w:val="24"/>
          <w:lang w:eastAsia="es-BO"/>
        </w:rPr>
        <w:t>, o aire en el </w:t>
      </w:r>
      <w:hyperlink r:id="rId13" w:tooltip="Espacio pleural (aún no redactado)" w:history="1">
        <w:r w:rsidRPr="00567554">
          <w:rPr>
            <w:rFonts w:ascii="Times New Roman" w:eastAsia="Times New Roman" w:hAnsi="Times New Roman" w:cs="Times New Roman"/>
            <w:sz w:val="24"/>
            <w:szCs w:val="24"/>
            <w:lang w:eastAsia="es-BO"/>
          </w:rPr>
          <w:t>espacio pleural</w:t>
        </w:r>
      </w:hyperlink>
      <w:r w:rsidRPr="00567554">
        <w:rPr>
          <w:rFonts w:ascii="Times New Roman" w:eastAsia="Times New Roman" w:hAnsi="Times New Roman" w:cs="Times New Roman"/>
          <w:sz w:val="24"/>
          <w:szCs w:val="24"/>
          <w:lang w:eastAsia="es-BO"/>
        </w:rPr>
        <w:t>, y </w:t>
      </w:r>
      <w:hyperlink r:id="rId14" w:tooltip="Hemotórax" w:history="1">
        <w:r w:rsidRPr="00567554">
          <w:rPr>
            <w:rFonts w:ascii="Times New Roman" w:eastAsia="Times New Roman" w:hAnsi="Times New Roman" w:cs="Times New Roman"/>
            <w:sz w:val="24"/>
            <w:szCs w:val="24"/>
            <w:lang w:eastAsia="es-BO"/>
          </w:rPr>
          <w:t>Hemotórax</w:t>
        </w:r>
      </w:hyperlink>
      <w:r w:rsidRPr="00567554">
        <w:rPr>
          <w:rFonts w:ascii="Times New Roman" w:eastAsia="Times New Roman" w:hAnsi="Times New Roman" w:cs="Times New Roman"/>
          <w:sz w:val="24"/>
          <w:szCs w:val="24"/>
          <w:lang w:eastAsia="es-BO"/>
        </w:rPr>
        <w:t> o sangre en dicho espacio.</w:t>
      </w:r>
    </w:p>
    <w:p w:rsidR="00567554" w:rsidRPr="00567554" w:rsidRDefault="00567554" w:rsidP="00567554">
      <w:pPr>
        <w:shd w:val="clear" w:color="auto" w:fill="FFFFFF"/>
        <w:spacing w:before="240" w:after="240"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Esta condición es un estado serio, en el que la respiración es reprimida y dificultada debido al derrumbamiento de un </w:t>
      </w:r>
      <w:hyperlink r:id="rId15" w:tooltip="Pulmón" w:history="1">
        <w:r w:rsidRPr="00567554">
          <w:rPr>
            <w:rFonts w:ascii="Times New Roman" w:eastAsia="Times New Roman" w:hAnsi="Times New Roman" w:cs="Times New Roman"/>
            <w:sz w:val="24"/>
            <w:szCs w:val="24"/>
            <w:lang w:eastAsia="es-BO"/>
          </w:rPr>
          <w:t>pulmón</w:t>
        </w:r>
      </w:hyperlink>
      <w:r w:rsidRPr="00567554">
        <w:rPr>
          <w:rFonts w:ascii="Times New Roman" w:eastAsia="Times New Roman" w:hAnsi="Times New Roman" w:cs="Times New Roman"/>
          <w:sz w:val="24"/>
          <w:szCs w:val="24"/>
          <w:lang w:eastAsia="es-BO"/>
        </w:rPr>
        <w:t> (hemoneumotórax unilateral) o de ambos (hemoneumotórax bilateral), siendo mantenido bajo la presión de la sangre y el aire.</w:t>
      </w:r>
    </w:p>
    <w:p w:rsidR="00567554" w:rsidRPr="00567554" w:rsidRDefault="00567554" w:rsidP="00567554">
      <w:pPr>
        <w:shd w:val="clear" w:color="auto" w:fill="FFFFFF"/>
        <w:spacing w:before="240" w:after="240"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Se suele producir por razones </w:t>
      </w:r>
      <w:hyperlink r:id="rId16" w:tooltip="Traumatismo" w:history="1">
        <w:r w:rsidRPr="00567554">
          <w:rPr>
            <w:rFonts w:ascii="Times New Roman" w:eastAsia="Times New Roman" w:hAnsi="Times New Roman" w:cs="Times New Roman"/>
            <w:sz w:val="24"/>
            <w:szCs w:val="24"/>
            <w:lang w:eastAsia="es-BO"/>
          </w:rPr>
          <w:t>traumáticas</w:t>
        </w:r>
      </w:hyperlink>
      <w:r w:rsidRPr="00567554">
        <w:rPr>
          <w:rFonts w:ascii="Times New Roman" w:eastAsia="Times New Roman" w:hAnsi="Times New Roman" w:cs="Times New Roman"/>
          <w:sz w:val="24"/>
          <w:szCs w:val="24"/>
          <w:lang w:eastAsia="es-BO"/>
        </w:rPr>
        <w:t>, como un golpe, aunque también, quien genera un neumotórax corre riesgo de derivar en </w:t>
      </w:r>
      <w:r w:rsidRPr="00567554">
        <w:rPr>
          <w:rFonts w:ascii="Times New Roman" w:eastAsia="Times New Roman" w:hAnsi="Times New Roman" w:cs="Times New Roman"/>
          <w:bCs/>
          <w:sz w:val="24"/>
          <w:szCs w:val="24"/>
          <w:lang w:eastAsia="es-BO"/>
        </w:rPr>
        <w:t>hemoneumotórax</w:t>
      </w:r>
      <w:r w:rsidRPr="00567554">
        <w:rPr>
          <w:rFonts w:ascii="Times New Roman" w:eastAsia="Times New Roman" w:hAnsi="Times New Roman" w:cs="Times New Roman"/>
          <w:sz w:val="24"/>
          <w:szCs w:val="24"/>
          <w:lang w:eastAsia="es-BO"/>
        </w:rPr>
        <w:t> debido a complicaciones en el tratamiento.</w:t>
      </w:r>
    </w:p>
    <w:p w:rsidR="00567554" w:rsidRPr="00567554" w:rsidRDefault="00567554" w:rsidP="00567554">
      <w:pPr>
        <w:shd w:val="clear" w:color="auto" w:fill="FFFFFF"/>
        <w:tabs>
          <w:tab w:val="left" w:pos="2270"/>
        </w:tabs>
        <w:spacing w:before="240" w:after="240" w:line="360" w:lineRule="auto"/>
        <w:jc w:val="both"/>
        <w:rPr>
          <w:rFonts w:ascii="Times New Roman" w:eastAsia="Times New Roman" w:hAnsi="Times New Roman" w:cs="Times New Roman"/>
          <w:b/>
          <w:sz w:val="24"/>
          <w:szCs w:val="24"/>
          <w:lang w:eastAsia="es-BO"/>
        </w:rPr>
      </w:pPr>
      <w:r w:rsidRPr="00567554">
        <w:rPr>
          <w:rFonts w:ascii="Times New Roman" w:eastAsia="Times New Roman" w:hAnsi="Times New Roman" w:cs="Times New Roman"/>
          <w:b/>
          <w:sz w:val="24"/>
          <w:szCs w:val="24"/>
          <w:lang w:eastAsia="es-BO"/>
        </w:rPr>
        <w:t>TRATAMIENTO</w:t>
      </w:r>
      <w:r w:rsidRPr="00567554">
        <w:rPr>
          <w:rFonts w:ascii="Times New Roman" w:eastAsia="Times New Roman" w:hAnsi="Times New Roman" w:cs="Times New Roman"/>
          <w:b/>
          <w:sz w:val="24"/>
          <w:szCs w:val="24"/>
          <w:lang w:eastAsia="es-BO"/>
        </w:rPr>
        <w:tab/>
      </w:r>
    </w:p>
    <w:p w:rsidR="00567554" w:rsidRPr="00567554" w:rsidRDefault="00567554" w:rsidP="00567554">
      <w:pPr>
        <w:shd w:val="clear" w:color="auto" w:fill="FFFFFF"/>
        <w:spacing w:before="240" w:after="240"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El procedimiento suele ser una pleurotomía, que es una técnica quirúrgica que consiste en la comunicación de la cavidad </w:t>
      </w:r>
      <w:hyperlink r:id="rId17" w:tooltip="Pleura" w:history="1">
        <w:r w:rsidRPr="00567554">
          <w:rPr>
            <w:rFonts w:ascii="Times New Roman" w:eastAsia="Times New Roman" w:hAnsi="Times New Roman" w:cs="Times New Roman"/>
            <w:sz w:val="24"/>
            <w:szCs w:val="24"/>
            <w:lang w:eastAsia="es-BO"/>
          </w:rPr>
          <w:t>pleural</w:t>
        </w:r>
      </w:hyperlink>
      <w:r w:rsidRPr="00567554">
        <w:rPr>
          <w:rFonts w:ascii="Times New Roman" w:eastAsia="Times New Roman" w:hAnsi="Times New Roman" w:cs="Times New Roman"/>
          <w:sz w:val="24"/>
          <w:szCs w:val="24"/>
          <w:lang w:eastAsia="es-BO"/>
        </w:rPr>
        <w:t> con el exterior, mediante un tubo o dren pleural, que se utiliza en ocupaciones por aire, líquido o mixtas.</w:t>
      </w:r>
    </w:p>
    <w:p w:rsidR="00567554" w:rsidRPr="00567554" w:rsidRDefault="00567554" w:rsidP="00567554">
      <w:pPr>
        <w:numPr>
          <w:ilvl w:val="0"/>
          <w:numId w:val="1"/>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INDICACIONES MÉDICAS </w:t>
      </w:r>
    </w:p>
    <w:p w:rsidR="00567554" w:rsidRPr="00567554" w:rsidRDefault="00567554" w:rsidP="00567554">
      <w:p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INDICACIONES MEDICAS DE INGRESO 10-11-13 hrs. 22 pm</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1.-NPO</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2.-CSV –CGE</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3.-Control neurológico c/ 10 min.</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lastRenderedPageBreak/>
        <w:t>4.-sonda Foley a permanencia.</w:t>
      </w:r>
    </w:p>
    <w:p w:rsidR="00567554" w:rsidRPr="00567554" w:rsidRDefault="00567554" w:rsidP="00567554">
      <w:pPr>
        <w:spacing w:line="360" w:lineRule="auto"/>
        <w:contextualSpacing/>
        <w:jc w:val="both"/>
        <w:rPr>
          <w:rFonts w:ascii="Times New Roman" w:hAnsi="Times New Roman" w:cs="Times New Roman"/>
          <w:sz w:val="24"/>
          <w:szCs w:val="24"/>
          <w:lang w:val="en-US"/>
        </w:rPr>
      </w:pPr>
      <w:r w:rsidRPr="00567554">
        <w:rPr>
          <w:rFonts w:ascii="Times New Roman" w:hAnsi="Times New Roman" w:cs="Times New Roman"/>
          <w:sz w:val="24"/>
          <w:szCs w:val="24"/>
        </w:rPr>
        <w:t xml:space="preserve">5.-sol. </w:t>
      </w:r>
      <w:r w:rsidRPr="00567554">
        <w:rPr>
          <w:rFonts w:ascii="Times New Roman" w:hAnsi="Times New Roman" w:cs="Times New Roman"/>
          <w:sz w:val="24"/>
          <w:szCs w:val="24"/>
          <w:lang w:val="en-US"/>
        </w:rPr>
        <w:t>Ringer lactato a chorro.</w:t>
      </w:r>
    </w:p>
    <w:p w:rsidR="00567554" w:rsidRPr="00567554" w:rsidRDefault="00567554" w:rsidP="00567554">
      <w:pPr>
        <w:spacing w:line="360" w:lineRule="auto"/>
        <w:contextualSpacing/>
        <w:jc w:val="both"/>
        <w:rPr>
          <w:rFonts w:ascii="Times New Roman" w:hAnsi="Times New Roman" w:cs="Times New Roman"/>
          <w:sz w:val="24"/>
          <w:szCs w:val="24"/>
          <w:lang w:val="en-US"/>
        </w:rPr>
      </w:pPr>
      <w:r w:rsidRPr="00567554">
        <w:rPr>
          <w:rFonts w:ascii="Times New Roman" w:hAnsi="Times New Roman" w:cs="Times New Roman"/>
          <w:sz w:val="24"/>
          <w:szCs w:val="24"/>
          <w:lang w:val="en-US"/>
        </w:rPr>
        <w:t>6.- sol. Fisioligica 1000 p/ 6 hrs.</w:t>
      </w:r>
    </w:p>
    <w:p w:rsidR="00567554" w:rsidRPr="00567554" w:rsidRDefault="00567554" w:rsidP="00567554">
      <w:pPr>
        <w:spacing w:line="360" w:lineRule="auto"/>
        <w:contextualSpacing/>
        <w:jc w:val="both"/>
        <w:rPr>
          <w:rFonts w:ascii="Times New Roman" w:hAnsi="Times New Roman" w:cs="Times New Roman"/>
          <w:sz w:val="24"/>
          <w:szCs w:val="24"/>
          <w:lang w:val="en-US"/>
        </w:rPr>
      </w:pPr>
      <w:r w:rsidRPr="00567554">
        <w:rPr>
          <w:rFonts w:ascii="Times New Roman" w:hAnsi="Times New Roman" w:cs="Times New Roman"/>
          <w:sz w:val="24"/>
          <w:szCs w:val="24"/>
          <w:lang w:val="en-US"/>
        </w:rPr>
        <w:t>7.- sol. Ringer lactato 1000 p/ 6 hrs.</w:t>
      </w:r>
    </w:p>
    <w:p w:rsidR="00567554" w:rsidRPr="00567554" w:rsidRDefault="00567554" w:rsidP="00567554">
      <w:pPr>
        <w:spacing w:line="360" w:lineRule="auto"/>
        <w:contextualSpacing/>
        <w:jc w:val="both"/>
        <w:rPr>
          <w:rFonts w:ascii="Times New Roman" w:hAnsi="Times New Roman" w:cs="Times New Roman"/>
          <w:sz w:val="24"/>
          <w:szCs w:val="24"/>
          <w:lang w:val="en-US"/>
        </w:rPr>
      </w:pPr>
      <w:r w:rsidRPr="00567554">
        <w:rPr>
          <w:rFonts w:ascii="Times New Roman" w:hAnsi="Times New Roman" w:cs="Times New Roman"/>
          <w:sz w:val="24"/>
          <w:szCs w:val="24"/>
          <w:lang w:val="en-US"/>
        </w:rPr>
        <w:t>8.- sol fisiologica  1000 p/ 6 hrs.</w:t>
      </w:r>
    </w:p>
    <w:p w:rsidR="00567554" w:rsidRPr="00567554" w:rsidRDefault="00567554" w:rsidP="00567554">
      <w:pPr>
        <w:spacing w:line="360" w:lineRule="auto"/>
        <w:contextualSpacing/>
        <w:jc w:val="both"/>
        <w:rPr>
          <w:rFonts w:ascii="Times New Roman" w:hAnsi="Times New Roman" w:cs="Times New Roman"/>
          <w:sz w:val="24"/>
          <w:szCs w:val="24"/>
          <w:lang w:val="en-US"/>
        </w:rPr>
      </w:pPr>
      <w:r w:rsidRPr="00567554">
        <w:rPr>
          <w:rFonts w:ascii="Times New Roman" w:hAnsi="Times New Roman" w:cs="Times New Roman"/>
          <w:sz w:val="24"/>
          <w:szCs w:val="24"/>
          <w:lang w:val="en-US"/>
        </w:rPr>
        <w:t>9.- sol. Ringer lactato 1000 p/6 hrs.</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10.- haemacel carga PRN.</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11.- ceftriaxona 1gr c/12 hrs.</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12.- ranitidina 50 mg. c/ 8 hrs.</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13.-tramadol 1 amp. STAT.</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14.-laboratorios – hemograma.</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15.-Rx de cráneo, cervical, adbomen, tórax, pelvis y pierna derecha.</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16.-TAC cráneo simple.</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17.-voloracion por UTI.</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18.- valoración por cirujano de tórax.</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19.-valoracion por neurocirugía.</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20.- transfundir un paquete de GR.</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21.- colocar CVC.</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22.- valoración por medicina interna.</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23.-valoracion por urología.</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24.- valoración por traumatología.</w:t>
      </w:r>
    </w:p>
    <w:p w:rsidR="00567554" w:rsidRPr="00567554" w:rsidRDefault="00567554" w:rsidP="00567554">
      <w:pPr>
        <w:spacing w:line="360" w:lineRule="auto"/>
        <w:contextualSpacing/>
        <w:jc w:val="both"/>
        <w:rPr>
          <w:rFonts w:ascii="Times New Roman" w:hAnsi="Times New Roman" w:cs="Times New Roman"/>
          <w:b/>
          <w:sz w:val="24"/>
          <w:szCs w:val="24"/>
        </w:rPr>
      </w:pPr>
    </w:p>
    <w:p w:rsidR="00567554" w:rsidRPr="00567554" w:rsidRDefault="00567554" w:rsidP="00567554">
      <w:p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INDICACIONES MÉDICAS ACTUAL 18-11-13</w:t>
      </w:r>
    </w:p>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1.-dieta blanda hasta hrs.22 pm luego NPO líquidos 1000 en 24 hrs.</w:t>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2.-CSV-CGE.i</w:t>
      </w:r>
      <w:r w:rsidRPr="00567554">
        <w:rPr>
          <w:rFonts w:ascii="Times New Roman" w:hAnsi="Times New Roman" w:cs="Times New Roman"/>
          <w:sz w:val="24"/>
          <w:szCs w:val="24"/>
        </w:rPr>
        <w:tab/>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3.- ejercicios respiratorios 10 respiraciones profundas c</w:t>
      </w:r>
      <w:r w:rsidRPr="00567554">
        <w:rPr>
          <w:rFonts w:ascii="Times New Roman" w:hAnsi="Times New Roman" w:cs="Times New Roman"/>
          <w:sz w:val="24"/>
          <w:szCs w:val="24"/>
        </w:rPr>
        <w:softHyphen/>
        <w:t>/2hrs.</w:t>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4.-control drenaje bajo sello de agua cuantificar cada 8 hrs.</w:t>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5.-nebulizacion c/ 10 gotas de salbutamol con 10cc sol. Fisiológico.</w:t>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6.-sol. Fisiológica 1000cc más 75 mg diclofenaco c/12 hrs.</w:t>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7.-ceftriaxona 1gr c/ 12 hrs.</w:t>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lastRenderedPageBreak/>
        <w:t>8.- ranitidina 50 mg c/ 8 hrs.</w:t>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9.-vitamina k 10 mg c/12 hrs.</w:t>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10.- tramadol 100 mg c/ 12 hrs. diluido en 100cc de solución fisiológica pasar en una hora.</w:t>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 xml:space="preserve">11.- comunicar cambios </w:t>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12.- programar cirugía.</w:t>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13.- metamizol 1 amp PRN.</w:t>
      </w:r>
    </w:p>
    <w:p w:rsidR="00567554" w:rsidRPr="00567554" w:rsidRDefault="00567554" w:rsidP="00567554">
      <w:pPr>
        <w:tabs>
          <w:tab w:val="left" w:pos="2236"/>
        </w:tabs>
        <w:spacing w:line="360" w:lineRule="auto"/>
        <w:contextualSpacing/>
        <w:jc w:val="both"/>
        <w:rPr>
          <w:rFonts w:ascii="Times New Roman" w:hAnsi="Times New Roman" w:cs="Times New Roman"/>
          <w:sz w:val="24"/>
          <w:szCs w:val="24"/>
        </w:rPr>
      </w:pPr>
    </w:p>
    <w:p w:rsidR="00567554" w:rsidRPr="00567554" w:rsidRDefault="00567554" w:rsidP="00567554">
      <w:pPr>
        <w:tabs>
          <w:tab w:val="right" w:pos="8838"/>
        </w:tabs>
        <w:spacing w:after="0" w:line="360" w:lineRule="auto"/>
        <w:jc w:val="both"/>
        <w:rPr>
          <w:rFonts w:ascii="Times New Roman" w:hAnsi="Times New Roman" w:cs="Times New Roman"/>
          <w:b/>
          <w:sz w:val="24"/>
          <w:szCs w:val="24"/>
          <w:lang w:val="es-AR"/>
        </w:rPr>
      </w:pPr>
      <w:r w:rsidRPr="00567554">
        <w:rPr>
          <w:rFonts w:ascii="Times New Roman" w:hAnsi="Times New Roman" w:cs="Times New Roman"/>
          <w:b/>
          <w:sz w:val="24"/>
          <w:szCs w:val="24"/>
          <w:lang w:val="es-AR"/>
        </w:rPr>
        <w:t>I.- EXAMENES COMPLEMENTARIOS</w:t>
      </w:r>
    </w:p>
    <w:p w:rsidR="00567554" w:rsidRPr="00567554" w:rsidRDefault="00567554" w:rsidP="00567554">
      <w:pPr>
        <w:spacing w:line="360" w:lineRule="auto"/>
        <w:ind w:left="1080"/>
        <w:contextualSpacing/>
        <w:jc w:val="center"/>
        <w:rPr>
          <w:rFonts w:ascii="Times New Roman" w:hAnsi="Times New Roman" w:cs="Times New Roman"/>
          <w:b/>
          <w:sz w:val="24"/>
          <w:szCs w:val="24"/>
          <w:u w:val="single"/>
        </w:rPr>
      </w:pPr>
    </w:p>
    <w:p w:rsidR="00567554" w:rsidRPr="00567554" w:rsidRDefault="00567554" w:rsidP="00567554">
      <w:pPr>
        <w:spacing w:line="360" w:lineRule="auto"/>
        <w:ind w:left="1080"/>
        <w:contextualSpacing/>
        <w:jc w:val="center"/>
        <w:rPr>
          <w:rFonts w:ascii="Times New Roman" w:hAnsi="Times New Roman" w:cs="Times New Roman"/>
          <w:b/>
          <w:sz w:val="24"/>
          <w:szCs w:val="24"/>
          <w:u w:val="single"/>
        </w:rPr>
      </w:pPr>
      <w:r w:rsidRPr="00567554">
        <w:rPr>
          <w:rFonts w:ascii="Times New Roman" w:hAnsi="Times New Roman" w:cs="Times New Roman"/>
          <w:b/>
          <w:sz w:val="24"/>
          <w:szCs w:val="24"/>
          <w:u w:val="single"/>
        </w:rPr>
        <w:t>HEMOGRAMA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 xml:space="preserve">      Fecha: 11 / 11/ 13 </w:t>
      </w:r>
    </w:p>
    <w:tbl>
      <w:tblPr>
        <w:tblStyle w:val="Tablaconcuadrcula"/>
        <w:tblW w:w="0" w:type="auto"/>
        <w:jc w:val="center"/>
        <w:tblLook w:val="04A0" w:firstRow="1" w:lastRow="0" w:firstColumn="1" w:lastColumn="0" w:noHBand="0" w:noVBand="1"/>
      </w:tblPr>
      <w:tblGrid>
        <w:gridCol w:w="1872"/>
        <w:gridCol w:w="2552"/>
        <w:gridCol w:w="3055"/>
      </w:tblGrid>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p>
        </w:tc>
        <w:tc>
          <w:tcPr>
            <w:tcW w:w="255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Resultados </w:t>
            </w:r>
          </w:p>
        </w:tc>
        <w:tc>
          <w:tcPr>
            <w:tcW w:w="3055"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Valores de referencia</w:t>
            </w:r>
          </w:p>
        </w:tc>
      </w:tr>
      <w:tr w:rsidR="00567554" w:rsidRPr="00567554" w:rsidTr="00E96FAF">
        <w:trPr>
          <w:jc w:val="center"/>
        </w:trPr>
        <w:tc>
          <w:tcPr>
            <w:tcW w:w="7479" w:type="dxa"/>
            <w:gridSpan w:val="3"/>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SERIE ROJA</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GR</w:t>
            </w:r>
          </w:p>
        </w:tc>
        <w:tc>
          <w:tcPr>
            <w:tcW w:w="255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sz w:val="24"/>
                <w:szCs w:val="24"/>
              </w:rPr>
              <w:t>3.380.000/mm</w:t>
            </w:r>
            <w:r w:rsidRPr="00567554">
              <w:rPr>
                <w:rFonts w:ascii="Times New Roman" w:hAnsi="Times New Roman" w:cs="Times New Roman"/>
                <w:sz w:val="24"/>
                <w:szCs w:val="24"/>
                <w:vertAlign w:val="superscript"/>
              </w:rPr>
              <w:t>3</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4.000.000-5.500.000/m</w:t>
            </w:r>
            <w:r w:rsidRPr="00567554">
              <w:rPr>
                <w:rFonts w:ascii="Times New Roman" w:hAnsi="Times New Roman" w:cs="Times New Roman"/>
                <w:sz w:val="24"/>
                <w:szCs w:val="24"/>
                <w:vertAlign w:val="superscript"/>
              </w:rPr>
              <w:t>3</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HB</w:t>
            </w:r>
          </w:p>
        </w:tc>
        <w:tc>
          <w:tcPr>
            <w:tcW w:w="255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10,1 g/dl</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11,5-13,0 g/dl</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HTO</w:t>
            </w:r>
          </w:p>
        </w:tc>
        <w:tc>
          <w:tcPr>
            <w:tcW w:w="255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31%</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35-41%</w:t>
            </w:r>
          </w:p>
        </w:tc>
      </w:tr>
      <w:tr w:rsidR="00567554" w:rsidRPr="00567554" w:rsidTr="00E96FAF">
        <w:trPr>
          <w:jc w:val="center"/>
        </w:trPr>
        <w:tc>
          <w:tcPr>
            <w:tcW w:w="7479" w:type="dxa"/>
            <w:gridSpan w:val="3"/>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SERIE BLANCA</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GB</w:t>
            </w:r>
          </w:p>
        </w:tc>
        <w:tc>
          <w:tcPr>
            <w:tcW w:w="255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sz w:val="24"/>
                <w:szCs w:val="24"/>
              </w:rPr>
              <w:t>9.300/mm</w:t>
            </w:r>
            <w:r w:rsidRPr="00567554">
              <w:rPr>
                <w:rFonts w:ascii="Times New Roman" w:hAnsi="Times New Roman" w:cs="Times New Roman"/>
                <w:sz w:val="24"/>
                <w:szCs w:val="24"/>
                <w:vertAlign w:val="superscript"/>
              </w:rPr>
              <w:t>3</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5.000-12.000/mm</w:t>
            </w:r>
            <w:r w:rsidRPr="00567554">
              <w:rPr>
                <w:rFonts w:ascii="Times New Roman" w:hAnsi="Times New Roman" w:cs="Times New Roman"/>
                <w:sz w:val="24"/>
                <w:szCs w:val="24"/>
                <w:vertAlign w:val="superscript"/>
              </w:rPr>
              <w:t>3</w:t>
            </w:r>
          </w:p>
        </w:tc>
      </w:tr>
      <w:tr w:rsidR="00567554" w:rsidRPr="00567554" w:rsidTr="00E96FAF">
        <w:trPr>
          <w:jc w:val="center"/>
        </w:trPr>
        <w:tc>
          <w:tcPr>
            <w:tcW w:w="7479" w:type="dxa"/>
            <w:gridSpan w:val="3"/>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COAGULACION </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Plaquetas </w:t>
            </w:r>
          </w:p>
        </w:tc>
        <w:tc>
          <w:tcPr>
            <w:tcW w:w="255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130.000/mm</w:t>
            </w:r>
            <w:r w:rsidRPr="00567554">
              <w:rPr>
                <w:rFonts w:ascii="Times New Roman" w:hAnsi="Times New Roman" w:cs="Times New Roman"/>
                <w:sz w:val="24"/>
                <w:szCs w:val="24"/>
                <w:vertAlign w:val="superscript"/>
              </w:rPr>
              <w:t>3</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150.000-450.000/mm</w:t>
            </w:r>
            <w:r w:rsidRPr="00567554">
              <w:rPr>
                <w:rFonts w:ascii="Times New Roman" w:hAnsi="Times New Roman" w:cs="Times New Roman"/>
                <w:sz w:val="24"/>
                <w:szCs w:val="24"/>
                <w:vertAlign w:val="superscript"/>
              </w:rPr>
              <w:t>3</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T. Protrombina</w:t>
            </w:r>
          </w:p>
        </w:tc>
        <w:tc>
          <w:tcPr>
            <w:tcW w:w="255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11.1seg.</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11.1 -13 seg.</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INR</w:t>
            </w:r>
          </w:p>
        </w:tc>
        <w:tc>
          <w:tcPr>
            <w:tcW w:w="255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1.0</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1.0- 1.16</w:t>
            </w:r>
          </w:p>
        </w:tc>
      </w:tr>
    </w:tbl>
    <w:p w:rsidR="00567554" w:rsidRPr="00567554" w:rsidRDefault="00567554" w:rsidP="00567554">
      <w:pPr>
        <w:spacing w:line="360" w:lineRule="auto"/>
        <w:jc w:val="both"/>
        <w:rPr>
          <w:rFonts w:ascii="Times New Roman" w:hAnsi="Times New Roman" w:cs="Times New Roman"/>
          <w:b/>
          <w:sz w:val="24"/>
          <w:szCs w:val="24"/>
        </w:rPr>
      </w:pP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COMENTARIO: </w:t>
      </w:r>
      <w:r w:rsidRPr="00567554">
        <w:rPr>
          <w:rFonts w:ascii="Times New Roman" w:hAnsi="Times New Roman" w:cs="Times New Roman"/>
          <w:sz w:val="24"/>
          <w:szCs w:val="24"/>
        </w:rPr>
        <w:t>Al ingreso los laboratorios reportaron  los glóbulos rojos, plaquetas, hemoglobina y hematocrito debajo de los niveles normales, lo cual nos indica la presencia de sangrado.</w:t>
      </w:r>
    </w:p>
    <w:p w:rsidR="00567554" w:rsidRPr="00567554" w:rsidRDefault="00567554" w:rsidP="00567554">
      <w:pPr>
        <w:spacing w:line="360" w:lineRule="auto"/>
        <w:jc w:val="both"/>
        <w:rPr>
          <w:rFonts w:ascii="Times New Roman" w:hAnsi="Times New Roman" w:cs="Times New Roman"/>
          <w:b/>
          <w:sz w:val="24"/>
          <w:szCs w:val="24"/>
          <w:u w:val="single"/>
        </w:rPr>
      </w:pPr>
      <w:r w:rsidRPr="00567554">
        <w:rPr>
          <w:rFonts w:ascii="Times New Roman" w:hAnsi="Times New Roman" w:cs="Times New Roman"/>
          <w:b/>
          <w:sz w:val="24"/>
          <w:szCs w:val="24"/>
          <w:u w:val="single"/>
        </w:rPr>
        <w:t>EXAMEN GENERAL DE ORINA</w:t>
      </w:r>
    </w:p>
    <w:p w:rsidR="00567554" w:rsidRPr="00567554" w:rsidRDefault="00567554" w:rsidP="00567554">
      <w:pPr>
        <w:spacing w:line="360" w:lineRule="auto"/>
        <w:ind w:left="1080"/>
        <w:contextualSpacing/>
        <w:jc w:val="both"/>
        <w:rPr>
          <w:rFonts w:ascii="Times New Roman" w:hAnsi="Times New Roman" w:cs="Times New Roman"/>
          <w:b/>
          <w:sz w:val="24"/>
          <w:szCs w:val="24"/>
          <w:u w:val="single"/>
        </w:rPr>
      </w:pPr>
    </w:p>
    <w:p w:rsidR="00567554" w:rsidRPr="00567554" w:rsidRDefault="00567554" w:rsidP="00567554">
      <w:pPr>
        <w:spacing w:line="360" w:lineRule="auto"/>
        <w:ind w:left="1080"/>
        <w:contextualSpacing/>
        <w:jc w:val="both"/>
        <w:rPr>
          <w:rFonts w:ascii="Times New Roman" w:hAnsi="Times New Roman" w:cs="Times New Roman"/>
          <w:sz w:val="24"/>
          <w:szCs w:val="24"/>
        </w:rPr>
      </w:pPr>
      <w:r w:rsidRPr="00567554">
        <w:rPr>
          <w:rFonts w:ascii="Times New Roman" w:hAnsi="Times New Roman" w:cs="Times New Roman"/>
          <w:b/>
          <w:sz w:val="24"/>
          <w:szCs w:val="24"/>
        </w:rPr>
        <w:t xml:space="preserve">Fecha: </w:t>
      </w:r>
      <w:r w:rsidRPr="00567554">
        <w:rPr>
          <w:rFonts w:ascii="Times New Roman" w:hAnsi="Times New Roman" w:cs="Times New Roman"/>
          <w:sz w:val="24"/>
          <w:szCs w:val="24"/>
        </w:rPr>
        <w:t>11-11-13</w:t>
      </w:r>
    </w:p>
    <w:p w:rsidR="00567554" w:rsidRPr="00567554" w:rsidRDefault="00567554" w:rsidP="00567554">
      <w:pPr>
        <w:spacing w:line="360" w:lineRule="auto"/>
        <w:ind w:left="1080"/>
        <w:contextualSpacing/>
        <w:jc w:val="both"/>
        <w:rPr>
          <w:rFonts w:ascii="Times New Roman" w:hAnsi="Times New Roman" w:cs="Times New Roman"/>
          <w:b/>
          <w:sz w:val="24"/>
          <w:szCs w:val="24"/>
        </w:rPr>
      </w:pPr>
    </w:p>
    <w:p w:rsidR="00567554" w:rsidRPr="00567554" w:rsidRDefault="00567554" w:rsidP="00567554">
      <w:pPr>
        <w:spacing w:line="360" w:lineRule="auto"/>
        <w:ind w:left="1080"/>
        <w:contextualSpacing/>
        <w:jc w:val="center"/>
        <w:rPr>
          <w:rFonts w:ascii="Times New Roman" w:hAnsi="Times New Roman" w:cs="Times New Roman"/>
          <w:b/>
          <w:sz w:val="24"/>
          <w:szCs w:val="24"/>
          <w:u w:val="single"/>
        </w:rPr>
      </w:pPr>
      <w:r w:rsidRPr="00567554">
        <w:rPr>
          <w:rFonts w:ascii="Times New Roman" w:hAnsi="Times New Roman" w:cs="Times New Roman"/>
          <w:b/>
          <w:sz w:val="24"/>
          <w:szCs w:val="24"/>
          <w:u w:val="single"/>
        </w:rPr>
        <w:t>Examen físico químico</w:t>
      </w:r>
    </w:p>
    <w:p w:rsidR="00567554" w:rsidRPr="00567554" w:rsidRDefault="00567554" w:rsidP="00567554">
      <w:pPr>
        <w:spacing w:line="360" w:lineRule="auto"/>
        <w:ind w:left="1080"/>
        <w:contextualSpacing/>
        <w:jc w:val="both"/>
        <w:rPr>
          <w:rFonts w:ascii="Times New Roman" w:hAnsi="Times New Roman" w:cs="Times New Roman"/>
          <w:b/>
          <w:sz w:val="24"/>
          <w:szCs w:val="24"/>
          <w:u w:val="single"/>
        </w:rPr>
      </w:pP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Color: </w:t>
      </w:r>
      <w:r w:rsidRPr="00567554">
        <w:rPr>
          <w:rFonts w:ascii="Times New Roman" w:hAnsi="Times New Roman" w:cs="Times New Roman"/>
          <w:sz w:val="24"/>
          <w:szCs w:val="24"/>
        </w:rPr>
        <w:t>Amarillo</w:t>
      </w: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Aspecto: </w:t>
      </w:r>
      <w:r w:rsidRPr="00567554">
        <w:rPr>
          <w:rFonts w:ascii="Times New Roman" w:hAnsi="Times New Roman" w:cs="Times New Roman"/>
          <w:sz w:val="24"/>
          <w:szCs w:val="24"/>
        </w:rPr>
        <w:t>Lígeramente opalecente</w:t>
      </w: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Densidad: </w:t>
      </w:r>
      <w:r w:rsidRPr="00567554">
        <w:rPr>
          <w:rFonts w:ascii="Times New Roman" w:hAnsi="Times New Roman" w:cs="Times New Roman"/>
          <w:sz w:val="24"/>
          <w:szCs w:val="24"/>
        </w:rPr>
        <w:t>1.020</w:t>
      </w:r>
    </w:p>
    <w:p w:rsidR="00567554" w:rsidRPr="00567554" w:rsidRDefault="00567554" w:rsidP="00567554">
      <w:pPr>
        <w:spacing w:line="360" w:lineRule="auto"/>
        <w:ind w:left="1080"/>
        <w:contextualSpacing/>
        <w:jc w:val="both"/>
        <w:rPr>
          <w:rFonts w:ascii="Times New Roman" w:hAnsi="Times New Roman" w:cs="Times New Roman"/>
          <w:sz w:val="24"/>
          <w:szCs w:val="24"/>
        </w:rPr>
      </w:pPr>
      <w:r w:rsidRPr="00567554">
        <w:rPr>
          <w:rFonts w:ascii="Times New Roman" w:hAnsi="Times New Roman" w:cs="Times New Roman"/>
          <w:b/>
          <w:sz w:val="24"/>
          <w:szCs w:val="24"/>
        </w:rPr>
        <w:t xml:space="preserve">PH: </w:t>
      </w:r>
      <w:r w:rsidRPr="00567554">
        <w:rPr>
          <w:rFonts w:ascii="Times New Roman" w:hAnsi="Times New Roman" w:cs="Times New Roman"/>
          <w:sz w:val="24"/>
          <w:szCs w:val="24"/>
        </w:rPr>
        <w:t>6.0</w:t>
      </w:r>
    </w:p>
    <w:p w:rsidR="00567554" w:rsidRPr="00567554" w:rsidRDefault="00567554" w:rsidP="00567554">
      <w:pPr>
        <w:spacing w:line="360" w:lineRule="auto"/>
        <w:ind w:left="1080"/>
        <w:contextualSpacing/>
        <w:jc w:val="both"/>
        <w:rPr>
          <w:rFonts w:ascii="Times New Roman" w:hAnsi="Times New Roman" w:cs="Times New Roman"/>
          <w:sz w:val="24"/>
          <w:szCs w:val="24"/>
        </w:rPr>
      </w:pPr>
      <w:r w:rsidRPr="00567554">
        <w:rPr>
          <w:rFonts w:ascii="Times New Roman" w:hAnsi="Times New Roman" w:cs="Times New Roman"/>
          <w:b/>
          <w:sz w:val="24"/>
          <w:szCs w:val="24"/>
        </w:rPr>
        <w:t>Reaccion:</w:t>
      </w:r>
      <w:r w:rsidRPr="00567554">
        <w:rPr>
          <w:rFonts w:ascii="Times New Roman" w:hAnsi="Times New Roman" w:cs="Times New Roman"/>
          <w:sz w:val="24"/>
          <w:szCs w:val="24"/>
        </w:rPr>
        <w:t xml:space="preserve"> Acida </w:t>
      </w: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Sangre: </w:t>
      </w:r>
      <w:r w:rsidRPr="00567554">
        <w:rPr>
          <w:rFonts w:ascii="Times New Roman" w:hAnsi="Times New Roman" w:cs="Times New Roman"/>
          <w:sz w:val="24"/>
          <w:szCs w:val="24"/>
        </w:rPr>
        <w:t>Trazas</w:t>
      </w:r>
    </w:p>
    <w:p w:rsidR="00567554" w:rsidRPr="00567554" w:rsidRDefault="00567554" w:rsidP="00567554">
      <w:pPr>
        <w:spacing w:line="360" w:lineRule="auto"/>
        <w:ind w:left="1080"/>
        <w:contextualSpacing/>
        <w:jc w:val="both"/>
        <w:rPr>
          <w:rFonts w:ascii="Times New Roman" w:hAnsi="Times New Roman" w:cs="Times New Roman"/>
          <w:sz w:val="24"/>
          <w:szCs w:val="24"/>
        </w:rPr>
      </w:pPr>
      <w:r w:rsidRPr="00567554">
        <w:rPr>
          <w:rFonts w:ascii="Times New Roman" w:hAnsi="Times New Roman" w:cs="Times New Roman"/>
          <w:b/>
          <w:sz w:val="24"/>
          <w:szCs w:val="24"/>
        </w:rPr>
        <w:t xml:space="preserve">Urobilinogeno: </w:t>
      </w:r>
      <w:r w:rsidRPr="00567554">
        <w:rPr>
          <w:rFonts w:ascii="Times New Roman" w:hAnsi="Times New Roman" w:cs="Times New Roman"/>
          <w:sz w:val="24"/>
          <w:szCs w:val="24"/>
        </w:rPr>
        <w:t xml:space="preserve">Normal </w:t>
      </w: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Proteínas: </w:t>
      </w:r>
      <w:r w:rsidRPr="00567554">
        <w:rPr>
          <w:rFonts w:ascii="Times New Roman" w:hAnsi="Times New Roman" w:cs="Times New Roman"/>
          <w:sz w:val="24"/>
          <w:szCs w:val="24"/>
        </w:rPr>
        <w:t>(+)</w:t>
      </w:r>
    </w:p>
    <w:p w:rsidR="00567554" w:rsidRPr="00567554" w:rsidRDefault="00567554" w:rsidP="00567554">
      <w:pPr>
        <w:spacing w:line="360" w:lineRule="auto"/>
        <w:ind w:left="1080"/>
        <w:contextualSpacing/>
        <w:jc w:val="both"/>
        <w:rPr>
          <w:rFonts w:ascii="Times New Roman" w:hAnsi="Times New Roman" w:cs="Times New Roman"/>
          <w:sz w:val="24"/>
          <w:szCs w:val="24"/>
        </w:rPr>
      </w:pPr>
      <w:r w:rsidRPr="00567554">
        <w:rPr>
          <w:rFonts w:ascii="Times New Roman" w:hAnsi="Times New Roman" w:cs="Times New Roman"/>
          <w:b/>
          <w:sz w:val="24"/>
          <w:szCs w:val="24"/>
        </w:rPr>
        <w:t xml:space="preserve">Nitritos: </w:t>
      </w:r>
      <w:r w:rsidRPr="00567554">
        <w:rPr>
          <w:rFonts w:ascii="Times New Roman" w:hAnsi="Times New Roman" w:cs="Times New Roman"/>
          <w:sz w:val="24"/>
          <w:szCs w:val="24"/>
        </w:rPr>
        <w:t>no presenta.</w:t>
      </w: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Glucosa: </w:t>
      </w:r>
      <w:r w:rsidRPr="00567554">
        <w:rPr>
          <w:rFonts w:ascii="Times New Roman" w:hAnsi="Times New Roman" w:cs="Times New Roman"/>
          <w:sz w:val="24"/>
          <w:szCs w:val="24"/>
        </w:rPr>
        <w:t>no presenta.</w:t>
      </w: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Bilirrubina: </w:t>
      </w:r>
      <w:r w:rsidRPr="00567554">
        <w:rPr>
          <w:rFonts w:ascii="Times New Roman" w:hAnsi="Times New Roman" w:cs="Times New Roman"/>
          <w:sz w:val="24"/>
          <w:szCs w:val="24"/>
        </w:rPr>
        <w:t>no presenta.</w:t>
      </w:r>
    </w:p>
    <w:p w:rsidR="00567554" w:rsidRPr="00567554" w:rsidRDefault="00567554" w:rsidP="00567554">
      <w:pPr>
        <w:spacing w:line="360" w:lineRule="auto"/>
        <w:ind w:left="1080"/>
        <w:contextualSpacing/>
        <w:jc w:val="both"/>
        <w:rPr>
          <w:rFonts w:ascii="Times New Roman" w:hAnsi="Times New Roman" w:cs="Times New Roman"/>
          <w:sz w:val="24"/>
          <w:szCs w:val="24"/>
        </w:rPr>
      </w:pPr>
      <w:r w:rsidRPr="00567554">
        <w:rPr>
          <w:rFonts w:ascii="Times New Roman" w:hAnsi="Times New Roman" w:cs="Times New Roman"/>
          <w:b/>
          <w:sz w:val="24"/>
          <w:szCs w:val="24"/>
        </w:rPr>
        <w:t xml:space="preserve">Cetona: </w:t>
      </w:r>
      <w:r w:rsidRPr="00567554">
        <w:rPr>
          <w:rFonts w:ascii="Times New Roman" w:hAnsi="Times New Roman" w:cs="Times New Roman"/>
          <w:sz w:val="24"/>
          <w:szCs w:val="24"/>
        </w:rPr>
        <w:t>no presenta</w:t>
      </w:r>
    </w:p>
    <w:p w:rsidR="00567554" w:rsidRPr="00567554" w:rsidRDefault="00567554" w:rsidP="00567554">
      <w:pPr>
        <w:spacing w:line="360" w:lineRule="auto"/>
        <w:ind w:left="1080"/>
        <w:contextualSpacing/>
        <w:jc w:val="both"/>
        <w:rPr>
          <w:rFonts w:ascii="Times New Roman" w:hAnsi="Times New Roman" w:cs="Times New Roman"/>
          <w:sz w:val="24"/>
          <w:szCs w:val="24"/>
        </w:rPr>
      </w:pPr>
      <w:r w:rsidRPr="00567554">
        <w:rPr>
          <w:rFonts w:ascii="Times New Roman" w:hAnsi="Times New Roman" w:cs="Times New Roman"/>
          <w:b/>
          <w:sz w:val="24"/>
          <w:szCs w:val="24"/>
        </w:rPr>
        <w:t>Hemoglobina:</w:t>
      </w:r>
      <w:r w:rsidRPr="00567554">
        <w:rPr>
          <w:rFonts w:ascii="Times New Roman" w:hAnsi="Times New Roman" w:cs="Times New Roman"/>
          <w:sz w:val="24"/>
          <w:szCs w:val="24"/>
        </w:rPr>
        <w:t xml:space="preserve"> Positivo +++</w:t>
      </w:r>
    </w:p>
    <w:p w:rsidR="00567554" w:rsidRPr="00567554" w:rsidRDefault="00567554" w:rsidP="00567554">
      <w:pPr>
        <w:spacing w:line="360" w:lineRule="auto"/>
        <w:ind w:left="1080"/>
        <w:contextualSpacing/>
        <w:jc w:val="both"/>
        <w:rPr>
          <w:rFonts w:ascii="Times New Roman" w:hAnsi="Times New Roman" w:cs="Times New Roman"/>
          <w:b/>
          <w:sz w:val="24"/>
          <w:szCs w:val="24"/>
        </w:rPr>
      </w:pPr>
    </w:p>
    <w:p w:rsidR="00567554" w:rsidRPr="00567554" w:rsidRDefault="00567554" w:rsidP="00567554">
      <w:pPr>
        <w:spacing w:line="360" w:lineRule="auto"/>
        <w:ind w:left="1080"/>
        <w:contextualSpacing/>
        <w:jc w:val="center"/>
        <w:rPr>
          <w:rFonts w:ascii="Times New Roman" w:hAnsi="Times New Roman" w:cs="Times New Roman"/>
          <w:b/>
          <w:sz w:val="24"/>
          <w:szCs w:val="24"/>
          <w:u w:val="single"/>
        </w:rPr>
      </w:pPr>
      <w:r w:rsidRPr="00567554">
        <w:rPr>
          <w:rFonts w:ascii="Times New Roman" w:hAnsi="Times New Roman" w:cs="Times New Roman"/>
          <w:b/>
          <w:sz w:val="24"/>
          <w:szCs w:val="24"/>
          <w:u w:val="single"/>
        </w:rPr>
        <w:t>Examen microscópico</w:t>
      </w:r>
    </w:p>
    <w:p w:rsidR="00567554" w:rsidRPr="00567554" w:rsidRDefault="00567554" w:rsidP="00567554">
      <w:pPr>
        <w:spacing w:line="360" w:lineRule="auto"/>
        <w:ind w:left="1080"/>
        <w:contextualSpacing/>
        <w:jc w:val="both"/>
        <w:rPr>
          <w:rFonts w:ascii="Times New Roman" w:hAnsi="Times New Roman" w:cs="Times New Roman"/>
          <w:b/>
          <w:sz w:val="24"/>
          <w:szCs w:val="24"/>
          <w:u w:val="single"/>
        </w:rPr>
      </w:pP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Células epiteliales: </w:t>
      </w:r>
      <w:r w:rsidRPr="00567554">
        <w:rPr>
          <w:rFonts w:ascii="Times New Roman" w:hAnsi="Times New Roman" w:cs="Times New Roman"/>
          <w:sz w:val="24"/>
          <w:szCs w:val="24"/>
        </w:rPr>
        <w:t>30 por campo</w:t>
      </w: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Leucocitos: 6</w:t>
      </w:r>
      <w:r w:rsidRPr="00567554">
        <w:rPr>
          <w:rFonts w:ascii="Times New Roman" w:hAnsi="Times New Roman" w:cs="Times New Roman"/>
          <w:sz w:val="24"/>
          <w:szCs w:val="24"/>
        </w:rPr>
        <w:t xml:space="preserve"> por campo</w:t>
      </w:r>
    </w:p>
    <w:p w:rsidR="00567554" w:rsidRPr="00567554" w:rsidRDefault="00567554" w:rsidP="00567554">
      <w:pPr>
        <w:tabs>
          <w:tab w:val="left" w:pos="6209"/>
        </w:tabs>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Eritrocitos: </w:t>
      </w:r>
      <w:r w:rsidRPr="00567554">
        <w:rPr>
          <w:rFonts w:ascii="Times New Roman" w:hAnsi="Times New Roman" w:cs="Times New Roman"/>
          <w:sz w:val="24"/>
          <w:szCs w:val="24"/>
        </w:rPr>
        <w:t>+ 30 por campo</w:t>
      </w:r>
      <w:r w:rsidRPr="00567554">
        <w:rPr>
          <w:rFonts w:ascii="Times New Roman" w:hAnsi="Times New Roman" w:cs="Times New Roman"/>
          <w:sz w:val="24"/>
          <w:szCs w:val="24"/>
        </w:rPr>
        <w:tab/>
      </w: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Flora bacteriana: </w:t>
      </w:r>
      <w:r w:rsidRPr="00567554">
        <w:rPr>
          <w:rFonts w:ascii="Times New Roman" w:hAnsi="Times New Roman" w:cs="Times New Roman"/>
          <w:sz w:val="24"/>
          <w:szCs w:val="24"/>
        </w:rPr>
        <w:t>Escaso</w:t>
      </w: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Flora mucoide: </w:t>
      </w:r>
      <w:r w:rsidRPr="00567554">
        <w:rPr>
          <w:rFonts w:ascii="Times New Roman" w:hAnsi="Times New Roman" w:cs="Times New Roman"/>
          <w:sz w:val="24"/>
          <w:szCs w:val="24"/>
        </w:rPr>
        <w:t>Regular</w:t>
      </w:r>
    </w:p>
    <w:p w:rsidR="00567554" w:rsidRPr="00567554" w:rsidRDefault="00567554" w:rsidP="00567554">
      <w:pPr>
        <w:spacing w:line="360" w:lineRule="auto"/>
        <w:ind w:left="1080"/>
        <w:contextualSpacing/>
        <w:jc w:val="both"/>
        <w:rPr>
          <w:rFonts w:ascii="Times New Roman" w:hAnsi="Times New Roman" w:cs="Times New Roman"/>
          <w:sz w:val="24"/>
          <w:szCs w:val="24"/>
        </w:rPr>
      </w:pPr>
      <w:r w:rsidRPr="00567554">
        <w:rPr>
          <w:rFonts w:ascii="Times New Roman" w:hAnsi="Times New Roman" w:cs="Times New Roman"/>
          <w:b/>
          <w:sz w:val="24"/>
          <w:szCs w:val="24"/>
        </w:rPr>
        <w:t xml:space="preserve">Cristales: </w:t>
      </w:r>
      <w:r w:rsidRPr="00567554">
        <w:rPr>
          <w:rFonts w:ascii="Times New Roman" w:hAnsi="Times New Roman" w:cs="Times New Roman"/>
          <w:sz w:val="24"/>
          <w:szCs w:val="24"/>
        </w:rPr>
        <w:t>uratos aformos escasos</w:t>
      </w: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 </w:t>
      </w: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COMENTARIO: </w:t>
      </w:r>
      <w:r w:rsidRPr="00567554">
        <w:rPr>
          <w:rFonts w:ascii="Times New Roman" w:hAnsi="Times New Roman" w:cs="Times New Roman"/>
          <w:sz w:val="24"/>
          <w:szCs w:val="24"/>
        </w:rPr>
        <w:t>En el examen general de orina se evidencia la presencia de hematuria ya que existe hemoglobina +++ lo cual puede deberse al trauma sufrido en el accidente; por lo tanto se hizo la valoración por urología donde indicaron una tomografía pélvica el cual no reporto ninguna alteración ni daño a nivel pélvico, Solicitando la valoración de nefrología.</w:t>
      </w:r>
    </w:p>
    <w:p w:rsidR="00567554" w:rsidRPr="00567554" w:rsidRDefault="00567554" w:rsidP="00567554">
      <w:pPr>
        <w:spacing w:after="0" w:line="360" w:lineRule="auto"/>
        <w:jc w:val="both"/>
        <w:rPr>
          <w:rFonts w:ascii="Times New Roman" w:hAnsi="Times New Roman" w:cs="Times New Roman"/>
          <w:b/>
          <w:sz w:val="24"/>
          <w:szCs w:val="24"/>
          <w:lang w:val="es-AR"/>
        </w:rPr>
      </w:pPr>
    </w:p>
    <w:p w:rsidR="00567554" w:rsidRPr="00567554" w:rsidRDefault="00567554" w:rsidP="00567554">
      <w:pPr>
        <w:spacing w:line="360" w:lineRule="auto"/>
        <w:ind w:left="1080"/>
        <w:contextualSpacing/>
        <w:jc w:val="center"/>
        <w:rPr>
          <w:rFonts w:ascii="Times New Roman" w:hAnsi="Times New Roman" w:cs="Times New Roman"/>
          <w:b/>
          <w:sz w:val="24"/>
          <w:szCs w:val="24"/>
          <w:u w:val="single"/>
        </w:rPr>
      </w:pPr>
      <w:r w:rsidRPr="00567554">
        <w:rPr>
          <w:rFonts w:ascii="Times New Roman" w:hAnsi="Times New Roman" w:cs="Times New Roman"/>
          <w:b/>
          <w:sz w:val="24"/>
          <w:szCs w:val="24"/>
          <w:u w:val="single"/>
        </w:rPr>
        <w:lastRenderedPageBreak/>
        <w:t>HEMOGRAMA</w:t>
      </w:r>
    </w:p>
    <w:p w:rsidR="00567554" w:rsidRPr="00567554" w:rsidRDefault="00567554" w:rsidP="00567554">
      <w:pPr>
        <w:spacing w:line="360" w:lineRule="auto"/>
        <w:ind w:left="1080"/>
        <w:contextualSpacing/>
        <w:jc w:val="both"/>
        <w:rPr>
          <w:rFonts w:ascii="Times New Roman" w:hAnsi="Times New Roman" w:cs="Times New Roman"/>
          <w:sz w:val="24"/>
          <w:szCs w:val="24"/>
        </w:rPr>
      </w:pPr>
      <w:r w:rsidRPr="00567554">
        <w:rPr>
          <w:rFonts w:ascii="Times New Roman" w:hAnsi="Times New Roman" w:cs="Times New Roman"/>
          <w:b/>
          <w:sz w:val="24"/>
          <w:szCs w:val="24"/>
        </w:rPr>
        <w:t xml:space="preserve">Fecha: 18 / 11/ 13 </w:t>
      </w:r>
    </w:p>
    <w:tbl>
      <w:tblPr>
        <w:tblStyle w:val="Tablaconcuadrcula"/>
        <w:tblW w:w="0" w:type="auto"/>
        <w:jc w:val="center"/>
        <w:tblLook w:val="04A0" w:firstRow="1" w:lastRow="0" w:firstColumn="1" w:lastColumn="0" w:noHBand="0" w:noVBand="1"/>
      </w:tblPr>
      <w:tblGrid>
        <w:gridCol w:w="1872"/>
        <w:gridCol w:w="2552"/>
        <w:gridCol w:w="3055"/>
      </w:tblGrid>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p>
        </w:tc>
        <w:tc>
          <w:tcPr>
            <w:tcW w:w="255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Resultados </w:t>
            </w:r>
          </w:p>
        </w:tc>
        <w:tc>
          <w:tcPr>
            <w:tcW w:w="3055"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Valores de referencia</w:t>
            </w:r>
          </w:p>
        </w:tc>
      </w:tr>
      <w:tr w:rsidR="00567554" w:rsidRPr="00567554" w:rsidTr="00E96FAF">
        <w:trPr>
          <w:jc w:val="center"/>
        </w:trPr>
        <w:tc>
          <w:tcPr>
            <w:tcW w:w="7479" w:type="dxa"/>
            <w:gridSpan w:val="3"/>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SERIE ROJA</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GR</w:t>
            </w:r>
          </w:p>
        </w:tc>
        <w:tc>
          <w:tcPr>
            <w:tcW w:w="255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sz w:val="24"/>
                <w:szCs w:val="24"/>
              </w:rPr>
              <w:t>3.290.000/mm</w:t>
            </w:r>
            <w:r w:rsidRPr="00567554">
              <w:rPr>
                <w:rFonts w:ascii="Times New Roman" w:hAnsi="Times New Roman" w:cs="Times New Roman"/>
                <w:sz w:val="24"/>
                <w:szCs w:val="24"/>
                <w:vertAlign w:val="superscript"/>
              </w:rPr>
              <w:t>3</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4.000.000-5.500.000/m</w:t>
            </w:r>
            <w:r w:rsidRPr="00567554">
              <w:rPr>
                <w:rFonts w:ascii="Times New Roman" w:hAnsi="Times New Roman" w:cs="Times New Roman"/>
                <w:sz w:val="24"/>
                <w:szCs w:val="24"/>
                <w:vertAlign w:val="superscript"/>
              </w:rPr>
              <w:t>3</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HB</w:t>
            </w:r>
          </w:p>
        </w:tc>
        <w:tc>
          <w:tcPr>
            <w:tcW w:w="255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9.9 g/dl</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11,5-13,0 g/dl</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HTO</w:t>
            </w:r>
          </w:p>
        </w:tc>
        <w:tc>
          <w:tcPr>
            <w:tcW w:w="255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30%</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35-41%</w:t>
            </w:r>
          </w:p>
        </w:tc>
      </w:tr>
      <w:tr w:rsidR="00567554" w:rsidRPr="00567554" w:rsidTr="00E96FAF">
        <w:trPr>
          <w:jc w:val="center"/>
        </w:trPr>
        <w:tc>
          <w:tcPr>
            <w:tcW w:w="7479" w:type="dxa"/>
            <w:gridSpan w:val="3"/>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SERIE BLANCA</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GB</w:t>
            </w:r>
          </w:p>
        </w:tc>
        <w:tc>
          <w:tcPr>
            <w:tcW w:w="255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sz w:val="24"/>
                <w:szCs w:val="24"/>
              </w:rPr>
              <w:t>9.600/mm</w:t>
            </w:r>
            <w:r w:rsidRPr="00567554">
              <w:rPr>
                <w:rFonts w:ascii="Times New Roman" w:hAnsi="Times New Roman" w:cs="Times New Roman"/>
                <w:sz w:val="24"/>
                <w:szCs w:val="24"/>
                <w:vertAlign w:val="superscript"/>
              </w:rPr>
              <w:t>3</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5.000-12.000/mm</w:t>
            </w:r>
            <w:r w:rsidRPr="00567554">
              <w:rPr>
                <w:rFonts w:ascii="Times New Roman" w:hAnsi="Times New Roman" w:cs="Times New Roman"/>
                <w:sz w:val="24"/>
                <w:szCs w:val="24"/>
                <w:vertAlign w:val="superscript"/>
              </w:rPr>
              <w:t>3</w:t>
            </w:r>
          </w:p>
        </w:tc>
      </w:tr>
      <w:tr w:rsidR="00567554" w:rsidRPr="00567554" w:rsidTr="00E96FAF">
        <w:trPr>
          <w:jc w:val="center"/>
        </w:trPr>
        <w:tc>
          <w:tcPr>
            <w:tcW w:w="7479" w:type="dxa"/>
            <w:gridSpan w:val="3"/>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COAGULACION </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Plaquetas </w:t>
            </w:r>
          </w:p>
        </w:tc>
        <w:tc>
          <w:tcPr>
            <w:tcW w:w="255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175.000/mm</w:t>
            </w:r>
            <w:r w:rsidRPr="00567554">
              <w:rPr>
                <w:rFonts w:ascii="Times New Roman" w:hAnsi="Times New Roman" w:cs="Times New Roman"/>
                <w:sz w:val="24"/>
                <w:szCs w:val="24"/>
                <w:vertAlign w:val="superscript"/>
              </w:rPr>
              <w:t>3</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150.000-450.000/mm</w:t>
            </w:r>
            <w:r w:rsidRPr="00567554">
              <w:rPr>
                <w:rFonts w:ascii="Times New Roman" w:hAnsi="Times New Roman" w:cs="Times New Roman"/>
                <w:sz w:val="24"/>
                <w:szCs w:val="24"/>
                <w:vertAlign w:val="superscript"/>
              </w:rPr>
              <w:t>3</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T. Protrombina</w:t>
            </w:r>
          </w:p>
        </w:tc>
        <w:tc>
          <w:tcPr>
            <w:tcW w:w="255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11.1seg.</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11.1 -13 seg.</w:t>
            </w:r>
          </w:p>
        </w:tc>
      </w:tr>
      <w:tr w:rsidR="00567554" w:rsidRPr="00567554" w:rsidTr="00E96FAF">
        <w:trPr>
          <w:jc w:val="center"/>
        </w:trPr>
        <w:tc>
          <w:tcPr>
            <w:tcW w:w="187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INR</w:t>
            </w:r>
          </w:p>
        </w:tc>
        <w:tc>
          <w:tcPr>
            <w:tcW w:w="255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1.0</w:t>
            </w:r>
          </w:p>
        </w:tc>
        <w:tc>
          <w:tcPr>
            <w:tcW w:w="3055"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1.0- 1.16</w:t>
            </w:r>
          </w:p>
        </w:tc>
      </w:tr>
    </w:tbl>
    <w:p w:rsidR="00567554" w:rsidRPr="00567554" w:rsidRDefault="00567554" w:rsidP="00567554">
      <w:pPr>
        <w:spacing w:line="360" w:lineRule="auto"/>
        <w:jc w:val="both"/>
        <w:rPr>
          <w:rFonts w:ascii="Times New Roman" w:hAnsi="Times New Roman" w:cs="Times New Roman"/>
          <w:b/>
          <w:sz w:val="24"/>
          <w:szCs w:val="24"/>
        </w:rPr>
      </w:pP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COMENTARIO: </w:t>
      </w:r>
      <w:r w:rsidRPr="00567554">
        <w:rPr>
          <w:rFonts w:ascii="Times New Roman" w:hAnsi="Times New Roman" w:cs="Times New Roman"/>
          <w:sz w:val="24"/>
          <w:szCs w:val="24"/>
        </w:rPr>
        <w:t>El día de la valoración pudimos evidenciar que continúan bajos los niveles de Hematocrito, hemoglobina y glóbulos rojos, lo cual indica la presencia de leve sangrado, puede deberse  al presencia de drenaje toráxico bajo sello de agua ya que existe trauma toráxico.</w:t>
      </w:r>
    </w:p>
    <w:p w:rsidR="00567554" w:rsidRPr="00567554" w:rsidRDefault="00567554" w:rsidP="00567554">
      <w:pPr>
        <w:rPr>
          <w:rFonts w:ascii="Times New Roman" w:hAnsi="Times New Roman" w:cs="Times New Roman"/>
          <w:sz w:val="24"/>
          <w:szCs w:val="24"/>
        </w:rPr>
      </w:pPr>
    </w:p>
    <w:p w:rsidR="00567554" w:rsidRPr="00567554" w:rsidRDefault="00567554" w:rsidP="00567554">
      <w:pPr>
        <w:spacing w:line="360" w:lineRule="auto"/>
        <w:ind w:left="1080"/>
        <w:contextualSpacing/>
        <w:jc w:val="center"/>
        <w:rPr>
          <w:rFonts w:ascii="Times New Roman" w:hAnsi="Times New Roman" w:cs="Times New Roman"/>
          <w:b/>
          <w:sz w:val="24"/>
          <w:szCs w:val="24"/>
        </w:rPr>
      </w:pPr>
      <w:r w:rsidRPr="00567554">
        <w:rPr>
          <w:rFonts w:ascii="Times New Roman" w:hAnsi="Times New Roman" w:cs="Times New Roman"/>
          <w:b/>
          <w:sz w:val="24"/>
          <w:szCs w:val="24"/>
        </w:rPr>
        <w:t>EXAMEN DE QUIMICA SANGUINEA (18-11-13)</w:t>
      </w:r>
    </w:p>
    <w:p w:rsidR="00567554" w:rsidRPr="00567554" w:rsidRDefault="00567554" w:rsidP="00567554">
      <w:pPr>
        <w:spacing w:line="360" w:lineRule="auto"/>
        <w:ind w:left="1080"/>
        <w:contextualSpacing/>
        <w:jc w:val="both"/>
        <w:rPr>
          <w:rFonts w:ascii="Times New Roman" w:hAnsi="Times New Roman" w:cs="Times New Roman"/>
          <w:b/>
          <w:sz w:val="24"/>
          <w:szCs w:val="24"/>
        </w:rPr>
      </w:pPr>
    </w:p>
    <w:p w:rsidR="00567554" w:rsidRPr="00567554" w:rsidRDefault="00567554" w:rsidP="00567554">
      <w:pPr>
        <w:spacing w:line="360" w:lineRule="auto"/>
        <w:ind w:left="1080"/>
        <w:contextualSpacing/>
        <w:jc w:val="both"/>
        <w:rPr>
          <w:rFonts w:ascii="Times New Roman" w:hAnsi="Times New Roman" w:cs="Times New Roman"/>
          <w:b/>
          <w:sz w:val="24"/>
          <w:szCs w:val="24"/>
        </w:rPr>
      </w:pPr>
      <w:r w:rsidRPr="00567554">
        <w:rPr>
          <w:rFonts w:ascii="Times New Roman" w:hAnsi="Times New Roman" w:cs="Times New Roman"/>
          <w:b/>
          <w:sz w:val="24"/>
          <w:szCs w:val="24"/>
        </w:rPr>
        <w:t>PERFIL METABOLICO</w:t>
      </w:r>
    </w:p>
    <w:p w:rsidR="00567554" w:rsidRPr="00567554" w:rsidRDefault="00567554" w:rsidP="00567554">
      <w:pPr>
        <w:spacing w:line="360" w:lineRule="auto"/>
        <w:ind w:left="1080"/>
        <w:contextualSpacing/>
        <w:jc w:val="both"/>
        <w:rPr>
          <w:rFonts w:ascii="Times New Roman" w:hAnsi="Times New Roman" w:cs="Times New Roman"/>
          <w:b/>
          <w:sz w:val="24"/>
          <w:szCs w:val="24"/>
          <w:lang w:val="en-US"/>
        </w:rPr>
      </w:pPr>
      <w:r w:rsidRPr="00567554">
        <w:rPr>
          <w:rFonts w:ascii="Times New Roman" w:hAnsi="Times New Roman" w:cs="Times New Roman"/>
          <w:b/>
          <w:sz w:val="24"/>
          <w:szCs w:val="24"/>
          <w:lang w:val="en-US"/>
        </w:rPr>
        <w:t xml:space="preserve">UREA: </w:t>
      </w:r>
      <w:r w:rsidRPr="00567554">
        <w:rPr>
          <w:rFonts w:ascii="Times New Roman" w:hAnsi="Times New Roman" w:cs="Times New Roman"/>
          <w:sz w:val="24"/>
          <w:szCs w:val="24"/>
          <w:lang w:val="en-US"/>
        </w:rPr>
        <w:t>27 mg/dl</w:t>
      </w:r>
    </w:p>
    <w:p w:rsidR="00567554" w:rsidRPr="00567554" w:rsidRDefault="00567554" w:rsidP="00567554">
      <w:pPr>
        <w:spacing w:line="360" w:lineRule="auto"/>
        <w:ind w:left="1080"/>
        <w:contextualSpacing/>
        <w:jc w:val="both"/>
        <w:rPr>
          <w:rFonts w:ascii="Times New Roman" w:hAnsi="Times New Roman" w:cs="Times New Roman"/>
          <w:b/>
          <w:sz w:val="24"/>
          <w:szCs w:val="24"/>
          <w:lang w:val="en-US"/>
        </w:rPr>
      </w:pPr>
      <w:r w:rsidRPr="00567554">
        <w:rPr>
          <w:rFonts w:ascii="Times New Roman" w:hAnsi="Times New Roman" w:cs="Times New Roman"/>
          <w:b/>
          <w:sz w:val="24"/>
          <w:szCs w:val="24"/>
          <w:lang w:val="en-US"/>
        </w:rPr>
        <w:t xml:space="preserve">CREATININA: </w:t>
      </w:r>
      <w:r w:rsidRPr="00567554">
        <w:rPr>
          <w:rFonts w:ascii="Times New Roman" w:hAnsi="Times New Roman" w:cs="Times New Roman"/>
          <w:sz w:val="24"/>
          <w:szCs w:val="24"/>
          <w:lang w:val="en-US"/>
        </w:rPr>
        <w:t>0.9mg/dl</w:t>
      </w:r>
      <w:r w:rsidRPr="00567554">
        <w:rPr>
          <w:rFonts w:ascii="Times New Roman" w:hAnsi="Times New Roman" w:cs="Times New Roman"/>
          <w:b/>
          <w:sz w:val="24"/>
          <w:szCs w:val="24"/>
          <w:lang w:val="en-US"/>
        </w:rPr>
        <w:t xml:space="preserve">       </w:t>
      </w:r>
    </w:p>
    <w:p w:rsidR="00567554" w:rsidRPr="00567554" w:rsidRDefault="00567554" w:rsidP="00567554">
      <w:pPr>
        <w:spacing w:line="360" w:lineRule="auto"/>
        <w:ind w:left="1080"/>
        <w:contextualSpacing/>
        <w:jc w:val="both"/>
        <w:rPr>
          <w:rFonts w:ascii="Times New Roman" w:hAnsi="Times New Roman" w:cs="Times New Roman"/>
          <w:sz w:val="24"/>
          <w:szCs w:val="24"/>
        </w:rPr>
      </w:pPr>
      <w:r w:rsidRPr="00567554">
        <w:rPr>
          <w:rFonts w:ascii="Times New Roman" w:hAnsi="Times New Roman" w:cs="Times New Roman"/>
          <w:b/>
          <w:sz w:val="24"/>
          <w:szCs w:val="24"/>
        </w:rPr>
        <w:t xml:space="preserve">GLICEMIA: </w:t>
      </w:r>
      <w:r w:rsidRPr="00567554">
        <w:rPr>
          <w:rFonts w:ascii="Times New Roman" w:hAnsi="Times New Roman" w:cs="Times New Roman"/>
          <w:sz w:val="24"/>
          <w:szCs w:val="24"/>
        </w:rPr>
        <w:t>75 mg/dl</w:t>
      </w:r>
    </w:p>
    <w:p w:rsidR="00567554" w:rsidRPr="00567554" w:rsidRDefault="00567554" w:rsidP="00567554">
      <w:pPr>
        <w:spacing w:line="360" w:lineRule="auto"/>
        <w:ind w:left="1080"/>
        <w:contextualSpacing/>
        <w:jc w:val="both"/>
        <w:rPr>
          <w:rFonts w:ascii="Times New Roman" w:hAnsi="Times New Roman" w:cs="Times New Roman"/>
          <w:sz w:val="24"/>
          <w:szCs w:val="24"/>
        </w:rPr>
      </w:pPr>
    </w:p>
    <w:p w:rsidR="00567554" w:rsidRPr="00567554" w:rsidRDefault="00567554" w:rsidP="00567554">
      <w:pPr>
        <w:spacing w:line="360" w:lineRule="auto"/>
        <w:ind w:left="1080"/>
        <w:contextualSpacing/>
        <w:jc w:val="both"/>
        <w:rPr>
          <w:rFonts w:ascii="Times New Roman" w:hAnsi="Times New Roman" w:cs="Times New Roman"/>
          <w:sz w:val="24"/>
          <w:szCs w:val="24"/>
        </w:rPr>
      </w:pPr>
    </w:p>
    <w:p w:rsidR="00567554" w:rsidRPr="00567554" w:rsidRDefault="00567554" w:rsidP="00567554">
      <w:pPr>
        <w:spacing w:line="360" w:lineRule="auto"/>
        <w:ind w:left="1080"/>
        <w:contextualSpacing/>
        <w:jc w:val="both"/>
        <w:rPr>
          <w:rFonts w:ascii="Times New Roman" w:hAnsi="Times New Roman" w:cs="Times New Roman"/>
          <w:sz w:val="24"/>
          <w:szCs w:val="24"/>
        </w:rPr>
      </w:pPr>
    </w:p>
    <w:p w:rsidR="00567554" w:rsidRPr="00567554" w:rsidRDefault="00567554" w:rsidP="00567554">
      <w:pPr>
        <w:spacing w:line="360" w:lineRule="auto"/>
        <w:ind w:left="1080"/>
        <w:contextualSpacing/>
        <w:jc w:val="both"/>
        <w:rPr>
          <w:rFonts w:ascii="Times New Roman" w:hAnsi="Times New Roman" w:cs="Times New Roman"/>
          <w:sz w:val="24"/>
          <w:szCs w:val="24"/>
        </w:rPr>
      </w:pPr>
    </w:p>
    <w:p w:rsidR="00567554" w:rsidRPr="00567554" w:rsidRDefault="00567554" w:rsidP="00567554">
      <w:pPr>
        <w:spacing w:line="360" w:lineRule="auto"/>
        <w:ind w:left="1080"/>
        <w:contextualSpacing/>
        <w:jc w:val="both"/>
        <w:rPr>
          <w:rFonts w:ascii="Times New Roman" w:hAnsi="Times New Roman" w:cs="Times New Roman"/>
          <w:sz w:val="24"/>
          <w:szCs w:val="24"/>
        </w:rPr>
      </w:pPr>
    </w:p>
    <w:p w:rsidR="00567554" w:rsidRPr="00567554" w:rsidRDefault="00567554" w:rsidP="00567554">
      <w:pPr>
        <w:spacing w:line="360" w:lineRule="auto"/>
        <w:ind w:left="1080"/>
        <w:contextualSpacing/>
        <w:jc w:val="both"/>
        <w:rPr>
          <w:rFonts w:ascii="Times New Roman" w:hAnsi="Times New Roman" w:cs="Times New Roman"/>
          <w:sz w:val="24"/>
          <w:szCs w:val="24"/>
        </w:rPr>
      </w:pPr>
    </w:p>
    <w:p w:rsidR="00567554" w:rsidRPr="00567554" w:rsidRDefault="00567554" w:rsidP="00567554">
      <w:pPr>
        <w:spacing w:line="360" w:lineRule="auto"/>
        <w:ind w:left="1080"/>
        <w:contextualSpacing/>
        <w:jc w:val="center"/>
        <w:rPr>
          <w:rFonts w:ascii="Times New Roman" w:hAnsi="Times New Roman" w:cs="Times New Roman"/>
          <w:b/>
          <w:sz w:val="24"/>
          <w:szCs w:val="24"/>
          <w:u w:val="single"/>
          <w:lang w:val="en-US"/>
        </w:rPr>
      </w:pPr>
      <w:r w:rsidRPr="00567554">
        <w:rPr>
          <w:rFonts w:ascii="Times New Roman" w:hAnsi="Times New Roman" w:cs="Times New Roman"/>
          <w:b/>
          <w:sz w:val="24"/>
          <w:szCs w:val="24"/>
          <w:u w:val="single"/>
          <w:lang w:val="en-US"/>
        </w:rPr>
        <w:t>IONOGRAMA</w:t>
      </w:r>
    </w:p>
    <w:p w:rsidR="00567554" w:rsidRPr="00567554" w:rsidRDefault="00567554" w:rsidP="00567554">
      <w:pPr>
        <w:spacing w:line="360" w:lineRule="auto"/>
        <w:ind w:left="1080"/>
        <w:contextualSpacing/>
        <w:jc w:val="both"/>
        <w:rPr>
          <w:rFonts w:ascii="Times New Roman" w:hAnsi="Times New Roman" w:cs="Times New Roman"/>
          <w:b/>
          <w:sz w:val="24"/>
          <w:szCs w:val="24"/>
          <w:u w:val="single"/>
          <w:lang w:val="en-US"/>
        </w:rPr>
      </w:pPr>
    </w:p>
    <w:tbl>
      <w:tblPr>
        <w:tblStyle w:val="Tablaconcuadrcula11"/>
        <w:tblW w:w="0" w:type="auto"/>
        <w:jc w:val="center"/>
        <w:tblLook w:val="04A0" w:firstRow="1" w:lastRow="0" w:firstColumn="1" w:lastColumn="0" w:noHBand="0" w:noVBand="1"/>
      </w:tblPr>
      <w:tblGrid>
        <w:gridCol w:w="1224"/>
        <w:gridCol w:w="2142"/>
        <w:gridCol w:w="2482"/>
      </w:tblGrid>
      <w:tr w:rsidR="00567554" w:rsidRPr="00567554" w:rsidTr="00E96FAF">
        <w:trPr>
          <w:trHeight w:val="388"/>
          <w:jc w:val="center"/>
        </w:trPr>
        <w:tc>
          <w:tcPr>
            <w:tcW w:w="1224" w:type="dxa"/>
          </w:tcPr>
          <w:p w:rsidR="00567554" w:rsidRPr="00567554" w:rsidRDefault="00567554" w:rsidP="00567554">
            <w:pPr>
              <w:spacing w:line="360" w:lineRule="auto"/>
              <w:jc w:val="both"/>
              <w:rPr>
                <w:rFonts w:ascii="Times New Roman" w:hAnsi="Times New Roman" w:cs="Times New Roman"/>
                <w:b/>
                <w:sz w:val="24"/>
                <w:szCs w:val="24"/>
                <w:lang w:val="en-US"/>
              </w:rPr>
            </w:pPr>
          </w:p>
        </w:tc>
        <w:tc>
          <w:tcPr>
            <w:tcW w:w="214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Resultados</w:t>
            </w:r>
          </w:p>
        </w:tc>
        <w:tc>
          <w:tcPr>
            <w:tcW w:w="2482"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Valores de referencia</w:t>
            </w:r>
          </w:p>
        </w:tc>
      </w:tr>
      <w:tr w:rsidR="00567554" w:rsidRPr="00567554" w:rsidTr="00E96FAF">
        <w:trPr>
          <w:trHeight w:val="406"/>
          <w:jc w:val="center"/>
        </w:trPr>
        <w:tc>
          <w:tcPr>
            <w:tcW w:w="1224"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Na </w:t>
            </w:r>
          </w:p>
        </w:tc>
        <w:tc>
          <w:tcPr>
            <w:tcW w:w="214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134 mmol/L</w:t>
            </w:r>
          </w:p>
        </w:tc>
        <w:tc>
          <w:tcPr>
            <w:tcW w:w="248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136-146mmol/L</w:t>
            </w:r>
          </w:p>
        </w:tc>
      </w:tr>
      <w:tr w:rsidR="00567554" w:rsidRPr="00567554" w:rsidTr="00E96FAF">
        <w:trPr>
          <w:trHeight w:val="406"/>
          <w:jc w:val="center"/>
        </w:trPr>
        <w:tc>
          <w:tcPr>
            <w:tcW w:w="1224"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K </w:t>
            </w:r>
          </w:p>
        </w:tc>
        <w:tc>
          <w:tcPr>
            <w:tcW w:w="214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4.2 mmol/L</w:t>
            </w:r>
          </w:p>
        </w:tc>
        <w:tc>
          <w:tcPr>
            <w:tcW w:w="248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3.5-5.1mmol/L</w:t>
            </w:r>
          </w:p>
        </w:tc>
      </w:tr>
      <w:tr w:rsidR="00567554" w:rsidRPr="00567554" w:rsidTr="00E96FAF">
        <w:trPr>
          <w:trHeight w:val="406"/>
          <w:jc w:val="center"/>
        </w:trPr>
        <w:tc>
          <w:tcPr>
            <w:tcW w:w="1224"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Cl</w:t>
            </w:r>
          </w:p>
        </w:tc>
        <w:tc>
          <w:tcPr>
            <w:tcW w:w="214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101 mmol/L</w:t>
            </w:r>
          </w:p>
        </w:tc>
        <w:tc>
          <w:tcPr>
            <w:tcW w:w="248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98-106mmol/L</w:t>
            </w:r>
          </w:p>
        </w:tc>
      </w:tr>
      <w:tr w:rsidR="00567554" w:rsidRPr="00567554" w:rsidTr="00E96FAF">
        <w:trPr>
          <w:trHeight w:val="406"/>
          <w:jc w:val="center"/>
        </w:trPr>
        <w:tc>
          <w:tcPr>
            <w:tcW w:w="1224" w:type="dxa"/>
          </w:tcPr>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Ca iónico </w:t>
            </w:r>
          </w:p>
        </w:tc>
        <w:tc>
          <w:tcPr>
            <w:tcW w:w="214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0.99 mmol/L</w:t>
            </w:r>
          </w:p>
        </w:tc>
        <w:tc>
          <w:tcPr>
            <w:tcW w:w="248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1.09-1.30mmol/L</w:t>
            </w:r>
          </w:p>
        </w:tc>
      </w:tr>
    </w:tbl>
    <w:p w:rsidR="00567554" w:rsidRPr="00567554" w:rsidRDefault="00567554" w:rsidP="00567554">
      <w:pPr>
        <w:spacing w:line="360" w:lineRule="auto"/>
        <w:jc w:val="both"/>
        <w:rPr>
          <w:rFonts w:ascii="Times New Roman" w:hAnsi="Times New Roman" w:cs="Times New Roman"/>
          <w:b/>
          <w:sz w:val="24"/>
          <w:szCs w:val="24"/>
        </w:rPr>
      </w:pP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COMENTARIO: </w:t>
      </w:r>
      <w:r w:rsidRPr="00567554">
        <w:rPr>
          <w:rFonts w:ascii="Times New Roman" w:hAnsi="Times New Roman" w:cs="Times New Roman"/>
          <w:sz w:val="24"/>
          <w:szCs w:val="24"/>
        </w:rPr>
        <w:t>El reporte de química sanguínea está dentro de parámetros normales, excepto el sodio indica ligera hiponatremia, Por lo cual nefrología descarta daño renal.</w:t>
      </w:r>
    </w:p>
    <w:p w:rsidR="00567554" w:rsidRPr="00567554" w:rsidRDefault="00567554" w:rsidP="00567554">
      <w:pPr>
        <w:spacing w:line="360" w:lineRule="auto"/>
        <w:contextualSpacing/>
        <w:jc w:val="center"/>
        <w:rPr>
          <w:rFonts w:ascii="Times New Roman" w:hAnsi="Times New Roman" w:cs="Times New Roman"/>
          <w:b/>
          <w:sz w:val="24"/>
          <w:szCs w:val="24"/>
        </w:rPr>
      </w:pPr>
      <w:r w:rsidRPr="00567554">
        <w:rPr>
          <w:rFonts w:ascii="Times New Roman" w:hAnsi="Times New Roman" w:cs="Times New Roman"/>
          <w:b/>
          <w:sz w:val="24"/>
          <w:szCs w:val="24"/>
        </w:rPr>
        <w:t>MANEJO POR ESPECIALIDADES</w:t>
      </w:r>
    </w:p>
    <w:tbl>
      <w:tblPr>
        <w:tblStyle w:val="Tablaconcuadrcula"/>
        <w:tblW w:w="0" w:type="auto"/>
        <w:tblLook w:val="04A0" w:firstRow="1" w:lastRow="0" w:firstColumn="1" w:lastColumn="0" w:noHBand="0" w:noVBand="1"/>
      </w:tblPr>
      <w:tblGrid>
        <w:gridCol w:w="2992"/>
        <w:gridCol w:w="2993"/>
        <w:gridCol w:w="2993"/>
      </w:tblGrid>
      <w:tr w:rsidR="00567554" w:rsidRPr="00567554" w:rsidTr="00E96FAF">
        <w:tc>
          <w:tcPr>
            <w:tcW w:w="2992" w:type="dxa"/>
          </w:tcPr>
          <w:p w:rsidR="00567554" w:rsidRPr="00567554" w:rsidRDefault="00567554" w:rsidP="00567554">
            <w:pPr>
              <w:spacing w:line="360" w:lineRule="auto"/>
              <w:rPr>
                <w:rFonts w:ascii="Times New Roman" w:hAnsi="Times New Roman" w:cs="Times New Roman"/>
                <w:b/>
                <w:sz w:val="24"/>
                <w:szCs w:val="24"/>
              </w:rPr>
            </w:pPr>
            <w:r w:rsidRPr="00567554">
              <w:rPr>
                <w:rFonts w:ascii="Times New Roman" w:hAnsi="Times New Roman" w:cs="Times New Roman"/>
                <w:b/>
                <w:sz w:val="24"/>
                <w:szCs w:val="24"/>
              </w:rPr>
              <w:t>Medico de interconsulta</w:t>
            </w:r>
          </w:p>
        </w:tc>
        <w:tc>
          <w:tcPr>
            <w:tcW w:w="2993" w:type="dxa"/>
          </w:tcPr>
          <w:p w:rsidR="00567554" w:rsidRPr="00567554" w:rsidRDefault="00567554" w:rsidP="00567554">
            <w:pPr>
              <w:spacing w:line="360" w:lineRule="auto"/>
              <w:rPr>
                <w:rFonts w:ascii="Times New Roman" w:hAnsi="Times New Roman" w:cs="Times New Roman"/>
                <w:b/>
                <w:sz w:val="24"/>
                <w:szCs w:val="24"/>
              </w:rPr>
            </w:pPr>
            <w:r w:rsidRPr="00567554">
              <w:rPr>
                <w:rFonts w:ascii="Times New Roman" w:hAnsi="Times New Roman" w:cs="Times New Roman"/>
                <w:b/>
                <w:sz w:val="24"/>
                <w:szCs w:val="24"/>
              </w:rPr>
              <w:t>Conducta</w:t>
            </w:r>
          </w:p>
        </w:tc>
        <w:tc>
          <w:tcPr>
            <w:tcW w:w="2993" w:type="dxa"/>
          </w:tcPr>
          <w:p w:rsidR="00567554" w:rsidRPr="00567554" w:rsidRDefault="00567554" w:rsidP="00567554">
            <w:pPr>
              <w:spacing w:line="360" w:lineRule="auto"/>
              <w:rPr>
                <w:rFonts w:ascii="Times New Roman" w:hAnsi="Times New Roman" w:cs="Times New Roman"/>
                <w:b/>
                <w:sz w:val="24"/>
                <w:szCs w:val="24"/>
              </w:rPr>
            </w:pPr>
            <w:r w:rsidRPr="00567554">
              <w:rPr>
                <w:rFonts w:ascii="Times New Roman" w:hAnsi="Times New Roman" w:cs="Times New Roman"/>
                <w:b/>
                <w:sz w:val="24"/>
                <w:szCs w:val="24"/>
              </w:rPr>
              <w:t xml:space="preserve">Tratamiento </w:t>
            </w:r>
          </w:p>
        </w:tc>
      </w:tr>
      <w:tr w:rsidR="00567554" w:rsidRPr="00567554" w:rsidTr="00E96FAF">
        <w:tc>
          <w:tcPr>
            <w:tcW w:w="2992" w:type="dxa"/>
          </w:tcPr>
          <w:p w:rsidR="00567554" w:rsidRPr="00567554" w:rsidRDefault="00567554" w:rsidP="00567554">
            <w:pPr>
              <w:spacing w:line="360" w:lineRule="auto"/>
              <w:rPr>
                <w:rFonts w:ascii="Times New Roman" w:hAnsi="Times New Roman" w:cs="Times New Roman"/>
                <w:b/>
                <w:sz w:val="24"/>
                <w:szCs w:val="24"/>
              </w:rPr>
            </w:pPr>
            <w:r w:rsidRPr="00567554">
              <w:rPr>
                <w:rFonts w:ascii="Times New Roman" w:hAnsi="Times New Roman" w:cs="Times New Roman"/>
                <w:b/>
                <w:sz w:val="24"/>
                <w:szCs w:val="24"/>
              </w:rPr>
              <w:t>Neurología</w:t>
            </w:r>
          </w:p>
        </w:tc>
        <w:tc>
          <w:tcPr>
            <w:tcW w:w="2993" w:type="dxa"/>
          </w:tcPr>
          <w:p w:rsidR="00567554" w:rsidRPr="00567554" w:rsidRDefault="00567554" w:rsidP="00567554">
            <w:pPr>
              <w:spacing w:line="360" w:lineRule="auto"/>
              <w:rPr>
                <w:rFonts w:ascii="Times New Roman" w:hAnsi="Times New Roman" w:cs="Times New Roman"/>
                <w:sz w:val="24"/>
                <w:szCs w:val="24"/>
              </w:rPr>
            </w:pPr>
            <w:r w:rsidRPr="00567554">
              <w:rPr>
                <w:rFonts w:ascii="Times New Roman" w:hAnsi="Times New Roman" w:cs="Times New Roman"/>
                <w:sz w:val="24"/>
                <w:szCs w:val="24"/>
              </w:rPr>
              <w:t xml:space="preserve">TAC cráneo simple </w:t>
            </w:r>
          </w:p>
        </w:tc>
        <w:tc>
          <w:tcPr>
            <w:tcW w:w="2993"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Alta por neurología pues TAC no presenta ningún daño cerebral Glasgow de 14/15 y lo valora por dos dias.</w:t>
            </w:r>
          </w:p>
        </w:tc>
      </w:tr>
      <w:tr w:rsidR="00567554" w:rsidRPr="00567554" w:rsidTr="00E96FAF">
        <w:tc>
          <w:tcPr>
            <w:tcW w:w="2992" w:type="dxa"/>
          </w:tcPr>
          <w:p w:rsidR="00567554" w:rsidRPr="00567554" w:rsidRDefault="00567554" w:rsidP="00567554">
            <w:pPr>
              <w:spacing w:line="360" w:lineRule="auto"/>
              <w:rPr>
                <w:rFonts w:ascii="Times New Roman" w:hAnsi="Times New Roman" w:cs="Times New Roman"/>
                <w:b/>
                <w:sz w:val="24"/>
                <w:szCs w:val="24"/>
              </w:rPr>
            </w:pPr>
            <w:r w:rsidRPr="00567554">
              <w:rPr>
                <w:rFonts w:ascii="Times New Roman" w:hAnsi="Times New Roman" w:cs="Times New Roman"/>
                <w:b/>
                <w:sz w:val="24"/>
                <w:szCs w:val="24"/>
              </w:rPr>
              <w:t xml:space="preserve">Urología </w:t>
            </w:r>
          </w:p>
        </w:tc>
        <w:tc>
          <w:tcPr>
            <w:tcW w:w="2993" w:type="dxa"/>
          </w:tcPr>
          <w:p w:rsidR="00567554" w:rsidRPr="00567554" w:rsidRDefault="00567554" w:rsidP="00567554">
            <w:pPr>
              <w:spacing w:line="360" w:lineRule="auto"/>
              <w:rPr>
                <w:rFonts w:ascii="Times New Roman" w:hAnsi="Times New Roman" w:cs="Times New Roman"/>
                <w:sz w:val="24"/>
                <w:szCs w:val="24"/>
              </w:rPr>
            </w:pPr>
            <w:r w:rsidRPr="00567554">
              <w:rPr>
                <w:rFonts w:ascii="Times New Roman" w:hAnsi="Times New Roman" w:cs="Times New Roman"/>
                <w:sz w:val="24"/>
                <w:szCs w:val="24"/>
              </w:rPr>
              <w:t>TAC pelvis</w:t>
            </w:r>
          </w:p>
        </w:tc>
        <w:tc>
          <w:tcPr>
            <w:tcW w:w="2993"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Se evalúan placas tomografías donde se observan riñón con anatomía conservada sin imágenes  semejantes a traumatismo con parámetros bien limitadas, hematuria macroscópica.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 xml:space="preserve">Dx. Contusión de vejiga </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Tx. Sonda Foley a permanencia.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ATB profiláctica.</w:t>
            </w:r>
          </w:p>
        </w:tc>
      </w:tr>
      <w:tr w:rsidR="00567554" w:rsidRPr="00567554" w:rsidTr="00E96FAF">
        <w:tc>
          <w:tcPr>
            <w:tcW w:w="2992" w:type="dxa"/>
          </w:tcPr>
          <w:p w:rsidR="00567554" w:rsidRPr="00567554" w:rsidRDefault="00567554" w:rsidP="00567554">
            <w:pPr>
              <w:spacing w:line="360" w:lineRule="auto"/>
              <w:rPr>
                <w:rFonts w:ascii="Times New Roman" w:hAnsi="Times New Roman" w:cs="Times New Roman"/>
                <w:b/>
                <w:sz w:val="24"/>
                <w:szCs w:val="24"/>
              </w:rPr>
            </w:pPr>
            <w:r w:rsidRPr="00567554">
              <w:rPr>
                <w:rFonts w:ascii="Times New Roman" w:hAnsi="Times New Roman" w:cs="Times New Roman"/>
                <w:b/>
                <w:sz w:val="24"/>
                <w:szCs w:val="24"/>
              </w:rPr>
              <w:lastRenderedPageBreak/>
              <w:t xml:space="preserve">Traumatología </w:t>
            </w:r>
          </w:p>
        </w:tc>
        <w:tc>
          <w:tcPr>
            <w:tcW w:w="2993"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 xml:space="preserve">Rx de pierna derecha donde de evidencia fractura de tibia diáfisis proximal. </w:t>
            </w:r>
          </w:p>
        </w:tc>
        <w:tc>
          <w:tcPr>
            <w:tcW w:w="2993"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Colocación de férula de yeso curvopedica, en espera de su cirugía de osteosíntesis, hasta alta por cirugía de tórax y medicina interna.</w:t>
            </w:r>
          </w:p>
        </w:tc>
      </w:tr>
      <w:tr w:rsidR="00567554" w:rsidRPr="00567554" w:rsidTr="00E96FAF">
        <w:tc>
          <w:tcPr>
            <w:tcW w:w="2992" w:type="dxa"/>
          </w:tcPr>
          <w:p w:rsidR="00567554" w:rsidRPr="00567554" w:rsidRDefault="00567554" w:rsidP="00567554">
            <w:pPr>
              <w:spacing w:line="360" w:lineRule="auto"/>
              <w:rPr>
                <w:rFonts w:ascii="Times New Roman" w:hAnsi="Times New Roman" w:cs="Times New Roman"/>
                <w:b/>
                <w:sz w:val="24"/>
                <w:szCs w:val="24"/>
              </w:rPr>
            </w:pPr>
            <w:r w:rsidRPr="00567554">
              <w:rPr>
                <w:rFonts w:ascii="Times New Roman" w:hAnsi="Times New Roman" w:cs="Times New Roman"/>
                <w:b/>
                <w:sz w:val="24"/>
                <w:szCs w:val="24"/>
              </w:rPr>
              <w:t>UTI</w:t>
            </w:r>
          </w:p>
        </w:tc>
        <w:tc>
          <w:tcPr>
            <w:tcW w:w="2993"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Rx tórax – hemoneumotorax derecho.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-neumotórax izquierdo.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-Fx costal 7,8,9 izquierdo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8, 9,10 derecho.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Fx  expuesta de tibia derecha.</w:t>
            </w:r>
          </w:p>
        </w:tc>
        <w:tc>
          <w:tcPr>
            <w:tcW w:w="2993"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Por lesiones se recomienda traslado a otro nosocomio para manejo por terapia intermedia-intensiva por falta de espacio físico HCV.</w:t>
            </w:r>
          </w:p>
        </w:tc>
      </w:tr>
      <w:tr w:rsidR="00567554" w:rsidRPr="00567554" w:rsidTr="00E96FAF">
        <w:trPr>
          <w:trHeight w:val="3490"/>
        </w:trPr>
        <w:tc>
          <w:tcPr>
            <w:tcW w:w="2992" w:type="dxa"/>
          </w:tcPr>
          <w:p w:rsidR="00567554" w:rsidRPr="00567554" w:rsidRDefault="00567554" w:rsidP="00567554">
            <w:pPr>
              <w:spacing w:line="360" w:lineRule="auto"/>
              <w:rPr>
                <w:rFonts w:ascii="Times New Roman" w:hAnsi="Times New Roman" w:cs="Times New Roman"/>
                <w:b/>
                <w:sz w:val="24"/>
                <w:szCs w:val="24"/>
              </w:rPr>
            </w:pPr>
            <w:r w:rsidRPr="00567554">
              <w:rPr>
                <w:rFonts w:ascii="Times New Roman" w:hAnsi="Times New Roman" w:cs="Times New Roman"/>
                <w:b/>
                <w:sz w:val="24"/>
                <w:szCs w:val="24"/>
              </w:rPr>
              <w:t xml:space="preserve">Nefrología </w:t>
            </w:r>
          </w:p>
        </w:tc>
        <w:tc>
          <w:tcPr>
            <w:tcW w:w="2993"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 xml:space="preserve">TAC de pelvis </w:t>
            </w:r>
          </w:p>
        </w:tc>
        <w:tc>
          <w:tcPr>
            <w:tcW w:w="2993"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TAC no evidencia alteraciones en riñón, Diuresis positiva sin uso de furosemida.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Plan.-</w:t>
            </w:r>
            <w:r w:rsidRPr="00567554">
              <w:rPr>
                <w:rFonts w:ascii="Times New Roman" w:hAnsi="Times New Roman" w:cs="Times New Roman"/>
                <w:sz w:val="24"/>
                <w:szCs w:val="24"/>
              </w:rPr>
              <w:t>alta de nefrología.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Recomendar no uso de AINES.</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Realizar balance.</w:t>
            </w:r>
          </w:p>
        </w:tc>
      </w:tr>
      <w:tr w:rsidR="00567554" w:rsidRPr="00567554" w:rsidTr="00E96FAF">
        <w:trPr>
          <w:trHeight w:val="633"/>
        </w:trPr>
        <w:tc>
          <w:tcPr>
            <w:tcW w:w="2992" w:type="dxa"/>
          </w:tcPr>
          <w:p w:rsidR="00567554" w:rsidRPr="00567554" w:rsidRDefault="00567554" w:rsidP="00567554">
            <w:pPr>
              <w:spacing w:line="360" w:lineRule="auto"/>
              <w:rPr>
                <w:rFonts w:ascii="Times New Roman" w:hAnsi="Times New Roman" w:cs="Times New Roman"/>
                <w:b/>
                <w:sz w:val="24"/>
                <w:szCs w:val="24"/>
              </w:rPr>
            </w:pPr>
            <w:r w:rsidRPr="00567554">
              <w:rPr>
                <w:rFonts w:ascii="Times New Roman" w:hAnsi="Times New Roman" w:cs="Times New Roman"/>
                <w:b/>
                <w:sz w:val="24"/>
                <w:szCs w:val="24"/>
              </w:rPr>
              <w:t xml:space="preserve">Medicina interna </w:t>
            </w:r>
          </w:p>
        </w:tc>
        <w:tc>
          <w:tcPr>
            <w:tcW w:w="2993" w:type="dxa"/>
          </w:tcPr>
          <w:p w:rsidR="00567554" w:rsidRPr="00567554" w:rsidRDefault="00567554" w:rsidP="00567554">
            <w:pPr>
              <w:spacing w:line="360" w:lineRule="auto"/>
              <w:jc w:val="both"/>
              <w:rPr>
                <w:rFonts w:ascii="Times New Roman" w:hAnsi="Times New Roman" w:cs="Times New Roman"/>
                <w:sz w:val="24"/>
                <w:szCs w:val="24"/>
              </w:rPr>
            </w:pPr>
          </w:p>
        </w:tc>
        <w:tc>
          <w:tcPr>
            <w:tcW w:w="2993"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Colocación de CVC complicaciones, manejo por especialidad.</w:t>
            </w:r>
          </w:p>
        </w:tc>
      </w:tr>
      <w:tr w:rsidR="00567554" w:rsidRPr="00567554" w:rsidTr="00E96FAF">
        <w:trPr>
          <w:trHeight w:val="627"/>
        </w:trPr>
        <w:tc>
          <w:tcPr>
            <w:tcW w:w="2992" w:type="dxa"/>
          </w:tcPr>
          <w:p w:rsidR="00567554" w:rsidRPr="00567554" w:rsidRDefault="00567554" w:rsidP="00567554">
            <w:pPr>
              <w:spacing w:line="360" w:lineRule="auto"/>
              <w:rPr>
                <w:rFonts w:ascii="Times New Roman" w:hAnsi="Times New Roman" w:cs="Times New Roman"/>
                <w:b/>
                <w:sz w:val="24"/>
                <w:szCs w:val="24"/>
              </w:rPr>
            </w:pPr>
            <w:r w:rsidRPr="00567554">
              <w:rPr>
                <w:rFonts w:ascii="Times New Roman" w:hAnsi="Times New Roman" w:cs="Times New Roman"/>
                <w:b/>
                <w:sz w:val="24"/>
                <w:szCs w:val="24"/>
              </w:rPr>
              <w:t>Cirujano de torax.</w:t>
            </w:r>
          </w:p>
        </w:tc>
        <w:tc>
          <w:tcPr>
            <w:tcW w:w="2993"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Rx de tórax</w:t>
            </w:r>
          </w:p>
        </w:tc>
        <w:tc>
          <w:tcPr>
            <w:tcW w:w="2993"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Colocación de drenajes toraxicos bilateral.</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Plan. ATB profiláctica.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Reposo absoluto.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Cuantificación de débito.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Espera de cirugía torácica.</w:t>
            </w:r>
          </w:p>
        </w:tc>
      </w:tr>
    </w:tbl>
    <w:p w:rsidR="00567554" w:rsidRPr="00567554" w:rsidRDefault="00567554" w:rsidP="00567554">
      <w:pPr>
        <w:spacing w:line="360" w:lineRule="auto"/>
        <w:rPr>
          <w:rFonts w:ascii="Times New Roman" w:hAnsi="Times New Roman" w:cs="Times New Roman"/>
          <w:b/>
          <w:sz w:val="24"/>
          <w:szCs w:val="24"/>
          <w:u w:val="single"/>
        </w:rPr>
      </w:pPr>
    </w:p>
    <w:p w:rsidR="00567554" w:rsidRPr="00567554" w:rsidRDefault="00567554" w:rsidP="00567554">
      <w:pPr>
        <w:spacing w:line="360" w:lineRule="auto"/>
        <w:jc w:val="center"/>
        <w:rPr>
          <w:rFonts w:ascii="Times New Roman" w:hAnsi="Times New Roman" w:cs="Times New Roman"/>
          <w:b/>
          <w:sz w:val="24"/>
          <w:szCs w:val="24"/>
          <w:u w:val="single"/>
        </w:rPr>
      </w:pPr>
      <w:r w:rsidRPr="00567554">
        <w:rPr>
          <w:rFonts w:ascii="Times New Roman" w:hAnsi="Times New Roman" w:cs="Times New Roman"/>
          <w:b/>
          <w:sz w:val="24"/>
          <w:szCs w:val="24"/>
          <w:u w:val="single"/>
        </w:rPr>
        <w:lastRenderedPageBreak/>
        <w:t>VALORACION DE LOS PATRONES DE GORDON</w:t>
      </w:r>
    </w:p>
    <w:p w:rsidR="00567554" w:rsidRPr="00567554" w:rsidRDefault="00567554" w:rsidP="00567554">
      <w:pPr>
        <w:numPr>
          <w:ilvl w:val="0"/>
          <w:numId w:val="7"/>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PATRON DE PERCEPCION – MANEJO DE SALUD</w:t>
      </w:r>
    </w:p>
    <w:p w:rsidR="00567554" w:rsidRPr="00567554" w:rsidRDefault="00567554" w:rsidP="00567554">
      <w:pPr>
        <w:numPr>
          <w:ilvl w:val="0"/>
          <w:numId w:val="8"/>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Estado general de Salud: </w:t>
      </w:r>
      <w:r w:rsidRPr="00567554">
        <w:rPr>
          <w:rFonts w:ascii="Times New Roman" w:hAnsi="Times New Roman" w:cs="Times New Roman"/>
          <w:sz w:val="24"/>
          <w:szCs w:val="24"/>
        </w:rPr>
        <w:t>Paciente se encuentra en regular estado general febril, orientado en las tres esferas, mucosas ligeramente pálidas y normohidratadas, pupilas isocoricas fotoreactivas hemodinamicamente presente con signos vitales estables.</w:t>
      </w:r>
    </w:p>
    <w:p w:rsidR="00567554" w:rsidRPr="00567554" w:rsidRDefault="00567554" w:rsidP="00567554">
      <w:pPr>
        <w:numPr>
          <w:ilvl w:val="0"/>
          <w:numId w:val="8"/>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Uso de alcohol, tabaco y otras drogas: </w:t>
      </w:r>
      <w:r w:rsidRPr="00567554">
        <w:rPr>
          <w:rFonts w:ascii="Times New Roman" w:hAnsi="Times New Roman" w:cs="Times New Roman"/>
          <w:sz w:val="24"/>
          <w:szCs w:val="24"/>
        </w:rPr>
        <w:t>Según información del paciente refiere que consume en ocasiones bebidas alcohólicas y no consume ningún tipo de tabaco ni otras drogas.</w:t>
      </w:r>
      <w:r w:rsidRPr="00567554">
        <w:rPr>
          <w:rFonts w:ascii="Times New Roman" w:hAnsi="Times New Roman" w:cs="Times New Roman"/>
          <w:b/>
          <w:sz w:val="24"/>
          <w:szCs w:val="24"/>
        </w:rPr>
        <w:t xml:space="preserve"> </w:t>
      </w:r>
    </w:p>
    <w:p w:rsidR="00567554" w:rsidRPr="00567554" w:rsidRDefault="00567554" w:rsidP="00567554">
      <w:pPr>
        <w:numPr>
          <w:ilvl w:val="0"/>
          <w:numId w:val="8"/>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Alergias: </w:t>
      </w:r>
      <w:r w:rsidRPr="00567554">
        <w:rPr>
          <w:rFonts w:ascii="Times New Roman" w:hAnsi="Times New Roman" w:cs="Times New Roman"/>
          <w:sz w:val="24"/>
          <w:szCs w:val="24"/>
        </w:rPr>
        <w:t>Según el paciente no refiere tener alergias a ningún tipo de alimentos ni medicamentos ya que se comprobó durante el tiempo de su internación no presento reacción alérgica a medicamentos que se administró ni a ningún alimento que se le dio durante su internación.</w:t>
      </w:r>
    </w:p>
    <w:p w:rsidR="00567554" w:rsidRPr="00567554" w:rsidRDefault="00567554" w:rsidP="00567554">
      <w:pPr>
        <w:numPr>
          <w:ilvl w:val="0"/>
          <w:numId w:val="8"/>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Preocupación expresada sobre su estado de salud, internación: </w:t>
      </w:r>
      <w:r w:rsidRPr="00567554">
        <w:rPr>
          <w:rFonts w:ascii="Times New Roman" w:hAnsi="Times New Roman" w:cs="Times New Roman"/>
          <w:sz w:val="24"/>
          <w:szCs w:val="24"/>
        </w:rPr>
        <w:t xml:space="preserve">El paciente se encuentra muy ansioso y demuestra mucha preocupación por su patología actual, desconocimiento de la misma y más por la cuenta que tendrá que pagar después de su recuperación, indica que su familia es de escasos recursos y que él se mantenía así mismo ahora no puede trabajar, su accidentador se desentendió del asunto. </w:t>
      </w:r>
    </w:p>
    <w:p w:rsidR="00567554" w:rsidRPr="00567554" w:rsidRDefault="00567554" w:rsidP="00567554">
      <w:pPr>
        <w:numPr>
          <w:ilvl w:val="0"/>
          <w:numId w:val="8"/>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 xml:space="preserve">Seguridad: </w:t>
      </w:r>
      <w:r w:rsidRPr="00567554">
        <w:rPr>
          <w:rFonts w:ascii="Times New Roman" w:hAnsi="Times New Roman" w:cs="Times New Roman"/>
          <w:sz w:val="24"/>
          <w:szCs w:val="24"/>
        </w:rPr>
        <w:t>El paciente se siente  desconcertado por los procedimientos que se realizan durante su curación y ordenamiento piensa que se saldrán, el  cual está muy inseguro en la movilización por si solo  ya que por el cual requiere la ayuda del personal de enfermería y además siente mucho dolor al momento de moverse sobre todo en la región del tórax ya que presenta fracturas de costillas.</w:t>
      </w: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DIAGNOSTICO DE ENFERMERIA</w:t>
      </w:r>
    </w:p>
    <w:p w:rsidR="00567554" w:rsidRPr="00567554" w:rsidRDefault="00567554" w:rsidP="00567554">
      <w:pPr>
        <w:numPr>
          <w:ilvl w:val="0"/>
          <w:numId w:val="16"/>
        </w:numPr>
        <w:autoSpaceDE w:val="0"/>
        <w:autoSpaceDN w:val="0"/>
        <w:adjustRightInd w:val="0"/>
        <w:spacing w:line="360" w:lineRule="auto"/>
        <w:contextualSpacing/>
        <w:jc w:val="both"/>
        <w:rPr>
          <w:rFonts w:ascii="Times New Roman" w:hAnsi="Times New Roman" w:cs="Times New Roman"/>
          <w:bCs/>
          <w:sz w:val="24"/>
          <w:szCs w:val="24"/>
        </w:rPr>
      </w:pPr>
      <w:r w:rsidRPr="00567554">
        <w:rPr>
          <w:rFonts w:ascii="Times New Roman" w:hAnsi="Times New Roman" w:cs="Times New Roman"/>
          <w:bCs/>
          <w:sz w:val="24"/>
          <w:szCs w:val="24"/>
        </w:rPr>
        <w:t>Real alteración del estado emocional (ansiedad) relacionada con ambiente y rutinas desconocidas, conocimiento insuficiente del problema, estudios diagnósticos, tratamientos, pérdida del control de sí mismo y dolor.</w:t>
      </w:r>
    </w:p>
    <w:p w:rsidR="00567554" w:rsidRPr="00567554" w:rsidRDefault="00567554" w:rsidP="00567554">
      <w:pPr>
        <w:numPr>
          <w:ilvl w:val="0"/>
          <w:numId w:val="17"/>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Sentimiento de incertidumbre relacionado a la percepción de su salud.</w:t>
      </w:r>
    </w:p>
    <w:p w:rsidR="00567554" w:rsidRPr="00567554" w:rsidRDefault="00567554" w:rsidP="00567554">
      <w:pPr>
        <w:spacing w:line="360" w:lineRule="auto"/>
        <w:ind w:left="720"/>
        <w:contextualSpacing/>
        <w:jc w:val="both"/>
        <w:rPr>
          <w:rFonts w:ascii="Times New Roman" w:hAnsi="Times New Roman" w:cs="Times New Roman"/>
          <w:sz w:val="24"/>
          <w:szCs w:val="24"/>
        </w:rPr>
      </w:pPr>
    </w:p>
    <w:p w:rsidR="00567554" w:rsidRPr="00567554" w:rsidRDefault="00567554" w:rsidP="00567554">
      <w:pPr>
        <w:spacing w:line="360" w:lineRule="auto"/>
        <w:ind w:left="720"/>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numPr>
          <w:ilvl w:val="0"/>
          <w:numId w:val="9"/>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PATRON NUTRICIONAL Y METABOLISMO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b/>
          <w:sz w:val="24"/>
          <w:szCs w:val="24"/>
        </w:rPr>
        <w:t xml:space="preserve">Higiene e integridad cutánea: </w:t>
      </w:r>
      <w:r w:rsidRPr="00567554">
        <w:rPr>
          <w:rFonts w:ascii="Times New Roman" w:hAnsi="Times New Roman" w:cs="Times New Roman"/>
          <w:sz w:val="24"/>
          <w:szCs w:val="24"/>
        </w:rPr>
        <w:t>A la valoración se observa implantación pilosa normal, androide, cabello negro lacio corto sucio, unas sucias, piel pálida caliente al tacto temperatura 38, se observa perdida de la solución de continuidad laceraciones  en oído derecho y cara lateral del cuello lado derecho, mucosas ligeramente pálidas y normo hidratadas, perdida de la solución de continuidad por presencia de drenaje torácico bajo sello de agua en ambos hemitorax lateral izquierdo y derecho con presencia de débito serohematico. Presenta férula de yeso curvopedica con vendaje de gasa manchado serohematica en región parte inferior del pie vendneurocirculatoria positivo. Paciente con CVC subclavia derecha.</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Estatura: 162 cm.</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Peso: no se logra observa.</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Temperatura: 36.8 c.</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b/>
          <w:sz w:val="24"/>
          <w:szCs w:val="24"/>
        </w:rPr>
        <w:t xml:space="preserve">Estado Nutricional: </w:t>
      </w:r>
      <w:r w:rsidRPr="00567554">
        <w:rPr>
          <w:rFonts w:ascii="Times New Roman" w:hAnsi="Times New Roman" w:cs="Times New Roman"/>
          <w:sz w:val="24"/>
          <w:szCs w:val="24"/>
        </w:rPr>
        <w:t>Según la información del paciente refiere que tenía una dieta variada rica en carbohidratos, su desayuno una taza de café, té, mates y en ocasiones leche, con uno a dos panes. A medio día su almuerzo un plato de sopa de arroz o macaron o maní, variado. En la noche su cena  un plato de arroz, macaron, con papa, huevo o carne y ensalada. Todo el día consumía aproximadamente de 1 y 1/2  a 2 litros de refrescos o agua. También consumía frutas variados. Su dieta estaba a base de carbohidratos.</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Paciente con poco conocimiento sobre los alimentos, actualmente se encuentra con una dieta blanda y líquidos a tolerancia, a nivel de la cavidad oral se observa con piezas dentarias completas y con presencia de caries, halitosis. Refiere que anteriormente se realizaba el aseo bucal dos veces al día, en la mañana y en la noche y actualmente en el hospital no logra realizarse el aseo bucal adecuadamente por dolor.</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b/>
          <w:sz w:val="24"/>
          <w:szCs w:val="24"/>
        </w:rPr>
        <w:t xml:space="preserve">Líquidos y Electrolitos: </w:t>
      </w:r>
      <w:r w:rsidRPr="00567554">
        <w:rPr>
          <w:rFonts w:ascii="Times New Roman" w:hAnsi="Times New Roman" w:cs="Times New Roman"/>
          <w:sz w:val="24"/>
          <w:szCs w:val="24"/>
        </w:rPr>
        <w:t>Paciente refiere que su patrón de ingesta de líquidos en 24 horas era de aproximadamente de 1 y 1/2  a 2 litros de refrescos o agua. Se observa sonda Foley con presencia de orina ligeramente colurica.</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Paciente en la actualidad  se encuentra con una dieta blanda y líquidos a tolerancia.</w:t>
      </w:r>
    </w:p>
    <w:p w:rsidR="00567554" w:rsidRPr="00567554" w:rsidRDefault="00567554" w:rsidP="00567554">
      <w:pPr>
        <w:spacing w:line="360" w:lineRule="auto"/>
        <w:contextualSpacing/>
        <w:jc w:val="center"/>
        <w:rPr>
          <w:rFonts w:ascii="Times New Roman" w:hAnsi="Times New Roman" w:cs="Times New Roman"/>
          <w:b/>
          <w:sz w:val="24"/>
          <w:szCs w:val="24"/>
        </w:rPr>
      </w:pPr>
    </w:p>
    <w:p w:rsidR="00567554" w:rsidRPr="00567554" w:rsidRDefault="00567554" w:rsidP="00567554">
      <w:pPr>
        <w:spacing w:line="360" w:lineRule="auto"/>
        <w:contextualSpacing/>
        <w:jc w:val="center"/>
        <w:rPr>
          <w:rFonts w:ascii="Times New Roman" w:hAnsi="Times New Roman" w:cs="Times New Roman"/>
          <w:b/>
          <w:sz w:val="24"/>
          <w:szCs w:val="24"/>
        </w:rPr>
      </w:pPr>
    </w:p>
    <w:p w:rsidR="00567554" w:rsidRPr="00567554" w:rsidRDefault="00567554" w:rsidP="00567554">
      <w:pPr>
        <w:spacing w:line="360" w:lineRule="auto"/>
        <w:contextualSpacing/>
        <w:jc w:val="center"/>
        <w:rPr>
          <w:rFonts w:ascii="Times New Roman" w:hAnsi="Times New Roman" w:cs="Times New Roman"/>
          <w:b/>
          <w:sz w:val="24"/>
          <w:szCs w:val="24"/>
        </w:rPr>
      </w:pPr>
    </w:p>
    <w:p w:rsidR="00567554" w:rsidRPr="00567554" w:rsidRDefault="00567554" w:rsidP="00567554">
      <w:pPr>
        <w:spacing w:line="360" w:lineRule="auto"/>
        <w:contextualSpacing/>
        <w:jc w:val="center"/>
        <w:rPr>
          <w:rFonts w:ascii="Times New Roman" w:hAnsi="Times New Roman" w:cs="Times New Roman"/>
          <w:b/>
          <w:sz w:val="24"/>
          <w:szCs w:val="24"/>
        </w:rPr>
      </w:pPr>
      <w:r w:rsidRPr="00567554">
        <w:rPr>
          <w:rFonts w:ascii="Times New Roman" w:hAnsi="Times New Roman" w:cs="Times New Roman"/>
          <w:b/>
          <w:sz w:val="24"/>
          <w:szCs w:val="24"/>
        </w:rPr>
        <w:t>BALANCE HIDRICO</w:t>
      </w:r>
    </w:p>
    <w:tbl>
      <w:tblPr>
        <w:tblStyle w:val="Tablaconcuadrcula"/>
        <w:tblW w:w="0" w:type="auto"/>
        <w:tblInd w:w="108" w:type="dxa"/>
        <w:tblLayout w:type="fixed"/>
        <w:tblLook w:val="04A0" w:firstRow="1" w:lastRow="0" w:firstColumn="1" w:lastColumn="0" w:noHBand="0" w:noVBand="1"/>
      </w:tblPr>
      <w:tblGrid>
        <w:gridCol w:w="1134"/>
        <w:gridCol w:w="2502"/>
        <w:gridCol w:w="1294"/>
        <w:gridCol w:w="1528"/>
        <w:gridCol w:w="1294"/>
        <w:gridCol w:w="1037"/>
      </w:tblGrid>
      <w:tr w:rsidR="00567554" w:rsidRPr="00567554" w:rsidTr="00E96FAF">
        <w:tc>
          <w:tcPr>
            <w:tcW w:w="1134" w:type="dxa"/>
          </w:tcPr>
          <w:p w:rsidR="00567554" w:rsidRPr="00567554" w:rsidRDefault="00567554" w:rsidP="00567554">
            <w:pPr>
              <w:contextualSpacing/>
              <w:rPr>
                <w:rFonts w:ascii="Times New Roman" w:hAnsi="Times New Roman" w:cs="Times New Roman"/>
                <w:b/>
                <w:sz w:val="24"/>
                <w:szCs w:val="24"/>
              </w:rPr>
            </w:pPr>
            <w:r w:rsidRPr="00567554">
              <w:rPr>
                <w:rFonts w:ascii="Times New Roman" w:hAnsi="Times New Roman" w:cs="Times New Roman"/>
                <w:b/>
                <w:sz w:val="24"/>
                <w:szCs w:val="24"/>
              </w:rPr>
              <w:t>HORA</w:t>
            </w:r>
          </w:p>
        </w:tc>
        <w:tc>
          <w:tcPr>
            <w:tcW w:w="2502" w:type="dxa"/>
          </w:tcPr>
          <w:p w:rsidR="00567554" w:rsidRPr="00567554" w:rsidRDefault="00567554" w:rsidP="00567554">
            <w:pPr>
              <w:rPr>
                <w:rFonts w:ascii="Times New Roman" w:hAnsi="Times New Roman" w:cs="Times New Roman"/>
                <w:sz w:val="24"/>
                <w:szCs w:val="24"/>
              </w:rPr>
            </w:pPr>
            <w:r w:rsidRPr="00567554">
              <w:rPr>
                <w:rFonts w:ascii="Times New Roman" w:hAnsi="Times New Roman" w:cs="Times New Roman"/>
                <w:sz w:val="24"/>
                <w:szCs w:val="24"/>
              </w:rPr>
              <w:t>LIQUIDOS ADMINISTRADOS</w:t>
            </w:r>
          </w:p>
        </w:tc>
        <w:tc>
          <w:tcPr>
            <w:tcW w:w="1294" w:type="dxa"/>
          </w:tcPr>
          <w:p w:rsidR="00567554" w:rsidRPr="00567554" w:rsidRDefault="00567554" w:rsidP="00567554">
            <w:pPr>
              <w:contextualSpacing/>
              <w:rPr>
                <w:rFonts w:ascii="Times New Roman" w:hAnsi="Times New Roman" w:cs="Times New Roman"/>
                <w:b/>
                <w:sz w:val="24"/>
                <w:szCs w:val="24"/>
              </w:rPr>
            </w:pPr>
            <w:r w:rsidRPr="00567554">
              <w:rPr>
                <w:rFonts w:ascii="Times New Roman" w:hAnsi="Times New Roman" w:cs="Times New Roman"/>
                <w:b/>
                <w:sz w:val="24"/>
                <w:szCs w:val="24"/>
              </w:rPr>
              <w:t>CANTIDAD</w:t>
            </w:r>
          </w:p>
        </w:tc>
        <w:tc>
          <w:tcPr>
            <w:tcW w:w="1528" w:type="dxa"/>
          </w:tcPr>
          <w:p w:rsidR="00567554" w:rsidRPr="00567554" w:rsidRDefault="00567554" w:rsidP="00567554">
            <w:pPr>
              <w:contextualSpacing/>
              <w:rPr>
                <w:rFonts w:ascii="Times New Roman" w:hAnsi="Times New Roman" w:cs="Times New Roman"/>
                <w:b/>
                <w:sz w:val="24"/>
                <w:szCs w:val="24"/>
              </w:rPr>
            </w:pPr>
            <w:r w:rsidRPr="00567554">
              <w:rPr>
                <w:rFonts w:ascii="Times New Roman" w:hAnsi="Times New Roman" w:cs="Times New Roman"/>
                <w:b/>
                <w:sz w:val="24"/>
                <w:szCs w:val="24"/>
              </w:rPr>
              <w:t>LIQUIDOS ELIMINADOS</w:t>
            </w:r>
          </w:p>
        </w:tc>
        <w:tc>
          <w:tcPr>
            <w:tcW w:w="1294" w:type="dxa"/>
          </w:tcPr>
          <w:p w:rsidR="00567554" w:rsidRPr="00567554" w:rsidRDefault="00567554" w:rsidP="00567554">
            <w:pPr>
              <w:contextualSpacing/>
              <w:rPr>
                <w:rFonts w:ascii="Times New Roman" w:hAnsi="Times New Roman" w:cs="Times New Roman"/>
                <w:b/>
                <w:sz w:val="24"/>
                <w:szCs w:val="24"/>
              </w:rPr>
            </w:pPr>
            <w:r w:rsidRPr="00567554">
              <w:rPr>
                <w:rFonts w:ascii="Times New Roman" w:hAnsi="Times New Roman" w:cs="Times New Roman"/>
                <w:b/>
                <w:sz w:val="24"/>
                <w:szCs w:val="24"/>
              </w:rPr>
              <w:t>CANTIDAD</w:t>
            </w:r>
          </w:p>
        </w:tc>
        <w:tc>
          <w:tcPr>
            <w:tcW w:w="1037" w:type="dxa"/>
          </w:tcPr>
          <w:p w:rsidR="00567554" w:rsidRPr="00567554" w:rsidRDefault="00567554" w:rsidP="00567554">
            <w:pPr>
              <w:contextualSpacing/>
              <w:rPr>
                <w:rFonts w:ascii="Times New Roman" w:hAnsi="Times New Roman" w:cs="Times New Roman"/>
                <w:b/>
                <w:sz w:val="24"/>
                <w:szCs w:val="24"/>
              </w:rPr>
            </w:pPr>
            <w:r w:rsidRPr="00567554">
              <w:rPr>
                <w:rFonts w:ascii="Times New Roman" w:hAnsi="Times New Roman" w:cs="Times New Roman"/>
                <w:b/>
                <w:sz w:val="24"/>
                <w:szCs w:val="24"/>
              </w:rPr>
              <w:t>BALANCE HIDRICO</w:t>
            </w:r>
          </w:p>
        </w:tc>
      </w:tr>
      <w:tr w:rsidR="00567554" w:rsidRPr="00567554" w:rsidTr="00E96FAF">
        <w:tc>
          <w:tcPr>
            <w:tcW w:w="1134" w:type="dxa"/>
          </w:tcPr>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10-11-13</w:t>
            </w:r>
          </w:p>
        </w:tc>
        <w:tc>
          <w:tcPr>
            <w:tcW w:w="2502" w:type="dxa"/>
          </w:tcPr>
          <w:p w:rsidR="00567554" w:rsidRPr="00567554" w:rsidRDefault="00567554" w:rsidP="00567554">
            <w:pPr>
              <w:rPr>
                <w:rFonts w:ascii="Times New Roman" w:hAnsi="Times New Roman" w:cs="Times New Roman"/>
                <w:sz w:val="24"/>
                <w:szCs w:val="24"/>
              </w:rPr>
            </w:pPr>
            <w:r w:rsidRPr="00567554">
              <w:rPr>
                <w:rFonts w:ascii="Times New Roman" w:hAnsi="Times New Roman" w:cs="Times New Roman"/>
                <w:sz w:val="24"/>
                <w:szCs w:val="24"/>
              </w:rPr>
              <w:t xml:space="preserve"> -GELOFUSINE -2</w:t>
            </w:r>
          </w:p>
          <w:p w:rsidR="00567554" w:rsidRPr="00567554" w:rsidRDefault="00567554" w:rsidP="00567554">
            <w:pPr>
              <w:rPr>
                <w:rFonts w:ascii="Times New Roman" w:hAnsi="Times New Roman" w:cs="Times New Roman"/>
                <w:sz w:val="24"/>
                <w:szCs w:val="24"/>
              </w:rPr>
            </w:pPr>
            <w:r w:rsidRPr="00567554">
              <w:rPr>
                <w:rFonts w:ascii="Times New Roman" w:hAnsi="Times New Roman" w:cs="Times New Roman"/>
                <w:sz w:val="24"/>
                <w:szCs w:val="24"/>
              </w:rPr>
              <w:t>PAQUETE GR-1</w:t>
            </w:r>
          </w:p>
          <w:p w:rsidR="00567554" w:rsidRPr="00567554" w:rsidRDefault="00567554" w:rsidP="00567554">
            <w:pPr>
              <w:rPr>
                <w:rFonts w:ascii="Times New Roman" w:hAnsi="Times New Roman" w:cs="Times New Roman"/>
                <w:sz w:val="24"/>
                <w:szCs w:val="24"/>
              </w:rPr>
            </w:pPr>
            <w:r w:rsidRPr="00567554">
              <w:rPr>
                <w:rFonts w:ascii="Times New Roman" w:hAnsi="Times New Roman" w:cs="Times New Roman"/>
                <w:sz w:val="24"/>
                <w:szCs w:val="24"/>
              </w:rPr>
              <w:t xml:space="preserve">FSL-2 </w:t>
            </w:r>
          </w:p>
          <w:p w:rsidR="00567554" w:rsidRPr="00567554" w:rsidRDefault="00567554" w:rsidP="00567554">
            <w:pPr>
              <w:rPr>
                <w:rFonts w:ascii="Times New Roman" w:hAnsi="Times New Roman" w:cs="Times New Roman"/>
                <w:sz w:val="24"/>
                <w:szCs w:val="24"/>
              </w:rPr>
            </w:pPr>
            <w:r w:rsidRPr="00567554">
              <w:rPr>
                <w:rFonts w:ascii="Times New Roman" w:hAnsi="Times New Roman" w:cs="Times New Roman"/>
                <w:noProof/>
                <w:sz w:val="24"/>
                <w:szCs w:val="24"/>
                <w:lang w:eastAsia="es-BO"/>
              </w:rPr>
              <mc:AlternateContent>
                <mc:Choice Requires="wps">
                  <w:drawing>
                    <wp:anchor distT="0" distB="0" distL="114300" distR="114300" simplePos="0" relativeHeight="251659264" behindDoc="0" locked="0" layoutInCell="1" allowOverlap="1" wp14:anchorId="7900187D" wp14:editId="13B85DD0">
                      <wp:simplePos x="0" y="0"/>
                      <wp:positionH relativeFrom="column">
                        <wp:posOffset>-73660</wp:posOffset>
                      </wp:positionH>
                      <wp:positionV relativeFrom="paragraph">
                        <wp:posOffset>163195</wp:posOffset>
                      </wp:positionV>
                      <wp:extent cx="3804285" cy="8255"/>
                      <wp:effectExtent l="0" t="0" r="24765" b="29845"/>
                      <wp:wrapNone/>
                      <wp:docPr id="4" name="6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4285"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6 Conector recto"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" strokecolor="#4a7ebb">
                      <o:lock v:ext="edit" shapetype="f"/>
                    </v:line>
                  </w:pict>
                </mc:Fallback>
              </mc:AlternateContent>
            </w:r>
            <w:r w:rsidRPr="00567554">
              <w:rPr>
                <w:rFonts w:ascii="Times New Roman" w:hAnsi="Times New Roman" w:cs="Times New Roman"/>
                <w:sz w:val="24"/>
                <w:szCs w:val="24"/>
              </w:rPr>
              <w:t xml:space="preserve"> RL-1</w:t>
            </w:r>
          </w:p>
          <w:p w:rsidR="00567554" w:rsidRPr="00567554" w:rsidRDefault="00567554" w:rsidP="00567554">
            <w:pPr>
              <w:rPr>
                <w:rFonts w:ascii="Times New Roman" w:hAnsi="Times New Roman" w:cs="Times New Roman"/>
                <w:sz w:val="24"/>
                <w:szCs w:val="24"/>
              </w:rPr>
            </w:pPr>
            <w:r w:rsidRPr="00567554">
              <w:rPr>
                <w:rFonts w:ascii="Times New Roman" w:hAnsi="Times New Roman" w:cs="Times New Roman"/>
                <w:sz w:val="24"/>
                <w:szCs w:val="24"/>
              </w:rPr>
              <w:t>TOTAL</w:t>
            </w:r>
          </w:p>
        </w:tc>
        <w:tc>
          <w:tcPr>
            <w:tcW w:w="1294" w:type="dxa"/>
          </w:tcPr>
          <w:p w:rsidR="00567554" w:rsidRPr="00567554" w:rsidRDefault="00567554" w:rsidP="00567554">
            <w:pPr>
              <w:spacing w:line="360" w:lineRule="auto"/>
              <w:rPr>
                <w:rFonts w:ascii="Times New Roman" w:hAnsi="Times New Roman" w:cs="Times New Roman"/>
                <w:sz w:val="24"/>
                <w:szCs w:val="24"/>
              </w:rPr>
            </w:pPr>
            <w:r w:rsidRPr="00567554">
              <w:rPr>
                <w:rFonts w:ascii="Times New Roman" w:hAnsi="Times New Roman" w:cs="Times New Roman"/>
                <w:sz w:val="24"/>
                <w:szCs w:val="24"/>
              </w:rPr>
              <w:t>4430 cc</w:t>
            </w:r>
          </w:p>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w:t>
            </w:r>
          </w:p>
          <w:p w:rsidR="00567554" w:rsidRPr="00567554" w:rsidRDefault="00567554" w:rsidP="00567554">
            <w:pPr>
              <w:spacing w:line="360" w:lineRule="auto"/>
              <w:contextualSpacing/>
              <w:rPr>
                <w:rFonts w:ascii="Times New Roman" w:hAnsi="Times New Roman" w:cs="Times New Roman"/>
                <w:b/>
                <w:sz w:val="24"/>
                <w:szCs w:val="24"/>
              </w:rPr>
            </w:pP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4430 CC</w:t>
            </w:r>
          </w:p>
        </w:tc>
        <w:tc>
          <w:tcPr>
            <w:tcW w:w="1528"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Orina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drenaje</w:t>
            </w: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TOTAL</w:t>
            </w:r>
          </w:p>
        </w:tc>
        <w:tc>
          <w:tcPr>
            <w:tcW w:w="1294"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1000cc hema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1400cc der</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500cc izqui</w:t>
            </w: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2900 cc</w:t>
            </w:r>
          </w:p>
        </w:tc>
        <w:tc>
          <w:tcPr>
            <w:tcW w:w="1037" w:type="dxa"/>
          </w:tcPr>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positivo</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1530 cc</w:t>
            </w:r>
          </w:p>
        </w:tc>
      </w:tr>
      <w:tr w:rsidR="00567554" w:rsidRPr="00567554" w:rsidTr="00E96FAF">
        <w:trPr>
          <w:trHeight w:val="1095"/>
        </w:trPr>
        <w:tc>
          <w:tcPr>
            <w:tcW w:w="1134" w:type="dxa"/>
          </w:tcPr>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11-11-</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13</w:t>
            </w:r>
          </w:p>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sz w:val="24"/>
                <w:szCs w:val="24"/>
              </w:rPr>
            </w:pPr>
          </w:p>
        </w:tc>
        <w:tc>
          <w:tcPr>
            <w:tcW w:w="250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Intra-venoso CVC</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NPO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noProof/>
                <w:sz w:val="24"/>
                <w:szCs w:val="24"/>
                <w:lang w:eastAsia="es-BO"/>
              </w:rPr>
              <mc:AlternateContent>
                <mc:Choice Requires="wps">
                  <w:drawing>
                    <wp:anchor distT="0" distB="0" distL="114300" distR="114300" simplePos="0" relativeHeight="251661312" behindDoc="0" locked="0" layoutInCell="1" allowOverlap="1" wp14:anchorId="09BBACD7" wp14:editId="7FE259B7">
                      <wp:simplePos x="0" y="0"/>
                      <wp:positionH relativeFrom="column">
                        <wp:posOffset>-73660</wp:posOffset>
                      </wp:positionH>
                      <wp:positionV relativeFrom="paragraph">
                        <wp:posOffset>157480</wp:posOffset>
                      </wp:positionV>
                      <wp:extent cx="3803650" cy="17145"/>
                      <wp:effectExtent l="0" t="0" r="25400" b="20955"/>
                      <wp:wrapNone/>
                      <wp:docPr id="3"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9 Conector recto"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" strokecolor="#4a7ebb">
                      <o:lock v:ext="edit" shapetype="f"/>
                    </v:line>
                  </w:pict>
                </mc:Fallback>
              </mc:AlternateContent>
            </w:r>
            <w:r w:rsidRPr="00567554">
              <w:rPr>
                <w:rFonts w:ascii="Times New Roman" w:hAnsi="Times New Roman" w:cs="Times New Roman"/>
                <w:sz w:val="24"/>
                <w:szCs w:val="24"/>
              </w:rPr>
              <w:t>PVC-0 CM H2O-  4CM</w:t>
            </w: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TOTAL</w:t>
            </w:r>
            <w:r w:rsidRPr="00567554">
              <w:rPr>
                <w:rFonts w:ascii="Times New Roman" w:hAnsi="Times New Roman" w:cs="Times New Roman"/>
                <w:b/>
                <w:noProof/>
                <w:sz w:val="24"/>
                <w:szCs w:val="24"/>
                <w:lang w:eastAsia="es-BO"/>
              </w:rPr>
              <mc:AlternateContent>
                <mc:Choice Requires="wps">
                  <w:drawing>
                    <wp:anchor distT="4294967295" distB="4294967295" distL="114299" distR="114299" simplePos="0" relativeHeight="251660288" behindDoc="0" locked="0" layoutInCell="1" allowOverlap="1" wp14:anchorId="65595C2A" wp14:editId="303193DF">
                      <wp:simplePos x="0" y="0"/>
                      <wp:positionH relativeFrom="column">
                        <wp:posOffset>-73661</wp:posOffset>
                      </wp:positionH>
                      <wp:positionV relativeFrom="paragraph">
                        <wp:posOffset>594359</wp:posOffset>
                      </wp:positionV>
                      <wp:extent cx="0" cy="0"/>
                      <wp:effectExtent l="0" t="0" r="0" b="0"/>
                      <wp:wrapNone/>
                      <wp:docPr id="2"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0 Conector recto" o:spid="_x0000_s1026" style="position:absolute;z-index:251660288;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" strokecolor="#4a7ebb">
                      <o:lock v:ext="edit" shapetype="f"/>
                    </v:line>
                  </w:pict>
                </mc:Fallback>
              </mc:AlternateContent>
            </w:r>
          </w:p>
        </w:tc>
        <w:tc>
          <w:tcPr>
            <w:tcW w:w="1294"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5000 cc</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w:t>
            </w:r>
          </w:p>
          <w:p w:rsidR="00567554" w:rsidRPr="00567554" w:rsidRDefault="00567554" w:rsidP="00567554">
            <w:pPr>
              <w:jc w:val="both"/>
              <w:rPr>
                <w:rFonts w:ascii="Times New Roman" w:hAnsi="Times New Roman" w:cs="Times New Roman"/>
                <w:b/>
                <w:sz w:val="24"/>
                <w:szCs w:val="24"/>
              </w:rPr>
            </w:pPr>
          </w:p>
          <w:p w:rsidR="00567554" w:rsidRPr="00567554" w:rsidRDefault="00567554" w:rsidP="00567554">
            <w:pPr>
              <w:jc w:val="both"/>
              <w:rPr>
                <w:rFonts w:ascii="Times New Roman" w:hAnsi="Times New Roman" w:cs="Times New Roman"/>
                <w:b/>
                <w:sz w:val="24"/>
                <w:szCs w:val="24"/>
              </w:rPr>
            </w:pPr>
            <w:r w:rsidRPr="00567554">
              <w:rPr>
                <w:rFonts w:ascii="Times New Roman" w:hAnsi="Times New Roman" w:cs="Times New Roman"/>
                <w:b/>
                <w:sz w:val="24"/>
                <w:szCs w:val="24"/>
              </w:rPr>
              <w:t>5000 CC</w:t>
            </w:r>
          </w:p>
        </w:tc>
        <w:tc>
          <w:tcPr>
            <w:tcW w:w="1528"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Orina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drenaje</w:t>
            </w:r>
          </w:p>
          <w:p w:rsidR="00567554" w:rsidRPr="00567554" w:rsidRDefault="00567554" w:rsidP="00567554">
            <w:pPr>
              <w:spacing w:line="360" w:lineRule="auto"/>
              <w:jc w:val="both"/>
              <w:rPr>
                <w:rFonts w:ascii="Times New Roman" w:hAnsi="Times New Roman" w:cs="Times New Roman"/>
                <w:b/>
                <w:sz w:val="24"/>
                <w:szCs w:val="24"/>
              </w:rPr>
            </w:pP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TOTAL</w:t>
            </w:r>
          </w:p>
        </w:tc>
        <w:tc>
          <w:tcPr>
            <w:tcW w:w="1294" w:type="dxa"/>
          </w:tcPr>
          <w:p w:rsidR="00567554" w:rsidRPr="00567554" w:rsidRDefault="00567554" w:rsidP="00567554">
            <w:pPr>
              <w:spacing w:line="360" w:lineRule="auto"/>
              <w:jc w:val="both"/>
              <w:rPr>
                <w:rFonts w:ascii="Times New Roman" w:hAnsi="Times New Roman" w:cs="Times New Roman"/>
                <w:sz w:val="24"/>
                <w:szCs w:val="24"/>
                <w:lang w:val="en-US"/>
              </w:rPr>
            </w:pPr>
            <w:r w:rsidRPr="00567554">
              <w:rPr>
                <w:rFonts w:ascii="Times New Roman" w:hAnsi="Times New Roman" w:cs="Times New Roman"/>
                <w:sz w:val="24"/>
                <w:szCs w:val="24"/>
                <w:lang w:val="en-US"/>
              </w:rPr>
              <w:t>1500 cc hem</w:t>
            </w:r>
          </w:p>
          <w:p w:rsidR="00567554" w:rsidRPr="00567554" w:rsidRDefault="00567554" w:rsidP="00567554">
            <w:pPr>
              <w:spacing w:line="360" w:lineRule="auto"/>
              <w:jc w:val="both"/>
              <w:rPr>
                <w:rFonts w:ascii="Times New Roman" w:hAnsi="Times New Roman" w:cs="Times New Roman"/>
                <w:sz w:val="24"/>
                <w:szCs w:val="24"/>
                <w:lang w:val="en-US"/>
              </w:rPr>
            </w:pPr>
            <w:r w:rsidRPr="00567554">
              <w:rPr>
                <w:rFonts w:ascii="Times New Roman" w:hAnsi="Times New Roman" w:cs="Times New Roman"/>
                <w:sz w:val="24"/>
                <w:szCs w:val="24"/>
                <w:lang w:val="en-US"/>
              </w:rPr>
              <w:t>900 cc der he</w:t>
            </w:r>
          </w:p>
          <w:p w:rsidR="00567554" w:rsidRPr="00567554" w:rsidRDefault="00567554" w:rsidP="00567554">
            <w:pPr>
              <w:spacing w:line="360" w:lineRule="auto"/>
              <w:rPr>
                <w:rFonts w:ascii="Times New Roman" w:hAnsi="Times New Roman" w:cs="Times New Roman"/>
                <w:sz w:val="24"/>
                <w:szCs w:val="24"/>
                <w:lang w:val="en-US"/>
              </w:rPr>
            </w:pPr>
            <w:r w:rsidRPr="00567554">
              <w:rPr>
                <w:rFonts w:ascii="Times New Roman" w:hAnsi="Times New Roman" w:cs="Times New Roman"/>
                <w:sz w:val="24"/>
                <w:szCs w:val="24"/>
                <w:lang w:val="en-US"/>
              </w:rPr>
              <w:t>700 cc izq he</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3100cc</w:t>
            </w:r>
          </w:p>
        </w:tc>
        <w:tc>
          <w:tcPr>
            <w:tcW w:w="1037" w:type="dxa"/>
          </w:tcPr>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positivo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1900 cc</w:t>
            </w:r>
          </w:p>
        </w:tc>
      </w:tr>
      <w:tr w:rsidR="00567554" w:rsidRPr="00567554" w:rsidTr="00E96FAF">
        <w:tc>
          <w:tcPr>
            <w:tcW w:w="1134" w:type="dxa"/>
          </w:tcPr>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18-11-13</w:t>
            </w:r>
          </w:p>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sz w:val="24"/>
                <w:szCs w:val="24"/>
              </w:rPr>
            </w:pPr>
          </w:p>
        </w:tc>
        <w:tc>
          <w:tcPr>
            <w:tcW w:w="250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Intra-venoso –CVC  9cm</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noProof/>
                <w:sz w:val="24"/>
                <w:szCs w:val="24"/>
                <w:lang w:eastAsia="es-BO"/>
              </w:rPr>
              <mc:AlternateContent>
                <mc:Choice Requires="wps">
                  <w:drawing>
                    <wp:anchor distT="0" distB="0" distL="114300" distR="114300" simplePos="0" relativeHeight="251662336" behindDoc="0" locked="0" layoutInCell="1" allowOverlap="1" wp14:anchorId="24153752" wp14:editId="5CF80BBF">
                      <wp:simplePos x="0" y="0"/>
                      <wp:positionH relativeFrom="column">
                        <wp:posOffset>-73660</wp:posOffset>
                      </wp:positionH>
                      <wp:positionV relativeFrom="paragraph">
                        <wp:posOffset>164465</wp:posOffset>
                      </wp:positionV>
                      <wp:extent cx="4502785" cy="8890"/>
                      <wp:effectExtent l="0" t="0" r="12065" b="29210"/>
                      <wp:wrapNone/>
                      <wp:docPr id="1"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2785" cy="88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1 Conector recto"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" strokecolor="#4a7ebb">
                      <o:lock v:ext="edit" shapetype="f"/>
                    </v:line>
                  </w:pict>
                </mc:Fallback>
              </mc:AlternateContent>
            </w:r>
            <w:r w:rsidRPr="00567554">
              <w:rPr>
                <w:rFonts w:ascii="Times New Roman" w:hAnsi="Times New Roman" w:cs="Times New Roman"/>
                <w:sz w:val="24"/>
                <w:szCs w:val="24"/>
              </w:rPr>
              <w:t>VO</w:t>
            </w:r>
          </w:p>
          <w:p w:rsidR="00567554" w:rsidRPr="00567554" w:rsidRDefault="00567554" w:rsidP="00567554">
            <w:pPr>
              <w:spacing w:line="360" w:lineRule="auto"/>
              <w:contextualSpacing/>
              <w:rPr>
                <w:rFonts w:ascii="Times New Roman" w:hAnsi="Times New Roman" w:cs="Times New Roman"/>
                <w:b/>
                <w:sz w:val="24"/>
                <w:szCs w:val="24"/>
              </w:rPr>
            </w:pP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TOTAL</w:t>
            </w:r>
          </w:p>
        </w:tc>
        <w:tc>
          <w:tcPr>
            <w:tcW w:w="1294"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2000 cc</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800 cc</w:t>
            </w:r>
          </w:p>
          <w:p w:rsidR="00567554" w:rsidRPr="00567554" w:rsidRDefault="00567554" w:rsidP="00567554">
            <w:pPr>
              <w:spacing w:line="360" w:lineRule="auto"/>
              <w:contextualSpacing/>
              <w:rPr>
                <w:rFonts w:ascii="Times New Roman" w:hAnsi="Times New Roman" w:cs="Times New Roman"/>
                <w:b/>
                <w:sz w:val="24"/>
                <w:szCs w:val="24"/>
              </w:rPr>
            </w:pP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2800 cc</w:t>
            </w:r>
          </w:p>
        </w:tc>
        <w:tc>
          <w:tcPr>
            <w:tcW w:w="1528"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Orina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drenaje</w:t>
            </w:r>
          </w:p>
          <w:p w:rsidR="00567554" w:rsidRPr="00567554" w:rsidRDefault="00567554" w:rsidP="00567554">
            <w:pPr>
              <w:spacing w:line="360" w:lineRule="auto"/>
              <w:contextualSpacing/>
              <w:rPr>
                <w:rFonts w:ascii="Times New Roman" w:hAnsi="Times New Roman" w:cs="Times New Roman"/>
                <w:b/>
                <w:sz w:val="24"/>
                <w:szCs w:val="24"/>
              </w:rPr>
            </w:pP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TOTAL</w:t>
            </w:r>
          </w:p>
        </w:tc>
        <w:tc>
          <w:tcPr>
            <w:tcW w:w="1294"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800 cc</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 xml:space="preserve"> 0cc dere</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300cc izq ser</w:t>
            </w:r>
          </w:p>
          <w:p w:rsidR="00567554" w:rsidRPr="00567554" w:rsidRDefault="00567554" w:rsidP="00567554">
            <w:p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1200cc</w:t>
            </w:r>
          </w:p>
        </w:tc>
        <w:tc>
          <w:tcPr>
            <w:tcW w:w="1037" w:type="dxa"/>
          </w:tcPr>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positivo</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1600 cc</w:t>
            </w:r>
          </w:p>
        </w:tc>
      </w:tr>
    </w:tbl>
    <w:p w:rsidR="00567554" w:rsidRPr="00567554" w:rsidRDefault="00567554" w:rsidP="00567554">
      <w:pPr>
        <w:spacing w:line="360" w:lineRule="auto"/>
        <w:jc w:val="both"/>
        <w:rPr>
          <w:rFonts w:ascii="Times New Roman" w:hAnsi="Times New Roman" w:cs="Times New Roman"/>
          <w:b/>
          <w:sz w:val="24"/>
          <w:szCs w:val="24"/>
        </w:rPr>
      </w:pPr>
    </w:p>
    <w:p w:rsidR="00567554" w:rsidRPr="00567554" w:rsidRDefault="00567554" w:rsidP="00567554">
      <w:pPr>
        <w:spacing w:line="360" w:lineRule="auto"/>
        <w:contextualSpacing/>
        <w:jc w:val="center"/>
        <w:rPr>
          <w:rFonts w:ascii="Times New Roman" w:hAnsi="Times New Roman" w:cs="Times New Roman"/>
          <w:b/>
          <w:sz w:val="24"/>
          <w:szCs w:val="24"/>
        </w:rPr>
      </w:pPr>
      <w:r w:rsidRPr="00567554">
        <w:rPr>
          <w:rFonts w:ascii="Times New Roman" w:hAnsi="Times New Roman" w:cs="Times New Roman"/>
          <w:b/>
          <w:sz w:val="24"/>
          <w:szCs w:val="24"/>
        </w:rPr>
        <w:t>ELECTROLITOS</w:t>
      </w: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sz w:val="24"/>
          <w:szCs w:val="24"/>
        </w:rPr>
        <w:t xml:space="preserve">                </w:t>
      </w:r>
      <w:r w:rsidRPr="00567554">
        <w:rPr>
          <w:rFonts w:ascii="Times New Roman" w:hAnsi="Times New Roman" w:cs="Times New Roman"/>
          <w:b/>
          <w:sz w:val="24"/>
          <w:szCs w:val="24"/>
        </w:rPr>
        <w:t xml:space="preserve">Fecha: 15 – 11 – 13                   </w:t>
      </w:r>
    </w:p>
    <w:tbl>
      <w:tblPr>
        <w:tblStyle w:val="Tablaconcuadrcula"/>
        <w:tblW w:w="0" w:type="auto"/>
        <w:tblInd w:w="1065" w:type="dxa"/>
        <w:tblLook w:val="04A0" w:firstRow="1" w:lastRow="0" w:firstColumn="1" w:lastColumn="0" w:noHBand="0" w:noVBand="1"/>
      </w:tblPr>
      <w:tblGrid>
        <w:gridCol w:w="1453"/>
        <w:gridCol w:w="2693"/>
        <w:gridCol w:w="2694"/>
      </w:tblGrid>
      <w:tr w:rsidR="00567554" w:rsidRPr="00567554" w:rsidTr="00E96FAF">
        <w:tc>
          <w:tcPr>
            <w:tcW w:w="1453" w:type="dxa"/>
          </w:tcPr>
          <w:p w:rsidR="00567554" w:rsidRPr="00567554" w:rsidRDefault="00567554" w:rsidP="00567554">
            <w:pPr>
              <w:spacing w:line="360" w:lineRule="auto"/>
              <w:contextualSpacing/>
              <w:jc w:val="both"/>
              <w:rPr>
                <w:rFonts w:ascii="Times New Roman" w:hAnsi="Times New Roman" w:cs="Times New Roman"/>
                <w:sz w:val="24"/>
                <w:szCs w:val="24"/>
              </w:rPr>
            </w:pPr>
          </w:p>
        </w:tc>
        <w:tc>
          <w:tcPr>
            <w:tcW w:w="2693" w:type="dxa"/>
          </w:tcPr>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Resultados</w:t>
            </w:r>
          </w:p>
        </w:tc>
        <w:tc>
          <w:tcPr>
            <w:tcW w:w="2694" w:type="dxa"/>
          </w:tcPr>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Valores Referenciales</w:t>
            </w:r>
          </w:p>
        </w:tc>
      </w:tr>
      <w:tr w:rsidR="00567554" w:rsidRPr="00567554" w:rsidTr="00E96FAF">
        <w:tc>
          <w:tcPr>
            <w:tcW w:w="1453" w:type="dxa"/>
          </w:tcPr>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Na</w:t>
            </w:r>
          </w:p>
        </w:tc>
        <w:tc>
          <w:tcPr>
            <w:tcW w:w="2693" w:type="dxa"/>
          </w:tcPr>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134 mmol/L.</w:t>
            </w:r>
          </w:p>
        </w:tc>
        <w:tc>
          <w:tcPr>
            <w:tcW w:w="2694" w:type="dxa"/>
          </w:tcPr>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135 – 145 mmol/L</w:t>
            </w:r>
          </w:p>
        </w:tc>
      </w:tr>
      <w:tr w:rsidR="00567554" w:rsidRPr="00567554" w:rsidTr="00E96FAF">
        <w:tc>
          <w:tcPr>
            <w:tcW w:w="1453" w:type="dxa"/>
          </w:tcPr>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 xml:space="preserve"> K</w:t>
            </w:r>
          </w:p>
        </w:tc>
        <w:tc>
          <w:tcPr>
            <w:tcW w:w="2693" w:type="dxa"/>
          </w:tcPr>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4,2 mmol/L.</w:t>
            </w:r>
          </w:p>
        </w:tc>
        <w:tc>
          <w:tcPr>
            <w:tcW w:w="2694" w:type="dxa"/>
          </w:tcPr>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3.5 – 5.3 mmol/L</w:t>
            </w:r>
          </w:p>
        </w:tc>
      </w:tr>
    </w:tbl>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 xml:space="preserve">              </w:t>
      </w: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lastRenderedPageBreak/>
        <w:t xml:space="preserve">Comentario: </w:t>
      </w:r>
      <w:r w:rsidRPr="00567554">
        <w:rPr>
          <w:rFonts w:ascii="Times New Roman" w:hAnsi="Times New Roman" w:cs="Times New Roman"/>
          <w:sz w:val="24"/>
          <w:szCs w:val="24"/>
        </w:rPr>
        <w:t>paciente</w:t>
      </w:r>
      <w:r w:rsidRPr="00567554">
        <w:rPr>
          <w:rFonts w:ascii="Times New Roman" w:hAnsi="Times New Roman" w:cs="Times New Roman"/>
          <w:b/>
          <w:sz w:val="24"/>
          <w:szCs w:val="24"/>
        </w:rPr>
        <w:t xml:space="preserve"> </w:t>
      </w:r>
      <w:r w:rsidRPr="00567554">
        <w:rPr>
          <w:rFonts w:ascii="Times New Roman" w:hAnsi="Times New Roman" w:cs="Times New Roman"/>
          <w:sz w:val="24"/>
          <w:szCs w:val="24"/>
        </w:rPr>
        <w:t>con ligera hiponatremia.</w:t>
      </w:r>
      <w:r w:rsidRPr="00567554">
        <w:rPr>
          <w:rFonts w:ascii="Times New Roman" w:hAnsi="Times New Roman" w:cs="Times New Roman"/>
          <w:b/>
          <w:sz w:val="24"/>
          <w:szCs w:val="24"/>
        </w:rPr>
        <w:t xml:space="preserve"> </w:t>
      </w: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DIAGNOSTICO DE ENFERMERÍA:</w:t>
      </w:r>
    </w:p>
    <w:p w:rsidR="00567554" w:rsidRPr="00567554" w:rsidRDefault="00567554" w:rsidP="00567554">
      <w:pPr>
        <w:numPr>
          <w:ilvl w:val="0"/>
          <w:numId w:val="6"/>
        </w:numPr>
        <w:spacing w:before="240"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Real proceso infeccioso relacionado a la pérdida de solución de continuidad secundario procedimientos invasivos.</w:t>
      </w:r>
    </w:p>
    <w:p w:rsidR="00567554" w:rsidRPr="00567554" w:rsidRDefault="00567554" w:rsidP="00567554">
      <w:pPr>
        <w:numPr>
          <w:ilvl w:val="0"/>
          <w:numId w:val="6"/>
        </w:numPr>
        <w:spacing w:before="240"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Potencial de alteraciones de la nutrición en relación con disminución del apetito secundario a tratamientos, fatiga, entrono y cambios en la dieta habitual y a un aumento de los requisitos de proteínas y vitaminas para la curación.</w:t>
      </w:r>
    </w:p>
    <w:p w:rsidR="00567554" w:rsidRPr="00567554" w:rsidRDefault="00567554" w:rsidP="00567554">
      <w:pPr>
        <w:numPr>
          <w:ilvl w:val="0"/>
          <w:numId w:val="6"/>
        </w:numPr>
        <w:spacing w:before="240"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 xml:space="preserve">Real alteración de la higiene personal relacionado a la limitación de movimiento. </w:t>
      </w:r>
    </w:p>
    <w:p w:rsidR="00567554" w:rsidRPr="00567554" w:rsidRDefault="00567554" w:rsidP="00567554">
      <w:pPr>
        <w:numPr>
          <w:ilvl w:val="0"/>
          <w:numId w:val="6"/>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Real alteración de la higiene bucal relacionado a presencia halitosis.</w:t>
      </w:r>
    </w:p>
    <w:p w:rsidR="00567554" w:rsidRPr="00567554" w:rsidRDefault="00567554" w:rsidP="00567554">
      <w:pPr>
        <w:numPr>
          <w:ilvl w:val="0"/>
          <w:numId w:val="9"/>
        </w:num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PATRON DE ELIMINACION</w:t>
      </w: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sz w:val="24"/>
          <w:szCs w:val="24"/>
        </w:rPr>
        <w:t>Paciente despierto indica  que su ingesta de líquidos en 24 horas era de aproximadamente de 1 y 1/2  a 2 litros de refrescos o agua.</w:t>
      </w:r>
    </w:p>
    <w:p w:rsidR="00567554" w:rsidRPr="00567554" w:rsidRDefault="00567554" w:rsidP="00567554">
      <w:pPr>
        <w:spacing w:after="0" w:line="360" w:lineRule="auto"/>
        <w:jc w:val="both"/>
        <w:rPr>
          <w:rFonts w:ascii="Times New Roman" w:hAnsi="Times New Roman" w:cs="Times New Roman"/>
          <w:sz w:val="24"/>
          <w:szCs w:val="24"/>
        </w:rPr>
      </w:pPr>
      <w:r w:rsidRPr="00567554">
        <w:rPr>
          <w:rFonts w:ascii="Times New Roman" w:hAnsi="Times New Roman" w:cs="Times New Roman"/>
          <w:sz w:val="24"/>
          <w:szCs w:val="24"/>
        </w:rPr>
        <w:t>Su patrón de eliminación urinaria  era de 2 a 3 veces en 24 horas, de características normales.</w:t>
      </w:r>
    </w:p>
    <w:p w:rsidR="00567554" w:rsidRPr="00567554" w:rsidRDefault="00567554" w:rsidP="00567554">
      <w:pPr>
        <w:spacing w:after="0" w:line="360" w:lineRule="auto"/>
        <w:jc w:val="both"/>
        <w:rPr>
          <w:rFonts w:ascii="Times New Roman" w:hAnsi="Times New Roman" w:cs="Times New Roman"/>
          <w:sz w:val="24"/>
          <w:szCs w:val="24"/>
        </w:rPr>
      </w:pPr>
      <w:r w:rsidRPr="00567554">
        <w:rPr>
          <w:rFonts w:ascii="Times New Roman" w:hAnsi="Times New Roman" w:cs="Times New Roman"/>
          <w:sz w:val="24"/>
          <w:szCs w:val="24"/>
        </w:rPr>
        <w:t>En cuanto a la eliminación intestinal menciona que iba todos los días al baño, algunas veces presentaba estreñimiento, pero ahora que se encuentra internado hasta la fecha  piensa que se encuentra estreñido por que no realizo deposición desde el día de su ingreso.</w:t>
      </w:r>
    </w:p>
    <w:p w:rsidR="00567554" w:rsidRPr="00567554" w:rsidRDefault="00567554" w:rsidP="00567554">
      <w:pPr>
        <w:spacing w:after="0" w:line="360" w:lineRule="auto"/>
        <w:jc w:val="both"/>
        <w:rPr>
          <w:rFonts w:ascii="Times New Roman" w:hAnsi="Times New Roman" w:cs="Times New Roman"/>
          <w:sz w:val="24"/>
          <w:szCs w:val="24"/>
        </w:rPr>
      </w:pPr>
      <w:r w:rsidRPr="00567554">
        <w:rPr>
          <w:rFonts w:ascii="Times New Roman" w:hAnsi="Times New Roman" w:cs="Times New Roman"/>
          <w:sz w:val="24"/>
          <w:szCs w:val="24"/>
        </w:rPr>
        <w:t>Le instalaron sonda foley y refiere que le molesta, como también indica que él no está acostumbrado a  ir al hospital, refiere  que es por primera vez  que  se encuentra internado. No se observa  edema en miembros inferiores, paciente se encuentra en recibiendo actualmente una dieta blanda y líquidos VO 1000 en 24 hrs y recibe fluidoterapia. En sonda Foley se observa orina</w:t>
      </w:r>
      <w:r w:rsidRPr="00567554">
        <w:rPr>
          <w:rFonts w:ascii="Times New Roman" w:eastAsia="Times New Roman" w:hAnsi="Times New Roman" w:cs="Times New Roman"/>
          <w:sz w:val="24"/>
          <w:szCs w:val="24"/>
          <w:lang w:eastAsia="es-BO"/>
        </w:rPr>
        <w:t xml:space="preserve"> ligeramente colúrica,  no presenta hematuria.  Se observa mucosas normo hidratadas y pálidas, no se palpa globo vesical  ni malformaciones en el área genital.</w:t>
      </w:r>
    </w:p>
    <w:p w:rsidR="00567554" w:rsidRPr="00567554" w:rsidRDefault="00567554" w:rsidP="00567554">
      <w:pPr>
        <w:spacing w:line="360" w:lineRule="auto"/>
        <w:contextualSpacing/>
        <w:jc w:val="center"/>
        <w:rPr>
          <w:rFonts w:ascii="Times New Roman" w:hAnsi="Times New Roman" w:cs="Times New Roman"/>
          <w:b/>
          <w:sz w:val="24"/>
          <w:szCs w:val="24"/>
        </w:rPr>
      </w:pPr>
      <w:r w:rsidRPr="00567554">
        <w:rPr>
          <w:rFonts w:ascii="Times New Roman" w:hAnsi="Times New Roman" w:cs="Times New Roman"/>
          <w:b/>
          <w:sz w:val="24"/>
          <w:szCs w:val="24"/>
        </w:rPr>
        <w:t>BALANCE HIDRICO</w:t>
      </w:r>
    </w:p>
    <w:tbl>
      <w:tblPr>
        <w:tblStyle w:val="Tablaconcuadrcula"/>
        <w:tblW w:w="0" w:type="auto"/>
        <w:tblInd w:w="108" w:type="dxa"/>
        <w:tblLayout w:type="fixed"/>
        <w:tblLook w:val="04A0" w:firstRow="1" w:lastRow="0" w:firstColumn="1" w:lastColumn="0" w:noHBand="0" w:noVBand="1"/>
      </w:tblPr>
      <w:tblGrid>
        <w:gridCol w:w="1134"/>
        <w:gridCol w:w="2502"/>
        <w:gridCol w:w="1294"/>
        <w:gridCol w:w="1528"/>
        <w:gridCol w:w="1294"/>
        <w:gridCol w:w="1037"/>
      </w:tblGrid>
      <w:tr w:rsidR="00567554" w:rsidRPr="00567554" w:rsidTr="00E96FAF">
        <w:tc>
          <w:tcPr>
            <w:tcW w:w="1134" w:type="dxa"/>
          </w:tcPr>
          <w:p w:rsidR="00567554" w:rsidRPr="00567554" w:rsidRDefault="00567554" w:rsidP="00567554">
            <w:pPr>
              <w:contextualSpacing/>
              <w:rPr>
                <w:rFonts w:ascii="Times New Roman" w:hAnsi="Times New Roman" w:cs="Times New Roman"/>
                <w:b/>
                <w:sz w:val="24"/>
                <w:szCs w:val="24"/>
              </w:rPr>
            </w:pPr>
            <w:r w:rsidRPr="00567554">
              <w:rPr>
                <w:rFonts w:ascii="Times New Roman" w:hAnsi="Times New Roman" w:cs="Times New Roman"/>
                <w:b/>
                <w:sz w:val="24"/>
                <w:szCs w:val="24"/>
              </w:rPr>
              <w:t>HORA</w:t>
            </w:r>
          </w:p>
        </w:tc>
        <w:tc>
          <w:tcPr>
            <w:tcW w:w="2502" w:type="dxa"/>
          </w:tcPr>
          <w:p w:rsidR="00567554" w:rsidRPr="00567554" w:rsidRDefault="00567554" w:rsidP="00567554">
            <w:pPr>
              <w:rPr>
                <w:rFonts w:ascii="Times New Roman" w:hAnsi="Times New Roman" w:cs="Times New Roman"/>
                <w:sz w:val="24"/>
                <w:szCs w:val="24"/>
              </w:rPr>
            </w:pPr>
            <w:r w:rsidRPr="00567554">
              <w:rPr>
                <w:rFonts w:ascii="Times New Roman" w:hAnsi="Times New Roman" w:cs="Times New Roman"/>
                <w:sz w:val="24"/>
                <w:szCs w:val="24"/>
              </w:rPr>
              <w:t>LIQUIDOS ADMINISTRADOS</w:t>
            </w:r>
          </w:p>
        </w:tc>
        <w:tc>
          <w:tcPr>
            <w:tcW w:w="1294" w:type="dxa"/>
          </w:tcPr>
          <w:p w:rsidR="00567554" w:rsidRPr="00567554" w:rsidRDefault="00567554" w:rsidP="00567554">
            <w:pPr>
              <w:contextualSpacing/>
              <w:rPr>
                <w:rFonts w:ascii="Times New Roman" w:hAnsi="Times New Roman" w:cs="Times New Roman"/>
                <w:b/>
                <w:sz w:val="24"/>
                <w:szCs w:val="24"/>
              </w:rPr>
            </w:pPr>
            <w:r w:rsidRPr="00567554">
              <w:rPr>
                <w:rFonts w:ascii="Times New Roman" w:hAnsi="Times New Roman" w:cs="Times New Roman"/>
                <w:b/>
                <w:sz w:val="24"/>
                <w:szCs w:val="24"/>
              </w:rPr>
              <w:t>CANTIDAD</w:t>
            </w:r>
          </w:p>
        </w:tc>
        <w:tc>
          <w:tcPr>
            <w:tcW w:w="1528" w:type="dxa"/>
          </w:tcPr>
          <w:p w:rsidR="00567554" w:rsidRPr="00567554" w:rsidRDefault="00567554" w:rsidP="00567554">
            <w:pPr>
              <w:contextualSpacing/>
              <w:rPr>
                <w:rFonts w:ascii="Times New Roman" w:hAnsi="Times New Roman" w:cs="Times New Roman"/>
                <w:b/>
                <w:sz w:val="24"/>
                <w:szCs w:val="24"/>
              </w:rPr>
            </w:pPr>
            <w:r w:rsidRPr="00567554">
              <w:rPr>
                <w:rFonts w:ascii="Times New Roman" w:hAnsi="Times New Roman" w:cs="Times New Roman"/>
                <w:b/>
                <w:sz w:val="24"/>
                <w:szCs w:val="24"/>
              </w:rPr>
              <w:t>LIQUIDOS ELIMINADOS</w:t>
            </w:r>
          </w:p>
        </w:tc>
        <w:tc>
          <w:tcPr>
            <w:tcW w:w="1294" w:type="dxa"/>
          </w:tcPr>
          <w:p w:rsidR="00567554" w:rsidRPr="00567554" w:rsidRDefault="00567554" w:rsidP="00567554">
            <w:pPr>
              <w:contextualSpacing/>
              <w:rPr>
                <w:rFonts w:ascii="Times New Roman" w:hAnsi="Times New Roman" w:cs="Times New Roman"/>
                <w:b/>
                <w:sz w:val="24"/>
                <w:szCs w:val="24"/>
              </w:rPr>
            </w:pPr>
            <w:r w:rsidRPr="00567554">
              <w:rPr>
                <w:rFonts w:ascii="Times New Roman" w:hAnsi="Times New Roman" w:cs="Times New Roman"/>
                <w:b/>
                <w:sz w:val="24"/>
                <w:szCs w:val="24"/>
              </w:rPr>
              <w:t>CANTIDAD</w:t>
            </w:r>
          </w:p>
        </w:tc>
        <w:tc>
          <w:tcPr>
            <w:tcW w:w="1037" w:type="dxa"/>
          </w:tcPr>
          <w:p w:rsidR="00567554" w:rsidRPr="00567554" w:rsidRDefault="00567554" w:rsidP="00567554">
            <w:pPr>
              <w:contextualSpacing/>
              <w:rPr>
                <w:rFonts w:ascii="Times New Roman" w:hAnsi="Times New Roman" w:cs="Times New Roman"/>
                <w:b/>
                <w:sz w:val="24"/>
                <w:szCs w:val="24"/>
              </w:rPr>
            </w:pPr>
            <w:r w:rsidRPr="00567554">
              <w:rPr>
                <w:rFonts w:ascii="Times New Roman" w:hAnsi="Times New Roman" w:cs="Times New Roman"/>
                <w:b/>
                <w:sz w:val="24"/>
                <w:szCs w:val="24"/>
              </w:rPr>
              <w:t>BALANCE HIDRICO</w:t>
            </w:r>
          </w:p>
        </w:tc>
      </w:tr>
      <w:tr w:rsidR="00567554" w:rsidRPr="00567554" w:rsidTr="00E96FAF">
        <w:tc>
          <w:tcPr>
            <w:tcW w:w="1134" w:type="dxa"/>
          </w:tcPr>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10-11-13</w:t>
            </w:r>
          </w:p>
        </w:tc>
        <w:tc>
          <w:tcPr>
            <w:tcW w:w="2502" w:type="dxa"/>
          </w:tcPr>
          <w:p w:rsidR="00567554" w:rsidRPr="00567554" w:rsidRDefault="00567554" w:rsidP="00567554">
            <w:pPr>
              <w:rPr>
                <w:rFonts w:ascii="Times New Roman" w:hAnsi="Times New Roman" w:cs="Times New Roman"/>
                <w:sz w:val="24"/>
                <w:szCs w:val="24"/>
              </w:rPr>
            </w:pPr>
            <w:r w:rsidRPr="00567554">
              <w:rPr>
                <w:rFonts w:ascii="Times New Roman" w:hAnsi="Times New Roman" w:cs="Times New Roman"/>
                <w:sz w:val="24"/>
                <w:szCs w:val="24"/>
              </w:rPr>
              <w:t xml:space="preserve"> -GELOFUSINE -2</w:t>
            </w:r>
          </w:p>
          <w:p w:rsidR="00567554" w:rsidRPr="00567554" w:rsidRDefault="00567554" w:rsidP="00567554">
            <w:pPr>
              <w:rPr>
                <w:rFonts w:ascii="Times New Roman" w:hAnsi="Times New Roman" w:cs="Times New Roman"/>
                <w:sz w:val="24"/>
                <w:szCs w:val="24"/>
              </w:rPr>
            </w:pPr>
            <w:r w:rsidRPr="00567554">
              <w:rPr>
                <w:rFonts w:ascii="Times New Roman" w:hAnsi="Times New Roman" w:cs="Times New Roman"/>
                <w:sz w:val="24"/>
                <w:szCs w:val="24"/>
              </w:rPr>
              <w:t>PAQUETE GR-1</w:t>
            </w:r>
          </w:p>
          <w:p w:rsidR="00567554" w:rsidRPr="00567554" w:rsidRDefault="00567554" w:rsidP="00567554">
            <w:pPr>
              <w:rPr>
                <w:rFonts w:ascii="Times New Roman" w:hAnsi="Times New Roman" w:cs="Times New Roman"/>
                <w:sz w:val="24"/>
                <w:szCs w:val="24"/>
              </w:rPr>
            </w:pPr>
            <w:r w:rsidRPr="00567554">
              <w:rPr>
                <w:rFonts w:ascii="Times New Roman" w:hAnsi="Times New Roman" w:cs="Times New Roman"/>
                <w:sz w:val="24"/>
                <w:szCs w:val="24"/>
              </w:rPr>
              <w:t xml:space="preserve">FSL-2 </w:t>
            </w:r>
          </w:p>
          <w:p w:rsidR="00567554" w:rsidRPr="00567554" w:rsidRDefault="00567554" w:rsidP="00567554">
            <w:pPr>
              <w:rPr>
                <w:rFonts w:ascii="Times New Roman" w:hAnsi="Times New Roman" w:cs="Times New Roman"/>
                <w:sz w:val="24"/>
                <w:szCs w:val="24"/>
              </w:rPr>
            </w:pPr>
            <w:r w:rsidRPr="00567554">
              <w:rPr>
                <w:rFonts w:ascii="Times New Roman" w:hAnsi="Times New Roman" w:cs="Times New Roman"/>
                <w:noProof/>
                <w:sz w:val="24"/>
                <w:szCs w:val="24"/>
                <w:lang w:eastAsia="es-BO"/>
              </w:rPr>
              <mc:AlternateContent>
                <mc:Choice Requires="wps">
                  <w:drawing>
                    <wp:anchor distT="0" distB="0" distL="114300" distR="114300" simplePos="0" relativeHeight="251663360" behindDoc="0" locked="0" layoutInCell="1" allowOverlap="1" wp14:anchorId="77463400" wp14:editId="5B45DBCF">
                      <wp:simplePos x="0" y="0"/>
                      <wp:positionH relativeFrom="column">
                        <wp:posOffset>-73660</wp:posOffset>
                      </wp:positionH>
                      <wp:positionV relativeFrom="paragraph">
                        <wp:posOffset>163195</wp:posOffset>
                      </wp:positionV>
                      <wp:extent cx="3804285" cy="8255"/>
                      <wp:effectExtent l="0" t="0" r="24765" b="29845"/>
                      <wp:wrapNone/>
                      <wp:docPr id="5" name="6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4285"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6 Conector recto"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" strokecolor="#4a7ebb">
                      <o:lock v:ext="edit" shapetype="f"/>
                    </v:line>
                  </w:pict>
                </mc:Fallback>
              </mc:AlternateContent>
            </w:r>
            <w:r w:rsidRPr="00567554">
              <w:rPr>
                <w:rFonts w:ascii="Times New Roman" w:hAnsi="Times New Roman" w:cs="Times New Roman"/>
                <w:sz w:val="24"/>
                <w:szCs w:val="24"/>
              </w:rPr>
              <w:t xml:space="preserve"> RL-1</w:t>
            </w:r>
          </w:p>
          <w:p w:rsidR="00567554" w:rsidRPr="00567554" w:rsidRDefault="00567554" w:rsidP="00567554">
            <w:pPr>
              <w:rPr>
                <w:rFonts w:ascii="Times New Roman" w:hAnsi="Times New Roman" w:cs="Times New Roman"/>
                <w:sz w:val="24"/>
                <w:szCs w:val="24"/>
              </w:rPr>
            </w:pPr>
            <w:r w:rsidRPr="00567554">
              <w:rPr>
                <w:rFonts w:ascii="Times New Roman" w:hAnsi="Times New Roman" w:cs="Times New Roman"/>
                <w:sz w:val="24"/>
                <w:szCs w:val="24"/>
              </w:rPr>
              <w:lastRenderedPageBreak/>
              <w:t>TOTAL</w:t>
            </w:r>
          </w:p>
        </w:tc>
        <w:tc>
          <w:tcPr>
            <w:tcW w:w="1294" w:type="dxa"/>
          </w:tcPr>
          <w:p w:rsidR="00567554" w:rsidRPr="00567554" w:rsidRDefault="00567554" w:rsidP="00567554">
            <w:pPr>
              <w:spacing w:line="360" w:lineRule="auto"/>
              <w:rPr>
                <w:rFonts w:ascii="Times New Roman" w:hAnsi="Times New Roman" w:cs="Times New Roman"/>
                <w:sz w:val="24"/>
                <w:szCs w:val="24"/>
              </w:rPr>
            </w:pPr>
            <w:r w:rsidRPr="00567554">
              <w:rPr>
                <w:rFonts w:ascii="Times New Roman" w:hAnsi="Times New Roman" w:cs="Times New Roman"/>
                <w:sz w:val="24"/>
                <w:szCs w:val="24"/>
              </w:rPr>
              <w:lastRenderedPageBreak/>
              <w:t>4430 cc</w:t>
            </w:r>
          </w:p>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w:t>
            </w:r>
          </w:p>
          <w:p w:rsidR="00567554" w:rsidRPr="00567554" w:rsidRDefault="00567554" w:rsidP="00567554">
            <w:pPr>
              <w:spacing w:line="360" w:lineRule="auto"/>
              <w:contextualSpacing/>
              <w:rPr>
                <w:rFonts w:ascii="Times New Roman" w:hAnsi="Times New Roman" w:cs="Times New Roman"/>
                <w:b/>
                <w:sz w:val="24"/>
                <w:szCs w:val="24"/>
              </w:rPr>
            </w:pP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lastRenderedPageBreak/>
              <w:t>4430 CC</w:t>
            </w:r>
          </w:p>
        </w:tc>
        <w:tc>
          <w:tcPr>
            <w:tcW w:w="1528"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lastRenderedPageBreak/>
              <w:t>Orina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drenaje</w:t>
            </w: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TOTAL</w:t>
            </w:r>
          </w:p>
        </w:tc>
        <w:tc>
          <w:tcPr>
            <w:tcW w:w="1294"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1000cc hema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1400cc der</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lastRenderedPageBreak/>
              <w:t>500cc izqui</w:t>
            </w: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2900 cc</w:t>
            </w:r>
          </w:p>
        </w:tc>
        <w:tc>
          <w:tcPr>
            <w:tcW w:w="1037" w:type="dxa"/>
          </w:tcPr>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positivo</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1530 cc</w:t>
            </w:r>
          </w:p>
        </w:tc>
      </w:tr>
      <w:tr w:rsidR="00567554" w:rsidRPr="00567554" w:rsidTr="00E96FAF">
        <w:trPr>
          <w:trHeight w:val="1095"/>
        </w:trPr>
        <w:tc>
          <w:tcPr>
            <w:tcW w:w="1134" w:type="dxa"/>
          </w:tcPr>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lastRenderedPageBreak/>
              <w:t>11-11-</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13</w:t>
            </w:r>
          </w:p>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sz w:val="24"/>
                <w:szCs w:val="24"/>
              </w:rPr>
            </w:pPr>
          </w:p>
        </w:tc>
        <w:tc>
          <w:tcPr>
            <w:tcW w:w="250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Intra-venoso CVC</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NPO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noProof/>
                <w:sz w:val="24"/>
                <w:szCs w:val="24"/>
                <w:lang w:eastAsia="es-BO"/>
              </w:rPr>
              <mc:AlternateContent>
                <mc:Choice Requires="wps">
                  <w:drawing>
                    <wp:anchor distT="0" distB="0" distL="114300" distR="114300" simplePos="0" relativeHeight="251665408" behindDoc="0" locked="0" layoutInCell="1" allowOverlap="1" wp14:anchorId="3847DBF7" wp14:editId="37CE76FC">
                      <wp:simplePos x="0" y="0"/>
                      <wp:positionH relativeFrom="column">
                        <wp:posOffset>-73660</wp:posOffset>
                      </wp:positionH>
                      <wp:positionV relativeFrom="paragraph">
                        <wp:posOffset>157480</wp:posOffset>
                      </wp:positionV>
                      <wp:extent cx="3803650" cy="17145"/>
                      <wp:effectExtent l="0" t="0" r="25400" b="20955"/>
                      <wp:wrapNone/>
                      <wp:docPr id="6"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9 Conector recto"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" strokecolor="#4a7ebb">
                      <o:lock v:ext="edit" shapetype="f"/>
                    </v:line>
                  </w:pict>
                </mc:Fallback>
              </mc:AlternateContent>
            </w:r>
            <w:r w:rsidRPr="00567554">
              <w:rPr>
                <w:rFonts w:ascii="Times New Roman" w:hAnsi="Times New Roman" w:cs="Times New Roman"/>
                <w:sz w:val="24"/>
                <w:szCs w:val="24"/>
              </w:rPr>
              <w:t>PVC-0 CM H2O-  4CM</w:t>
            </w: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TOTAL</w:t>
            </w:r>
            <w:r w:rsidRPr="00567554">
              <w:rPr>
                <w:rFonts w:ascii="Times New Roman" w:hAnsi="Times New Roman" w:cs="Times New Roman"/>
                <w:b/>
                <w:noProof/>
                <w:sz w:val="24"/>
                <w:szCs w:val="24"/>
                <w:lang w:eastAsia="es-BO"/>
              </w:rPr>
              <mc:AlternateContent>
                <mc:Choice Requires="wps">
                  <w:drawing>
                    <wp:anchor distT="4294967295" distB="4294967295" distL="114299" distR="114299" simplePos="0" relativeHeight="251664384" behindDoc="0" locked="0" layoutInCell="1" allowOverlap="1" wp14:anchorId="4839144F" wp14:editId="50CCF6A3">
                      <wp:simplePos x="0" y="0"/>
                      <wp:positionH relativeFrom="column">
                        <wp:posOffset>-73661</wp:posOffset>
                      </wp:positionH>
                      <wp:positionV relativeFrom="paragraph">
                        <wp:posOffset>594359</wp:posOffset>
                      </wp:positionV>
                      <wp:extent cx="0" cy="0"/>
                      <wp:effectExtent l="0" t="0" r="0" b="0"/>
                      <wp:wrapNone/>
                      <wp:docPr id="7"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0 Conector recto" o:spid="_x0000_s1026" style="position:absolute;z-index:25166438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" strokecolor="#4a7ebb">
                      <o:lock v:ext="edit" shapetype="f"/>
                    </v:line>
                  </w:pict>
                </mc:Fallback>
              </mc:AlternateContent>
            </w:r>
          </w:p>
        </w:tc>
        <w:tc>
          <w:tcPr>
            <w:tcW w:w="1294"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5000 cc</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w:t>
            </w:r>
          </w:p>
          <w:p w:rsidR="00567554" w:rsidRPr="00567554" w:rsidRDefault="00567554" w:rsidP="00567554">
            <w:pPr>
              <w:jc w:val="both"/>
              <w:rPr>
                <w:rFonts w:ascii="Times New Roman" w:hAnsi="Times New Roman" w:cs="Times New Roman"/>
                <w:b/>
                <w:sz w:val="24"/>
                <w:szCs w:val="24"/>
              </w:rPr>
            </w:pPr>
          </w:p>
          <w:p w:rsidR="00567554" w:rsidRPr="00567554" w:rsidRDefault="00567554" w:rsidP="00567554">
            <w:pPr>
              <w:jc w:val="both"/>
              <w:rPr>
                <w:rFonts w:ascii="Times New Roman" w:hAnsi="Times New Roman" w:cs="Times New Roman"/>
                <w:b/>
                <w:sz w:val="24"/>
                <w:szCs w:val="24"/>
              </w:rPr>
            </w:pPr>
            <w:r w:rsidRPr="00567554">
              <w:rPr>
                <w:rFonts w:ascii="Times New Roman" w:hAnsi="Times New Roman" w:cs="Times New Roman"/>
                <w:b/>
                <w:sz w:val="24"/>
                <w:szCs w:val="24"/>
              </w:rPr>
              <w:t>5000 CC</w:t>
            </w:r>
          </w:p>
        </w:tc>
        <w:tc>
          <w:tcPr>
            <w:tcW w:w="1528"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Orina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drenaje</w:t>
            </w:r>
          </w:p>
          <w:p w:rsidR="00567554" w:rsidRPr="00567554" w:rsidRDefault="00567554" w:rsidP="00567554">
            <w:pPr>
              <w:spacing w:line="360" w:lineRule="auto"/>
              <w:jc w:val="both"/>
              <w:rPr>
                <w:rFonts w:ascii="Times New Roman" w:hAnsi="Times New Roman" w:cs="Times New Roman"/>
                <w:b/>
                <w:sz w:val="24"/>
                <w:szCs w:val="24"/>
              </w:rPr>
            </w:pP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TOTAL</w:t>
            </w:r>
          </w:p>
        </w:tc>
        <w:tc>
          <w:tcPr>
            <w:tcW w:w="1294" w:type="dxa"/>
          </w:tcPr>
          <w:p w:rsidR="00567554" w:rsidRPr="00567554" w:rsidRDefault="00567554" w:rsidP="00567554">
            <w:pPr>
              <w:spacing w:line="360" w:lineRule="auto"/>
              <w:jc w:val="both"/>
              <w:rPr>
                <w:rFonts w:ascii="Times New Roman" w:hAnsi="Times New Roman" w:cs="Times New Roman"/>
                <w:sz w:val="24"/>
                <w:szCs w:val="24"/>
                <w:lang w:val="en-US"/>
              </w:rPr>
            </w:pPr>
            <w:r w:rsidRPr="00567554">
              <w:rPr>
                <w:rFonts w:ascii="Times New Roman" w:hAnsi="Times New Roman" w:cs="Times New Roman"/>
                <w:sz w:val="24"/>
                <w:szCs w:val="24"/>
                <w:lang w:val="en-US"/>
              </w:rPr>
              <w:t>1500 cc hem</w:t>
            </w:r>
          </w:p>
          <w:p w:rsidR="00567554" w:rsidRPr="00567554" w:rsidRDefault="00567554" w:rsidP="00567554">
            <w:pPr>
              <w:spacing w:line="360" w:lineRule="auto"/>
              <w:jc w:val="both"/>
              <w:rPr>
                <w:rFonts w:ascii="Times New Roman" w:hAnsi="Times New Roman" w:cs="Times New Roman"/>
                <w:sz w:val="24"/>
                <w:szCs w:val="24"/>
                <w:lang w:val="en-US"/>
              </w:rPr>
            </w:pPr>
            <w:r w:rsidRPr="00567554">
              <w:rPr>
                <w:rFonts w:ascii="Times New Roman" w:hAnsi="Times New Roman" w:cs="Times New Roman"/>
                <w:sz w:val="24"/>
                <w:szCs w:val="24"/>
                <w:lang w:val="en-US"/>
              </w:rPr>
              <w:t>900 cc der he</w:t>
            </w:r>
          </w:p>
          <w:p w:rsidR="00567554" w:rsidRPr="00567554" w:rsidRDefault="00567554" w:rsidP="00567554">
            <w:pPr>
              <w:spacing w:line="360" w:lineRule="auto"/>
              <w:rPr>
                <w:rFonts w:ascii="Times New Roman" w:hAnsi="Times New Roman" w:cs="Times New Roman"/>
                <w:sz w:val="24"/>
                <w:szCs w:val="24"/>
                <w:lang w:val="en-US"/>
              </w:rPr>
            </w:pPr>
            <w:r w:rsidRPr="00567554">
              <w:rPr>
                <w:rFonts w:ascii="Times New Roman" w:hAnsi="Times New Roman" w:cs="Times New Roman"/>
                <w:sz w:val="24"/>
                <w:szCs w:val="24"/>
                <w:lang w:val="en-US"/>
              </w:rPr>
              <w:t>700 cc izq he</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3100cc</w:t>
            </w:r>
          </w:p>
        </w:tc>
        <w:tc>
          <w:tcPr>
            <w:tcW w:w="1037" w:type="dxa"/>
          </w:tcPr>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positivo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1900 cc</w:t>
            </w:r>
          </w:p>
        </w:tc>
      </w:tr>
      <w:tr w:rsidR="00567554" w:rsidRPr="00567554" w:rsidTr="00E96FAF">
        <w:tc>
          <w:tcPr>
            <w:tcW w:w="1134" w:type="dxa"/>
          </w:tcPr>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18-11-13</w:t>
            </w:r>
          </w:p>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sz w:val="24"/>
                <w:szCs w:val="24"/>
              </w:rPr>
            </w:pPr>
          </w:p>
        </w:tc>
        <w:tc>
          <w:tcPr>
            <w:tcW w:w="2502"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Intra-venoso –CVC  9cm</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noProof/>
                <w:sz w:val="24"/>
                <w:szCs w:val="24"/>
                <w:lang w:eastAsia="es-BO"/>
              </w:rPr>
              <mc:AlternateContent>
                <mc:Choice Requires="wps">
                  <w:drawing>
                    <wp:anchor distT="0" distB="0" distL="114300" distR="114300" simplePos="0" relativeHeight="251666432" behindDoc="0" locked="0" layoutInCell="1" allowOverlap="1" wp14:anchorId="358F66F2" wp14:editId="596D1340">
                      <wp:simplePos x="0" y="0"/>
                      <wp:positionH relativeFrom="column">
                        <wp:posOffset>-73660</wp:posOffset>
                      </wp:positionH>
                      <wp:positionV relativeFrom="paragraph">
                        <wp:posOffset>164465</wp:posOffset>
                      </wp:positionV>
                      <wp:extent cx="4502785" cy="8890"/>
                      <wp:effectExtent l="0" t="0" r="12065" b="29210"/>
                      <wp:wrapNone/>
                      <wp:docPr id="8"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2785" cy="88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1 Conector recto"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" strokecolor="#4a7ebb">
                      <o:lock v:ext="edit" shapetype="f"/>
                    </v:line>
                  </w:pict>
                </mc:Fallback>
              </mc:AlternateContent>
            </w:r>
            <w:r w:rsidRPr="00567554">
              <w:rPr>
                <w:rFonts w:ascii="Times New Roman" w:hAnsi="Times New Roman" w:cs="Times New Roman"/>
                <w:sz w:val="24"/>
                <w:szCs w:val="24"/>
              </w:rPr>
              <w:t>VO</w:t>
            </w:r>
          </w:p>
          <w:p w:rsidR="00567554" w:rsidRPr="00567554" w:rsidRDefault="00567554" w:rsidP="00567554">
            <w:pPr>
              <w:spacing w:line="360" w:lineRule="auto"/>
              <w:contextualSpacing/>
              <w:rPr>
                <w:rFonts w:ascii="Times New Roman" w:hAnsi="Times New Roman" w:cs="Times New Roman"/>
                <w:b/>
                <w:sz w:val="24"/>
                <w:szCs w:val="24"/>
              </w:rPr>
            </w:pP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TOTAL</w:t>
            </w:r>
          </w:p>
        </w:tc>
        <w:tc>
          <w:tcPr>
            <w:tcW w:w="1294"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2000 cc</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800 cc</w:t>
            </w:r>
          </w:p>
          <w:p w:rsidR="00567554" w:rsidRPr="00567554" w:rsidRDefault="00567554" w:rsidP="00567554">
            <w:pPr>
              <w:spacing w:line="360" w:lineRule="auto"/>
              <w:contextualSpacing/>
              <w:rPr>
                <w:rFonts w:ascii="Times New Roman" w:hAnsi="Times New Roman" w:cs="Times New Roman"/>
                <w:b/>
                <w:sz w:val="24"/>
                <w:szCs w:val="24"/>
              </w:rPr>
            </w:pP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2800 cc</w:t>
            </w:r>
          </w:p>
        </w:tc>
        <w:tc>
          <w:tcPr>
            <w:tcW w:w="1528"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Orina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drenaje</w:t>
            </w:r>
          </w:p>
          <w:p w:rsidR="00567554" w:rsidRPr="00567554" w:rsidRDefault="00567554" w:rsidP="00567554">
            <w:pPr>
              <w:spacing w:line="360" w:lineRule="auto"/>
              <w:contextualSpacing/>
              <w:rPr>
                <w:rFonts w:ascii="Times New Roman" w:hAnsi="Times New Roman" w:cs="Times New Roman"/>
                <w:b/>
                <w:sz w:val="24"/>
                <w:szCs w:val="24"/>
              </w:rPr>
            </w:pPr>
          </w:p>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TOTAL</w:t>
            </w:r>
          </w:p>
        </w:tc>
        <w:tc>
          <w:tcPr>
            <w:tcW w:w="1294" w:type="dxa"/>
          </w:tcPr>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800 cc</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 xml:space="preserve"> 0cc dere</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300cc izq ser</w:t>
            </w:r>
          </w:p>
          <w:p w:rsidR="00567554" w:rsidRPr="00567554" w:rsidRDefault="00567554" w:rsidP="00567554">
            <w:p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1200cc</w:t>
            </w:r>
          </w:p>
        </w:tc>
        <w:tc>
          <w:tcPr>
            <w:tcW w:w="1037" w:type="dxa"/>
          </w:tcPr>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positivo</w:t>
            </w:r>
          </w:p>
          <w:p w:rsidR="00567554" w:rsidRPr="00567554" w:rsidRDefault="00567554" w:rsidP="00567554">
            <w:p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1600 cc</w:t>
            </w:r>
          </w:p>
        </w:tc>
      </w:tr>
    </w:tbl>
    <w:p w:rsidR="00567554" w:rsidRPr="00567554" w:rsidRDefault="00567554" w:rsidP="00567554">
      <w:pPr>
        <w:spacing w:line="360" w:lineRule="auto"/>
        <w:jc w:val="both"/>
        <w:rPr>
          <w:rFonts w:ascii="Times New Roman" w:hAnsi="Times New Roman" w:cs="Times New Roman"/>
          <w:b/>
          <w:sz w:val="24"/>
          <w:szCs w:val="24"/>
        </w:rPr>
      </w:pPr>
    </w:p>
    <w:p w:rsidR="00567554" w:rsidRPr="00567554" w:rsidRDefault="00567554" w:rsidP="00567554">
      <w:pPr>
        <w:spacing w:line="360" w:lineRule="auto"/>
        <w:contextualSpacing/>
        <w:jc w:val="center"/>
        <w:rPr>
          <w:rFonts w:ascii="Times New Roman" w:hAnsi="Times New Roman" w:cs="Times New Roman"/>
          <w:b/>
          <w:sz w:val="24"/>
          <w:szCs w:val="24"/>
        </w:rPr>
      </w:pPr>
      <w:r w:rsidRPr="00567554">
        <w:rPr>
          <w:rFonts w:ascii="Times New Roman" w:hAnsi="Times New Roman" w:cs="Times New Roman"/>
          <w:b/>
          <w:sz w:val="24"/>
          <w:szCs w:val="24"/>
        </w:rPr>
        <w:t>ELECTROLITOS</w:t>
      </w: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sz w:val="24"/>
          <w:szCs w:val="24"/>
        </w:rPr>
        <w:t xml:space="preserve">                </w:t>
      </w:r>
      <w:r w:rsidRPr="00567554">
        <w:rPr>
          <w:rFonts w:ascii="Times New Roman" w:hAnsi="Times New Roman" w:cs="Times New Roman"/>
          <w:b/>
          <w:sz w:val="24"/>
          <w:szCs w:val="24"/>
        </w:rPr>
        <w:t xml:space="preserve">Fecha: 15 – 11 – 13                   </w:t>
      </w:r>
    </w:p>
    <w:tbl>
      <w:tblPr>
        <w:tblStyle w:val="Tablaconcuadrcula"/>
        <w:tblW w:w="0" w:type="auto"/>
        <w:tblInd w:w="1065" w:type="dxa"/>
        <w:tblLook w:val="04A0" w:firstRow="1" w:lastRow="0" w:firstColumn="1" w:lastColumn="0" w:noHBand="0" w:noVBand="1"/>
      </w:tblPr>
      <w:tblGrid>
        <w:gridCol w:w="1453"/>
        <w:gridCol w:w="2693"/>
        <w:gridCol w:w="2694"/>
      </w:tblGrid>
      <w:tr w:rsidR="00567554" w:rsidRPr="00567554" w:rsidTr="00E96FAF">
        <w:tc>
          <w:tcPr>
            <w:tcW w:w="1453" w:type="dxa"/>
          </w:tcPr>
          <w:p w:rsidR="00567554" w:rsidRPr="00567554" w:rsidRDefault="00567554" w:rsidP="00567554">
            <w:pPr>
              <w:spacing w:line="360" w:lineRule="auto"/>
              <w:contextualSpacing/>
              <w:jc w:val="both"/>
              <w:rPr>
                <w:rFonts w:ascii="Times New Roman" w:hAnsi="Times New Roman" w:cs="Times New Roman"/>
                <w:sz w:val="24"/>
                <w:szCs w:val="24"/>
              </w:rPr>
            </w:pPr>
          </w:p>
        </w:tc>
        <w:tc>
          <w:tcPr>
            <w:tcW w:w="2693" w:type="dxa"/>
          </w:tcPr>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Resultados</w:t>
            </w:r>
          </w:p>
        </w:tc>
        <w:tc>
          <w:tcPr>
            <w:tcW w:w="2694" w:type="dxa"/>
          </w:tcPr>
          <w:p w:rsidR="00567554" w:rsidRPr="00567554" w:rsidRDefault="00567554" w:rsidP="00567554">
            <w:pPr>
              <w:spacing w:line="360" w:lineRule="auto"/>
              <w:contextualSpacing/>
              <w:rPr>
                <w:rFonts w:ascii="Times New Roman" w:hAnsi="Times New Roman" w:cs="Times New Roman"/>
                <w:b/>
                <w:sz w:val="24"/>
                <w:szCs w:val="24"/>
              </w:rPr>
            </w:pPr>
            <w:r w:rsidRPr="00567554">
              <w:rPr>
                <w:rFonts w:ascii="Times New Roman" w:hAnsi="Times New Roman" w:cs="Times New Roman"/>
                <w:b/>
                <w:sz w:val="24"/>
                <w:szCs w:val="24"/>
              </w:rPr>
              <w:t>Valores Referenciales</w:t>
            </w:r>
          </w:p>
        </w:tc>
      </w:tr>
      <w:tr w:rsidR="00567554" w:rsidRPr="00567554" w:rsidTr="00E96FAF">
        <w:tc>
          <w:tcPr>
            <w:tcW w:w="1453" w:type="dxa"/>
          </w:tcPr>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Na</w:t>
            </w:r>
          </w:p>
        </w:tc>
        <w:tc>
          <w:tcPr>
            <w:tcW w:w="2693" w:type="dxa"/>
          </w:tcPr>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134 mmol/L.</w:t>
            </w:r>
          </w:p>
        </w:tc>
        <w:tc>
          <w:tcPr>
            <w:tcW w:w="2694" w:type="dxa"/>
          </w:tcPr>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135 – 145 mmol/L</w:t>
            </w:r>
          </w:p>
        </w:tc>
      </w:tr>
      <w:tr w:rsidR="00567554" w:rsidRPr="00567554" w:rsidTr="00E96FAF">
        <w:tc>
          <w:tcPr>
            <w:tcW w:w="1453" w:type="dxa"/>
          </w:tcPr>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 xml:space="preserve"> K</w:t>
            </w:r>
          </w:p>
        </w:tc>
        <w:tc>
          <w:tcPr>
            <w:tcW w:w="2693" w:type="dxa"/>
          </w:tcPr>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4,2 mmol/L.</w:t>
            </w:r>
          </w:p>
        </w:tc>
        <w:tc>
          <w:tcPr>
            <w:tcW w:w="2694" w:type="dxa"/>
          </w:tcPr>
          <w:p w:rsidR="00567554" w:rsidRPr="00567554" w:rsidRDefault="00567554" w:rsidP="00567554">
            <w:pPr>
              <w:spacing w:line="360" w:lineRule="auto"/>
              <w:contextualSpacing/>
              <w:rPr>
                <w:rFonts w:ascii="Times New Roman" w:hAnsi="Times New Roman" w:cs="Times New Roman"/>
                <w:sz w:val="24"/>
                <w:szCs w:val="24"/>
              </w:rPr>
            </w:pPr>
            <w:r w:rsidRPr="00567554">
              <w:rPr>
                <w:rFonts w:ascii="Times New Roman" w:hAnsi="Times New Roman" w:cs="Times New Roman"/>
                <w:sz w:val="24"/>
                <w:szCs w:val="24"/>
              </w:rPr>
              <w:t>3.5 – 5.3 mmol/L</w:t>
            </w:r>
          </w:p>
        </w:tc>
      </w:tr>
    </w:tbl>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 xml:space="preserve">              </w:t>
      </w: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 xml:space="preserve">Comentario: </w:t>
      </w:r>
      <w:r w:rsidRPr="00567554">
        <w:rPr>
          <w:rFonts w:ascii="Times New Roman" w:hAnsi="Times New Roman" w:cs="Times New Roman"/>
          <w:sz w:val="24"/>
          <w:szCs w:val="24"/>
        </w:rPr>
        <w:t>paciente</w:t>
      </w:r>
      <w:r w:rsidRPr="00567554">
        <w:rPr>
          <w:rFonts w:ascii="Times New Roman" w:hAnsi="Times New Roman" w:cs="Times New Roman"/>
          <w:b/>
          <w:sz w:val="24"/>
          <w:szCs w:val="24"/>
        </w:rPr>
        <w:t xml:space="preserve"> </w:t>
      </w:r>
      <w:r w:rsidRPr="00567554">
        <w:rPr>
          <w:rFonts w:ascii="Times New Roman" w:hAnsi="Times New Roman" w:cs="Times New Roman"/>
          <w:sz w:val="24"/>
          <w:szCs w:val="24"/>
        </w:rPr>
        <w:t>con ligera hiponatremia.</w:t>
      </w:r>
      <w:r w:rsidRPr="00567554">
        <w:rPr>
          <w:rFonts w:ascii="Times New Roman" w:hAnsi="Times New Roman" w:cs="Times New Roman"/>
          <w:b/>
          <w:sz w:val="24"/>
          <w:szCs w:val="24"/>
        </w:rPr>
        <w:t xml:space="preserve"> </w:t>
      </w:r>
    </w:p>
    <w:p w:rsidR="00567554" w:rsidRPr="00567554" w:rsidRDefault="00567554" w:rsidP="00567554">
      <w:pPr>
        <w:spacing w:after="0" w:line="240" w:lineRule="auto"/>
        <w:ind w:left="360"/>
        <w:jc w:val="both"/>
        <w:rPr>
          <w:rFonts w:ascii="Bookman Old Style" w:hAnsi="Bookman Old Style"/>
        </w:rPr>
      </w:pPr>
    </w:p>
    <w:p w:rsidR="00567554" w:rsidRPr="00567554" w:rsidRDefault="00567554" w:rsidP="00567554">
      <w:pPr>
        <w:spacing w:after="0"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DIAGNOSTICO DE ENFERMERÍA</w:t>
      </w:r>
    </w:p>
    <w:p w:rsidR="00567554" w:rsidRPr="00567554" w:rsidRDefault="00567554" w:rsidP="00567554">
      <w:pPr>
        <w:numPr>
          <w:ilvl w:val="0"/>
          <w:numId w:val="14"/>
        </w:numPr>
        <w:spacing w:after="0"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Alteración del patrón de eliminación intestinal relacionado al reposo  prolongado.</w:t>
      </w:r>
    </w:p>
    <w:p w:rsidR="00567554" w:rsidRPr="00567554" w:rsidRDefault="00567554" w:rsidP="00567554">
      <w:pPr>
        <w:numPr>
          <w:ilvl w:val="0"/>
          <w:numId w:val="14"/>
        </w:numPr>
        <w:spacing w:after="0" w:line="360" w:lineRule="auto"/>
        <w:contextualSpacing/>
        <w:jc w:val="both"/>
        <w:rPr>
          <w:rFonts w:ascii="Times New Roman" w:eastAsia="Times New Roman" w:hAnsi="Times New Roman" w:cs="Times New Roman"/>
          <w:sz w:val="24"/>
          <w:szCs w:val="24"/>
          <w:lang w:val="es-ES_tradnl" w:eastAsia="es-BO"/>
        </w:rPr>
      </w:pPr>
      <w:r w:rsidRPr="00567554">
        <w:rPr>
          <w:rFonts w:ascii="Times New Roman" w:eastAsia="Times New Roman" w:hAnsi="Times New Roman" w:cs="Times New Roman"/>
          <w:sz w:val="24"/>
          <w:szCs w:val="24"/>
          <w:lang w:eastAsia="es-BO"/>
        </w:rPr>
        <w:t xml:space="preserve">Potencial a infección relacionado a cuerpo extraño (sonda Foley). </w:t>
      </w:r>
    </w:p>
    <w:p w:rsidR="00567554" w:rsidRPr="00567554" w:rsidRDefault="00567554" w:rsidP="00567554">
      <w:pPr>
        <w:spacing w:before="240" w:after="240" w:line="360" w:lineRule="auto"/>
        <w:contextualSpacing/>
        <w:jc w:val="both"/>
        <w:rPr>
          <w:rFonts w:ascii="Times New Roman" w:eastAsia="Times New Roman" w:hAnsi="Times New Roman" w:cs="Times New Roman"/>
          <w:b/>
          <w:sz w:val="24"/>
          <w:szCs w:val="24"/>
          <w:lang w:val="es-ES_tradnl" w:eastAsia="es-BO"/>
        </w:rPr>
      </w:pPr>
    </w:p>
    <w:p w:rsidR="00567554" w:rsidRPr="00567554" w:rsidRDefault="00567554" w:rsidP="00567554">
      <w:pPr>
        <w:spacing w:before="240" w:after="240" w:line="360" w:lineRule="auto"/>
        <w:contextualSpacing/>
        <w:jc w:val="both"/>
        <w:rPr>
          <w:rFonts w:ascii="Times New Roman" w:eastAsia="Times New Roman" w:hAnsi="Times New Roman" w:cs="Times New Roman"/>
          <w:b/>
          <w:sz w:val="24"/>
          <w:szCs w:val="24"/>
          <w:lang w:eastAsia="es-BO"/>
        </w:rPr>
      </w:pPr>
    </w:p>
    <w:p w:rsidR="00567554" w:rsidRPr="00567554" w:rsidRDefault="00567554" w:rsidP="00567554">
      <w:pPr>
        <w:spacing w:before="240" w:after="240" w:line="360" w:lineRule="auto"/>
        <w:contextualSpacing/>
        <w:jc w:val="both"/>
        <w:rPr>
          <w:rFonts w:ascii="Times New Roman" w:eastAsia="Times New Roman" w:hAnsi="Times New Roman" w:cs="Times New Roman"/>
          <w:b/>
          <w:sz w:val="24"/>
          <w:szCs w:val="24"/>
          <w:lang w:eastAsia="es-BO"/>
        </w:rPr>
      </w:pPr>
      <w:r w:rsidRPr="00567554">
        <w:rPr>
          <w:rFonts w:ascii="Times New Roman" w:eastAsia="Times New Roman" w:hAnsi="Times New Roman" w:cs="Times New Roman"/>
          <w:b/>
          <w:sz w:val="24"/>
          <w:szCs w:val="24"/>
          <w:lang w:eastAsia="es-BO"/>
        </w:rPr>
        <w:t>IV.- PATRON DE ACTIVIDAD Y EJERCICIO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lastRenderedPageBreak/>
        <w:t>Anteriormente paciente en su cotidiano vivir realizaba ejercicios, se transportaba en su motocicleta, trabajaba dedicándose al cultivo de plátano y comercializándolo, realizaba deporte los fines de semana fútbol, consumía tres comidas al día.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Signos vitales: FC: 98 X  ligeramente taquicardico. P/A: 115/70 mmhg. En reposo no se pudo tomar la presión arterial de píe o después de actividad porque paciente se encuentra en reposo absoluto.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Piel caliente al tacto T: 38C axilar paciente refiere sentir calor por fuera y dentro.</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 xml:space="preserve">FR: 20x respiraciones superficiales por dolor, paciente recibe oxigeno por puntas nasales  a 2 Lt X. Sat O2 94%, ambiente 84%, expansibilidad y distencibilidad disminuida, a la palpación costo lateral doloroso, presenta drenaje torácico bilateral bajo sello de agua  con debito serohematico en ambos, fluctuante paciente sometido a toracotomía más osteosíntesis costal    </w:t>
      </w:r>
    </w:p>
    <w:p w:rsidR="00567554" w:rsidRPr="00567554" w:rsidRDefault="00567554" w:rsidP="00567554">
      <w:pPr>
        <w:spacing w:before="100" w:beforeAutospacing="1" w:after="100" w:afterAutospacing="1" w:line="24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b/>
          <w:bCs/>
          <w:sz w:val="24"/>
          <w:szCs w:val="24"/>
          <w:lang w:eastAsia="es-BO"/>
        </w:rPr>
        <w:t xml:space="preserve">Capacidad de auto cuidado </w:t>
      </w:r>
    </w:p>
    <w:p w:rsidR="00567554" w:rsidRPr="00567554" w:rsidRDefault="00567554" w:rsidP="00567554">
      <w:pPr>
        <w:spacing w:before="100" w:beforeAutospacing="1" w:after="100" w:afterAutospacing="1" w:line="24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0 = Independiente 1 = Aparato Auxiliar 2 = Ayuda de Otros</w:t>
      </w:r>
    </w:p>
    <w:p w:rsidR="00567554" w:rsidRPr="00567554" w:rsidRDefault="00567554" w:rsidP="00567554">
      <w:pPr>
        <w:spacing w:before="100" w:beforeAutospacing="1" w:after="100" w:afterAutospacing="1" w:line="24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3 = Ayuda de otros equipos 4 = Dependiente/Incapaz</w:t>
      </w:r>
    </w:p>
    <w:tbl>
      <w:tblPr>
        <w:tblStyle w:val="Tablaconcuadrcula12"/>
        <w:tblW w:w="3350" w:type="pct"/>
        <w:jc w:val="center"/>
        <w:tblLook w:val="04A0" w:firstRow="1" w:lastRow="0" w:firstColumn="1" w:lastColumn="0" w:noHBand="0" w:noVBand="1"/>
      </w:tblPr>
      <w:tblGrid>
        <w:gridCol w:w="2331"/>
        <w:gridCol w:w="676"/>
        <w:gridCol w:w="676"/>
        <w:gridCol w:w="676"/>
        <w:gridCol w:w="677"/>
        <w:gridCol w:w="1030"/>
      </w:tblGrid>
      <w:tr w:rsidR="00567554" w:rsidRPr="00567554" w:rsidTr="00E96FAF">
        <w:trPr>
          <w:jc w:val="center"/>
        </w:trPr>
        <w:tc>
          <w:tcPr>
            <w:tcW w:w="1901" w:type="pct"/>
            <w:hideMark/>
          </w:tcPr>
          <w:p w:rsidR="00567554" w:rsidRPr="00567554" w:rsidRDefault="00567554" w:rsidP="00567554">
            <w:pPr>
              <w:jc w:val="both"/>
              <w:rPr>
                <w:rFonts w:ascii="Times New Roman" w:eastAsia="Times New Roman" w:hAnsi="Times New Roman"/>
                <w:sz w:val="24"/>
                <w:szCs w:val="24"/>
                <w:lang w:eastAsia="es-BO"/>
              </w:rPr>
            </w:pPr>
          </w:p>
        </w:tc>
        <w:tc>
          <w:tcPr>
            <w:tcW w:w="585" w:type="pct"/>
            <w:hideMark/>
          </w:tcPr>
          <w:p w:rsidR="00567554" w:rsidRPr="00567554" w:rsidRDefault="00567554" w:rsidP="00567554">
            <w:pPr>
              <w:spacing w:before="100" w:beforeAutospacing="1" w:after="100" w:afterAutospacing="1"/>
              <w:rPr>
                <w:rFonts w:ascii="Times New Roman" w:eastAsia="Times New Roman" w:hAnsi="Times New Roman"/>
                <w:b/>
                <w:sz w:val="24"/>
                <w:szCs w:val="24"/>
                <w:lang w:eastAsia="es-BO"/>
              </w:rPr>
            </w:pPr>
            <w:r w:rsidRPr="00567554">
              <w:rPr>
                <w:rFonts w:ascii="Times New Roman" w:eastAsia="Times New Roman" w:hAnsi="Times New Roman"/>
                <w:b/>
                <w:sz w:val="24"/>
                <w:szCs w:val="24"/>
                <w:lang w:eastAsia="es-BO"/>
              </w:rPr>
              <w:t>0</w:t>
            </w:r>
          </w:p>
        </w:tc>
        <w:tc>
          <w:tcPr>
            <w:tcW w:w="585" w:type="pct"/>
            <w:hideMark/>
          </w:tcPr>
          <w:p w:rsidR="00567554" w:rsidRPr="00567554" w:rsidRDefault="00567554" w:rsidP="00567554">
            <w:pPr>
              <w:spacing w:before="100" w:beforeAutospacing="1" w:after="100" w:afterAutospacing="1"/>
              <w:rPr>
                <w:rFonts w:ascii="Times New Roman" w:eastAsia="Times New Roman" w:hAnsi="Times New Roman"/>
                <w:b/>
                <w:sz w:val="24"/>
                <w:szCs w:val="24"/>
                <w:lang w:eastAsia="es-BO"/>
              </w:rPr>
            </w:pPr>
            <w:r w:rsidRPr="00567554">
              <w:rPr>
                <w:rFonts w:ascii="Times New Roman" w:eastAsia="Times New Roman" w:hAnsi="Times New Roman"/>
                <w:b/>
                <w:sz w:val="24"/>
                <w:szCs w:val="24"/>
                <w:lang w:eastAsia="es-BO"/>
              </w:rPr>
              <w:t>1</w:t>
            </w:r>
          </w:p>
        </w:tc>
        <w:tc>
          <w:tcPr>
            <w:tcW w:w="585" w:type="pct"/>
            <w:hideMark/>
          </w:tcPr>
          <w:p w:rsidR="00567554" w:rsidRPr="00567554" w:rsidRDefault="00567554" w:rsidP="00567554">
            <w:pPr>
              <w:spacing w:before="100" w:beforeAutospacing="1" w:after="100" w:afterAutospacing="1"/>
              <w:rPr>
                <w:rFonts w:ascii="Times New Roman" w:eastAsia="Times New Roman" w:hAnsi="Times New Roman"/>
                <w:b/>
                <w:sz w:val="24"/>
                <w:szCs w:val="24"/>
                <w:lang w:eastAsia="es-BO"/>
              </w:rPr>
            </w:pPr>
            <w:r w:rsidRPr="00567554">
              <w:rPr>
                <w:rFonts w:ascii="Times New Roman" w:eastAsia="Times New Roman" w:hAnsi="Times New Roman"/>
                <w:b/>
                <w:sz w:val="24"/>
                <w:szCs w:val="24"/>
                <w:lang w:eastAsia="es-BO"/>
              </w:rPr>
              <w:t>2</w:t>
            </w:r>
          </w:p>
        </w:tc>
        <w:tc>
          <w:tcPr>
            <w:tcW w:w="585" w:type="pct"/>
            <w:hideMark/>
          </w:tcPr>
          <w:p w:rsidR="00567554" w:rsidRPr="00567554" w:rsidRDefault="00567554" w:rsidP="00567554">
            <w:pPr>
              <w:spacing w:before="100" w:beforeAutospacing="1" w:after="100" w:afterAutospacing="1"/>
              <w:rPr>
                <w:rFonts w:ascii="Times New Roman" w:eastAsia="Times New Roman" w:hAnsi="Times New Roman"/>
                <w:b/>
                <w:sz w:val="24"/>
                <w:szCs w:val="24"/>
                <w:lang w:eastAsia="es-BO"/>
              </w:rPr>
            </w:pPr>
            <w:r w:rsidRPr="00567554">
              <w:rPr>
                <w:rFonts w:ascii="Times New Roman" w:eastAsia="Times New Roman" w:hAnsi="Times New Roman"/>
                <w:b/>
                <w:sz w:val="24"/>
                <w:szCs w:val="24"/>
                <w:lang w:eastAsia="es-BO"/>
              </w:rPr>
              <w:t>3</w:t>
            </w:r>
          </w:p>
        </w:tc>
        <w:tc>
          <w:tcPr>
            <w:tcW w:w="585" w:type="pct"/>
            <w:hideMark/>
          </w:tcPr>
          <w:p w:rsidR="00567554" w:rsidRPr="00567554" w:rsidRDefault="00567554" w:rsidP="00567554">
            <w:pPr>
              <w:spacing w:before="100" w:beforeAutospacing="1" w:after="100" w:afterAutospacing="1"/>
              <w:rPr>
                <w:rFonts w:ascii="Times New Roman" w:eastAsia="Times New Roman" w:hAnsi="Times New Roman"/>
                <w:b/>
                <w:sz w:val="24"/>
                <w:szCs w:val="24"/>
                <w:lang w:eastAsia="es-BO"/>
              </w:rPr>
            </w:pPr>
            <w:r w:rsidRPr="00567554">
              <w:rPr>
                <w:rFonts w:ascii="Times New Roman" w:eastAsia="Times New Roman" w:hAnsi="Times New Roman"/>
                <w:b/>
                <w:sz w:val="24"/>
                <w:szCs w:val="24"/>
                <w:lang w:eastAsia="es-BO"/>
              </w:rPr>
              <w:t>4</w:t>
            </w:r>
          </w:p>
        </w:tc>
      </w:tr>
      <w:tr w:rsidR="00567554" w:rsidRPr="00567554" w:rsidTr="00E96FAF">
        <w:trPr>
          <w:jc w:val="center"/>
        </w:trPr>
        <w:tc>
          <w:tcPr>
            <w:tcW w:w="1901" w:type="pct"/>
            <w:hideMark/>
          </w:tcPr>
          <w:p w:rsidR="00567554" w:rsidRPr="00567554" w:rsidRDefault="00567554" w:rsidP="00567554">
            <w:pPr>
              <w:spacing w:before="100" w:beforeAutospacing="1" w:after="100" w:afterAutospacing="1"/>
              <w:jc w:val="both"/>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Comer / Beber</w:t>
            </w:r>
          </w:p>
        </w:tc>
        <w:tc>
          <w:tcPr>
            <w:tcW w:w="585" w:type="pct"/>
            <w:hideMark/>
          </w:tcPr>
          <w:p w:rsidR="00567554" w:rsidRPr="00567554" w:rsidRDefault="00567554" w:rsidP="00567554">
            <w:pPr>
              <w:spacing w:before="100" w:beforeAutospacing="1" w:after="100" w:afterAutospacing="1"/>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x</w:t>
            </w: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r>
      <w:tr w:rsidR="00567554" w:rsidRPr="00567554" w:rsidTr="00E96FAF">
        <w:trPr>
          <w:jc w:val="center"/>
        </w:trPr>
        <w:tc>
          <w:tcPr>
            <w:tcW w:w="1901" w:type="pct"/>
            <w:hideMark/>
          </w:tcPr>
          <w:p w:rsidR="00567554" w:rsidRPr="00567554" w:rsidRDefault="00567554" w:rsidP="00567554">
            <w:pPr>
              <w:spacing w:before="100" w:beforeAutospacing="1" w:after="100" w:afterAutospacing="1"/>
              <w:jc w:val="both"/>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Baño</w:t>
            </w: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spacing w:before="100" w:beforeAutospacing="1" w:after="100" w:afterAutospacing="1"/>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x</w:t>
            </w: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r>
      <w:tr w:rsidR="00567554" w:rsidRPr="00567554" w:rsidTr="00E96FAF">
        <w:trPr>
          <w:jc w:val="center"/>
        </w:trPr>
        <w:tc>
          <w:tcPr>
            <w:tcW w:w="1901" w:type="pct"/>
            <w:hideMark/>
          </w:tcPr>
          <w:p w:rsidR="00567554" w:rsidRPr="00567554" w:rsidRDefault="00567554" w:rsidP="00567554">
            <w:pPr>
              <w:spacing w:before="100" w:beforeAutospacing="1" w:after="100" w:afterAutospacing="1"/>
              <w:jc w:val="both"/>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Vestirse / Arreglarse</w:t>
            </w:r>
          </w:p>
        </w:tc>
        <w:tc>
          <w:tcPr>
            <w:tcW w:w="585" w:type="pct"/>
            <w:hideMark/>
          </w:tcPr>
          <w:p w:rsidR="00567554" w:rsidRPr="00567554" w:rsidRDefault="00567554" w:rsidP="00567554">
            <w:pPr>
              <w:spacing w:before="100" w:beforeAutospacing="1" w:after="100" w:afterAutospacing="1"/>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x</w:t>
            </w: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r>
      <w:tr w:rsidR="00567554" w:rsidRPr="00567554" w:rsidTr="00E96FAF">
        <w:trPr>
          <w:jc w:val="center"/>
        </w:trPr>
        <w:tc>
          <w:tcPr>
            <w:tcW w:w="1901" w:type="pct"/>
            <w:hideMark/>
          </w:tcPr>
          <w:p w:rsidR="00567554" w:rsidRPr="00567554" w:rsidRDefault="00567554" w:rsidP="00567554">
            <w:pPr>
              <w:spacing w:before="100" w:beforeAutospacing="1" w:after="100" w:afterAutospacing="1"/>
              <w:jc w:val="both"/>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Evacuar</w:t>
            </w:r>
          </w:p>
        </w:tc>
        <w:tc>
          <w:tcPr>
            <w:tcW w:w="585" w:type="pct"/>
            <w:hideMark/>
          </w:tcPr>
          <w:p w:rsidR="00567554" w:rsidRPr="00567554" w:rsidRDefault="00567554" w:rsidP="00567554">
            <w:pPr>
              <w:spacing w:before="100" w:beforeAutospacing="1" w:after="100" w:afterAutospacing="1"/>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x</w:t>
            </w:r>
          </w:p>
        </w:tc>
        <w:tc>
          <w:tcPr>
            <w:tcW w:w="585" w:type="pct"/>
            <w:hideMark/>
          </w:tcPr>
          <w:p w:rsidR="00567554" w:rsidRPr="00567554" w:rsidRDefault="00567554" w:rsidP="00567554">
            <w:pPr>
              <w:rPr>
                <w:rFonts w:ascii="Times New Roman" w:eastAsia="Times New Roman" w:hAnsi="Times New Roman"/>
                <w:sz w:val="24"/>
                <w:szCs w:val="24"/>
                <w:lang w:eastAsia="es-BO"/>
              </w:rPr>
            </w:pPr>
          </w:p>
        </w:tc>
      </w:tr>
      <w:tr w:rsidR="00567554" w:rsidRPr="00567554" w:rsidTr="00E96FAF">
        <w:trPr>
          <w:jc w:val="center"/>
        </w:trPr>
        <w:tc>
          <w:tcPr>
            <w:tcW w:w="1901" w:type="pct"/>
            <w:hideMark/>
          </w:tcPr>
          <w:p w:rsidR="00567554" w:rsidRPr="00567554" w:rsidRDefault="00567554" w:rsidP="00567554">
            <w:pPr>
              <w:spacing w:before="100" w:beforeAutospacing="1" w:after="100" w:afterAutospacing="1"/>
              <w:jc w:val="both"/>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Movilidad en Cama</w:t>
            </w:r>
          </w:p>
        </w:tc>
        <w:tc>
          <w:tcPr>
            <w:tcW w:w="585" w:type="pct"/>
            <w:hideMark/>
          </w:tcPr>
          <w:p w:rsidR="00567554" w:rsidRPr="00567554" w:rsidRDefault="00567554" w:rsidP="00567554">
            <w:pPr>
              <w:spacing w:before="100" w:beforeAutospacing="1" w:after="100" w:afterAutospacing="1"/>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x</w:t>
            </w: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r>
      <w:tr w:rsidR="00567554" w:rsidRPr="00567554" w:rsidTr="00E96FAF">
        <w:trPr>
          <w:jc w:val="center"/>
        </w:trPr>
        <w:tc>
          <w:tcPr>
            <w:tcW w:w="1901" w:type="pct"/>
            <w:hideMark/>
          </w:tcPr>
          <w:p w:rsidR="00567554" w:rsidRPr="00567554" w:rsidRDefault="00567554" w:rsidP="00567554">
            <w:pPr>
              <w:spacing w:before="100" w:beforeAutospacing="1" w:after="100" w:afterAutospacing="1"/>
              <w:jc w:val="both"/>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Traslados</w:t>
            </w: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x</w:t>
            </w:r>
          </w:p>
        </w:tc>
        <w:tc>
          <w:tcPr>
            <w:tcW w:w="585" w:type="pct"/>
            <w:hideMark/>
          </w:tcPr>
          <w:p w:rsidR="00567554" w:rsidRPr="00567554" w:rsidRDefault="00567554" w:rsidP="00567554">
            <w:pPr>
              <w:spacing w:before="100" w:beforeAutospacing="1" w:after="100" w:afterAutospacing="1"/>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r>
      <w:tr w:rsidR="00567554" w:rsidRPr="00567554" w:rsidTr="00E96FAF">
        <w:trPr>
          <w:jc w:val="center"/>
        </w:trPr>
        <w:tc>
          <w:tcPr>
            <w:tcW w:w="1901" w:type="pct"/>
            <w:hideMark/>
          </w:tcPr>
          <w:p w:rsidR="00567554" w:rsidRPr="00567554" w:rsidRDefault="00567554" w:rsidP="00567554">
            <w:pPr>
              <w:spacing w:before="100" w:beforeAutospacing="1" w:after="100" w:afterAutospacing="1"/>
              <w:jc w:val="both"/>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Caminar</w:t>
            </w: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spacing w:before="100" w:beforeAutospacing="1" w:after="100" w:afterAutospacing="1"/>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p>
        </w:tc>
        <w:tc>
          <w:tcPr>
            <w:tcW w:w="585" w:type="pct"/>
            <w:hideMark/>
          </w:tcPr>
          <w:p w:rsidR="00567554" w:rsidRPr="00567554" w:rsidRDefault="00567554" w:rsidP="00567554">
            <w:pPr>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Reposo absoluto</w:t>
            </w:r>
          </w:p>
        </w:tc>
      </w:tr>
      <w:tr w:rsidR="00567554" w:rsidRPr="00567554" w:rsidTr="00E96FAF">
        <w:trPr>
          <w:jc w:val="center"/>
        </w:trPr>
        <w:tc>
          <w:tcPr>
            <w:tcW w:w="1901" w:type="pct"/>
            <w:hideMark/>
          </w:tcPr>
          <w:p w:rsidR="00567554" w:rsidRPr="00567554" w:rsidRDefault="00567554" w:rsidP="00567554">
            <w:pPr>
              <w:spacing w:before="100" w:beforeAutospacing="1" w:after="100" w:afterAutospacing="1"/>
              <w:jc w:val="both"/>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Subir Escaleras</w:t>
            </w:r>
          </w:p>
        </w:tc>
        <w:tc>
          <w:tcPr>
            <w:tcW w:w="585" w:type="pct"/>
            <w:hideMark/>
          </w:tcPr>
          <w:p w:rsidR="00567554" w:rsidRPr="00567554" w:rsidRDefault="00567554" w:rsidP="00567554">
            <w:pPr>
              <w:jc w:val="both"/>
              <w:rPr>
                <w:rFonts w:ascii="Times New Roman" w:eastAsia="Times New Roman" w:hAnsi="Times New Roman"/>
                <w:sz w:val="24"/>
                <w:szCs w:val="24"/>
                <w:lang w:eastAsia="es-BO"/>
              </w:rPr>
            </w:pPr>
          </w:p>
        </w:tc>
        <w:tc>
          <w:tcPr>
            <w:tcW w:w="585" w:type="pct"/>
            <w:hideMark/>
          </w:tcPr>
          <w:p w:rsidR="00567554" w:rsidRPr="00567554" w:rsidRDefault="00567554" w:rsidP="00567554">
            <w:pPr>
              <w:jc w:val="both"/>
              <w:rPr>
                <w:rFonts w:ascii="Times New Roman" w:eastAsia="Times New Roman" w:hAnsi="Times New Roman"/>
                <w:sz w:val="24"/>
                <w:szCs w:val="24"/>
                <w:lang w:eastAsia="es-BO"/>
              </w:rPr>
            </w:pPr>
          </w:p>
        </w:tc>
        <w:tc>
          <w:tcPr>
            <w:tcW w:w="585" w:type="pct"/>
            <w:hideMark/>
          </w:tcPr>
          <w:p w:rsidR="00567554" w:rsidRPr="00567554" w:rsidRDefault="00567554" w:rsidP="00567554">
            <w:pPr>
              <w:spacing w:before="100" w:beforeAutospacing="1" w:after="100" w:afterAutospacing="1"/>
              <w:jc w:val="both"/>
              <w:rPr>
                <w:rFonts w:ascii="Times New Roman" w:eastAsia="Times New Roman" w:hAnsi="Times New Roman"/>
                <w:sz w:val="24"/>
                <w:szCs w:val="24"/>
                <w:lang w:eastAsia="es-BO"/>
              </w:rPr>
            </w:pPr>
          </w:p>
        </w:tc>
        <w:tc>
          <w:tcPr>
            <w:tcW w:w="585" w:type="pct"/>
            <w:hideMark/>
          </w:tcPr>
          <w:p w:rsidR="00567554" w:rsidRPr="00567554" w:rsidRDefault="00567554" w:rsidP="00567554">
            <w:pPr>
              <w:jc w:val="both"/>
              <w:rPr>
                <w:rFonts w:ascii="Times New Roman" w:eastAsia="Times New Roman" w:hAnsi="Times New Roman"/>
                <w:sz w:val="24"/>
                <w:szCs w:val="24"/>
                <w:lang w:eastAsia="es-BO"/>
              </w:rPr>
            </w:pPr>
          </w:p>
        </w:tc>
        <w:tc>
          <w:tcPr>
            <w:tcW w:w="585" w:type="pct"/>
            <w:hideMark/>
          </w:tcPr>
          <w:p w:rsidR="00567554" w:rsidRPr="00567554" w:rsidRDefault="00567554" w:rsidP="00567554">
            <w:pPr>
              <w:jc w:val="both"/>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Reposo absoluto</w:t>
            </w:r>
          </w:p>
        </w:tc>
      </w:tr>
      <w:tr w:rsidR="00567554" w:rsidRPr="00567554" w:rsidTr="00E96FAF">
        <w:trPr>
          <w:jc w:val="center"/>
        </w:trPr>
        <w:tc>
          <w:tcPr>
            <w:tcW w:w="1901" w:type="pct"/>
            <w:hideMark/>
          </w:tcPr>
          <w:p w:rsidR="00567554" w:rsidRPr="00567554" w:rsidRDefault="00567554" w:rsidP="00567554">
            <w:pPr>
              <w:spacing w:before="100" w:beforeAutospacing="1" w:after="100" w:afterAutospacing="1"/>
              <w:jc w:val="both"/>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Orinar</w:t>
            </w:r>
          </w:p>
        </w:tc>
        <w:tc>
          <w:tcPr>
            <w:tcW w:w="585" w:type="pct"/>
            <w:hideMark/>
          </w:tcPr>
          <w:p w:rsidR="00567554" w:rsidRPr="00567554" w:rsidRDefault="00567554" w:rsidP="00567554">
            <w:pPr>
              <w:spacing w:before="100" w:beforeAutospacing="1" w:after="100" w:afterAutospacing="1"/>
              <w:jc w:val="both"/>
              <w:rPr>
                <w:rFonts w:ascii="Times New Roman" w:eastAsia="Times New Roman" w:hAnsi="Times New Roman"/>
                <w:sz w:val="24"/>
                <w:szCs w:val="24"/>
                <w:lang w:eastAsia="es-BO"/>
              </w:rPr>
            </w:pPr>
          </w:p>
        </w:tc>
        <w:tc>
          <w:tcPr>
            <w:tcW w:w="585" w:type="pct"/>
            <w:hideMark/>
          </w:tcPr>
          <w:p w:rsidR="00567554" w:rsidRPr="00567554" w:rsidRDefault="00567554" w:rsidP="00567554">
            <w:pPr>
              <w:jc w:val="both"/>
              <w:rPr>
                <w:rFonts w:ascii="Times New Roman" w:eastAsia="Times New Roman" w:hAnsi="Times New Roman"/>
                <w:sz w:val="24"/>
                <w:szCs w:val="24"/>
                <w:lang w:eastAsia="es-BO"/>
              </w:rPr>
            </w:pPr>
          </w:p>
        </w:tc>
        <w:tc>
          <w:tcPr>
            <w:tcW w:w="585" w:type="pct"/>
            <w:hideMark/>
          </w:tcPr>
          <w:p w:rsidR="00567554" w:rsidRPr="00567554" w:rsidRDefault="00567554" w:rsidP="00567554">
            <w:pPr>
              <w:jc w:val="both"/>
              <w:rPr>
                <w:rFonts w:ascii="Times New Roman" w:eastAsia="Times New Roman" w:hAnsi="Times New Roman"/>
                <w:sz w:val="24"/>
                <w:szCs w:val="24"/>
                <w:lang w:eastAsia="es-BO"/>
              </w:rPr>
            </w:pPr>
          </w:p>
        </w:tc>
        <w:tc>
          <w:tcPr>
            <w:tcW w:w="585" w:type="pct"/>
            <w:hideMark/>
          </w:tcPr>
          <w:p w:rsidR="00567554" w:rsidRPr="00567554" w:rsidRDefault="00567554" w:rsidP="00567554">
            <w:pPr>
              <w:jc w:val="both"/>
              <w:rPr>
                <w:rFonts w:ascii="Times New Roman" w:eastAsia="Times New Roman" w:hAnsi="Times New Roman"/>
                <w:sz w:val="24"/>
                <w:szCs w:val="24"/>
                <w:lang w:eastAsia="es-BO"/>
              </w:rPr>
            </w:pPr>
            <w:r w:rsidRPr="00567554">
              <w:rPr>
                <w:rFonts w:ascii="Times New Roman" w:eastAsia="Times New Roman" w:hAnsi="Times New Roman"/>
                <w:sz w:val="24"/>
                <w:szCs w:val="24"/>
                <w:lang w:eastAsia="es-BO"/>
              </w:rPr>
              <w:t>X</w:t>
            </w:r>
          </w:p>
        </w:tc>
        <w:tc>
          <w:tcPr>
            <w:tcW w:w="585" w:type="pct"/>
            <w:hideMark/>
          </w:tcPr>
          <w:p w:rsidR="00567554" w:rsidRPr="00567554" w:rsidRDefault="00567554" w:rsidP="00567554">
            <w:pPr>
              <w:jc w:val="both"/>
              <w:rPr>
                <w:rFonts w:ascii="Times New Roman" w:eastAsia="Times New Roman" w:hAnsi="Times New Roman"/>
                <w:sz w:val="24"/>
                <w:szCs w:val="24"/>
                <w:lang w:eastAsia="es-BO"/>
              </w:rPr>
            </w:pPr>
          </w:p>
        </w:tc>
      </w:tr>
    </w:tbl>
    <w:p w:rsidR="00567554" w:rsidRPr="00567554" w:rsidRDefault="00567554" w:rsidP="00567554">
      <w:pPr>
        <w:spacing w:after="0" w:line="240" w:lineRule="auto"/>
        <w:jc w:val="both"/>
        <w:rPr>
          <w:rFonts w:ascii="Times New Roman" w:eastAsia="Times New Roman" w:hAnsi="Times New Roman" w:cs="Times New Roman"/>
          <w:b/>
          <w:bCs/>
          <w:sz w:val="24"/>
          <w:szCs w:val="24"/>
          <w:u w:val="single"/>
          <w:lang w:eastAsia="es-BO"/>
        </w:rPr>
      </w:pPr>
    </w:p>
    <w:p w:rsidR="00567554" w:rsidRPr="00567554" w:rsidRDefault="00567554" w:rsidP="00567554">
      <w:pPr>
        <w:spacing w:after="0" w:line="240" w:lineRule="auto"/>
        <w:jc w:val="both"/>
        <w:rPr>
          <w:rFonts w:ascii="Times New Roman" w:hAnsi="Times New Roman" w:cs="Times New Roman"/>
          <w:b/>
          <w:sz w:val="24"/>
          <w:szCs w:val="24"/>
        </w:rPr>
      </w:pPr>
    </w:p>
    <w:p w:rsidR="00567554" w:rsidRPr="00567554" w:rsidRDefault="00567554" w:rsidP="00567554">
      <w:pPr>
        <w:spacing w:after="0" w:line="240" w:lineRule="auto"/>
        <w:jc w:val="both"/>
        <w:rPr>
          <w:rFonts w:ascii="Times New Roman" w:hAnsi="Times New Roman" w:cs="Times New Roman"/>
          <w:b/>
          <w:sz w:val="24"/>
          <w:szCs w:val="24"/>
        </w:rPr>
      </w:pPr>
      <w:r w:rsidRPr="00567554">
        <w:rPr>
          <w:rFonts w:ascii="Times New Roman" w:hAnsi="Times New Roman" w:cs="Times New Roman"/>
          <w:b/>
          <w:sz w:val="24"/>
          <w:szCs w:val="24"/>
        </w:rPr>
        <w:t>DIAGNOSTICO DE ENFERMERÍA.-</w:t>
      </w:r>
    </w:p>
    <w:p w:rsidR="00567554" w:rsidRPr="00567554" w:rsidRDefault="00567554" w:rsidP="00567554">
      <w:pPr>
        <w:contextualSpacing/>
        <w:rPr>
          <w:rFonts w:ascii="Calibri" w:eastAsia="Calibri" w:hAnsi="Calibri" w:cs="Times New Roman"/>
          <w:lang w:val="es-ES"/>
        </w:rPr>
      </w:pPr>
    </w:p>
    <w:p w:rsidR="00567554" w:rsidRPr="00567554" w:rsidRDefault="00567554" w:rsidP="00567554">
      <w:pPr>
        <w:ind w:left="720"/>
        <w:contextualSpacing/>
        <w:rPr>
          <w:rFonts w:ascii="Calibri" w:eastAsia="Calibri" w:hAnsi="Calibri" w:cs="Times New Roman"/>
          <w:lang w:val="es-ES"/>
        </w:rPr>
      </w:pPr>
    </w:p>
    <w:p w:rsidR="00567554" w:rsidRPr="00567554" w:rsidRDefault="00567554" w:rsidP="00567554">
      <w:pPr>
        <w:numPr>
          <w:ilvl w:val="0"/>
          <w:numId w:val="38"/>
        </w:numPr>
        <w:spacing w:line="360" w:lineRule="auto"/>
        <w:contextualSpacing/>
        <w:rPr>
          <w:rFonts w:ascii="Times New Roman" w:eastAsia="Calibri" w:hAnsi="Times New Roman" w:cs="Times New Roman"/>
          <w:sz w:val="24"/>
          <w:szCs w:val="24"/>
          <w:lang w:val="es-ES"/>
        </w:rPr>
      </w:pPr>
      <w:r w:rsidRPr="00567554">
        <w:rPr>
          <w:rFonts w:ascii="Times New Roman" w:eastAsia="Calibri" w:hAnsi="Times New Roman" w:cs="Times New Roman"/>
          <w:sz w:val="24"/>
          <w:szCs w:val="24"/>
          <w:lang w:val="es-ES"/>
        </w:rPr>
        <w:lastRenderedPageBreak/>
        <w:t>Real patrón   respiratorio   ineficaz   relacionado con el dolor, la deformidad de la pared torácica y manifestada por una disminución de la presión inspiratoria y espiratoria.</w:t>
      </w:r>
      <w:r w:rsidRPr="00567554">
        <w:rPr>
          <w:rFonts w:ascii="Times New Roman" w:eastAsia="Times New Roman" w:hAnsi="Times New Roman" w:cs="Times New Roman"/>
          <w:sz w:val="24"/>
          <w:szCs w:val="24"/>
          <w:lang w:val="es-ES" w:eastAsia="es-ES"/>
        </w:rPr>
        <w:t xml:space="preserve"> </w:t>
      </w:r>
    </w:p>
    <w:p w:rsidR="00567554" w:rsidRPr="00567554" w:rsidRDefault="00567554" w:rsidP="00567554">
      <w:pPr>
        <w:numPr>
          <w:ilvl w:val="0"/>
          <w:numId w:val="38"/>
        </w:numPr>
        <w:spacing w:line="360" w:lineRule="auto"/>
        <w:contextualSpacing/>
        <w:rPr>
          <w:rFonts w:ascii="Times New Roman" w:eastAsia="Calibri" w:hAnsi="Times New Roman" w:cs="Times New Roman"/>
          <w:sz w:val="24"/>
          <w:szCs w:val="24"/>
          <w:lang w:val="es-ES"/>
        </w:rPr>
      </w:pPr>
      <w:r w:rsidRPr="00567554">
        <w:rPr>
          <w:rFonts w:ascii="Times New Roman" w:eastAsia="Times New Roman" w:hAnsi="Times New Roman" w:cs="Times New Roman"/>
          <w:sz w:val="24"/>
          <w:szCs w:val="24"/>
          <w:lang w:val="es-ES" w:eastAsia="es-ES"/>
        </w:rPr>
        <w:t xml:space="preserve">Alto riesgo a disminución de tono y fuerza muscular relacionada </w:t>
      </w:r>
      <w:r w:rsidRPr="00567554">
        <w:rPr>
          <w:rFonts w:ascii="Times New Roman" w:eastAsia="Calibri" w:hAnsi="Times New Roman" w:cs="Times New Roman"/>
          <w:sz w:val="24"/>
          <w:szCs w:val="24"/>
          <w:lang w:val="es-ES"/>
        </w:rPr>
        <w:t>con el dolor, la perdida   de  integridad de las estructuras  óseas, manifestado por una limitación del movimiento independiente y reposo absoluto.</w:t>
      </w:r>
    </w:p>
    <w:p w:rsidR="00567554" w:rsidRPr="00567554" w:rsidRDefault="00567554" w:rsidP="00567554">
      <w:pPr>
        <w:spacing w:after="0" w:line="360" w:lineRule="auto"/>
        <w:ind w:left="720"/>
        <w:contextualSpacing/>
        <w:jc w:val="both"/>
        <w:rPr>
          <w:rFonts w:ascii="Times New Roman" w:hAnsi="Times New Roman" w:cs="Times New Roman"/>
          <w:sz w:val="24"/>
          <w:szCs w:val="24"/>
          <w:lang w:val="es-ES"/>
        </w:rPr>
      </w:pPr>
    </w:p>
    <w:p w:rsidR="00567554" w:rsidRPr="00567554" w:rsidRDefault="00567554" w:rsidP="00567554">
      <w:p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V.- PATRON DE DESCANSO Y SUEÑO</w:t>
      </w:r>
    </w:p>
    <w:p w:rsidR="00567554" w:rsidRPr="00567554" w:rsidRDefault="00567554" w:rsidP="00567554">
      <w:pPr>
        <w:spacing w:line="360" w:lineRule="auto"/>
        <w:ind w:left="360"/>
        <w:jc w:val="both"/>
        <w:rPr>
          <w:rFonts w:ascii="Times New Roman" w:hAnsi="Times New Roman" w:cs="Times New Roman"/>
          <w:bCs/>
          <w:sz w:val="24"/>
          <w:szCs w:val="24"/>
          <w:lang w:val="es-ES"/>
        </w:rPr>
      </w:pPr>
      <w:r w:rsidRPr="00567554">
        <w:rPr>
          <w:rFonts w:ascii="Times New Roman" w:hAnsi="Times New Roman" w:cs="Times New Roman"/>
          <w:bCs/>
          <w:sz w:val="24"/>
          <w:szCs w:val="24"/>
          <w:lang w:val="es-ES"/>
        </w:rPr>
        <w:t>Paciente refiere no descansar o dormir bien ocasionados por los ruidos que hay en el hospital) las visitas los ruidos que hacen personal de limpieza ,a veces por la calor que siente y también por periodos de dolor .</w:t>
      </w:r>
    </w:p>
    <w:p w:rsidR="00567554" w:rsidRPr="00567554" w:rsidRDefault="00567554" w:rsidP="00567554">
      <w:pPr>
        <w:spacing w:line="360" w:lineRule="auto"/>
        <w:ind w:left="360"/>
        <w:jc w:val="both"/>
        <w:rPr>
          <w:rFonts w:ascii="Times New Roman" w:hAnsi="Times New Roman" w:cs="Times New Roman"/>
          <w:b/>
          <w:bCs/>
          <w:sz w:val="24"/>
          <w:szCs w:val="24"/>
          <w:lang w:val="es-ES"/>
        </w:rPr>
      </w:pPr>
      <w:r w:rsidRPr="00567554">
        <w:rPr>
          <w:rFonts w:ascii="Times New Roman" w:hAnsi="Times New Roman" w:cs="Times New Roman"/>
          <w:b/>
          <w:bCs/>
          <w:sz w:val="24"/>
          <w:szCs w:val="24"/>
          <w:lang w:val="es-ES"/>
        </w:rPr>
        <w:t>DIAGNOSTICO DE ENFERMERIA</w:t>
      </w:r>
    </w:p>
    <w:p w:rsidR="00567554" w:rsidRPr="00567554" w:rsidRDefault="00567554" w:rsidP="00567554">
      <w:pPr>
        <w:numPr>
          <w:ilvl w:val="0"/>
          <w:numId w:val="15"/>
        </w:numPr>
        <w:spacing w:after="0"/>
        <w:contextualSpacing/>
        <w:jc w:val="both"/>
        <w:rPr>
          <w:rFonts w:ascii="Times New Roman" w:eastAsia="Times New Roman" w:hAnsi="Times New Roman" w:cs="Times New Roman"/>
          <w:bCs/>
          <w:lang w:val="es-ES" w:eastAsia="es-ES"/>
        </w:rPr>
      </w:pPr>
      <w:r w:rsidRPr="00567554">
        <w:rPr>
          <w:rFonts w:ascii="Times New Roman" w:eastAsia="Times New Roman" w:hAnsi="Times New Roman" w:cs="Times New Roman"/>
          <w:bCs/>
          <w:lang w:eastAsia="es-ES"/>
        </w:rPr>
        <w:t>Real  alteración  del patrón de sueño</w:t>
      </w:r>
      <w:r w:rsidRPr="00567554">
        <w:rPr>
          <w:rFonts w:ascii="Times New Roman" w:eastAsia="Times New Roman" w:hAnsi="Times New Roman" w:cs="Times New Roman"/>
          <w:bCs/>
          <w:lang w:val="es-ES" w:eastAsia="es-ES"/>
        </w:rPr>
        <w:t xml:space="preserve"> relacionados al dolor y factores del entorno (p.ej., ruido ambiental, exposición la luz del día, /oscuridad, temperatura/humedad Ambiental, entorno no familiar).</w:t>
      </w:r>
    </w:p>
    <w:p w:rsidR="00567554" w:rsidRPr="00567554" w:rsidRDefault="00567554" w:rsidP="00567554">
      <w:pPr>
        <w:spacing w:line="360" w:lineRule="auto"/>
        <w:contextualSpacing/>
        <w:jc w:val="both"/>
        <w:rPr>
          <w:rFonts w:ascii="Times New Roman" w:hAnsi="Times New Roman" w:cs="Times New Roman"/>
          <w:sz w:val="24"/>
          <w:szCs w:val="24"/>
          <w:lang w:val="es-ES_tradnl"/>
        </w:rPr>
      </w:pPr>
    </w:p>
    <w:p w:rsidR="00567554" w:rsidRPr="00567554" w:rsidRDefault="00567554" w:rsidP="00567554">
      <w:p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VI.- NECESIDAD DE COGNOCITIVO-</w:t>
      </w:r>
      <w:r w:rsidRPr="00567554">
        <w:rPr>
          <w:rFonts w:ascii="Times New Roman" w:eastAsia="Times New Roman" w:hAnsi="Times New Roman" w:cs="Times New Roman"/>
          <w:sz w:val="24"/>
          <w:szCs w:val="24"/>
          <w:lang w:eastAsia="es-BO"/>
        </w:rPr>
        <w:t xml:space="preserve"> </w:t>
      </w:r>
      <w:r w:rsidRPr="00567554">
        <w:rPr>
          <w:rFonts w:ascii="Times New Roman" w:eastAsia="Times New Roman" w:hAnsi="Times New Roman" w:cs="Times New Roman"/>
          <w:b/>
          <w:sz w:val="24"/>
          <w:szCs w:val="24"/>
          <w:lang w:eastAsia="es-BO"/>
        </w:rPr>
        <w:t>PERCEPTUAL:</w:t>
      </w:r>
    </w:p>
    <w:p w:rsidR="00567554" w:rsidRPr="00567554" w:rsidRDefault="00567554" w:rsidP="00567554">
      <w:pPr>
        <w:spacing w:line="360" w:lineRule="auto"/>
        <w:jc w:val="both"/>
        <w:rPr>
          <w:rFonts w:ascii="Times New Roman" w:hAnsi="Times New Roman" w:cs="Times New Roman"/>
          <w:bCs/>
          <w:sz w:val="24"/>
          <w:szCs w:val="24"/>
        </w:rPr>
      </w:pPr>
      <w:r w:rsidRPr="00567554">
        <w:rPr>
          <w:rFonts w:ascii="Times New Roman" w:hAnsi="Times New Roman" w:cs="Times New Roman"/>
          <w:bCs/>
          <w:sz w:val="24"/>
          <w:szCs w:val="24"/>
        </w:rPr>
        <w:t>Paciente indica  que se encuentra confundido respecto a su salud,  a lo ocurrido anteriormente (haber sufrido el accidente); manifiesta que no logra comprender del porque se le realiza algunos procedimientos, no sabe cómo será su recuperación a la larga y no sabe qué tipo de conducta tomara para su recuperación una vez que se encuentre  de alta.</w:t>
      </w:r>
    </w:p>
    <w:p w:rsidR="00567554" w:rsidRPr="00567554" w:rsidRDefault="00567554" w:rsidP="00567554">
      <w:pPr>
        <w:spacing w:line="360" w:lineRule="auto"/>
        <w:jc w:val="both"/>
        <w:rPr>
          <w:rFonts w:ascii="Times New Roman" w:hAnsi="Times New Roman" w:cs="Times New Roman"/>
          <w:bCs/>
          <w:sz w:val="24"/>
          <w:szCs w:val="24"/>
        </w:rPr>
      </w:pPr>
      <w:r w:rsidRPr="00567554">
        <w:rPr>
          <w:rFonts w:ascii="Times New Roman" w:hAnsi="Times New Roman" w:cs="Times New Roman"/>
          <w:bCs/>
          <w:sz w:val="24"/>
          <w:szCs w:val="24"/>
        </w:rPr>
        <w:t>A la vez refiere sentirse mejor ya que aún principio por la cirugía el dolor era insoportable pero ahora ya es más tolerable. Pero  en ocasiones cuando realiza algunos movimientos en la cama manifiesta dolor. En cuanto a los sentidos se pudo valorar:</w:t>
      </w:r>
    </w:p>
    <w:p w:rsidR="00567554" w:rsidRPr="00567554" w:rsidRDefault="00567554" w:rsidP="00567554">
      <w:pPr>
        <w:spacing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u w:val="single"/>
          <w:lang w:eastAsia="es-BO"/>
        </w:rPr>
        <w:t>AUDICION:</w:t>
      </w:r>
      <w:r w:rsidRPr="00567554">
        <w:rPr>
          <w:rFonts w:ascii="Times New Roman" w:eastAsia="Times New Roman" w:hAnsi="Times New Roman" w:cs="Times New Roman"/>
          <w:sz w:val="24"/>
          <w:szCs w:val="24"/>
          <w:lang w:eastAsia="es-BO"/>
        </w:rPr>
        <w:t xml:space="preserve"> Paciente indica no presentar hipoacusia; refiere también no sentir zumbidos y no tiene sordera total ni sufre de vértigo y se observa presencia de resumen.</w:t>
      </w:r>
    </w:p>
    <w:p w:rsidR="00567554" w:rsidRPr="00567554" w:rsidRDefault="00567554" w:rsidP="00567554">
      <w:pPr>
        <w:spacing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VISTA: refiere tener visión normal, no presenta diplopía ni ceguera; alguna vez utiliza lentes oscuros para conducir su motocicleta.</w:t>
      </w:r>
    </w:p>
    <w:p w:rsidR="00567554" w:rsidRPr="00567554" w:rsidRDefault="00567554" w:rsidP="00567554">
      <w:pPr>
        <w:spacing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lastRenderedPageBreak/>
        <w:t>TACTO: paciente manifiesta que al palpar objetos puede diferenciarlos, los diferentes tipos de texturas.</w:t>
      </w:r>
    </w:p>
    <w:p w:rsidR="00567554" w:rsidRPr="00567554" w:rsidRDefault="00567554" w:rsidP="00567554">
      <w:pPr>
        <w:spacing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OLFATO: no sufre de anosmia.</w:t>
      </w:r>
    </w:p>
    <w:p w:rsidR="00567554" w:rsidRPr="00567554" w:rsidRDefault="00567554" w:rsidP="00567554">
      <w:pPr>
        <w:spacing w:line="360" w:lineRule="auto"/>
        <w:jc w:val="both"/>
        <w:rPr>
          <w:rFonts w:ascii="Times New Roman" w:eastAsia="Times New Roman" w:hAnsi="Times New Roman" w:cs="Times New Roman"/>
          <w:sz w:val="24"/>
          <w:szCs w:val="24"/>
          <w:u w:val="single"/>
          <w:lang w:eastAsia="es-BO"/>
        </w:rPr>
      </w:pPr>
      <w:r w:rsidRPr="00567554">
        <w:rPr>
          <w:rFonts w:ascii="Times New Roman" w:eastAsia="Times New Roman" w:hAnsi="Times New Roman" w:cs="Times New Roman"/>
          <w:sz w:val="24"/>
          <w:szCs w:val="24"/>
          <w:lang w:eastAsia="es-BO"/>
        </w:rPr>
        <w:t>GUSTO: indica que puede percibir todos los tipos de sabores.</w:t>
      </w:r>
    </w:p>
    <w:p w:rsidR="00567554" w:rsidRPr="00567554" w:rsidRDefault="00567554" w:rsidP="00567554">
      <w:pPr>
        <w:spacing w:line="360" w:lineRule="auto"/>
        <w:jc w:val="both"/>
        <w:rPr>
          <w:rFonts w:ascii="Times New Roman" w:eastAsia="Calibri" w:hAnsi="Times New Roman" w:cs="Times New Roman"/>
          <w:sz w:val="24"/>
          <w:szCs w:val="24"/>
          <w:u w:val="single"/>
        </w:rPr>
      </w:pPr>
      <w:r w:rsidRPr="00567554">
        <w:rPr>
          <w:rFonts w:ascii="Times New Roman" w:eastAsia="Calibri" w:hAnsi="Times New Roman" w:cs="Times New Roman"/>
          <w:sz w:val="24"/>
          <w:szCs w:val="24"/>
        </w:rPr>
        <w:t>LENGUAJE: paciente que habla coherentemente, no se observa dislalia o disartria.</w:t>
      </w:r>
    </w:p>
    <w:p w:rsidR="00567554" w:rsidRPr="00567554" w:rsidRDefault="00567554" w:rsidP="00567554">
      <w:pPr>
        <w:spacing w:line="360" w:lineRule="auto"/>
        <w:jc w:val="both"/>
        <w:rPr>
          <w:rFonts w:ascii="Times New Roman" w:eastAsia="Calibri" w:hAnsi="Times New Roman" w:cs="Times New Roman"/>
          <w:sz w:val="24"/>
          <w:szCs w:val="24"/>
        </w:rPr>
      </w:pPr>
      <w:r w:rsidRPr="00567554">
        <w:rPr>
          <w:rFonts w:ascii="Times New Roman" w:eastAsia="Calibri" w:hAnsi="Times New Roman" w:cs="Times New Roman"/>
          <w:sz w:val="24"/>
          <w:szCs w:val="24"/>
        </w:rPr>
        <w:t xml:space="preserve">MEMORIA: paciente orientado en las tres esferas tiempo, espacio, persona y cuando se pide recordar sucesos pasados, paciente indica no puede recordar todos los detalles de hechos sucedidos anteriormente. </w:t>
      </w: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DIAGNOSTICO DE ENFERMERÍA.-</w:t>
      </w:r>
    </w:p>
    <w:p w:rsidR="00567554" w:rsidRPr="00567554" w:rsidRDefault="00567554" w:rsidP="00567554">
      <w:pPr>
        <w:numPr>
          <w:ilvl w:val="0"/>
          <w:numId w:val="18"/>
        </w:numPr>
        <w:tabs>
          <w:tab w:val="left" w:pos="2364"/>
        </w:tabs>
        <w:spacing w:line="360" w:lineRule="auto"/>
        <w:contextualSpacing/>
        <w:jc w:val="both"/>
        <w:rPr>
          <w:rFonts w:ascii="Times New Roman" w:eastAsia="Calibri" w:hAnsi="Times New Roman" w:cs="Times New Roman"/>
          <w:sz w:val="24"/>
          <w:szCs w:val="24"/>
          <w:lang w:val="es-ES"/>
        </w:rPr>
      </w:pPr>
      <w:r w:rsidRPr="00567554">
        <w:rPr>
          <w:rFonts w:ascii="Times New Roman" w:eastAsia="Calibri" w:hAnsi="Times New Roman" w:cs="Times New Roman"/>
          <w:sz w:val="24"/>
          <w:szCs w:val="24"/>
          <w:lang w:val="es-ES"/>
        </w:rPr>
        <w:t>Alteración de la necesidad cognoscitiva relacionado a la disminución de captación y retención  de información.</w:t>
      </w:r>
    </w:p>
    <w:p w:rsidR="00567554" w:rsidRPr="00567554" w:rsidRDefault="00567554" w:rsidP="00567554">
      <w:pPr>
        <w:numPr>
          <w:ilvl w:val="0"/>
          <w:numId w:val="18"/>
        </w:numPr>
        <w:tabs>
          <w:tab w:val="left" w:pos="2364"/>
        </w:tabs>
        <w:spacing w:line="360" w:lineRule="auto"/>
        <w:contextualSpacing/>
        <w:jc w:val="both"/>
        <w:rPr>
          <w:rFonts w:ascii="Times New Roman" w:eastAsia="Calibri" w:hAnsi="Times New Roman" w:cs="Times New Roman"/>
          <w:sz w:val="24"/>
          <w:szCs w:val="24"/>
          <w:lang w:val="es-ES"/>
        </w:rPr>
      </w:pPr>
      <w:r w:rsidRPr="00567554">
        <w:rPr>
          <w:rFonts w:ascii="Times New Roman" w:eastAsia="Calibri" w:hAnsi="Times New Roman" w:cs="Times New Roman"/>
          <w:sz w:val="24"/>
          <w:szCs w:val="24"/>
        </w:rPr>
        <w:t xml:space="preserve">Real alteración de la seguridad </w:t>
      </w:r>
      <w:r w:rsidRPr="00567554">
        <w:rPr>
          <w:rFonts w:ascii="Times New Roman" w:eastAsia="Calibri" w:hAnsi="Times New Roman" w:cs="Times New Roman"/>
          <w:sz w:val="24"/>
          <w:szCs w:val="24"/>
          <w:lang w:val="es-ES"/>
        </w:rPr>
        <w:t>relacionado disminución en la percepción de estímulos.</w:t>
      </w:r>
    </w:p>
    <w:p w:rsidR="00567554" w:rsidRPr="00567554" w:rsidRDefault="00567554" w:rsidP="00567554">
      <w:pPr>
        <w:numPr>
          <w:ilvl w:val="0"/>
          <w:numId w:val="18"/>
        </w:numPr>
        <w:tabs>
          <w:tab w:val="left" w:pos="2364"/>
        </w:tabs>
        <w:spacing w:line="360" w:lineRule="auto"/>
        <w:contextualSpacing/>
        <w:jc w:val="both"/>
        <w:rPr>
          <w:rFonts w:ascii="Times New Roman" w:eastAsia="Calibri" w:hAnsi="Times New Roman" w:cs="Times New Roman"/>
          <w:sz w:val="24"/>
          <w:szCs w:val="24"/>
          <w:lang w:val="es-ES"/>
        </w:rPr>
      </w:pPr>
      <w:r w:rsidRPr="00567554">
        <w:rPr>
          <w:rFonts w:ascii="Times New Roman" w:eastAsia="Calibri" w:hAnsi="Times New Roman" w:cs="Times New Roman"/>
          <w:sz w:val="24"/>
          <w:szCs w:val="24"/>
          <w:lang w:val="es-ES"/>
        </w:rPr>
        <w:t>Potencial a la disminución de la sensibilidad  relacionado a la falta de estímulos.</w:t>
      </w:r>
    </w:p>
    <w:p w:rsidR="00567554" w:rsidRPr="00567554" w:rsidRDefault="00567554" w:rsidP="00567554">
      <w:pPr>
        <w:tabs>
          <w:tab w:val="left" w:pos="2364"/>
        </w:tabs>
        <w:spacing w:line="360" w:lineRule="auto"/>
        <w:ind w:left="720"/>
        <w:contextualSpacing/>
        <w:jc w:val="both"/>
        <w:rPr>
          <w:rFonts w:ascii="Times New Roman" w:eastAsia="Calibri" w:hAnsi="Times New Roman" w:cs="Times New Roman"/>
          <w:sz w:val="24"/>
          <w:szCs w:val="24"/>
          <w:lang w:val="es-ES"/>
        </w:rPr>
      </w:pPr>
    </w:p>
    <w:p w:rsidR="00567554" w:rsidRPr="00567554" w:rsidRDefault="00567554" w:rsidP="00567554">
      <w:p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VII.- NECESIDAD DE AUTOPERCEPCION Y AUTOCONCEPTO</w:t>
      </w:r>
    </w:p>
    <w:p w:rsidR="00567554" w:rsidRPr="00567554" w:rsidRDefault="00567554" w:rsidP="00567554">
      <w:pPr>
        <w:spacing w:after="0" w:line="360" w:lineRule="auto"/>
        <w:contextualSpacing/>
        <w:jc w:val="both"/>
        <w:rPr>
          <w:rFonts w:ascii="Times New Roman" w:eastAsia="Times New Roman" w:hAnsi="Times New Roman" w:cs="Times New Roman"/>
          <w:sz w:val="24"/>
          <w:szCs w:val="24"/>
          <w:lang w:eastAsia="es-BO"/>
        </w:rPr>
      </w:pPr>
    </w:p>
    <w:p w:rsidR="00567554" w:rsidRPr="00567554" w:rsidRDefault="00567554" w:rsidP="00567554">
      <w:pPr>
        <w:spacing w:after="0"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Paciente se encuentra triste y deprimido ya que le parece algo increíble lo que le sucedió ya que anteriormente siempre fue una persona: religiosa, tranquila afectiva con sus padres y buen trabajador. Existen momentos en los que él se siente culpable ya que si el paciente no hubiese salido de casa nada le habría ocurrido y continuaría con sus actividades de rutina. También se siente preocupado por su cuenta económica en el hospital ya que pese que se le explico que existe trabajo social y pueden disminuir su cuenta; igual el paciente y su familia es de escasos recursos. Lo que si le alegra es el ver que pudo salir adelante después de todo lo que le sucedió ya que pudo recuperarse y además de que no quedo con ninguna secuela.</w:t>
      </w:r>
    </w:p>
    <w:p w:rsidR="00567554" w:rsidRPr="00567554" w:rsidRDefault="00567554" w:rsidP="00567554">
      <w:pPr>
        <w:spacing w:after="0" w:line="360" w:lineRule="auto"/>
        <w:jc w:val="both"/>
        <w:rPr>
          <w:rFonts w:ascii="Times New Roman" w:eastAsia="Times New Roman" w:hAnsi="Times New Roman" w:cs="Times New Roman"/>
          <w:sz w:val="24"/>
          <w:szCs w:val="24"/>
          <w:lang w:eastAsia="es-BO"/>
        </w:rPr>
      </w:pPr>
    </w:p>
    <w:p w:rsidR="00567554" w:rsidRPr="00567554" w:rsidRDefault="00567554" w:rsidP="00567554">
      <w:pPr>
        <w:spacing w:after="0" w:line="360" w:lineRule="auto"/>
        <w:jc w:val="both"/>
        <w:rPr>
          <w:rFonts w:ascii="Times New Roman" w:eastAsia="Times New Roman" w:hAnsi="Times New Roman" w:cs="Times New Roman"/>
          <w:b/>
          <w:sz w:val="24"/>
          <w:szCs w:val="24"/>
          <w:lang w:eastAsia="es-BO"/>
        </w:rPr>
      </w:pPr>
      <w:r w:rsidRPr="00567554">
        <w:rPr>
          <w:rFonts w:ascii="Times New Roman" w:eastAsia="Times New Roman" w:hAnsi="Times New Roman" w:cs="Times New Roman"/>
          <w:b/>
          <w:sz w:val="24"/>
          <w:szCs w:val="24"/>
          <w:lang w:eastAsia="es-BO"/>
        </w:rPr>
        <w:t>DIAGNÓSTICOS DE ENFERMERIA:</w:t>
      </w:r>
    </w:p>
    <w:p w:rsidR="00567554" w:rsidRPr="00567554" w:rsidRDefault="00567554" w:rsidP="00567554">
      <w:pPr>
        <w:spacing w:after="0" w:line="360" w:lineRule="auto"/>
        <w:jc w:val="both"/>
        <w:rPr>
          <w:rFonts w:ascii="Times New Roman" w:eastAsia="Times New Roman" w:hAnsi="Times New Roman" w:cs="Times New Roman"/>
          <w:sz w:val="24"/>
          <w:szCs w:val="24"/>
          <w:lang w:eastAsia="es-BO"/>
        </w:rPr>
      </w:pPr>
    </w:p>
    <w:p w:rsidR="00567554" w:rsidRPr="00567554" w:rsidRDefault="00567554" w:rsidP="00567554">
      <w:pPr>
        <w:numPr>
          <w:ilvl w:val="0"/>
          <w:numId w:val="19"/>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Estrés y preocupación relacionada a hospitalización e incertidumbre sobre cuidados posoperatorios en casa.</w:t>
      </w:r>
    </w:p>
    <w:p w:rsidR="00567554" w:rsidRPr="00567554" w:rsidRDefault="00567554" w:rsidP="00567554">
      <w:pPr>
        <w:numPr>
          <w:ilvl w:val="0"/>
          <w:numId w:val="19"/>
        </w:numPr>
        <w:spacing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Preocupación y temor   relacionado a  probable pérdida de trabajo secundario a posible alteración económica familiar.</w:t>
      </w:r>
    </w:p>
    <w:p w:rsidR="00567554" w:rsidRPr="00567554" w:rsidRDefault="00567554" w:rsidP="00567554">
      <w:pPr>
        <w:spacing w:line="360" w:lineRule="auto"/>
        <w:ind w:left="720"/>
        <w:contextualSpacing/>
        <w:jc w:val="both"/>
        <w:rPr>
          <w:rFonts w:ascii="Times New Roman" w:hAnsi="Times New Roman" w:cs="Times New Roman"/>
          <w:sz w:val="24"/>
          <w:szCs w:val="24"/>
        </w:rPr>
      </w:pPr>
    </w:p>
    <w:p w:rsidR="00567554" w:rsidRPr="00567554" w:rsidRDefault="00567554" w:rsidP="00567554">
      <w:pPr>
        <w:spacing w:line="360" w:lineRule="auto"/>
        <w:contextualSpacing/>
        <w:jc w:val="both"/>
        <w:rPr>
          <w:rFonts w:ascii="Times New Roman" w:hAnsi="Times New Roman" w:cs="Times New Roman"/>
          <w:b/>
          <w:sz w:val="24"/>
          <w:szCs w:val="24"/>
        </w:rPr>
      </w:pPr>
      <w:r w:rsidRPr="00567554">
        <w:rPr>
          <w:rFonts w:ascii="Times New Roman" w:hAnsi="Times New Roman" w:cs="Times New Roman"/>
          <w:b/>
          <w:sz w:val="24"/>
          <w:szCs w:val="24"/>
        </w:rPr>
        <w:t>VIII.- NECESIDAD DE RELACIONES DEL ROL</w:t>
      </w:r>
    </w:p>
    <w:p w:rsidR="00567554" w:rsidRPr="00567554" w:rsidRDefault="00567554" w:rsidP="00567554">
      <w:pPr>
        <w:spacing w:after="0"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Teme que una vez este fuera del hospital no pueda hacer sus actividades de rutina, ahora estando internado ya se siente aburrido, inútil, teme por sus padres, el trabajo en el que se encontraba y todos los días que tendrá que continuar en reposo en su casa un vez le den de alta.</w:t>
      </w:r>
    </w:p>
    <w:p w:rsidR="00567554" w:rsidRPr="00567554" w:rsidRDefault="00567554" w:rsidP="00567554">
      <w:pPr>
        <w:spacing w:after="0" w:line="360" w:lineRule="auto"/>
        <w:jc w:val="both"/>
        <w:rPr>
          <w:rFonts w:ascii="Times New Roman" w:eastAsia="Times New Roman" w:hAnsi="Times New Roman" w:cs="Times New Roman"/>
          <w:sz w:val="24"/>
          <w:szCs w:val="24"/>
          <w:lang w:eastAsia="es-BO"/>
        </w:rPr>
      </w:pPr>
      <w:r w:rsidRPr="00567554">
        <w:rPr>
          <w:rFonts w:ascii="Times New Roman" w:eastAsia="Times New Roman" w:hAnsi="Times New Roman" w:cs="Times New Roman"/>
          <w:sz w:val="24"/>
          <w:szCs w:val="24"/>
          <w:lang w:eastAsia="es-BO"/>
        </w:rPr>
        <w:t>También se encuentra muy preocupado ya que dejo de trabajar y es el único que mantiene económicamente la casa. Se siente mal porque lo único que observa a su alrededor es a su familia deprimida y preocupada por él, el verlos llorar hace que se sienta culpable por lo que le sucedió.</w:t>
      </w:r>
    </w:p>
    <w:p w:rsidR="00567554" w:rsidRPr="00567554" w:rsidRDefault="00567554" w:rsidP="00567554">
      <w:pPr>
        <w:spacing w:after="0" w:line="360" w:lineRule="auto"/>
        <w:jc w:val="both"/>
        <w:rPr>
          <w:rFonts w:ascii="Times New Roman" w:eastAsia="Times New Roman" w:hAnsi="Times New Roman" w:cs="Times New Roman"/>
          <w:sz w:val="24"/>
          <w:szCs w:val="24"/>
          <w:lang w:eastAsia="es-BO"/>
        </w:rPr>
      </w:pPr>
    </w:p>
    <w:p w:rsidR="00567554" w:rsidRPr="00567554" w:rsidRDefault="00567554" w:rsidP="00567554">
      <w:pPr>
        <w:spacing w:after="0" w:line="360" w:lineRule="auto"/>
        <w:jc w:val="both"/>
        <w:rPr>
          <w:rFonts w:ascii="Times New Roman" w:eastAsia="Times New Roman" w:hAnsi="Times New Roman" w:cs="Times New Roman"/>
          <w:b/>
          <w:sz w:val="24"/>
          <w:szCs w:val="24"/>
          <w:lang w:eastAsia="es-BO"/>
        </w:rPr>
      </w:pPr>
      <w:r w:rsidRPr="00567554">
        <w:rPr>
          <w:rFonts w:ascii="Times New Roman" w:eastAsia="Times New Roman" w:hAnsi="Times New Roman" w:cs="Times New Roman"/>
          <w:b/>
          <w:sz w:val="24"/>
          <w:szCs w:val="24"/>
          <w:lang w:eastAsia="es-BO"/>
        </w:rPr>
        <w:t>DIAGNÓSTICO DE ENFERNERIA:</w:t>
      </w:r>
    </w:p>
    <w:p w:rsidR="00567554" w:rsidRPr="00567554" w:rsidRDefault="00567554" w:rsidP="00567554">
      <w:pPr>
        <w:spacing w:after="0" w:line="360" w:lineRule="auto"/>
        <w:jc w:val="both"/>
        <w:rPr>
          <w:rFonts w:ascii="Times New Roman" w:eastAsia="Times New Roman" w:hAnsi="Times New Roman" w:cs="Times New Roman"/>
          <w:b/>
          <w:sz w:val="24"/>
          <w:szCs w:val="24"/>
          <w:lang w:eastAsia="es-BO"/>
        </w:rPr>
      </w:pPr>
    </w:p>
    <w:p w:rsidR="00567554" w:rsidRPr="00567554" w:rsidRDefault="00567554" w:rsidP="00567554">
      <w:pPr>
        <w:numPr>
          <w:ilvl w:val="0"/>
          <w:numId w:val="20"/>
        </w:numPr>
        <w:spacing w:after="0"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Depresión y sensación de soledad relacionado a alejamiento momentáneo de la familia y estilo de vida social.</w:t>
      </w:r>
    </w:p>
    <w:p w:rsidR="00567554" w:rsidRPr="00567554" w:rsidRDefault="00567554" w:rsidP="00567554">
      <w:pPr>
        <w:numPr>
          <w:ilvl w:val="0"/>
          <w:numId w:val="20"/>
        </w:numPr>
        <w:spacing w:after="0" w:line="360" w:lineRule="auto"/>
        <w:contextualSpacing/>
        <w:jc w:val="both"/>
        <w:rPr>
          <w:rFonts w:ascii="Times New Roman" w:hAnsi="Times New Roman" w:cs="Times New Roman"/>
          <w:sz w:val="24"/>
          <w:szCs w:val="24"/>
        </w:rPr>
      </w:pPr>
      <w:r w:rsidRPr="00567554">
        <w:rPr>
          <w:rFonts w:ascii="Times New Roman" w:hAnsi="Times New Roman" w:cs="Times New Roman"/>
          <w:sz w:val="24"/>
          <w:szCs w:val="24"/>
        </w:rPr>
        <w:t>Real situación de estrés relacionado a posible pérdida de trabajo.</w:t>
      </w:r>
    </w:p>
    <w:p w:rsidR="00567554" w:rsidRPr="00567554" w:rsidRDefault="00567554" w:rsidP="00567554">
      <w:pPr>
        <w:spacing w:after="0" w:line="360" w:lineRule="auto"/>
        <w:ind w:left="720"/>
        <w:contextualSpacing/>
        <w:jc w:val="both"/>
        <w:rPr>
          <w:rFonts w:ascii="Times New Roman" w:hAnsi="Times New Roman" w:cs="Times New Roman"/>
          <w:sz w:val="24"/>
          <w:szCs w:val="24"/>
        </w:rPr>
      </w:pPr>
    </w:p>
    <w:p w:rsidR="00567554" w:rsidRPr="00567554" w:rsidRDefault="00567554" w:rsidP="00567554">
      <w:pPr>
        <w:spacing w:line="360" w:lineRule="auto"/>
        <w:jc w:val="both"/>
        <w:rPr>
          <w:rFonts w:ascii="Times New Roman" w:hAnsi="Times New Roman" w:cs="Times New Roman"/>
          <w:b/>
          <w:sz w:val="24"/>
          <w:szCs w:val="24"/>
          <w:lang w:val="es-ES"/>
        </w:rPr>
      </w:pPr>
      <w:r w:rsidRPr="00567554">
        <w:rPr>
          <w:rFonts w:ascii="Times New Roman" w:hAnsi="Times New Roman" w:cs="Times New Roman"/>
          <w:b/>
          <w:sz w:val="24"/>
          <w:szCs w:val="24"/>
          <w:lang w:val="es-ES"/>
        </w:rPr>
        <w:t>IX.- NECESIDAD DE REPRODUTIVO Y SEXUAL</w:t>
      </w:r>
    </w:p>
    <w:p w:rsidR="00567554" w:rsidRPr="00567554" w:rsidRDefault="00567554" w:rsidP="00567554">
      <w:pPr>
        <w:spacing w:line="360" w:lineRule="auto"/>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Paciente no se realiza autoexamen testicular mensual, es más, refiere no conocerlo y no reconoce en él algún tipo de disfunción sexual ligada a su proceso patológico. Manifiesta que en ocasiones  tiene relaciones sexuales con su pareja sin ninguna dificultad. Se puede observar que paciente presenta sonda Foley conectado a bolsa colectora donde se observa orina lajeramente colurica, no se observa secreciones en prepucio.</w:t>
      </w:r>
    </w:p>
    <w:p w:rsidR="00567554" w:rsidRPr="00567554" w:rsidRDefault="00567554" w:rsidP="00567554">
      <w:pPr>
        <w:spacing w:line="360" w:lineRule="auto"/>
        <w:jc w:val="both"/>
        <w:rPr>
          <w:rFonts w:ascii="Times New Roman" w:hAnsi="Times New Roman" w:cs="Times New Roman"/>
          <w:b/>
          <w:sz w:val="24"/>
          <w:szCs w:val="24"/>
          <w:lang w:val="es-ES"/>
        </w:rPr>
      </w:pPr>
      <w:r w:rsidRPr="00567554">
        <w:rPr>
          <w:rFonts w:ascii="Times New Roman" w:hAnsi="Times New Roman" w:cs="Times New Roman"/>
          <w:b/>
          <w:sz w:val="24"/>
          <w:szCs w:val="24"/>
          <w:lang w:val="es-ES"/>
        </w:rPr>
        <w:t>DIAGNOSTICOS DE ENFERMERIA:</w:t>
      </w:r>
    </w:p>
    <w:p w:rsidR="00567554" w:rsidRPr="00567554" w:rsidRDefault="00567554" w:rsidP="00567554">
      <w:pPr>
        <w:numPr>
          <w:ilvl w:val="0"/>
          <w:numId w:val="21"/>
        </w:numPr>
        <w:spacing w:line="360" w:lineRule="auto"/>
        <w:contextualSpacing/>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Real déficit de autoexamen testicular  relacionado a la falta de conocimiento.</w:t>
      </w:r>
    </w:p>
    <w:p w:rsidR="00567554" w:rsidRPr="00567554" w:rsidRDefault="00567554" w:rsidP="00567554">
      <w:pPr>
        <w:numPr>
          <w:ilvl w:val="0"/>
          <w:numId w:val="21"/>
        </w:numPr>
        <w:spacing w:line="360" w:lineRule="auto"/>
        <w:contextualSpacing/>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lastRenderedPageBreak/>
        <w:t>Potencial  riesgo de  infección relacionado a la cateterización vesical (cuerpo extraño).</w:t>
      </w:r>
    </w:p>
    <w:p w:rsidR="00567554" w:rsidRPr="00567554" w:rsidRDefault="00567554" w:rsidP="00567554">
      <w:pPr>
        <w:spacing w:line="360" w:lineRule="auto"/>
        <w:jc w:val="both"/>
        <w:rPr>
          <w:rFonts w:ascii="Times New Roman" w:hAnsi="Times New Roman" w:cs="Times New Roman"/>
          <w:b/>
          <w:sz w:val="24"/>
          <w:szCs w:val="24"/>
          <w:lang w:val="es-ES"/>
        </w:rPr>
      </w:pPr>
    </w:p>
    <w:p w:rsidR="00567554" w:rsidRPr="00567554" w:rsidRDefault="00567554" w:rsidP="00567554">
      <w:pPr>
        <w:spacing w:line="360" w:lineRule="auto"/>
        <w:jc w:val="both"/>
        <w:rPr>
          <w:rFonts w:ascii="Times New Roman" w:hAnsi="Times New Roman" w:cs="Times New Roman"/>
          <w:b/>
          <w:sz w:val="24"/>
          <w:szCs w:val="24"/>
          <w:lang w:val="es-ES"/>
        </w:rPr>
      </w:pPr>
      <w:r w:rsidRPr="00567554">
        <w:rPr>
          <w:rFonts w:ascii="Times New Roman" w:hAnsi="Times New Roman" w:cs="Times New Roman"/>
          <w:b/>
          <w:sz w:val="24"/>
          <w:szCs w:val="24"/>
          <w:lang w:val="es-ES"/>
        </w:rPr>
        <w:t>X.- NECESIDAD DE ENFRENTAMIENTO Y TOLERANCIA AL ESTRES</w:t>
      </w:r>
    </w:p>
    <w:p w:rsidR="00567554" w:rsidRPr="00567554" w:rsidRDefault="00567554" w:rsidP="00567554">
      <w:pPr>
        <w:spacing w:line="360" w:lineRule="auto"/>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 xml:space="preserve">El paciente se siente muy preocupado por su situación económica y por su trabajo ya que es su única fuente de ingresos con lo cual ayuda a sustentar a su familia. También paciente se encuentra temeroso por la situación que vivió anteriormente que fue un accidente de tránsito que posteriormente lo llevo a su hospitalización. Está ansioso por no saber qué va a suceder con respecto a la hospitalización y agravar su situación de salud, a su proceso patológico actual y a los costos de su hospitalización. Su estado emocional se ve evidentemente alterado porque se lo observa triste y preocupado por su familia, también manifiesta sentirse impotente con respectos al incidente. En lo que a eventos estresantes, no recuerda tener problemas, pérdidas o cambios importantes en el último año. Paciente manifiesta que  recibe poco apoyo por parte de su familia ya que su familia vive en chinahota.   </w:t>
      </w:r>
    </w:p>
    <w:p w:rsidR="00567554" w:rsidRPr="00567554" w:rsidRDefault="00567554" w:rsidP="00567554">
      <w:pPr>
        <w:spacing w:line="360" w:lineRule="auto"/>
        <w:jc w:val="both"/>
        <w:rPr>
          <w:rFonts w:ascii="Times New Roman" w:hAnsi="Times New Roman" w:cs="Times New Roman"/>
          <w:b/>
          <w:sz w:val="24"/>
          <w:szCs w:val="24"/>
          <w:lang w:val="es-ES"/>
        </w:rPr>
      </w:pPr>
      <w:r w:rsidRPr="00567554">
        <w:rPr>
          <w:rFonts w:ascii="Times New Roman" w:hAnsi="Times New Roman" w:cs="Times New Roman"/>
          <w:b/>
          <w:sz w:val="24"/>
          <w:szCs w:val="24"/>
          <w:lang w:val="es-ES"/>
        </w:rPr>
        <w:t>DIAGNOSTICOS DE ENFERMERIA:</w:t>
      </w:r>
    </w:p>
    <w:p w:rsidR="00567554" w:rsidRPr="00567554" w:rsidRDefault="00567554" w:rsidP="00567554">
      <w:pPr>
        <w:numPr>
          <w:ilvl w:val="0"/>
          <w:numId w:val="22"/>
        </w:numPr>
        <w:spacing w:line="360" w:lineRule="auto"/>
        <w:contextualSpacing/>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Ansiedad relacionado con ambiente y rutinas desconocidas, conocimiento insuficiente del problema, estudios diagnósticos, tratamientos y pérdida del control.</w:t>
      </w:r>
    </w:p>
    <w:p w:rsidR="00567554" w:rsidRPr="00567554" w:rsidRDefault="00567554" w:rsidP="00567554">
      <w:pPr>
        <w:numPr>
          <w:ilvl w:val="0"/>
          <w:numId w:val="22"/>
        </w:numPr>
        <w:spacing w:line="360" w:lineRule="auto"/>
        <w:contextualSpacing/>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Ansiedad relacionada con amenaza de cambio en el estado de salud secundario a inquietud, incertidumbre.</w:t>
      </w:r>
    </w:p>
    <w:p w:rsidR="00567554" w:rsidRPr="00567554" w:rsidRDefault="00567554" w:rsidP="00567554">
      <w:pPr>
        <w:numPr>
          <w:ilvl w:val="0"/>
          <w:numId w:val="22"/>
        </w:numPr>
        <w:spacing w:line="360" w:lineRule="auto"/>
        <w:contextualSpacing/>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Impotencia relacionada con hechos desagradables ocurridos anteriormente (accidente de tránsito).</w:t>
      </w:r>
    </w:p>
    <w:p w:rsidR="00567554" w:rsidRPr="00567554" w:rsidRDefault="00567554" w:rsidP="00567554">
      <w:pPr>
        <w:spacing w:line="360" w:lineRule="auto"/>
        <w:ind w:left="720"/>
        <w:contextualSpacing/>
        <w:jc w:val="both"/>
        <w:rPr>
          <w:rFonts w:ascii="Times New Roman" w:hAnsi="Times New Roman" w:cs="Times New Roman"/>
          <w:sz w:val="24"/>
          <w:szCs w:val="24"/>
          <w:lang w:val="es-ES"/>
        </w:rPr>
      </w:pPr>
    </w:p>
    <w:p w:rsidR="00567554" w:rsidRPr="00567554" w:rsidRDefault="00567554" w:rsidP="00567554">
      <w:pPr>
        <w:spacing w:line="360" w:lineRule="auto"/>
        <w:jc w:val="both"/>
        <w:rPr>
          <w:rFonts w:ascii="Times New Roman" w:hAnsi="Times New Roman" w:cs="Times New Roman"/>
          <w:b/>
          <w:sz w:val="24"/>
          <w:szCs w:val="24"/>
          <w:lang w:val="es-ES"/>
        </w:rPr>
      </w:pPr>
      <w:r w:rsidRPr="00567554">
        <w:rPr>
          <w:rFonts w:ascii="Times New Roman" w:hAnsi="Times New Roman" w:cs="Times New Roman"/>
          <w:b/>
          <w:sz w:val="24"/>
          <w:szCs w:val="24"/>
          <w:lang w:val="es-ES"/>
        </w:rPr>
        <w:t>XI.- NECESIDAD DE APRENDER, AUTORREALIZACIÓN PERSONAL Y ESPIRITUAL</w:t>
      </w:r>
    </w:p>
    <w:p w:rsidR="00567554" w:rsidRPr="00567554" w:rsidRDefault="00567554" w:rsidP="00567554">
      <w:pPr>
        <w:spacing w:line="360" w:lineRule="auto"/>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La religión que practicaba es católica, iba de vez en cuando a la iglesia de villa tunari. Además refiere que toda su familia profesa esta religión.</w:t>
      </w:r>
    </w:p>
    <w:p w:rsidR="00567554" w:rsidRPr="00567554" w:rsidRDefault="00567554" w:rsidP="00567554">
      <w:pPr>
        <w:spacing w:line="360" w:lineRule="auto"/>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lastRenderedPageBreak/>
        <w:t>Menciona que la visión de la patología que presenta actualmente tiene que ver con la religión que profesa, que es un castigo de Dios, por no cumplir sus mandamientos.</w:t>
      </w:r>
    </w:p>
    <w:p w:rsidR="00567554" w:rsidRPr="00567554" w:rsidRDefault="00567554" w:rsidP="00567554">
      <w:pPr>
        <w:spacing w:line="360" w:lineRule="auto"/>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 xml:space="preserve">Sus prácticas religiosas se ven interferidas por su hospitalización a causa de la patología que presenta. </w:t>
      </w:r>
    </w:p>
    <w:p w:rsidR="00567554" w:rsidRPr="00567554" w:rsidRDefault="00567554" w:rsidP="00567554">
      <w:pPr>
        <w:spacing w:line="360" w:lineRule="auto"/>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Cuando vienen sus familiares rezan para que pueda recuperarse prontamente. Durante los días que está internado paciente refiere que viene un grupo de evangélicos predicando la palabra de Dios.</w:t>
      </w:r>
    </w:p>
    <w:p w:rsidR="00567554" w:rsidRPr="00567554" w:rsidRDefault="00567554" w:rsidP="00567554">
      <w:pPr>
        <w:spacing w:line="360" w:lineRule="auto"/>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Su visión cultural  religiosa y cósmica le permite aceptar a sus familiares la situación en la que se encuentra su familiar, pero no al paciente ya que manifiesta que es un castigo de Dios, todo lo que le sucedió y por parte indica que es el destino y la mala suerte que le toco.</w:t>
      </w:r>
    </w:p>
    <w:p w:rsidR="00567554" w:rsidRPr="00567554" w:rsidRDefault="00567554" w:rsidP="00567554">
      <w:pPr>
        <w:spacing w:line="360" w:lineRule="auto"/>
        <w:jc w:val="both"/>
        <w:rPr>
          <w:rFonts w:ascii="Times New Roman" w:hAnsi="Times New Roman" w:cs="Times New Roman"/>
          <w:b/>
          <w:sz w:val="24"/>
          <w:szCs w:val="24"/>
          <w:lang w:val="es-ES"/>
        </w:rPr>
      </w:pPr>
      <w:r w:rsidRPr="00567554">
        <w:rPr>
          <w:rFonts w:ascii="Times New Roman" w:hAnsi="Times New Roman" w:cs="Times New Roman"/>
          <w:b/>
          <w:sz w:val="24"/>
          <w:szCs w:val="24"/>
          <w:lang w:val="es-ES"/>
        </w:rPr>
        <w:t>DIAGNÓSTICOS DE ENFERMERÍA:</w:t>
      </w:r>
    </w:p>
    <w:p w:rsidR="00567554" w:rsidRPr="00567554" w:rsidRDefault="00567554" w:rsidP="00567554">
      <w:pPr>
        <w:numPr>
          <w:ilvl w:val="0"/>
          <w:numId w:val="23"/>
        </w:numPr>
        <w:spacing w:line="360" w:lineRule="auto"/>
        <w:contextualSpacing/>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Alteración de sus prácticas religiosas relacionada a limitación de movimiento, secundaria a la patología actual que cursa.</w:t>
      </w:r>
    </w:p>
    <w:p w:rsidR="00567554" w:rsidRPr="00567554" w:rsidRDefault="00567554" w:rsidP="00567554">
      <w:pPr>
        <w:numPr>
          <w:ilvl w:val="0"/>
          <w:numId w:val="23"/>
        </w:numPr>
        <w:spacing w:line="360" w:lineRule="auto"/>
        <w:contextualSpacing/>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Alteración de la visión religiosa relacionada a empeoramiento del estado del paciente.</w:t>
      </w:r>
    </w:p>
    <w:p w:rsidR="00567554" w:rsidRPr="00567554" w:rsidRDefault="00567554" w:rsidP="00567554">
      <w:pPr>
        <w:numPr>
          <w:ilvl w:val="0"/>
          <w:numId w:val="23"/>
        </w:numPr>
        <w:spacing w:line="360" w:lineRule="auto"/>
        <w:contextualSpacing/>
        <w:jc w:val="both"/>
        <w:rPr>
          <w:rFonts w:ascii="Times New Roman" w:hAnsi="Times New Roman" w:cs="Times New Roman"/>
          <w:sz w:val="24"/>
          <w:szCs w:val="24"/>
          <w:lang w:val="es-ES"/>
        </w:rPr>
      </w:pPr>
      <w:r w:rsidRPr="00567554">
        <w:rPr>
          <w:rFonts w:ascii="Times New Roman" w:hAnsi="Times New Roman" w:cs="Times New Roman"/>
          <w:sz w:val="24"/>
          <w:szCs w:val="24"/>
          <w:lang w:val="es-ES"/>
        </w:rPr>
        <w:t>Potencial de desaliento religioso relacionado a la disminución de las prácticas religiosas.</w:t>
      </w:r>
    </w:p>
    <w:p w:rsidR="00567554" w:rsidRPr="00567554" w:rsidRDefault="00567554" w:rsidP="00567554">
      <w:pPr>
        <w:spacing w:line="360" w:lineRule="auto"/>
        <w:contextualSpacing/>
        <w:jc w:val="both"/>
        <w:rPr>
          <w:rFonts w:ascii="Times New Roman" w:hAnsi="Times New Roman" w:cs="Times New Roman"/>
          <w:sz w:val="24"/>
          <w:szCs w:val="24"/>
        </w:rPr>
      </w:pPr>
    </w:p>
    <w:p w:rsidR="00567554" w:rsidRPr="00567554" w:rsidRDefault="00567554" w:rsidP="00567554">
      <w:pPr>
        <w:spacing w:line="360" w:lineRule="auto"/>
        <w:jc w:val="center"/>
        <w:rPr>
          <w:rFonts w:ascii="Times New Roman" w:eastAsia="Calibri" w:hAnsi="Times New Roman" w:cs="Times New Roman"/>
          <w:b/>
          <w:sz w:val="24"/>
          <w:szCs w:val="24"/>
          <w:lang w:val="es-AR"/>
        </w:rPr>
      </w:pPr>
      <w:r w:rsidRPr="00567554">
        <w:rPr>
          <w:rFonts w:ascii="Times New Roman" w:eastAsia="Calibri" w:hAnsi="Times New Roman" w:cs="Times New Roman"/>
          <w:b/>
          <w:sz w:val="24"/>
          <w:szCs w:val="24"/>
          <w:lang w:val="es-AR"/>
        </w:rPr>
        <w:t>KARDEX DE ENFERMERIA</w:t>
      </w:r>
    </w:p>
    <w:tbl>
      <w:tblPr>
        <w:tblStyle w:val="Tablaconcuadrcula1"/>
        <w:tblW w:w="9214" w:type="dxa"/>
        <w:tblLook w:val="04A0" w:firstRow="1" w:lastRow="0" w:firstColumn="1" w:lastColumn="0" w:noHBand="0" w:noVBand="1"/>
      </w:tblPr>
      <w:tblGrid>
        <w:gridCol w:w="1276"/>
        <w:gridCol w:w="3260"/>
        <w:gridCol w:w="1134"/>
        <w:gridCol w:w="3544"/>
      </w:tblGrid>
      <w:tr w:rsidR="00567554" w:rsidRPr="00567554" w:rsidTr="00E96FAF">
        <w:tc>
          <w:tcPr>
            <w:tcW w:w="1276" w:type="dxa"/>
            <w:tcBorders>
              <w:top w:val="single" w:sz="4" w:space="0" w:color="auto"/>
              <w:left w:val="single" w:sz="4" w:space="0" w:color="auto"/>
              <w:bottom w:val="single" w:sz="4" w:space="0" w:color="auto"/>
              <w:right w:val="single" w:sz="4" w:space="0" w:color="auto"/>
            </w:tcBorders>
            <w:hideMark/>
          </w:tcPr>
          <w:p w:rsidR="00567554" w:rsidRPr="00567554" w:rsidRDefault="00567554" w:rsidP="00567554">
            <w:pPr>
              <w:spacing w:line="360" w:lineRule="auto"/>
              <w:rPr>
                <w:rFonts w:ascii="Times New Roman" w:hAnsi="Times New Roman"/>
                <w:b/>
                <w:sz w:val="24"/>
                <w:szCs w:val="24"/>
                <w:lang w:val="es-AR"/>
              </w:rPr>
            </w:pPr>
            <w:r w:rsidRPr="00567554">
              <w:rPr>
                <w:rFonts w:ascii="Times New Roman" w:hAnsi="Times New Roman"/>
                <w:b/>
                <w:sz w:val="24"/>
                <w:szCs w:val="24"/>
                <w:lang w:val="es-AR"/>
              </w:rPr>
              <w:t>FECHA</w:t>
            </w:r>
          </w:p>
          <w:p w:rsidR="00567554" w:rsidRPr="00567554" w:rsidRDefault="00567554" w:rsidP="00567554">
            <w:pPr>
              <w:spacing w:line="360" w:lineRule="auto"/>
              <w:rPr>
                <w:rFonts w:ascii="Times New Roman" w:hAnsi="Times New Roman"/>
                <w:b/>
                <w:sz w:val="24"/>
                <w:szCs w:val="24"/>
                <w:lang w:val="es-AR"/>
              </w:rPr>
            </w:pPr>
          </w:p>
        </w:tc>
        <w:tc>
          <w:tcPr>
            <w:tcW w:w="3260" w:type="dxa"/>
            <w:tcBorders>
              <w:top w:val="single" w:sz="4" w:space="0" w:color="auto"/>
              <w:left w:val="single" w:sz="4" w:space="0" w:color="auto"/>
              <w:bottom w:val="single" w:sz="4" w:space="0" w:color="auto"/>
              <w:right w:val="single" w:sz="4" w:space="0" w:color="auto"/>
            </w:tcBorders>
            <w:hideMark/>
          </w:tcPr>
          <w:p w:rsidR="00567554" w:rsidRPr="00567554" w:rsidRDefault="00567554" w:rsidP="00567554">
            <w:pPr>
              <w:spacing w:line="360" w:lineRule="auto"/>
              <w:rPr>
                <w:rFonts w:ascii="Times New Roman" w:hAnsi="Times New Roman"/>
                <w:b/>
                <w:sz w:val="24"/>
                <w:szCs w:val="24"/>
                <w:lang w:val="es-AR"/>
              </w:rPr>
            </w:pPr>
            <w:r w:rsidRPr="00567554">
              <w:rPr>
                <w:rFonts w:ascii="Times New Roman" w:hAnsi="Times New Roman"/>
                <w:b/>
                <w:sz w:val="24"/>
                <w:szCs w:val="24"/>
                <w:lang w:val="es-AR"/>
              </w:rPr>
              <w:t>Tratamiento</w:t>
            </w:r>
          </w:p>
        </w:tc>
        <w:tc>
          <w:tcPr>
            <w:tcW w:w="1134" w:type="dxa"/>
            <w:tcBorders>
              <w:top w:val="single" w:sz="4" w:space="0" w:color="auto"/>
              <w:left w:val="single" w:sz="4" w:space="0" w:color="auto"/>
              <w:bottom w:val="single" w:sz="4" w:space="0" w:color="auto"/>
              <w:right w:val="single" w:sz="4" w:space="0" w:color="auto"/>
            </w:tcBorders>
            <w:hideMark/>
          </w:tcPr>
          <w:p w:rsidR="00567554" w:rsidRPr="00567554" w:rsidRDefault="00567554" w:rsidP="00567554">
            <w:pPr>
              <w:spacing w:line="360" w:lineRule="auto"/>
              <w:rPr>
                <w:rFonts w:ascii="Times New Roman" w:hAnsi="Times New Roman"/>
                <w:b/>
                <w:sz w:val="24"/>
                <w:szCs w:val="24"/>
                <w:lang w:val="es-AR"/>
              </w:rPr>
            </w:pPr>
            <w:r w:rsidRPr="00567554">
              <w:rPr>
                <w:rFonts w:ascii="Times New Roman" w:hAnsi="Times New Roman"/>
                <w:b/>
                <w:sz w:val="24"/>
                <w:szCs w:val="24"/>
                <w:lang w:val="es-AR"/>
              </w:rPr>
              <w:t>Hora</w:t>
            </w:r>
          </w:p>
        </w:tc>
        <w:tc>
          <w:tcPr>
            <w:tcW w:w="3544" w:type="dxa"/>
            <w:tcBorders>
              <w:top w:val="single" w:sz="4" w:space="0" w:color="auto"/>
              <w:left w:val="single" w:sz="4" w:space="0" w:color="auto"/>
              <w:bottom w:val="single" w:sz="4" w:space="0" w:color="auto"/>
              <w:right w:val="single" w:sz="4" w:space="0" w:color="auto"/>
            </w:tcBorders>
            <w:hideMark/>
          </w:tcPr>
          <w:p w:rsidR="00567554" w:rsidRPr="00567554" w:rsidRDefault="00567554" w:rsidP="00567554">
            <w:pPr>
              <w:spacing w:line="360" w:lineRule="auto"/>
              <w:rPr>
                <w:rFonts w:ascii="Times New Roman" w:hAnsi="Times New Roman"/>
                <w:b/>
                <w:sz w:val="24"/>
                <w:szCs w:val="24"/>
                <w:lang w:val="es-AR"/>
              </w:rPr>
            </w:pPr>
            <w:r w:rsidRPr="00567554">
              <w:rPr>
                <w:rFonts w:ascii="Times New Roman" w:hAnsi="Times New Roman"/>
                <w:b/>
                <w:sz w:val="24"/>
                <w:szCs w:val="24"/>
                <w:lang w:val="es-AR"/>
              </w:rPr>
              <w:t>Cuidados de Enfermería</w:t>
            </w:r>
          </w:p>
        </w:tc>
      </w:tr>
      <w:tr w:rsidR="00567554" w:rsidRPr="00567554" w:rsidTr="00E96FAF">
        <w:tc>
          <w:tcPr>
            <w:tcW w:w="1276" w:type="dxa"/>
            <w:tcBorders>
              <w:top w:val="single" w:sz="4" w:space="0" w:color="auto"/>
              <w:left w:val="single" w:sz="4" w:space="0" w:color="auto"/>
              <w:bottom w:val="single" w:sz="4" w:space="0" w:color="auto"/>
              <w:right w:val="single" w:sz="4" w:space="0" w:color="auto"/>
            </w:tcBorders>
            <w:hideMark/>
          </w:tcPr>
          <w:p w:rsidR="00567554" w:rsidRPr="00567554" w:rsidRDefault="00567554" w:rsidP="00567554">
            <w:pPr>
              <w:spacing w:line="360" w:lineRule="auto"/>
              <w:rPr>
                <w:rFonts w:ascii="Times New Roman" w:hAnsi="Times New Roman"/>
                <w:sz w:val="24"/>
                <w:szCs w:val="24"/>
                <w:lang w:val="es-AR"/>
              </w:rPr>
            </w:pPr>
            <w:r w:rsidRPr="00567554">
              <w:rPr>
                <w:rFonts w:ascii="Times New Roman" w:hAnsi="Times New Roman"/>
                <w:sz w:val="24"/>
                <w:szCs w:val="24"/>
                <w:lang w:val="es-AR"/>
              </w:rPr>
              <w:t>12 /07/13</w:t>
            </w:r>
          </w:p>
        </w:tc>
        <w:tc>
          <w:tcPr>
            <w:tcW w:w="3260" w:type="dxa"/>
            <w:tcBorders>
              <w:top w:val="single" w:sz="4" w:space="0" w:color="auto"/>
              <w:left w:val="single" w:sz="4" w:space="0" w:color="auto"/>
              <w:bottom w:val="single" w:sz="4" w:space="0" w:color="auto"/>
              <w:right w:val="single" w:sz="4" w:space="0" w:color="auto"/>
            </w:tcBorders>
            <w:hideMark/>
          </w:tcPr>
          <w:p w:rsidR="00567554" w:rsidRPr="00567554" w:rsidRDefault="00567554" w:rsidP="00567554">
            <w:pPr>
              <w:numPr>
                <w:ilvl w:val="0"/>
                <w:numId w:val="10"/>
              </w:numPr>
              <w:spacing w:line="360" w:lineRule="auto"/>
              <w:contextualSpacing/>
              <w:jc w:val="both"/>
              <w:rPr>
                <w:rFonts w:ascii="Times New Roman" w:hAnsi="Times New Roman"/>
                <w:sz w:val="24"/>
                <w:szCs w:val="24"/>
                <w:lang w:val="en-US"/>
              </w:rPr>
            </w:pPr>
            <w:r w:rsidRPr="00567554">
              <w:rPr>
                <w:rFonts w:ascii="Times New Roman" w:hAnsi="Times New Roman"/>
                <w:sz w:val="24"/>
                <w:szCs w:val="24"/>
                <w:lang w:val="es-AR"/>
              </w:rPr>
              <w:t xml:space="preserve">Ceftriaxona 1 gr. </w:t>
            </w:r>
            <w:r w:rsidRPr="00567554">
              <w:rPr>
                <w:rFonts w:ascii="Times New Roman" w:hAnsi="Times New Roman"/>
                <w:sz w:val="24"/>
                <w:szCs w:val="24"/>
                <w:lang w:val="en-US"/>
              </w:rPr>
              <w:t>EV</w:t>
            </w:r>
          </w:p>
          <w:p w:rsidR="00567554" w:rsidRPr="00567554" w:rsidRDefault="00567554" w:rsidP="00567554">
            <w:pPr>
              <w:numPr>
                <w:ilvl w:val="0"/>
                <w:numId w:val="10"/>
              </w:numPr>
              <w:spacing w:line="360" w:lineRule="auto"/>
              <w:contextualSpacing/>
              <w:jc w:val="both"/>
              <w:rPr>
                <w:rFonts w:ascii="Times New Roman" w:hAnsi="Times New Roman"/>
                <w:sz w:val="24"/>
                <w:szCs w:val="24"/>
              </w:rPr>
            </w:pPr>
            <w:r w:rsidRPr="00567554">
              <w:rPr>
                <w:rFonts w:ascii="Times New Roman" w:hAnsi="Times New Roman"/>
                <w:sz w:val="24"/>
                <w:szCs w:val="24"/>
              </w:rPr>
              <w:t>Ranitidina 50 mg. EV</w:t>
            </w:r>
          </w:p>
          <w:p w:rsidR="00567554" w:rsidRPr="00567554" w:rsidRDefault="00567554" w:rsidP="00567554">
            <w:pPr>
              <w:numPr>
                <w:ilvl w:val="0"/>
                <w:numId w:val="10"/>
              </w:numPr>
              <w:spacing w:line="360" w:lineRule="auto"/>
              <w:contextualSpacing/>
              <w:jc w:val="both"/>
              <w:rPr>
                <w:rFonts w:ascii="Times New Roman" w:hAnsi="Times New Roman"/>
                <w:sz w:val="24"/>
                <w:szCs w:val="24"/>
              </w:rPr>
            </w:pPr>
            <w:r w:rsidRPr="00567554">
              <w:rPr>
                <w:rFonts w:ascii="Times New Roman" w:hAnsi="Times New Roman"/>
                <w:sz w:val="24"/>
                <w:szCs w:val="24"/>
              </w:rPr>
              <w:t>Tramadol 100 mg EV</w:t>
            </w:r>
          </w:p>
          <w:p w:rsidR="00567554" w:rsidRPr="00567554" w:rsidRDefault="00567554" w:rsidP="00567554">
            <w:pPr>
              <w:numPr>
                <w:ilvl w:val="0"/>
                <w:numId w:val="10"/>
              </w:numPr>
              <w:spacing w:line="360" w:lineRule="auto"/>
              <w:contextualSpacing/>
              <w:jc w:val="both"/>
              <w:rPr>
                <w:rFonts w:ascii="Times New Roman" w:hAnsi="Times New Roman"/>
                <w:sz w:val="24"/>
                <w:szCs w:val="24"/>
              </w:rPr>
            </w:pPr>
            <w:r w:rsidRPr="00567554">
              <w:rPr>
                <w:rFonts w:ascii="Times New Roman" w:hAnsi="Times New Roman"/>
                <w:sz w:val="24"/>
                <w:szCs w:val="24"/>
              </w:rPr>
              <w:t>Vitamina K 10 mg EV</w:t>
            </w:r>
          </w:p>
          <w:p w:rsidR="00567554" w:rsidRPr="00567554" w:rsidRDefault="00567554" w:rsidP="00567554">
            <w:pPr>
              <w:spacing w:line="360" w:lineRule="auto"/>
              <w:ind w:left="360"/>
              <w:contextualSpacing/>
              <w:jc w:val="both"/>
              <w:rPr>
                <w:rFonts w:ascii="Times New Roman" w:hAnsi="Times New Roman"/>
                <w:sz w:val="24"/>
                <w:szCs w:val="24"/>
              </w:rPr>
            </w:pPr>
            <w:r w:rsidRPr="00567554">
              <w:rPr>
                <w:rFonts w:ascii="Times New Roman" w:hAnsi="Times New Roman"/>
                <w:sz w:val="24"/>
                <w:szCs w:val="24"/>
              </w:rPr>
              <w:t xml:space="preserve"> </w:t>
            </w:r>
          </w:p>
        </w:tc>
        <w:tc>
          <w:tcPr>
            <w:tcW w:w="1134" w:type="dxa"/>
            <w:tcBorders>
              <w:top w:val="single" w:sz="4" w:space="0" w:color="auto"/>
              <w:left w:val="single" w:sz="4" w:space="0" w:color="auto"/>
              <w:bottom w:val="single" w:sz="4" w:space="0" w:color="auto"/>
              <w:right w:val="single" w:sz="4" w:space="0" w:color="auto"/>
            </w:tcBorders>
            <w:hideMark/>
          </w:tcPr>
          <w:p w:rsidR="00567554" w:rsidRPr="00567554" w:rsidRDefault="00567554" w:rsidP="00567554">
            <w:pPr>
              <w:spacing w:line="360" w:lineRule="auto"/>
              <w:rPr>
                <w:rFonts w:ascii="Times New Roman" w:hAnsi="Times New Roman"/>
                <w:sz w:val="24"/>
                <w:szCs w:val="24"/>
                <w:lang w:val="es-AR"/>
              </w:rPr>
            </w:pPr>
            <w:r w:rsidRPr="00567554">
              <w:rPr>
                <w:rFonts w:ascii="Times New Roman" w:hAnsi="Times New Roman"/>
                <w:sz w:val="24"/>
                <w:szCs w:val="24"/>
                <w:lang w:val="es-AR"/>
              </w:rPr>
              <w:t>10-22</w:t>
            </w:r>
          </w:p>
          <w:p w:rsidR="00567554" w:rsidRPr="00567554" w:rsidRDefault="00567554" w:rsidP="00567554">
            <w:pPr>
              <w:spacing w:line="360" w:lineRule="auto"/>
              <w:rPr>
                <w:rFonts w:ascii="Times New Roman" w:hAnsi="Times New Roman"/>
                <w:sz w:val="24"/>
                <w:szCs w:val="24"/>
                <w:lang w:val="es-AR"/>
              </w:rPr>
            </w:pPr>
            <w:r w:rsidRPr="00567554">
              <w:rPr>
                <w:rFonts w:ascii="Times New Roman" w:hAnsi="Times New Roman"/>
                <w:sz w:val="24"/>
                <w:szCs w:val="24"/>
                <w:lang w:val="es-AR"/>
              </w:rPr>
              <w:t>6-14-22</w:t>
            </w:r>
          </w:p>
          <w:p w:rsidR="00567554" w:rsidRPr="00567554" w:rsidRDefault="00567554" w:rsidP="00567554">
            <w:pPr>
              <w:spacing w:line="360" w:lineRule="auto"/>
              <w:rPr>
                <w:rFonts w:ascii="Times New Roman" w:hAnsi="Times New Roman"/>
                <w:sz w:val="24"/>
                <w:szCs w:val="24"/>
                <w:lang w:val="es-AR"/>
              </w:rPr>
            </w:pPr>
            <w:r w:rsidRPr="00567554">
              <w:rPr>
                <w:rFonts w:ascii="Times New Roman" w:hAnsi="Times New Roman"/>
                <w:sz w:val="24"/>
                <w:szCs w:val="24"/>
                <w:lang w:val="es-AR"/>
              </w:rPr>
              <w:t>10- 22</w:t>
            </w:r>
          </w:p>
          <w:p w:rsidR="00567554" w:rsidRPr="00567554" w:rsidRDefault="00567554" w:rsidP="00567554">
            <w:pPr>
              <w:spacing w:line="360" w:lineRule="auto"/>
              <w:rPr>
                <w:rFonts w:ascii="Times New Roman" w:hAnsi="Times New Roman"/>
                <w:sz w:val="24"/>
                <w:szCs w:val="24"/>
                <w:lang w:val="es-AR"/>
              </w:rPr>
            </w:pPr>
            <w:r w:rsidRPr="00567554">
              <w:rPr>
                <w:rFonts w:ascii="Times New Roman" w:hAnsi="Times New Roman"/>
                <w:sz w:val="24"/>
                <w:szCs w:val="24"/>
                <w:lang w:val="es-AR"/>
              </w:rPr>
              <w:t>10-22</w:t>
            </w:r>
          </w:p>
        </w:tc>
        <w:tc>
          <w:tcPr>
            <w:tcW w:w="3544" w:type="dxa"/>
            <w:tcBorders>
              <w:top w:val="single" w:sz="4" w:space="0" w:color="auto"/>
              <w:left w:val="single" w:sz="4" w:space="0" w:color="auto"/>
              <w:bottom w:val="single" w:sz="4" w:space="0" w:color="auto"/>
              <w:right w:val="single" w:sz="4" w:space="0" w:color="auto"/>
            </w:tcBorders>
            <w:hideMark/>
          </w:tcPr>
          <w:p w:rsidR="00567554" w:rsidRPr="00567554" w:rsidRDefault="00567554" w:rsidP="00567554">
            <w:pPr>
              <w:numPr>
                <w:ilvl w:val="0"/>
                <w:numId w:val="11"/>
              </w:numPr>
              <w:spacing w:line="360" w:lineRule="auto"/>
              <w:contextualSpacing/>
              <w:jc w:val="both"/>
              <w:rPr>
                <w:rFonts w:ascii="Times New Roman" w:hAnsi="Times New Roman"/>
                <w:sz w:val="24"/>
                <w:szCs w:val="24"/>
                <w:lang w:val="es-AR"/>
              </w:rPr>
            </w:pPr>
            <w:r w:rsidRPr="00567554">
              <w:rPr>
                <w:rFonts w:ascii="Times New Roman" w:hAnsi="Times New Roman"/>
                <w:sz w:val="24"/>
                <w:szCs w:val="24"/>
                <w:lang w:val="es-AR"/>
              </w:rPr>
              <w:t>Control de signos vitales</w:t>
            </w:r>
          </w:p>
          <w:p w:rsidR="00567554" w:rsidRPr="00567554" w:rsidRDefault="00567554" w:rsidP="00567554">
            <w:pPr>
              <w:numPr>
                <w:ilvl w:val="0"/>
                <w:numId w:val="11"/>
              </w:numPr>
              <w:spacing w:line="360" w:lineRule="auto"/>
              <w:contextualSpacing/>
              <w:jc w:val="both"/>
              <w:rPr>
                <w:rFonts w:ascii="Times New Roman" w:hAnsi="Times New Roman"/>
                <w:sz w:val="24"/>
                <w:szCs w:val="24"/>
                <w:lang w:val="es-AR"/>
              </w:rPr>
            </w:pPr>
            <w:r w:rsidRPr="00567554">
              <w:rPr>
                <w:rFonts w:ascii="Times New Roman" w:hAnsi="Times New Roman"/>
                <w:sz w:val="24"/>
                <w:szCs w:val="24"/>
                <w:lang w:val="es-AR"/>
              </w:rPr>
              <w:t>Control neurológico</w:t>
            </w:r>
          </w:p>
          <w:p w:rsidR="00567554" w:rsidRPr="00567554" w:rsidRDefault="00567554" w:rsidP="00567554">
            <w:pPr>
              <w:numPr>
                <w:ilvl w:val="0"/>
                <w:numId w:val="11"/>
              </w:numPr>
              <w:spacing w:line="360" w:lineRule="auto"/>
              <w:contextualSpacing/>
              <w:jc w:val="both"/>
              <w:rPr>
                <w:rFonts w:ascii="Times New Roman" w:hAnsi="Times New Roman"/>
                <w:sz w:val="24"/>
                <w:szCs w:val="24"/>
                <w:lang w:val="es-AR"/>
              </w:rPr>
            </w:pPr>
            <w:r w:rsidRPr="00567554">
              <w:rPr>
                <w:rFonts w:ascii="Times New Roman" w:hAnsi="Times New Roman"/>
                <w:sz w:val="24"/>
                <w:szCs w:val="24"/>
                <w:lang w:val="es-AR"/>
              </w:rPr>
              <w:t>Control de nauseas – vómitos</w:t>
            </w:r>
          </w:p>
          <w:p w:rsidR="00567554" w:rsidRPr="00567554" w:rsidRDefault="00567554" w:rsidP="00567554">
            <w:pPr>
              <w:numPr>
                <w:ilvl w:val="0"/>
                <w:numId w:val="11"/>
              </w:numPr>
              <w:spacing w:line="360" w:lineRule="auto"/>
              <w:contextualSpacing/>
              <w:jc w:val="both"/>
              <w:rPr>
                <w:rFonts w:ascii="Times New Roman" w:hAnsi="Times New Roman"/>
                <w:sz w:val="24"/>
                <w:szCs w:val="24"/>
                <w:lang w:val="es-AR"/>
              </w:rPr>
            </w:pPr>
            <w:r w:rsidRPr="00567554">
              <w:rPr>
                <w:rFonts w:ascii="Times New Roman" w:hAnsi="Times New Roman"/>
                <w:sz w:val="24"/>
                <w:szCs w:val="24"/>
                <w:lang w:val="es-AR"/>
              </w:rPr>
              <w:t>Control dolor</w:t>
            </w:r>
          </w:p>
          <w:p w:rsidR="00567554" w:rsidRPr="00567554" w:rsidRDefault="00567554" w:rsidP="00567554">
            <w:pPr>
              <w:numPr>
                <w:ilvl w:val="0"/>
                <w:numId w:val="11"/>
              </w:numPr>
              <w:spacing w:line="360" w:lineRule="auto"/>
              <w:contextualSpacing/>
              <w:jc w:val="both"/>
              <w:rPr>
                <w:rFonts w:ascii="Times New Roman" w:hAnsi="Times New Roman"/>
                <w:sz w:val="24"/>
                <w:szCs w:val="24"/>
                <w:lang w:val="es-AR"/>
              </w:rPr>
            </w:pPr>
            <w:r w:rsidRPr="00567554">
              <w:rPr>
                <w:rFonts w:ascii="Times New Roman" w:hAnsi="Times New Roman"/>
                <w:sz w:val="24"/>
                <w:szCs w:val="24"/>
                <w:lang w:val="es-AR"/>
              </w:rPr>
              <w:t xml:space="preserve">Posición semi-fowler  </w:t>
            </w:r>
          </w:p>
          <w:p w:rsidR="00567554" w:rsidRPr="00567554" w:rsidRDefault="00567554" w:rsidP="00567554">
            <w:pPr>
              <w:numPr>
                <w:ilvl w:val="0"/>
                <w:numId w:val="11"/>
              </w:numPr>
              <w:spacing w:line="360" w:lineRule="auto"/>
              <w:contextualSpacing/>
              <w:jc w:val="both"/>
              <w:rPr>
                <w:rFonts w:ascii="Times New Roman" w:hAnsi="Times New Roman"/>
                <w:sz w:val="24"/>
                <w:szCs w:val="24"/>
                <w:lang w:val="es-AR"/>
              </w:rPr>
            </w:pPr>
            <w:r w:rsidRPr="00567554">
              <w:rPr>
                <w:rFonts w:ascii="Times New Roman" w:hAnsi="Times New Roman"/>
                <w:sz w:val="24"/>
                <w:szCs w:val="24"/>
                <w:lang w:val="es-AR"/>
              </w:rPr>
              <w:t xml:space="preserve">Control O2 por Puntas Nasales a 2 lts. </w:t>
            </w:r>
          </w:p>
          <w:p w:rsidR="00567554" w:rsidRPr="00567554" w:rsidRDefault="00567554" w:rsidP="00567554">
            <w:pPr>
              <w:numPr>
                <w:ilvl w:val="0"/>
                <w:numId w:val="11"/>
              </w:numPr>
              <w:spacing w:line="360" w:lineRule="auto"/>
              <w:contextualSpacing/>
              <w:jc w:val="both"/>
              <w:rPr>
                <w:rFonts w:ascii="Times New Roman" w:hAnsi="Times New Roman"/>
                <w:sz w:val="24"/>
                <w:szCs w:val="24"/>
                <w:lang w:val="es-AR"/>
              </w:rPr>
            </w:pPr>
            <w:r w:rsidRPr="00567554">
              <w:rPr>
                <w:rFonts w:ascii="Times New Roman" w:hAnsi="Times New Roman"/>
                <w:sz w:val="24"/>
                <w:szCs w:val="24"/>
                <w:lang w:val="es-AR"/>
              </w:rPr>
              <w:lastRenderedPageBreak/>
              <w:t>Control de saturación de O2.</w:t>
            </w:r>
          </w:p>
          <w:p w:rsidR="00567554" w:rsidRPr="00567554" w:rsidRDefault="00567554" w:rsidP="00567554">
            <w:pPr>
              <w:numPr>
                <w:ilvl w:val="0"/>
                <w:numId w:val="11"/>
              </w:numPr>
              <w:spacing w:line="360" w:lineRule="auto"/>
              <w:contextualSpacing/>
              <w:jc w:val="both"/>
              <w:rPr>
                <w:rFonts w:ascii="Times New Roman" w:hAnsi="Times New Roman"/>
                <w:sz w:val="24"/>
                <w:szCs w:val="24"/>
                <w:lang w:val="es-AR"/>
              </w:rPr>
            </w:pPr>
            <w:r w:rsidRPr="00567554">
              <w:rPr>
                <w:rFonts w:ascii="Times New Roman" w:hAnsi="Times New Roman"/>
                <w:sz w:val="24"/>
                <w:szCs w:val="24"/>
                <w:lang w:val="es-AR"/>
              </w:rPr>
              <w:t>Control drenajes bajo sello de agua</w:t>
            </w:r>
          </w:p>
          <w:p w:rsidR="00567554" w:rsidRPr="00567554" w:rsidRDefault="00567554" w:rsidP="00567554">
            <w:pPr>
              <w:numPr>
                <w:ilvl w:val="0"/>
                <w:numId w:val="11"/>
              </w:numPr>
              <w:spacing w:line="360" w:lineRule="auto"/>
              <w:contextualSpacing/>
              <w:jc w:val="both"/>
              <w:rPr>
                <w:rFonts w:ascii="Times New Roman" w:hAnsi="Times New Roman"/>
                <w:sz w:val="24"/>
                <w:szCs w:val="24"/>
                <w:lang w:val="es-AR"/>
              </w:rPr>
            </w:pPr>
            <w:r w:rsidRPr="00567554">
              <w:rPr>
                <w:rFonts w:ascii="Times New Roman" w:hAnsi="Times New Roman"/>
                <w:sz w:val="24"/>
                <w:szCs w:val="24"/>
                <w:lang w:val="es-AR"/>
              </w:rPr>
              <w:t>Control debito de drenaje.</w:t>
            </w:r>
          </w:p>
          <w:p w:rsidR="00567554" w:rsidRPr="00567554" w:rsidRDefault="00567554" w:rsidP="00567554">
            <w:pPr>
              <w:numPr>
                <w:ilvl w:val="0"/>
                <w:numId w:val="11"/>
              </w:numPr>
              <w:spacing w:line="360" w:lineRule="auto"/>
              <w:contextualSpacing/>
              <w:jc w:val="both"/>
              <w:rPr>
                <w:rFonts w:ascii="Times New Roman" w:hAnsi="Times New Roman"/>
                <w:sz w:val="24"/>
                <w:szCs w:val="24"/>
                <w:lang w:val="es-AR"/>
              </w:rPr>
            </w:pPr>
            <w:r w:rsidRPr="00567554">
              <w:rPr>
                <w:rFonts w:ascii="Times New Roman" w:hAnsi="Times New Roman"/>
                <w:sz w:val="24"/>
                <w:szCs w:val="24"/>
                <w:lang w:val="es-AR"/>
              </w:rPr>
              <w:t>Control sonda Foley a caída</w:t>
            </w:r>
          </w:p>
          <w:p w:rsidR="00567554" w:rsidRPr="00567554" w:rsidRDefault="00567554" w:rsidP="00567554">
            <w:pPr>
              <w:numPr>
                <w:ilvl w:val="0"/>
                <w:numId w:val="11"/>
              </w:numPr>
              <w:spacing w:line="360" w:lineRule="auto"/>
              <w:contextualSpacing/>
              <w:jc w:val="both"/>
              <w:rPr>
                <w:rFonts w:ascii="Times New Roman" w:hAnsi="Times New Roman"/>
                <w:sz w:val="24"/>
                <w:szCs w:val="24"/>
                <w:lang w:val="es-AR"/>
              </w:rPr>
            </w:pPr>
            <w:r w:rsidRPr="00567554">
              <w:rPr>
                <w:rFonts w:ascii="Times New Roman" w:hAnsi="Times New Roman"/>
                <w:sz w:val="24"/>
                <w:szCs w:val="24"/>
                <w:lang w:val="es-AR"/>
              </w:rPr>
              <w:t>Control deposición</w:t>
            </w:r>
          </w:p>
          <w:p w:rsidR="00567554" w:rsidRPr="00567554" w:rsidRDefault="00567554" w:rsidP="00567554">
            <w:pPr>
              <w:numPr>
                <w:ilvl w:val="0"/>
                <w:numId w:val="11"/>
              </w:numPr>
              <w:spacing w:line="360" w:lineRule="auto"/>
              <w:contextualSpacing/>
              <w:jc w:val="both"/>
              <w:rPr>
                <w:rFonts w:ascii="Times New Roman" w:hAnsi="Times New Roman"/>
                <w:sz w:val="24"/>
                <w:szCs w:val="24"/>
                <w:lang w:val="es-AR"/>
              </w:rPr>
            </w:pPr>
            <w:r w:rsidRPr="00567554">
              <w:rPr>
                <w:rFonts w:ascii="Times New Roman" w:hAnsi="Times New Roman"/>
                <w:sz w:val="24"/>
                <w:szCs w:val="24"/>
                <w:lang w:val="es-AR"/>
              </w:rPr>
              <w:t xml:space="preserve">Balance hídrico </w:t>
            </w:r>
          </w:p>
        </w:tc>
      </w:tr>
    </w:tbl>
    <w:p w:rsidR="00567554" w:rsidRPr="00567554" w:rsidRDefault="00567554" w:rsidP="00567554">
      <w:pPr>
        <w:spacing w:line="360" w:lineRule="auto"/>
        <w:jc w:val="both"/>
        <w:rPr>
          <w:rFonts w:ascii="Times New Roman" w:hAnsi="Times New Roman" w:cs="Times New Roman"/>
          <w:b/>
          <w:sz w:val="24"/>
          <w:szCs w:val="24"/>
        </w:rPr>
      </w:pPr>
    </w:p>
    <w:p w:rsidR="00567554" w:rsidRPr="00567554" w:rsidRDefault="00567554" w:rsidP="00567554">
      <w:pPr>
        <w:spacing w:line="360" w:lineRule="auto"/>
        <w:jc w:val="both"/>
        <w:rPr>
          <w:rFonts w:ascii="Times New Roman" w:hAnsi="Times New Roman" w:cs="Times New Roman"/>
          <w:b/>
          <w:sz w:val="24"/>
          <w:szCs w:val="24"/>
        </w:rPr>
      </w:pPr>
      <w:r w:rsidRPr="00567554">
        <w:rPr>
          <w:rFonts w:ascii="Times New Roman" w:hAnsi="Times New Roman" w:cs="Times New Roman"/>
          <w:b/>
          <w:sz w:val="24"/>
          <w:szCs w:val="24"/>
        </w:rPr>
        <w:t>BIBLIOGRAFIA.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w:t>
      </w:r>
      <w:r w:rsidRPr="00567554">
        <w:rPr>
          <w:rFonts w:ascii="Times New Roman" w:hAnsi="Times New Roman" w:cs="Times New Roman"/>
          <w:sz w:val="24"/>
          <w:szCs w:val="24"/>
        </w:rPr>
        <w:tab/>
        <w:t>INSTRUMENTACIÓN QUIRÚRGICA JOANNA RUTH FULLER.</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w:t>
      </w:r>
      <w:r w:rsidRPr="00567554">
        <w:rPr>
          <w:rFonts w:ascii="Times New Roman" w:hAnsi="Times New Roman" w:cs="Times New Roman"/>
          <w:sz w:val="24"/>
          <w:szCs w:val="24"/>
        </w:rPr>
        <w:tab/>
        <w:t>POSOLOGÍAS DE TRATAMIENTO FARMACEUITOS.</w:t>
      </w:r>
    </w:p>
    <w:p w:rsidR="00567554" w:rsidRPr="00567554" w:rsidRDefault="00567554" w:rsidP="00567554">
      <w:pPr>
        <w:spacing w:line="360" w:lineRule="auto"/>
        <w:jc w:val="both"/>
        <w:rPr>
          <w:rFonts w:ascii="Times New Roman" w:hAnsi="Times New Roman" w:cs="Times New Roman"/>
          <w:sz w:val="24"/>
          <w:szCs w:val="24"/>
          <w:lang w:val="en-US"/>
        </w:rPr>
      </w:pPr>
      <w:r w:rsidRPr="00567554">
        <w:rPr>
          <w:rFonts w:ascii="Times New Roman" w:hAnsi="Times New Roman" w:cs="Times New Roman"/>
          <w:sz w:val="24"/>
          <w:szCs w:val="24"/>
        </w:rPr>
        <w:t>-</w:t>
      </w:r>
      <w:r w:rsidRPr="00567554">
        <w:rPr>
          <w:rFonts w:ascii="Times New Roman" w:hAnsi="Times New Roman" w:cs="Times New Roman"/>
          <w:sz w:val="24"/>
          <w:szCs w:val="24"/>
        </w:rPr>
        <w:tab/>
        <w:t xml:space="preserve">BRUNNER Y SUDDARTH: TRATADO DE ENFERMERIA MEDICO      QUIRURGICA. </w:t>
      </w:r>
      <w:r w:rsidRPr="00567554">
        <w:rPr>
          <w:rFonts w:ascii="Times New Roman" w:hAnsi="Times New Roman" w:cs="Times New Roman"/>
          <w:sz w:val="24"/>
          <w:szCs w:val="24"/>
          <w:lang w:val="en-US"/>
        </w:rPr>
        <w:t>Mc GRAW – HILL INTERAMERICANA.</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lang w:val="en-US"/>
        </w:rPr>
        <w:t>-</w:t>
      </w:r>
      <w:r w:rsidRPr="00567554">
        <w:rPr>
          <w:rFonts w:ascii="Times New Roman" w:hAnsi="Times New Roman" w:cs="Times New Roman"/>
          <w:sz w:val="24"/>
          <w:szCs w:val="24"/>
          <w:lang w:val="en-US"/>
        </w:rPr>
        <w:tab/>
        <w:t xml:space="preserve">LYNDA JUALL CARPENITO, NURSING CONSULTANT, MICKLETON, NEW JERSEY. </w:t>
      </w:r>
      <w:r w:rsidRPr="00567554">
        <w:rPr>
          <w:rFonts w:ascii="Times New Roman" w:hAnsi="Times New Roman" w:cs="Times New Roman"/>
          <w:sz w:val="24"/>
          <w:szCs w:val="24"/>
        </w:rPr>
        <w:t>PLANES DE CUIDADOS Y DOCUMENTACION EN ENFERMERIA. INTERAMERICANA. Mc GRAW – HILL.</w:t>
      </w:r>
    </w:p>
    <w:p w:rsidR="00567554" w:rsidRPr="00567554" w:rsidRDefault="00567554" w:rsidP="00567554">
      <w:pPr>
        <w:spacing w:line="360" w:lineRule="auto"/>
        <w:jc w:val="both"/>
        <w:rPr>
          <w:rFonts w:ascii="Times New Roman" w:hAnsi="Times New Roman" w:cs="Times New Roman"/>
          <w:sz w:val="24"/>
          <w:szCs w:val="24"/>
        </w:rPr>
      </w:pPr>
      <w:r w:rsidRPr="00567554">
        <w:rPr>
          <w:rFonts w:ascii="Times New Roman" w:hAnsi="Times New Roman" w:cs="Times New Roman"/>
          <w:sz w:val="24"/>
          <w:szCs w:val="24"/>
        </w:rPr>
        <w:t>-</w:t>
      </w:r>
      <w:r w:rsidRPr="00567554">
        <w:rPr>
          <w:rFonts w:ascii="Times New Roman" w:hAnsi="Times New Roman" w:cs="Times New Roman"/>
          <w:sz w:val="24"/>
          <w:szCs w:val="24"/>
        </w:rPr>
        <w:tab/>
        <w:t>BARBARÁ McKY: ÍNDICE DE MEDICAMENTOS.</w:t>
      </w:r>
    </w:p>
    <w:p w:rsidR="00C620DB" w:rsidRDefault="00C620DB"/>
    <w:sectPr w:rsidR="00C620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493"/>
    <w:multiLevelType w:val="hybridMultilevel"/>
    <w:tmpl w:val="B62A061A"/>
    <w:lvl w:ilvl="0" w:tplc="0C0A0009">
      <w:start w:val="1"/>
      <w:numFmt w:val="bullet"/>
      <w:lvlText w:val=""/>
      <w:lvlJc w:val="left"/>
      <w:pPr>
        <w:ind w:left="776" w:hanging="360"/>
      </w:pPr>
      <w:rPr>
        <w:rFonts w:ascii="Wingdings" w:hAnsi="Wingdings"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1">
    <w:nsid w:val="05E419C1"/>
    <w:multiLevelType w:val="hybridMultilevel"/>
    <w:tmpl w:val="946A12FC"/>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0A3F3246"/>
    <w:multiLevelType w:val="hybridMultilevel"/>
    <w:tmpl w:val="E604C32C"/>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nsid w:val="10A95C40"/>
    <w:multiLevelType w:val="hybridMultilevel"/>
    <w:tmpl w:val="99E2DC9C"/>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13D45814"/>
    <w:multiLevelType w:val="hybridMultilevel"/>
    <w:tmpl w:val="657CC49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42E6D9E"/>
    <w:multiLevelType w:val="hybridMultilevel"/>
    <w:tmpl w:val="12524FCE"/>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1DEC2165"/>
    <w:multiLevelType w:val="hybridMultilevel"/>
    <w:tmpl w:val="BB20709E"/>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nsid w:val="247306E5"/>
    <w:multiLevelType w:val="hybridMultilevel"/>
    <w:tmpl w:val="FF82B59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259C0376"/>
    <w:multiLevelType w:val="hybridMultilevel"/>
    <w:tmpl w:val="058AEAA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27D26BC3"/>
    <w:multiLevelType w:val="hybridMultilevel"/>
    <w:tmpl w:val="D12887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nsid w:val="2FBC0141"/>
    <w:multiLevelType w:val="hybridMultilevel"/>
    <w:tmpl w:val="82407558"/>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nsid w:val="311C4BE1"/>
    <w:multiLevelType w:val="hybridMultilevel"/>
    <w:tmpl w:val="65980690"/>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nsid w:val="34BB396E"/>
    <w:multiLevelType w:val="hybridMultilevel"/>
    <w:tmpl w:val="FA4E37AE"/>
    <w:lvl w:ilvl="0" w:tplc="7C2C35D8">
      <w:start w:val="1"/>
      <w:numFmt w:val="decimal"/>
      <w:lvlText w:val="%1."/>
      <w:lvlJc w:val="left"/>
      <w:pPr>
        <w:ind w:left="360" w:hanging="360"/>
      </w:pPr>
      <w:rPr>
        <w:rFonts w:ascii="Times New Roman" w:eastAsiaTheme="minorEastAsia" w:hAnsi="Times New Roman" w:cs="Times New Roman"/>
      </w:rPr>
    </w:lvl>
    <w:lvl w:ilvl="1" w:tplc="0C0A0019" w:tentative="1">
      <w:start w:val="1"/>
      <w:numFmt w:val="lowerLetter"/>
      <w:lvlText w:val="%2."/>
      <w:lvlJc w:val="left"/>
      <w:pPr>
        <w:ind w:left="1298" w:hanging="360"/>
      </w:pPr>
    </w:lvl>
    <w:lvl w:ilvl="2" w:tplc="0C0A001B" w:tentative="1">
      <w:start w:val="1"/>
      <w:numFmt w:val="lowerRoman"/>
      <w:lvlText w:val="%3."/>
      <w:lvlJc w:val="right"/>
      <w:pPr>
        <w:ind w:left="2018" w:hanging="180"/>
      </w:pPr>
    </w:lvl>
    <w:lvl w:ilvl="3" w:tplc="0C0A000F" w:tentative="1">
      <w:start w:val="1"/>
      <w:numFmt w:val="decimal"/>
      <w:lvlText w:val="%4."/>
      <w:lvlJc w:val="left"/>
      <w:pPr>
        <w:ind w:left="2738" w:hanging="360"/>
      </w:pPr>
    </w:lvl>
    <w:lvl w:ilvl="4" w:tplc="0C0A0019" w:tentative="1">
      <w:start w:val="1"/>
      <w:numFmt w:val="lowerLetter"/>
      <w:lvlText w:val="%5."/>
      <w:lvlJc w:val="left"/>
      <w:pPr>
        <w:ind w:left="3458" w:hanging="360"/>
      </w:pPr>
    </w:lvl>
    <w:lvl w:ilvl="5" w:tplc="0C0A001B" w:tentative="1">
      <w:start w:val="1"/>
      <w:numFmt w:val="lowerRoman"/>
      <w:lvlText w:val="%6."/>
      <w:lvlJc w:val="right"/>
      <w:pPr>
        <w:ind w:left="4178" w:hanging="180"/>
      </w:pPr>
    </w:lvl>
    <w:lvl w:ilvl="6" w:tplc="0C0A000F" w:tentative="1">
      <w:start w:val="1"/>
      <w:numFmt w:val="decimal"/>
      <w:lvlText w:val="%7."/>
      <w:lvlJc w:val="left"/>
      <w:pPr>
        <w:ind w:left="4898" w:hanging="360"/>
      </w:pPr>
    </w:lvl>
    <w:lvl w:ilvl="7" w:tplc="0C0A0019" w:tentative="1">
      <w:start w:val="1"/>
      <w:numFmt w:val="lowerLetter"/>
      <w:lvlText w:val="%8."/>
      <w:lvlJc w:val="left"/>
      <w:pPr>
        <w:ind w:left="5618" w:hanging="360"/>
      </w:pPr>
    </w:lvl>
    <w:lvl w:ilvl="8" w:tplc="0C0A001B" w:tentative="1">
      <w:start w:val="1"/>
      <w:numFmt w:val="lowerRoman"/>
      <w:lvlText w:val="%9."/>
      <w:lvlJc w:val="right"/>
      <w:pPr>
        <w:ind w:left="6338" w:hanging="180"/>
      </w:pPr>
    </w:lvl>
  </w:abstractNum>
  <w:abstractNum w:abstractNumId="13">
    <w:nsid w:val="36AF2218"/>
    <w:multiLevelType w:val="hybridMultilevel"/>
    <w:tmpl w:val="4DD2DC10"/>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383C27C9"/>
    <w:multiLevelType w:val="hybridMultilevel"/>
    <w:tmpl w:val="28E415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38FA04CB"/>
    <w:multiLevelType w:val="hybridMultilevel"/>
    <w:tmpl w:val="A7028526"/>
    <w:lvl w:ilvl="0" w:tplc="999C8ABA">
      <w:start w:val="1"/>
      <w:numFmt w:val="decimal"/>
      <w:lvlText w:val="%1)"/>
      <w:lvlJc w:val="left"/>
      <w:pPr>
        <w:ind w:left="360" w:hanging="360"/>
      </w:pPr>
      <w:rPr>
        <w:b/>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nsid w:val="3BDD4DFB"/>
    <w:multiLevelType w:val="hybridMultilevel"/>
    <w:tmpl w:val="CA48B77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nsid w:val="3E4B7BAB"/>
    <w:multiLevelType w:val="hybridMultilevel"/>
    <w:tmpl w:val="3BE2984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nsid w:val="414F3908"/>
    <w:multiLevelType w:val="hybridMultilevel"/>
    <w:tmpl w:val="800EFD3E"/>
    <w:lvl w:ilvl="0" w:tplc="BEB82B7A">
      <w:start w:val="1"/>
      <w:numFmt w:val="decimal"/>
      <w:lvlText w:val="%1)"/>
      <w:lvlJc w:val="left"/>
      <w:pPr>
        <w:ind w:left="360" w:hanging="360"/>
      </w:pPr>
      <w:rPr>
        <w:b/>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nsid w:val="43B36F86"/>
    <w:multiLevelType w:val="hybridMultilevel"/>
    <w:tmpl w:val="6B1A36DE"/>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2">
    <w:nsid w:val="45E63A12"/>
    <w:multiLevelType w:val="hybridMultilevel"/>
    <w:tmpl w:val="490EF9C4"/>
    <w:lvl w:ilvl="0" w:tplc="400A0001">
      <w:start w:val="1"/>
      <w:numFmt w:val="bullet"/>
      <w:lvlText w:val=""/>
      <w:lvlJc w:val="left"/>
      <w:pPr>
        <w:ind w:left="644" w:hanging="360"/>
      </w:pPr>
      <w:rPr>
        <w:rFonts w:ascii="Symbol" w:hAnsi="Symbol"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23">
    <w:nsid w:val="46613F6A"/>
    <w:multiLevelType w:val="hybridMultilevel"/>
    <w:tmpl w:val="5B9CE86A"/>
    <w:lvl w:ilvl="0" w:tplc="A2FAD1FC">
      <w:start w:val="2"/>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nsid w:val="4726397D"/>
    <w:multiLevelType w:val="hybridMultilevel"/>
    <w:tmpl w:val="3AFAE3E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nsid w:val="498C3341"/>
    <w:multiLevelType w:val="hybridMultilevel"/>
    <w:tmpl w:val="1EE23860"/>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nsid w:val="49C14519"/>
    <w:multiLevelType w:val="hybridMultilevel"/>
    <w:tmpl w:val="1F36E458"/>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nsid w:val="4C157E36"/>
    <w:multiLevelType w:val="hybridMultilevel"/>
    <w:tmpl w:val="6B46F65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nsid w:val="4E153DE7"/>
    <w:multiLevelType w:val="hybridMultilevel"/>
    <w:tmpl w:val="4448E73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9">
    <w:nsid w:val="52792DB5"/>
    <w:multiLevelType w:val="hybridMultilevel"/>
    <w:tmpl w:val="B54A4DA4"/>
    <w:lvl w:ilvl="0" w:tplc="0C0A0015">
      <w:start w:val="9"/>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0">
    <w:nsid w:val="52B77F09"/>
    <w:multiLevelType w:val="hybridMultilevel"/>
    <w:tmpl w:val="BD0A9B58"/>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5B686050"/>
    <w:multiLevelType w:val="hybridMultilevel"/>
    <w:tmpl w:val="7438EDD0"/>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5C9C27E7"/>
    <w:multiLevelType w:val="hybridMultilevel"/>
    <w:tmpl w:val="B33ED912"/>
    <w:lvl w:ilvl="0" w:tplc="312E058C">
      <w:start w:val="1"/>
      <w:numFmt w:val="upperLetter"/>
      <w:lvlText w:val="%1."/>
      <w:lvlJc w:val="left"/>
      <w:pPr>
        <w:ind w:left="360" w:hanging="360"/>
      </w:pPr>
      <w:rPr>
        <w:rFonts w:hint="default"/>
        <w:b/>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3">
    <w:nsid w:val="611B1FE7"/>
    <w:multiLevelType w:val="hybridMultilevel"/>
    <w:tmpl w:val="314EDD7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nsid w:val="62C55B66"/>
    <w:multiLevelType w:val="hybridMultilevel"/>
    <w:tmpl w:val="680ACB90"/>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nsid w:val="651C2468"/>
    <w:multiLevelType w:val="hybridMultilevel"/>
    <w:tmpl w:val="BF664F76"/>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660B737E"/>
    <w:multiLevelType w:val="hybridMultilevel"/>
    <w:tmpl w:val="E22091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nsid w:val="692E581E"/>
    <w:multiLevelType w:val="hybridMultilevel"/>
    <w:tmpl w:val="58285886"/>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8">
    <w:nsid w:val="69F52FF8"/>
    <w:multiLevelType w:val="hybridMultilevel"/>
    <w:tmpl w:val="0180075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9">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nsid w:val="75545E68"/>
    <w:multiLevelType w:val="hybridMultilevel"/>
    <w:tmpl w:val="2B9ECA2C"/>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nsid w:val="774F57EA"/>
    <w:multiLevelType w:val="hybridMultilevel"/>
    <w:tmpl w:val="CBF85D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2">
    <w:nsid w:val="7E7515BD"/>
    <w:multiLevelType w:val="hybridMultilevel"/>
    <w:tmpl w:val="45D8C9AE"/>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32"/>
  </w:num>
  <w:num w:numId="2">
    <w:abstractNumId w:val="39"/>
  </w:num>
  <w:num w:numId="3">
    <w:abstractNumId w:val="18"/>
  </w:num>
  <w:num w:numId="4">
    <w:abstractNumId w:val="21"/>
  </w:num>
  <w:num w:numId="5">
    <w:abstractNumId w:val="28"/>
  </w:num>
  <w:num w:numId="6">
    <w:abstractNumId w:val="7"/>
  </w:num>
  <w:num w:numId="7">
    <w:abstractNumId w:val="29"/>
  </w:num>
  <w:num w:numId="8">
    <w:abstractNumId w:val="22"/>
  </w:num>
  <w:num w:numId="9">
    <w:abstractNumId w:val="23"/>
  </w:num>
  <w:num w:numId="10">
    <w:abstractNumId w:val="24"/>
  </w:num>
  <w:num w:numId="11">
    <w:abstractNumId w:val="38"/>
  </w:num>
  <w:num w:numId="12">
    <w:abstractNumId w:val="41"/>
  </w:num>
  <w:num w:numId="13">
    <w:abstractNumId w:val="9"/>
  </w:num>
  <w:num w:numId="14">
    <w:abstractNumId w:val="16"/>
  </w:num>
  <w:num w:numId="15">
    <w:abstractNumId w:val="20"/>
  </w:num>
  <w:num w:numId="16">
    <w:abstractNumId w:val="34"/>
  </w:num>
  <w:num w:numId="17">
    <w:abstractNumId w:val="25"/>
  </w:num>
  <w:num w:numId="18">
    <w:abstractNumId w:val="2"/>
  </w:num>
  <w:num w:numId="19">
    <w:abstractNumId w:val="3"/>
  </w:num>
  <w:num w:numId="20">
    <w:abstractNumId w:val="27"/>
  </w:num>
  <w:num w:numId="21">
    <w:abstractNumId w:val="13"/>
  </w:num>
  <w:num w:numId="22">
    <w:abstractNumId w:val="31"/>
  </w:num>
  <w:num w:numId="23">
    <w:abstractNumId w:val="35"/>
  </w:num>
  <w:num w:numId="24">
    <w:abstractNumId w:val="40"/>
  </w:num>
  <w:num w:numId="25">
    <w:abstractNumId w:val="8"/>
  </w:num>
  <w:num w:numId="26">
    <w:abstractNumId w:val="4"/>
  </w:num>
  <w:num w:numId="27">
    <w:abstractNumId w:val="33"/>
  </w:num>
  <w:num w:numId="28">
    <w:abstractNumId w:val="15"/>
  </w:num>
  <w:num w:numId="29">
    <w:abstractNumId w:val="19"/>
  </w:num>
  <w:num w:numId="30">
    <w:abstractNumId w:val="14"/>
  </w:num>
  <w:num w:numId="31">
    <w:abstractNumId w:val="37"/>
  </w:num>
  <w:num w:numId="32">
    <w:abstractNumId w:val="5"/>
  </w:num>
  <w:num w:numId="33">
    <w:abstractNumId w:val="10"/>
  </w:num>
  <w:num w:numId="34">
    <w:abstractNumId w:val="12"/>
  </w:num>
  <w:num w:numId="35">
    <w:abstractNumId w:val="42"/>
  </w:num>
  <w:num w:numId="36">
    <w:abstractNumId w:val="36"/>
  </w:num>
  <w:num w:numId="37">
    <w:abstractNumId w:val="0"/>
  </w:num>
  <w:num w:numId="38">
    <w:abstractNumId w:val="30"/>
  </w:num>
  <w:num w:numId="39">
    <w:abstractNumId w:val="11"/>
  </w:num>
  <w:num w:numId="40">
    <w:abstractNumId w:val="17"/>
  </w:num>
  <w:num w:numId="41">
    <w:abstractNumId w:val="1"/>
  </w:num>
  <w:num w:numId="42">
    <w:abstractNumId w:val="26"/>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554"/>
    <w:rsid w:val="00567554"/>
    <w:rsid w:val="00C620D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next w:val="Normal"/>
    <w:link w:val="Ttulo3Car"/>
    <w:uiPriority w:val="9"/>
    <w:semiHidden/>
    <w:unhideWhenUsed/>
    <w:qFormat/>
    <w:rsid w:val="00567554"/>
    <w:pPr>
      <w:keepNext/>
      <w:keepLines/>
      <w:spacing w:before="200" w:after="0"/>
      <w:outlineLvl w:val="2"/>
    </w:pPr>
    <w:rPr>
      <w:rFonts w:asciiTheme="majorHAnsi" w:eastAsiaTheme="majorEastAsia" w:hAnsiTheme="majorHAnsi" w:cstheme="majorBidi"/>
      <w:b/>
      <w:bCs/>
      <w:color w:val="4F81BD"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semiHidden/>
    <w:rsid w:val="00567554"/>
    <w:rPr>
      <w:rFonts w:asciiTheme="majorHAnsi" w:eastAsiaTheme="majorEastAsia" w:hAnsiTheme="majorHAnsi" w:cstheme="majorBidi"/>
      <w:b/>
      <w:bCs/>
      <w:color w:val="4F81BD" w:themeColor="accent1"/>
      <w:lang w:val="es-ES"/>
    </w:rPr>
  </w:style>
  <w:style w:type="numbering" w:customStyle="1" w:styleId="Sinlista1">
    <w:name w:val="Sin lista1"/>
    <w:next w:val="Sinlista"/>
    <w:uiPriority w:val="99"/>
    <w:semiHidden/>
    <w:unhideWhenUsed/>
    <w:rsid w:val="00567554"/>
  </w:style>
  <w:style w:type="table" w:styleId="Tablaconcuadrcula">
    <w:name w:val="Table Grid"/>
    <w:basedOn w:val="Tablanormal"/>
    <w:uiPriority w:val="59"/>
    <w:rsid w:val="00567554"/>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567554"/>
    <w:rPr>
      <w:color w:val="0000FF"/>
      <w:u w:val="single"/>
    </w:rPr>
  </w:style>
  <w:style w:type="paragraph" w:styleId="Sinespaciado">
    <w:name w:val="No Spacing"/>
    <w:uiPriority w:val="1"/>
    <w:qFormat/>
    <w:rsid w:val="00567554"/>
    <w:pPr>
      <w:spacing w:after="0" w:line="240" w:lineRule="auto"/>
      <w:jc w:val="center"/>
    </w:pPr>
    <w:rPr>
      <w:rFonts w:asciiTheme="majorHAnsi" w:hAnsiTheme="majorHAnsi"/>
    </w:rPr>
  </w:style>
  <w:style w:type="paragraph" w:styleId="NormalWeb">
    <w:name w:val="Normal (Web)"/>
    <w:basedOn w:val="Normal"/>
    <w:uiPriority w:val="99"/>
    <w:unhideWhenUsed/>
    <w:rsid w:val="00567554"/>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567554"/>
    <w:pPr>
      <w:ind w:left="720"/>
      <w:contextualSpacing/>
      <w:jc w:val="center"/>
    </w:pPr>
    <w:rPr>
      <w:rFonts w:asciiTheme="majorHAnsi" w:hAnsiTheme="majorHAnsi"/>
    </w:rPr>
  </w:style>
  <w:style w:type="table" w:customStyle="1" w:styleId="Tablaconcuadrcula1">
    <w:name w:val="Tabla con cuadrícula1"/>
    <w:basedOn w:val="Tablanormal"/>
    <w:next w:val="Tablaconcuadrcula"/>
    <w:uiPriority w:val="59"/>
    <w:rsid w:val="00567554"/>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567554"/>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5675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67554"/>
    <w:rPr>
      <w:rFonts w:ascii="Tahoma" w:hAnsi="Tahoma" w:cs="Tahoma"/>
      <w:sz w:val="16"/>
      <w:szCs w:val="16"/>
    </w:rPr>
  </w:style>
  <w:style w:type="paragraph" w:styleId="Encabezado">
    <w:name w:val="header"/>
    <w:basedOn w:val="Normal"/>
    <w:link w:val="EncabezadoCar"/>
    <w:uiPriority w:val="99"/>
    <w:unhideWhenUsed/>
    <w:rsid w:val="005675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7554"/>
  </w:style>
  <w:style w:type="paragraph" w:styleId="Piedepgina">
    <w:name w:val="footer"/>
    <w:basedOn w:val="Normal"/>
    <w:link w:val="PiedepginaCar"/>
    <w:uiPriority w:val="99"/>
    <w:unhideWhenUsed/>
    <w:rsid w:val="005675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67554"/>
  </w:style>
  <w:style w:type="table" w:customStyle="1" w:styleId="Tablaconcuadrcula11">
    <w:name w:val="Tabla con cuadrícula11"/>
    <w:basedOn w:val="Tablanormal"/>
    <w:next w:val="Tablaconcuadrcula"/>
    <w:uiPriority w:val="59"/>
    <w:rsid w:val="00567554"/>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Fuentedeprrafopredeter"/>
    <w:rsid w:val="00567554"/>
  </w:style>
  <w:style w:type="character" w:customStyle="1" w:styleId="adtext">
    <w:name w:val="adtext"/>
    <w:basedOn w:val="Fuentedeprrafopredeter"/>
    <w:rsid w:val="00567554"/>
  </w:style>
  <w:style w:type="character" w:customStyle="1" w:styleId="mw-headline">
    <w:name w:val="mw-headline"/>
    <w:basedOn w:val="Fuentedeprrafopredeter"/>
    <w:rsid w:val="00567554"/>
  </w:style>
  <w:style w:type="table" w:customStyle="1" w:styleId="Tablaconcuadrcula12">
    <w:name w:val="Tabla con cuadrícula12"/>
    <w:basedOn w:val="Tablanormal"/>
    <w:next w:val="Tablaconcuadrcula"/>
    <w:uiPriority w:val="59"/>
    <w:rsid w:val="00567554"/>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59"/>
    <w:rsid w:val="00567554"/>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basedOn w:val="Tablanormal"/>
    <w:next w:val="Tablaconcuadrcula"/>
    <w:uiPriority w:val="59"/>
    <w:rsid w:val="00567554"/>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anormal"/>
    <w:next w:val="Tablaconcuadrcula"/>
    <w:uiPriority w:val="59"/>
    <w:rsid w:val="00567554"/>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
    <w:name w:val="Tabla con cuadrícula21"/>
    <w:basedOn w:val="Tablanormal"/>
    <w:next w:val="Tablaconcuadrcula"/>
    <w:uiPriority w:val="59"/>
    <w:rsid w:val="00567554"/>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1">
    <w:name w:val="Tabla con cuadrícula211"/>
    <w:basedOn w:val="Tablanormal"/>
    <w:next w:val="Tablaconcuadrcula"/>
    <w:uiPriority w:val="59"/>
    <w:rsid w:val="00567554"/>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next w:val="Normal"/>
    <w:link w:val="Ttulo3Car"/>
    <w:uiPriority w:val="9"/>
    <w:semiHidden/>
    <w:unhideWhenUsed/>
    <w:qFormat/>
    <w:rsid w:val="00567554"/>
    <w:pPr>
      <w:keepNext/>
      <w:keepLines/>
      <w:spacing w:before="200" w:after="0"/>
      <w:outlineLvl w:val="2"/>
    </w:pPr>
    <w:rPr>
      <w:rFonts w:asciiTheme="majorHAnsi" w:eastAsiaTheme="majorEastAsia" w:hAnsiTheme="majorHAnsi" w:cstheme="majorBidi"/>
      <w:b/>
      <w:bCs/>
      <w:color w:val="4F81BD"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semiHidden/>
    <w:rsid w:val="00567554"/>
    <w:rPr>
      <w:rFonts w:asciiTheme="majorHAnsi" w:eastAsiaTheme="majorEastAsia" w:hAnsiTheme="majorHAnsi" w:cstheme="majorBidi"/>
      <w:b/>
      <w:bCs/>
      <w:color w:val="4F81BD" w:themeColor="accent1"/>
      <w:lang w:val="es-ES"/>
    </w:rPr>
  </w:style>
  <w:style w:type="numbering" w:customStyle="1" w:styleId="Sinlista1">
    <w:name w:val="Sin lista1"/>
    <w:next w:val="Sinlista"/>
    <w:uiPriority w:val="99"/>
    <w:semiHidden/>
    <w:unhideWhenUsed/>
    <w:rsid w:val="00567554"/>
  </w:style>
  <w:style w:type="table" w:styleId="Tablaconcuadrcula">
    <w:name w:val="Table Grid"/>
    <w:basedOn w:val="Tablanormal"/>
    <w:uiPriority w:val="59"/>
    <w:rsid w:val="00567554"/>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567554"/>
    <w:rPr>
      <w:color w:val="0000FF"/>
      <w:u w:val="single"/>
    </w:rPr>
  </w:style>
  <w:style w:type="paragraph" w:styleId="Sinespaciado">
    <w:name w:val="No Spacing"/>
    <w:uiPriority w:val="1"/>
    <w:qFormat/>
    <w:rsid w:val="00567554"/>
    <w:pPr>
      <w:spacing w:after="0" w:line="240" w:lineRule="auto"/>
      <w:jc w:val="center"/>
    </w:pPr>
    <w:rPr>
      <w:rFonts w:asciiTheme="majorHAnsi" w:hAnsiTheme="majorHAnsi"/>
    </w:rPr>
  </w:style>
  <w:style w:type="paragraph" w:styleId="NormalWeb">
    <w:name w:val="Normal (Web)"/>
    <w:basedOn w:val="Normal"/>
    <w:uiPriority w:val="99"/>
    <w:unhideWhenUsed/>
    <w:rsid w:val="00567554"/>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567554"/>
    <w:pPr>
      <w:ind w:left="720"/>
      <w:contextualSpacing/>
      <w:jc w:val="center"/>
    </w:pPr>
    <w:rPr>
      <w:rFonts w:asciiTheme="majorHAnsi" w:hAnsiTheme="majorHAnsi"/>
    </w:rPr>
  </w:style>
  <w:style w:type="table" w:customStyle="1" w:styleId="Tablaconcuadrcula1">
    <w:name w:val="Tabla con cuadrícula1"/>
    <w:basedOn w:val="Tablanormal"/>
    <w:next w:val="Tablaconcuadrcula"/>
    <w:uiPriority w:val="59"/>
    <w:rsid w:val="00567554"/>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567554"/>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5675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67554"/>
    <w:rPr>
      <w:rFonts w:ascii="Tahoma" w:hAnsi="Tahoma" w:cs="Tahoma"/>
      <w:sz w:val="16"/>
      <w:szCs w:val="16"/>
    </w:rPr>
  </w:style>
  <w:style w:type="paragraph" w:styleId="Encabezado">
    <w:name w:val="header"/>
    <w:basedOn w:val="Normal"/>
    <w:link w:val="EncabezadoCar"/>
    <w:uiPriority w:val="99"/>
    <w:unhideWhenUsed/>
    <w:rsid w:val="005675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7554"/>
  </w:style>
  <w:style w:type="paragraph" w:styleId="Piedepgina">
    <w:name w:val="footer"/>
    <w:basedOn w:val="Normal"/>
    <w:link w:val="PiedepginaCar"/>
    <w:uiPriority w:val="99"/>
    <w:unhideWhenUsed/>
    <w:rsid w:val="005675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67554"/>
  </w:style>
  <w:style w:type="table" w:customStyle="1" w:styleId="Tablaconcuadrcula11">
    <w:name w:val="Tabla con cuadrícula11"/>
    <w:basedOn w:val="Tablanormal"/>
    <w:next w:val="Tablaconcuadrcula"/>
    <w:uiPriority w:val="59"/>
    <w:rsid w:val="00567554"/>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Fuentedeprrafopredeter"/>
    <w:rsid w:val="00567554"/>
  </w:style>
  <w:style w:type="character" w:customStyle="1" w:styleId="adtext">
    <w:name w:val="adtext"/>
    <w:basedOn w:val="Fuentedeprrafopredeter"/>
    <w:rsid w:val="00567554"/>
  </w:style>
  <w:style w:type="character" w:customStyle="1" w:styleId="mw-headline">
    <w:name w:val="mw-headline"/>
    <w:basedOn w:val="Fuentedeprrafopredeter"/>
    <w:rsid w:val="00567554"/>
  </w:style>
  <w:style w:type="table" w:customStyle="1" w:styleId="Tablaconcuadrcula12">
    <w:name w:val="Tabla con cuadrícula12"/>
    <w:basedOn w:val="Tablanormal"/>
    <w:next w:val="Tablaconcuadrcula"/>
    <w:uiPriority w:val="59"/>
    <w:rsid w:val="00567554"/>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59"/>
    <w:rsid w:val="00567554"/>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basedOn w:val="Tablanormal"/>
    <w:next w:val="Tablaconcuadrcula"/>
    <w:uiPriority w:val="59"/>
    <w:rsid w:val="00567554"/>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anormal"/>
    <w:next w:val="Tablaconcuadrcula"/>
    <w:uiPriority w:val="59"/>
    <w:rsid w:val="00567554"/>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
    <w:name w:val="Tabla con cuadrícula21"/>
    <w:basedOn w:val="Tablanormal"/>
    <w:next w:val="Tablaconcuadrcula"/>
    <w:uiPriority w:val="59"/>
    <w:rsid w:val="00567554"/>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1">
    <w:name w:val="Tabla con cuadrícula211"/>
    <w:basedOn w:val="Tablanormal"/>
    <w:next w:val="Tablaconcuadrcula"/>
    <w:uiPriority w:val="59"/>
    <w:rsid w:val="00567554"/>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Fractura" TargetMode="External"/><Relationship Id="rId13" Type="http://schemas.openxmlformats.org/officeDocument/2006/relationships/hyperlink" Target="http://es.wikipedia.org/w/index.php?title=Espacio_pleural&amp;action=edit&amp;redlink=1"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es.wikipedia.org/wiki/Equimosis" TargetMode="External"/><Relationship Id="rId12" Type="http://schemas.openxmlformats.org/officeDocument/2006/relationships/hyperlink" Target="http://es.wikipedia.org/wiki/Neumot%C3%B3rax" TargetMode="External"/><Relationship Id="rId17" Type="http://schemas.openxmlformats.org/officeDocument/2006/relationships/hyperlink" Target="http://es.wikipedia.org/wiki/Pleura" TargetMode="External"/><Relationship Id="rId2" Type="http://schemas.openxmlformats.org/officeDocument/2006/relationships/styles" Target="styles.xml"/><Relationship Id="rId16" Type="http://schemas.openxmlformats.org/officeDocument/2006/relationships/hyperlink" Target="http://es.wikipedia.org/wiki/Traumatismo" TargetMode="Externa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hyperlink" Target="http://es.wikipedia.org/wiki/V%C3%A9rtebra_tor%C3%A1cica" TargetMode="External"/><Relationship Id="rId5" Type="http://schemas.openxmlformats.org/officeDocument/2006/relationships/webSettings" Target="webSettings.xml"/><Relationship Id="rId15" Type="http://schemas.openxmlformats.org/officeDocument/2006/relationships/hyperlink" Target="http://es.wikipedia.org/wiki/Pulm%C3%B3n" TargetMode="External"/><Relationship Id="rId10" Type="http://schemas.openxmlformats.org/officeDocument/2006/relationships/hyperlink" Target="http://es.wikipedia.org/wiki/Vertebr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s.wikipedia.org/wiki/Conmoci%C3%B3n_cerebral" TargetMode="External"/><Relationship Id="rId14" Type="http://schemas.openxmlformats.org/officeDocument/2006/relationships/hyperlink" Target="http://es.wikipedia.org/wiki/Hemot%C3%B3ra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5210</Words>
  <Characters>28656</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cp:revision>
  <dcterms:created xsi:type="dcterms:W3CDTF">2013-11-23T12:27:00Z</dcterms:created>
  <dcterms:modified xsi:type="dcterms:W3CDTF">2013-11-23T12:28:00Z</dcterms:modified>
</cp:coreProperties>
</file>