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763B" w:rsidRPr="007B763B" w:rsidRDefault="007B763B">
      <w:pPr>
        <w:rPr>
          <w:rFonts w:ascii="Bernard MT Condensed" w:hAnsi="Bernard MT Condensed"/>
          <w:sz w:val="96"/>
          <w:szCs w:val="96"/>
        </w:rPr>
      </w:pPr>
      <w:r w:rsidRPr="007B763B">
        <w:rPr>
          <w:rFonts w:ascii="Bernard MT Condensed" w:hAnsi="Bernard MT Condensed"/>
          <w:sz w:val="96"/>
          <w:szCs w:val="96"/>
        </w:rPr>
        <w:t>MASCARAS DE OXIGENO</w:t>
      </w:r>
    </w:p>
    <w:p w:rsidR="007B763B" w:rsidRPr="007B763B" w:rsidRDefault="007B763B">
      <w:pPr>
        <w:rPr>
          <w:rFonts w:ascii="Bernard MT Condensed" w:hAnsi="Bernard MT Condensed"/>
          <w:sz w:val="96"/>
          <w:szCs w:val="96"/>
        </w:rPr>
      </w:pPr>
      <w:r w:rsidRPr="007B763B">
        <w:rPr>
          <w:rFonts w:ascii="Bernard MT Condensed" w:hAnsi="Bernard MT Condensed"/>
          <w:sz w:val="96"/>
          <w:szCs w:val="96"/>
        </w:rPr>
        <w:t>PUNTAS NASALES</w:t>
      </w:r>
    </w:p>
    <w:p w:rsidR="007B763B" w:rsidRPr="007B763B" w:rsidRDefault="007B763B">
      <w:pPr>
        <w:rPr>
          <w:rFonts w:ascii="Bernard MT Condensed" w:hAnsi="Bernard MT Condensed"/>
          <w:sz w:val="96"/>
          <w:szCs w:val="96"/>
        </w:rPr>
      </w:pPr>
      <w:r w:rsidRPr="007B763B">
        <w:rPr>
          <w:rFonts w:ascii="Bernard MT Condensed" w:hAnsi="Bernard MT Condensed"/>
          <w:sz w:val="96"/>
          <w:szCs w:val="96"/>
        </w:rPr>
        <w:t>NEBULIZADORES</w:t>
      </w:r>
    </w:p>
    <w:p w:rsidR="007B763B" w:rsidRPr="007B763B" w:rsidRDefault="007B763B">
      <w:pPr>
        <w:rPr>
          <w:rFonts w:ascii="Bernard MT Condensed" w:hAnsi="Bernard MT Condensed"/>
          <w:sz w:val="96"/>
          <w:szCs w:val="96"/>
        </w:rPr>
      </w:pPr>
      <w:r w:rsidRPr="007B763B">
        <w:rPr>
          <w:rFonts w:ascii="Bernard MT Condensed" w:hAnsi="Bernard MT Condensed"/>
          <w:sz w:val="96"/>
          <w:szCs w:val="96"/>
        </w:rPr>
        <w:t>SONDAS FOLEY</w:t>
      </w:r>
    </w:p>
    <w:p w:rsidR="007B763B" w:rsidRPr="007B763B" w:rsidRDefault="007B763B">
      <w:pPr>
        <w:rPr>
          <w:rFonts w:ascii="Bernard MT Condensed" w:hAnsi="Bernard MT Condensed"/>
          <w:sz w:val="96"/>
        </w:rPr>
      </w:pPr>
      <w:r w:rsidRPr="007B763B">
        <w:rPr>
          <w:rFonts w:ascii="Bernard MT Condensed" w:hAnsi="Bernard MT Condensed"/>
          <w:sz w:val="96"/>
        </w:rPr>
        <w:t>SONDAS DE ASPIRACION</w:t>
      </w:r>
    </w:p>
    <w:p w:rsidR="007B763B" w:rsidRPr="007B763B" w:rsidRDefault="007B763B">
      <w:pPr>
        <w:rPr>
          <w:rFonts w:ascii="Bernard MT Condensed" w:hAnsi="Bernard MT Condensed"/>
          <w:sz w:val="96"/>
        </w:rPr>
      </w:pPr>
      <w:r w:rsidRPr="007B763B">
        <w:rPr>
          <w:rFonts w:ascii="Bernard MT Condensed" w:hAnsi="Bernard MT Condensed"/>
          <w:sz w:val="96"/>
        </w:rPr>
        <w:t>SONDAS NASOGASTRICAS</w:t>
      </w:r>
    </w:p>
    <w:p w:rsidR="007B763B" w:rsidRPr="007B763B" w:rsidRDefault="007B763B">
      <w:pPr>
        <w:rPr>
          <w:rFonts w:ascii="Bernard MT Condensed" w:hAnsi="Bernard MT Condensed"/>
          <w:sz w:val="96"/>
        </w:rPr>
      </w:pPr>
      <w:r w:rsidRPr="007B763B">
        <w:rPr>
          <w:rFonts w:ascii="Bernard MT Condensed" w:hAnsi="Bernard MT Condensed"/>
          <w:sz w:val="96"/>
        </w:rPr>
        <w:t>FRASCOS ESTERILES</w:t>
      </w:r>
    </w:p>
    <w:p w:rsidR="007B763B" w:rsidRPr="007B763B" w:rsidRDefault="007B763B">
      <w:pPr>
        <w:rPr>
          <w:rFonts w:ascii="Bernard MT Condensed" w:hAnsi="Bernard MT Condensed"/>
          <w:sz w:val="96"/>
        </w:rPr>
      </w:pPr>
      <w:r w:rsidRPr="007B763B">
        <w:rPr>
          <w:rFonts w:ascii="Bernard MT Condensed" w:hAnsi="Bernard MT Condensed"/>
          <w:sz w:val="96"/>
        </w:rPr>
        <w:t>T.E.T</w:t>
      </w:r>
    </w:p>
    <w:p w:rsidR="007B763B" w:rsidRPr="007B763B" w:rsidRDefault="007B763B">
      <w:pPr>
        <w:rPr>
          <w:rFonts w:ascii="Bernard MT Condensed" w:hAnsi="Bernard MT Condensed"/>
          <w:sz w:val="96"/>
        </w:rPr>
      </w:pPr>
      <w:r w:rsidRPr="007B763B">
        <w:rPr>
          <w:rFonts w:ascii="Bernard MT Condensed" w:hAnsi="Bernard MT Condensed"/>
          <w:sz w:val="96"/>
        </w:rPr>
        <w:t>BOLSAS COLECTORAS</w:t>
      </w:r>
    </w:p>
    <w:p w:rsidR="007B763B" w:rsidRPr="007B763B" w:rsidRDefault="007B763B">
      <w:pPr>
        <w:rPr>
          <w:rFonts w:ascii="Bernard MT Condensed" w:hAnsi="Bernard MT Condensed"/>
          <w:sz w:val="96"/>
        </w:rPr>
      </w:pPr>
      <w:r w:rsidRPr="007B763B">
        <w:rPr>
          <w:rFonts w:ascii="Bernard MT Condensed" w:hAnsi="Bernard MT Condensed"/>
          <w:sz w:val="96"/>
        </w:rPr>
        <w:t>BAJA LENGUAS</w:t>
      </w:r>
    </w:p>
    <w:p w:rsidR="007B763B" w:rsidRPr="007B763B" w:rsidRDefault="007B763B">
      <w:pPr>
        <w:rPr>
          <w:rFonts w:ascii="Bernard MT Condensed" w:hAnsi="Bernard MT Condensed"/>
          <w:sz w:val="96"/>
        </w:rPr>
      </w:pPr>
      <w:r w:rsidRPr="007B763B">
        <w:rPr>
          <w:rFonts w:ascii="Bernard MT Condensed" w:hAnsi="Bernard MT Condensed"/>
          <w:sz w:val="96"/>
        </w:rPr>
        <w:t>JERINGAS</w:t>
      </w:r>
    </w:p>
    <w:p w:rsidR="007B763B" w:rsidRPr="007B763B" w:rsidRDefault="007B763B">
      <w:pPr>
        <w:rPr>
          <w:rFonts w:ascii="Bernard MT Condensed" w:hAnsi="Bernard MT Condensed"/>
          <w:sz w:val="96"/>
        </w:rPr>
      </w:pPr>
      <w:r w:rsidRPr="007B763B">
        <w:rPr>
          <w:rFonts w:ascii="Bernard MT Condensed" w:hAnsi="Bernard MT Condensed"/>
          <w:sz w:val="96"/>
        </w:rPr>
        <w:lastRenderedPageBreak/>
        <w:t>DRENAJE PENROSE</w:t>
      </w:r>
    </w:p>
    <w:p w:rsidR="007B763B" w:rsidRPr="007B763B" w:rsidRDefault="007B763B">
      <w:pPr>
        <w:rPr>
          <w:rFonts w:ascii="Bernard MT Condensed" w:hAnsi="Bernard MT Condensed"/>
          <w:sz w:val="96"/>
        </w:rPr>
      </w:pPr>
      <w:r w:rsidRPr="007B763B">
        <w:rPr>
          <w:rFonts w:ascii="Bernard MT Condensed" w:hAnsi="Bernard MT Condensed"/>
          <w:sz w:val="96"/>
        </w:rPr>
        <w:t>MATERIAL ESTERIL</w:t>
      </w:r>
    </w:p>
    <w:p w:rsidR="007B763B" w:rsidRPr="007B763B" w:rsidRDefault="007B763B">
      <w:pPr>
        <w:rPr>
          <w:rFonts w:ascii="Bernard MT Condensed" w:hAnsi="Bernard MT Condensed"/>
          <w:sz w:val="96"/>
        </w:rPr>
      </w:pPr>
      <w:r w:rsidRPr="007B763B">
        <w:rPr>
          <w:rFonts w:ascii="Bernard MT Condensed" w:hAnsi="Bernard MT Condensed"/>
          <w:sz w:val="96"/>
        </w:rPr>
        <w:t>GASAS 4 X 4</w:t>
      </w:r>
    </w:p>
    <w:p w:rsidR="007B763B" w:rsidRPr="007B763B" w:rsidRDefault="007B763B">
      <w:pPr>
        <w:rPr>
          <w:rFonts w:ascii="Bernard MT Condensed" w:hAnsi="Bernard MT Condensed"/>
          <w:sz w:val="96"/>
        </w:rPr>
      </w:pPr>
      <w:r w:rsidRPr="007B763B">
        <w:rPr>
          <w:rFonts w:ascii="Bernard MT Condensed" w:hAnsi="Bernard MT Condensed"/>
          <w:sz w:val="96"/>
        </w:rPr>
        <w:t>GASAS 2X2</w:t>
      </w:r>
    </w:p>
    <w:p w:rsidR="007B763B" w:rsidRPr="007B763B" w:rsidRDefault="007B763B">
      <w:pPr>
        <w:rPr>
          <w:rFonts w:ascii="Bernard MT Condensed" w:hAnsi="Bernard MT Condensed"/>
          <w:sz w:val="96"/>
        </w:rPr>
      </w:pPr>
      <w:r w:rsidRPr="007B763B">
        <w:rPr>
          <w:rFonts w:ascii="Bernard MT Condensed" w:hAnsi="Bernard MT Condensed"/>
          <w:sz w:val="96"/>
        </w:rPr>
        <w:t>APOSITOS DE COLOSTOMIA</w:t>
      </w:r>
    </w:p>
    <w:p w:rsidR="007B763B" w:rsidRPr="007B763B" w:rsidRDefault="007B763B">
      <w:pPr>
        <w:rPr>
          <w:rFonts w:ascii="Bernard MT Condensed" w:hAnsi="Bernard MT Condensed"/>
          <w:sz w:val="96"/>
        </w:rPr>
      </w:pPr>
      <w:r w:rsidRPr="007B763B">
        <w:rPr>
          <w:rFonts w:ascii="Bernard MT Condensed" w:hAnsi="Bernard MT Condensed"/>
          <w:sz w:val="96"/>
        </w:rPr>
        <w:t>APOSITOS DE QUEMADO</w:t>
      </w:r>
    </w:p>
    <w:p w:rsidR="007B763B" w:rsidRPr="007B763B" w:rsidRDefault="007B763B">
      <w:pPr>
        <w:rPr>
          <w:rFonts w:ascii="Bernard MT Condensed" w:hAnsi="Bernard MT Condensed"/>
          <w:sz w:val="96"/>
        </w:rPr>
      </w:pPr>
      <w:r w:rsidRPr="007B763B">
        <w:rPr>
          <w:rFonts w:ascii="Bernard MT Condensed" w:hAnsi="Bernard MT Condensed"/>
          <w:sz w:val="96"/>
        </w:rPr>
        <w:t>ALGODÓN LAMINADO</w:t>
      </w:r>
    </w:p>
    <w:p w:rsidR="007B763B" w:rsidRPr="007B763B" w:rsidRDefault="007B763B">
      <w:pPr>
        <w:rPr>
          <w:rFonts w:ascii="Bernard MT Condensed" w:hAnsi="Bernard MT Condensed"/>
          <w:sz w:val="96"/>
        </w:rPr>
      </w:pPr>
      <w:r w:rsidRPr="007B763B">
        <w:rPr>
          <w:rFonts w:ascii="Bernard MT Condensed" w:hAnsi="Bernard MT Condensed"/>
          <w:sz w:val="96"/>
        </w:rPr>
        <w:t>VENDAS DE GASA</w:t>
      </w:r>
    </w:p>
    <w:p w:rsidR="007B763B" w:rsidRPr="007B763B" w:rsidRDefault="007B763B">
      <w:pPr>
        <w:rPr>
          <w:rFonts w:ascii="Bernard MT Condensed" w:hAnsi="Bernard MT Condensed"/>
          <w:sz w:val="96"/>
        </w:rPr>
      </w:pPr>
      <w:r w:rsidRPr="007B763B">
        <w:rPr>
          <w:rFonts w:ascii="Bernard MT Condensed" w:hAnsi="Bernard MT Condensed"/>
          <w:sz w:val="96"/>
        </w:rPr>
        <w:t>VENDAS ELASTICAS</w:t>
      </w:r>
    </w:p>
    <w:p w:rsidR="007B763B" w:rsidRDefault="007B763B">
      <w:pPr>
        <w:rPr>
          <w:rFonts w:ascii="Bernard MT Condensed" w:hAnsi="Bernard MT Condensed"/>
          <w:sz w:val="96"/>
        </w:rPr>
      </w:pPr>
      <w:r w:rsidRPr="007B763B">
        <w:rPr>
          <w:rFonts w:ascii="Bernard MT Condensed" w:hAnsi="Bernard MT Condensed"/>
          <w:sz w:val="96"/>
        </w:rPr>
        <w:t>VENDAS DE YESO</w:t>
      </w:r>
    </w:p>
    <w:p w:rsidR="007B763B" w:rsidRDefault="007B763B">
      <w:pPr>
        <w:rPr>
          <w:rFonts w:ascii="Bernard MT Condensed" w:hAnsi="Bernard MT Condensed"/>
          <w:sz w:val="96"/>
        </w:rPr>
      </w:pPr>
      <w:r>
        <w:rPr>
          <w:rFonts w:ascii="Bernard MT Condensed" w:hAnsi="Bernard MT Condensed"/>
          <w:sz w:val="96"/>
        </w:rPr>
        <w:lastRenderedPageBreak/>
        <w:t xml:space="preserve">EQUIPOS DE CURACION </w:t>
      </w:r>
    </w:p>
    <w:p w:rsidR="007B763B" w:rsidRDefault="007B763B">
      <w:pPr>
        <w:rPr>
          <w:rFonts w:ascii="Bernard MT Condensed" w:hAnsi="Bernard MT Condensed"/>
          <w:sz w:val="96"/>
        </w:rPr>
      </w:pPr>
      <w:r>
        <w:rPr>
          <w:rFonts w:ascii="Bernard MT Condensed" w:hAnsi="Bernard MT Condensed"/>
          <w:sz w:val="96"/>
        </w:rPr>
        <w:t>EQUIPOS DE SUTURA</w:t>
      </w:r>
    </w:p>
    <w:p w:rsidR="007B763B" w:rsidRDefault="007B763B">
      <w:pPr>
        <w:rPr>
          <w:rFonts w:ascii="Bernard MT Condensed" w:hAnsi="Bernard MT Condensed"/>
          <w:sz w:val="96"/>
        </w:rPr>
      </w:pPr>
      <w:r>
        <w:rPr>
          <w:rFonts w:ascii="Bernard MT Condensed" w:hAnsi="Bernard MT Condensed"/>
          <w:sz w:val="96"/>
        </w:rPr>
        <w:t>RETIRO DE PUNTOS</w:t>
      </w:r>
    </w:p>
    <w:p w:rsidR="007B763B" w:rsidRDefault="007B763B">
      <w:pPr>
        <w:rPr>
          <w:rFonts w:ascii="Bernard MT Condensed" w:hAnsi="Bernard MT Condensed"/>
          <w:sz w:val="96"/>
        </w:rPr>
      </w:pPr>
      <w:r>
        <w:rPr>
          <w:rFonts w:ascii="Bernard MT Condensed" w:hAnsi="Bernard MT Condensed"/>
          <w:sz w:val="96"/>
        </w:rPr>
        <w:t>BISTURIS</w:t>
      </w:r>
    </w:p>
    <w:p w:rsidR="007B763B" w:rsidRDefault="007B763B">
      <w:pPr>
        <w:rPr>
          <w:rFonts w:ascii="Bernard MT Condensed" w:hAnsi="Bernard MT Condensed"/>
          <w:sz w:val="96"/>
        </w:rPr>
      </w:pPr>
      <w:r>
        <w:rPr>
          <w:rFonts w:ascii="Bernard MT Condensed" w:hAnsi="Bernard MT Condensed"/>
          <w:sz w:val="96"/>
        </w:rPr>
        <w:t>HILOS</w:t>
      </w:r>
    </w:p>
    <w:p w:rsidR="007B763B" w:rsidRDefault="007B763B">
      <w:pPr>
        <w:rPr>
          <w:rFonts w:ascii="Bernard MT Condensed" w:hAnsi="Bernard MT Condensed"/>
          <w:sz w:val="96"/>
        </w:rPr>
      </w:pPr>
      <w:r>
        <w:rPr>
          <w:rFonts w:ascii="Bernard MT Condensed" w:hAnsi="Bernard MT Condensed"/>
          <w:sz w:val="96"/>
        </w:rPr>
        <w:t>BOLSAS</w:t>
      </w:r>
    </w:p>
    <w:p w:rsidR="007B763B" w:rsidRDefault="007B763B">
      <w:pPr>
        <w:rPr>
          <w:rFonts w:ascii="Bernard MT Condensed" w:hAnsi="Bernard MT Condensed"/>
          <w:sz w:val="96"/>
        </w:rPr>
      </w:pPr>
      <w:r>
        <w:rPr>
          <w:rFonts w:ascii="Bernard MT Condensed" w:hAnsi="Bernard MT Condensed"/>
          <w:sz w:val="96"/>
        </w:rPr>
        <w:t>GUANTES ESTERILES</w:t>
      </w:r>
    </w:p>
    <w:p w:rsidR="007C1D6E" w:rsidRDefault="007C1D6E">
      <w:pPr>
        <w:rPr>
          <w:rFonts w:ascii="Bernard MT Condensed" w:hAnsi="Bernard MT Condensed"/>
          <w:sz w:val="96"/>
        </w:rPr>
      </w:pPr>
      <w:r>
        <w:rPr>
          <w:rFonts w:ascii="Bernard MT Condensed" w:hAnsi="Bernard MT Condensed"/>
          <w:sz w:val="96"/>
        </w:rPr>
        <w:t>SOLUCIONES</w:t>
      </w:r>
    </w:p>
    <w:p w:rsidR="007C1D6E" w:rsidRDefault="007C1D6E">
      <w:pPr>
        <w:rPr>
          <w:rFonts w:ascii="Bernard MT Condensed" w:hAnsi="Bernard MT Condensed"/>
          <w:sz w:val="96"/>
        </w:rPr>
      </w:pPr>
      <w:r>
        <w:rPr>
          <w:rFonts w:ascii="Bernard MT Condensed" w:hAnsi="Bernard MT Condensed"/>
          <w:sz w:val="96"/>
        </w:rPr>
        <w:t>FISIOLOGICO</w:t>
      </w:r>
    </w:p>
    <w:p w:rsidR="007C1D6E" w:rsidRDefault="007C1D6E">
      <w:pPr>
        <w:rPr>
          <w:rFonts w:ascii="Bernard MT Condensed" w:hAnsi="Bernard MT Condensed"/>
          <w:sz w:val="96"/>
        </w:rPr>
      </w:pPr>
      <w:r>
        <w:rPr>
          <w:rFonts w:ascii="Bernard MT Condensed" w:hAnsi="Bernard MT Condensed"/>
          <w:sz w:val="96"/>
        </w:rPr>
        <w:t>RINGER NORMAL</w:t>
      </w:r>
    </w:p>
    <w:p w:rsidR="007C1D6E" w:rsidRDefault="007C1D6E">
      <w:pPr>
        <w:rPr>
          <w:rFonts w:ascii="Bernard MT Condensed" w:hAnsi="Bernard MT Condensed"/>
          <w:sz w:val="96"/>
        </w:rPr>
      </w:pPr>
      <w:r>
        <w:rPr>
          <w:rFonts w:ascii="Bernard MT Condensed" w:hAnsi="Bernard MT Condensed"/>
          <w:sz w:val="96"/>
        </w:rPr>
        <w:t>RINGER LACTATO</w:t>
      </w:r>
    </w:p>
    <w:p w:rsidR="007C1D6E" w:rsidRDefault="007C1D6E">
      <w:pPr>
        <w:rPr>
          <w:rFonts w:ascii="Bernard MT Condensed" w:hAnsi="Bernard MT Condensed"/>
          <w:sz w:val="96"/>
        </w:rPr>
      </w:pPr>
      <w:r>
        <w:rPr>
          <w:rFonts w:ascii="Bernard MT Condensed" w:hAnsi="Bernard MT Condensed"/>
          <w:sz w:val="96"/>
        </w:rPr>
        <w:lastRenderedPageBreak/>
        <w:t>GLUCOSALINO</w:t>
      </w:r>
    </w:p>
    <w:p w:rsidR="007C1D6E" w:rsidRDefault="007C1D6E">
      <w:pPr>
        <w:rPr>
          <w:rFonts w:ascii="Bernard MT Condensed" w:hAnsi="Bernard MT Condensed"/>
          <w:sz w:val="96"/>
        </w:rPr>
      </w:pPr>
      <w:r>
        <w:rPr>
          <w:rFonts w:ascii="Bernard MT Condensed" w:hAnsi="Bernard MT Condensed"/>
          <w:sz w:val="96"/>
        </w:rPr>
        <w:t>DEXTROSA AL 5%</w:t>
      </w:r>
    </w:p>
    <w:p w:rsidR="007C1D6E" w:rsidRDefault="007C1D6E">
      <w:pPr>
        <w:rPr>
          <w:rFonts w:ascii="Bernard MT Condensed" w:hAnsi="Bernard MT Condensed"/>
          <w:sz w:val="96"/>
        </w:rPr>
      </w:pPr>
      <w:r>
        <w:rPr>
          <w:rFonts w:ascii="Bernard MT Condensed" w:hAnsi="Bernard MT Condensed"/>
          <w:sz w:val="96"/>
        </w:rPr>
        <w:t>MANITOL</w:t>
      </w:r>
    </w:p>
    <w:p w:rsidR="007C1D6E" w:rsidRDefault="007C1D6E">
      <w:pPr>
        <w:rPr>
          <w:rFonts w:ascii="Bernard MT Condensed" w:hAnsi="Bernard MT Condensed"/>
          <w:sz w:val="96"/>
        </w:rPr>
      </w:pPr>
      <w:r>
        <w:rPr>
          <w:rFonts w:ascii="Bernard MT Condensed" w:hAnsi="Bernard MT Condensed"/>
          <w:sz w:val="96"/>
        </w:rPr>
        <w:t>MICROGOTEROS</w:t>
      </w:r>
    </w:p>
    <w:p w:rsidR="007C1D6E" w:rsidRDefault="007C1D6E">
      <w:pPr>
        <w:rPr>
          <w:rFonts w:ascii="Bernard MT Condensed" w:hAnsi="Bernard MT Condensed"/>
          <w:sz w:val="96"/>
        </w:rPr>
      </w:pPr>
      <w:r>
        <w:rPr>
          <w:rFonts w:ascii="Bernard MT Condensed" w:hAnsi="Bernard MT Condensed"/>
          <w:sz w:val="96"/>
        </w:rPr>
        <w:t>EQUIPOS DE SUERO</w:t>
      </w:r>
    </w:p>
    <w:p w:rsidR="007C1D6E" w:rsidRDefault="007C1D6E">
      <w:pPr>
        <w:rPr>
          <w:rFonts w:ascii="Bernard MT Condensed" w:hAnsi="Bernard MT Condensed"/>
          <w:sz w:val="96"/>
        </w:rPr>
      </w:pPr>
      <w:r>
        <w:rPr>
          <w:rFonts w:ascii="Bernard MT Condensed" w:hAnsi="Bernard MT Condensed"/>
          <w:sz w:val="96"/>
        </w:rPr>
        <w:t>MATERIAL PARA RETIRO DE YESO</w:t>
      </w:r>
    </w:p>
    <w:p w:rsidR="007C1D6E" w:rsidRPr="0039017E" w:rsidRDefault="00261F9B">
      <w:pPr>
        <w:rPr>
          <w:rFonts w:ascii="Bernard MT Condensed" w:hAnsi="Bernard MT Condensed"/>
          <w:sz w:val="72"/>
        </w:rPr>
      </w:pPr>
      <w:r w:rsidRPr="0039017E">
        <w:rPr>
          <w:rFonts w:ascii="Bernard MT Condensed" w:hAnsi="Bernard MT Condensed"/>
          <w:sz w:val="72"/>
        </w:rPr>
        <w:t>Solicitud de servicio</w:t>
      </w:r>
    </w:p>
    <w:p w:rsidR="00261F9B" w:rsidRPr="0039017E" w:rsidRDefault="00261F9B">
      <w:pPr>
        <w:rPr>
          <w:rFonts w:ascii="Bernard MT Condensed" w:hAnsi="Bernard MT Condensed"/>
          <w:sz w:val="72"/>
        </w:rPr>
      </w:pPr>
      <w:r w:rsidRPr="0039017E">
        <w:rPr>
          <w:rFonts w:ascii="Bernard MT Condensed" w:hAnsi="Bernard MT Condensed"/>
          <w:sz w:val="72"/>
        </w:rPr>
        <w:t>Solicitud de laboratorio</w:t>
      </w:r>
    </w:p>
    <w:p w:rsidR="00261F9B" w:rsidRPr="0039017E" w:rsidRDefault="00261F9B">
      <w:pPr>
        <w:rPr>
          <w:rFonts w:ascii="Bernard MT Condensed" w:hAnsi="Bernard MT Condensed"/>
          <w:sz w:val="72"/>
        </w:rPr>
      </w:pPr>
      <w:r w:rsidRPr="0039017E">
        <w:rPr>
          <w:rFonts w:ascii="Bernard MT Condensed" w:hAnsi="Bernard MT Condensed"/>
          <w:sz w:val="72"/>
        </w:rPr>
        <w:t xml:space="preserve">Orden de internación </w:t>
      </w:r>
    </w:p>
    <w:p w:rsidR="007C1D6E" w:rsidRPr="0039017E" w:rsidRDefault="0039017E">
      <w:pPr>
        <w:rPr>
          <w:rFonts w:ascii="Bernard MT Condensed" w:hAnsi="Bernard MT Condensed"/>
          <w:sz w:val="72"/>
        </w:rPr>
      </w:pPr>
      <w:r w:rsidRPr="0039017E">
        <w:rPr>
          <w:rFonts w:ascii="Bernard MT Condensed" w:hAnsi="Bernard MT Condensed"/>
          <w:sz w:val="72"/>
        </w:rPr>
        <w:t xml:space="preserve">Interconsultas </w:t>
      </w:r>
    </w:p>
    <w:p w:rsidR="008F24F5" w:rsidRDefault="0039017E">
      <w:pPr>
        <w:rPr>
          <w:rFonts w:ascii="Bernard MT Condensed" w:hAnsi="Bernard MT Condensed"/>
          <w:sz w:val="72"/>
        </w:rPr>
      </w:pPr>
      <w:r w:rsidRPr="0039017E">
        <w:rPr>
          <w:rFonts w:ascii="Bernard MT Condensed" w:hAnsi="Bernard MT Condensed"/>
          <w:sz w:val="72"/>
        </w:rPr>
        <w:t xml:space="preserve">Recetarios </w:t>
      </w:r>
    </w:p>
    <w:p w:rsidR="008F24F5" w:rsidRDefault="008F24F5">
      <w:pPr>
        <w:rPr>
          <w:rFonts w:ascii="Bernard MT Condensed" w:hAnsi="Bernard MT Condensed"/>
          <w:sz w:val="72"/>
        </w:rPr>
      </w:pPr>
    </w:p>
    <w:p w:rsidR="008F24F5" w:rsidRPr="007B763B" w:rsidRDefault="008F24F5">
      <w:pPr>
        <w:rPr>
          <w:rFonts w:ascii="Bernard MT Condensed" w:hAnsi="Bernard MT Condensed"/>
          <w:sz w:val="24"/>
          <w:szCs w:val="24"/>
        </w:rPr>
      </w:pPr>
    </w:p>
    <w:p w:rsidR="007B763B" w:rsidRPr="00261F9B" w:rsidRDefault="007B763B" w:rsidP="007B763B">
      <w:pPr>
        <w:jc w:val="center"/>
        <w:rPr>
          <w:rFonts w:ascii="Arial Unicode MS" w:eastAsia="Arial Unicode MS" w:hAnsi="Arial Unicode MS" w:cs="Arial Unicode MS"/>
          <w:b/>
          <w:sz w:val="28"/>
        </w:rPr>
      </w:pPr>
      <w:r w:rsidRPr="00261F9B">
        <w:rPr>
          <w:rFonts w:ascii="Arial Unicode MS" w:eastAsia="Arial Unicode MS" w:hAnsi="Arial Unicode MS" w:cs="Arial Unicode MS"/>
          <w:b/>
          <w:sz w:val="28"/>
        </w:rPr>
        <w:t>REQUERIMIENTO EMERGENCIA</w:t>
      </w:r>
    </w:p>
    <w:p w:rsidR="007B763B" w:rsidRPr="00261F9B" w:rsidRDefault="00BD756B" w:rsidP="00BD756B">
      <w:pPr>
        <w:jc w:val="both"/>
        <w:rPr>
          <w:rFonts w:ascii="Arial Unicode MS" w:eastAsia="Arial Unicode MS" w:hAnsi="Arial Unicode MS" w:cs="Arial Unicode MS"/>
          <w:b/>
          <w:sz w:val="28"/>
        </w:rPr>
      </w:pPr>
      <w:r w:rsidRPr="00261F9B">
        <w:rPr>
          <w:rFonts w:ascii="Arial Unicode MS" w:eastAsia="Arial Unicode MS" w:hAnsi="Arial Unicode MS" w:cs="Arial Unicode MS"/>
          <w:b/>
          <w:sz w:val="28"/>
        </w:rPr>
        <w:t xml:space="preserve"> FALTA AREA DE LAVADO DE MATERIAL</w:t>
      </w:r>
    </w:p>
    <w:tbl>
      <w:tblPr>
        <w:tblStyle w:val="Tablaconcuadrcula"/>
        <w:tblW w:w="0" w:type="auto"/>
        <w:tblLook w:val="04A0" w:firstRow="1" w:lastRow="0" w:firstColumn="1" w:lastColumn="0" w:noHBand="0" w:noVBand="1"/>
      </w:tblPr>
      <w:tblGrid>
        <w:gridCol w:w="1242"/>
        <w:gridCol w:w="4743"/>
        <w:gridCol w:w="2993"/>
      </w:tblGrid>
      <w:tr w:rsidR="00BD756B" w:rsidTr="00BD756B">
        <w:tc>
          <w:tcPr>
            <w:tcW w:w="1242" w:type="dxa"/>
          </w:tcPr>
          <w:p w:rsidR="00BD756B" w:rsidRDefault="00BD756B" w:rsidP="00BD756B">
            <w:pPr>
              <w:jc w:val="both"/>
              <w:rPr>
                <w:rFonts w:ascii="Arial Unicode MS" w:eastAsia="Arial Unicode MS" w:hAnsi="Arial Unicode MS" w:cs="Arial Unicode MS"/>
                <w:sz w:val="28"/>
              </w:rPr>
            </w:pPr>
          </w:p>
        </w:tc>
        <w:tc>
          <w:tcPr>
            <w:tcW w:w="4743" w:type="dxa"/>
          </w:tcPr>
          <w:p w:rsidR="00BD756B" w:rsidRPr="00261F9B" w:rsidRDefault="00BD756B" w:rsidP="00BD756B">
            <w:pPr>
              <w:jc w:val="both"/>
              <w:rPr>
                <w:rFonts w:ascii="Arial Unicode MS" w:eastAsia="Arial Unicode MS" w:hAnsi="Arial Unicode MS" w:cs="Arial Unicode MS"/>
                <w:b/>
                <w:sz w:val="28"/>
              </w:rPr>
            </w:pPr>
            <w:r w:rsidRPr="00261F9B">
              <w:rPr>
                <w:rFonts w:ascii="Arial Unicode MS" w:eastAsia="Arial Unicode MS" w:hAnsi="Arial Unicode MS" w:cs="Arial Unicode MS"/>
                <w:b/>
                <w:sz w:val="28"/>
              </w:rPr>
              <w:t xml:space="preserve">Material </w:t>
            </w:r>
          </w:p>
        </w:tc>
        <w:tc>
          <w:tcPr>
            <w:tcW w:w="2993" w:type="dxa"/>
          </w:tcPr>
          <w:p w:rsidR="00BD756B" w:rsidRPr="00261F9B" w:rsidRDefault="00BD756B" w:rsidP="00BD756B">
            <w:pPr>
              <w:jc w:val="both"/>
              <w:rPr>
                <w:rFonts w:ascii="Arial Unicode MS" w:eastAsia="Arial Unicode MS" w:hAnsi="Arial Unicode MS" w:cs="Arial Unicode MS"/>
                <w:b/>
                <w:sz w:val="28"/>
              </w:rPr>
            </w:pPr>
            <w:r w:rsidRPr="00261F9B">
              <w:rPr>
                <w:rFonts w:ascii="Arial Unicode MS" w:eastAsia="Arial Unicode MS" w:hAnsi="Arial Unicode MS" w:cs="Arial Unicode MS"/>
                <w:b/>
                <w:sz w:val="28"/>
              </w:rPr>
              <w:t>Cantidad</w:t>
            </w:r>
          </w:p>
        </w:tc>
      </w:tr>
      <w:tr w:rsidR="00BD756B" w:rsidTr="00BD756B">
        <w:tc>
          <w:tcPr>
            <w:tcW w:w="1242" w:type="dxa"/>
          </w:tcPr>
          <w:p w:rsidR="00BD756B" w:rsidRPr="00BD756B" w:rsidRDefault="00BD756B" w:rsidP="00BD756B">
            <w:pPr>
              <w:pStyle w:val="Prrafodelista"/>
              <w:numPr>
                <w:ilvl w:val="0"/>
                <w:numId w:val="1"/>
              </w:numPr>
              <w:jc w:val="both"/>
              <w:rPr>
                <w:rFonts w:ascii="Arial Unicode MS" w:eastAsia="Arial Unicode MS" w:hAnsi="Arial Unicode MS" w:cs="Arial Unicode MS"/>
                <w:sz w:val="28"/>
              </w:rPr>
            </w:pPr>
          </w:p>
        </w:tc>
        <w:tc>
          <w:tcPr>
            <w:tcW w:w="4743" w:type="dxa"/>
          </w:tcPr>
          <w:p w:rsidR="00BD756B" w:rsidRDefault="00BD756B"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Sillas</w:t>
            </w:r>
          </w:p>
        </w:tc>
        <w:tc>
          <w:tcPr>
            <w:tcW w:w="2993" w:type="dxa"/>
          </w:tcPr>
          <w:p w:rsidR="00BD756B" w:rsidRDefault="00BD756B"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4</w:t>
            </w:r>
          </w:p>
        </w:tc>
      </w:tr>
      <w:tr w:rsidR="00BD756B" w:rsidTr="00BD756B">
        <w:tc>
          <w:tcPr>
            <w:tcW w:w="1242" w:type="dxa"/>
          </w:tcPr>
          <w:p w:rsidR="00BD756B" w:rsidRPr="00BD756B" w:rsidRDefault="00BD756B" w:rsidP="00BD756B">
            <w:pPr>
              <w:pStyle w:val="Prrafodelista"/>
              <w:numPr>
                <w:ilvl w:val="0"/>
                <w:numId w:val="1"/>
              </w:numPr>
              <w:jc w:val="both"/>
              <w:rPr>
                <w:rFonts w:ascii="Arial Unicode MS" w:eastAsia="Arial Unicode MS" w:hAnsi="Arial Unicode MS" w:cs="Arial Unicode MS"/>
                <w:sz w:val="28"/>
              </w:rPr>
            </w:pPr>
          </w:p>
        </w:tc>
        <w:tc>
          <w:tcPr>
            <w:tcW w:w="4743" w:type="dxa"/>
          </w:tcPr>
          <w:p w:rsidR="00BD756B" w:rsidRDefault="00BD756B"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Monitores </w:t>
            </w:r>
          </w:p>
        </w:tc>
        <w:tc>
          <w:tcPr>
            <w:tcW w:w="2993" w:type="dxa"/>
          </w:tcPr>
          <w:p w:rsidR="00BD756B" w:rsidRDefault="00BD756B"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4</w:t>
            </w:r>
          </w:p>
        </w:tc>
      </w:tr>
      <w:tr w:rsidR="00BD756B" w:rsidTr="00BD756B">
        <w:tc>
          <w:tcPr>
            <w:tcW w:w="1242" w:type="dxa"/>
          </w:tcPr>
          <w:p w:rsidR="00BD756B" w:rsidRPr="00BD756B" w:rsidRDefault="00BD756B" w:rsidP="00BD756B">
            <w:pPr>
              <w:pStyle w:val="Prrafodelista"/>
              <w:numPr>
                <w:ilvl w:val="0"/>
                <w:numId w:val="1"/>
              </w:numPr>
              <w:jc w:val="both"/>
              <w:rPr>
                <w:rFonts w:ascii="Arial Unicode MS" w:eastAsia="Arial Unicode MS" w:hAnsi="Arial Unicode MS" w:cs="Arial Unicode MS"/>
                <w:sz w:val="28"/>
              </w:rPr>
            </w:pPr>
          </w:p>
        </w:tc>
        <w:tc>
          <w:tcPr>
            <w:tcW w:w="4743" w:type="dxa"/>
          </w:tcPr>
          <w:p w:rsidR="00BD756B" w:rsidRDefault="00BD756B"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Desfibrilador </w:t>
            </w:r>
          </w:p>
        </w:tc>
        <w:tc>
          <w:tcPr>
            <w:tcW w:w="2993" w:type="dxa"/>
          </w:tcPr>
          <w:p w:rsidR="00BD756B" w:rsidRDefault="00BD756B"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1</w:t>
            </w:r>
          </w:p>
        </w:tc>
      </w:tr>
      <w:tr w:rsidR="00BD756B" w:rsidTr="00BD756B">
        <w:tc>
          <w:tcPr>
            <w:tcW w:w="1242" w:type="dxa"/>
          </w:tcPr>
          <w:p w:rsidR="00BD756B" w:rsidRPr="00BD756B" w:rsidRDefault="00BD756B" w:rsidP="00BD756B">
            <w:pPr>
              <w:pStyle w:val="Prrafodelista"/>
              <w:numPr>
                <w:ilvl w:val="0"/>
                <w:numId w:val="1"/>
              </w:numPr>
              <w:jc w:val="both"/>
              <w:rPr>
                <w:rFonts w:ascii="Arial Unicode MS" w:eastAsia="Arial Unicode MS" w:hAnsi="Arial Unicode MS" w:cs="Arial Unicode MS"/>
                <w:sz w:val="28"/>
              </w:rPr>
            </w:pPr>
          </w:p>
        </w:tc>
        <w:tc>
          <w:tcPr>
            <w:tcW w:w="4743" w:type="dxa"/>
          </w:tcPr>
          <w:p w:rsidR="00BD756B" w:rsidRDefault="00BD756B"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Tensiómetros </w:t>
            </w:r>
          </w:p>
        </w:tc>
        <w:tc>
          <w:tcPr>
            <w:tcW w:w="2993" w:type="dxa"/>
          </w:tcPr>
          <w:p w:rsidR="00BD756B" w:rsidRDefault="00BD756B"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4</w:t>
            </w:r>
          </w:p>
        </w:tc>
      </w:tr>
      <w:tr w:rsidR="00BD756B" w:rsidTr="00BD756B">
        <w:tc>
          <w:tcPr>
            <w:tcW w:w="1242" w:type="dxa"/>
          </w:tcPr>
          <w:p w:rsidR="00BD756B" w:rsidRPr="00BD756B" w:rsidRDefault="00BD756B" w:rsidP="00BD756B">
            <w:pPr>
              <w:pStyle w:val="Prrafodelista"/>
              <w:numPr>
                <w:ilvl w:val="0"/>
                <w:numId w:val="1"/>
              </w:numPr>
              <w:jc w:val="both"/>
              <w:rPr>
                <w:rFonts w:ascii="Arial Unicode MS" w:eastAsia="Arial Unicode MS" w:hAnsi="Arial Unicode MS" w:cs="Arial Unicode MS"/>
                <w:sz w:val="28"/>
              </w:rPr>
            </w:pPr>
          </w:p>
        </w:tc>
        <w:tc>
          <w:tcPr>
            <w:tcW w:w="4743" w:type="dxa"/>
          </w:tcPr>
          <w:p w:rsidR="00BD756B" w:rsidRDefault="00BD756B"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Estetoscopios </w:t>
            </w:r>
          </w:p>
        </w:tc>
        <w:tc>
          <w:tcPr>
            <w:tcW w:w="2993" w:type="dxa"/>
          </w:tcPr>
          <w:p w:rsidR="00BD756B" w:rsidRDefault="00BD756B"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4</w:t>
            </w:r>
          </w:p>
        </w:tc>
      </w:tr>
      <w:tr w:rsidR="00BD756B" w:rsidTr="00BD756B">
        <w:tc>
          <w:tcPr>
            <w:tcW w:w="1242" w:type="dxa"/>
          </w:tcPr>
          <w:p w:rsidR="00BD756B" w:rsidRPr="00BD756B" w:rsidRDefault="00BD756B" w:rsidP="00BD756B">
            <w:pPr>
              <w:pStyle w:val="Prrafodelista"/>
              <w:numPr>
                <w:ilvl w:val="0"/>
                <w:numId w:val="1"/>
              </w:numPr>
              <w:jc w:val="both"/>
              <w:rPr>
                <w:rFonts w:ascii="Arial Unicode MS" w:eastAsia="Arial Unicode MS" w:hAnsi="Arial Unicode MS" w:cs="Arial Unicode MS"/>
                <w:sz w:val="28"/>
              </w:rPr>
            </w:pPr>
          </w:p>
        </w:tc>
        <w:tc>
          <w:tcPr>
            <w:tcW w:w="4743" w:type="dxa"/>
          </w:tcPr>
          <w:p w:rsidR="00BD756B" w:rsidRDefault="00BD756B"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Termómetros </w:t>
            </w:r>
          </w:p>
        </w:tc>
        <w:tc>
          <w:tcPr>
            <w:tcW w:w="2993" w:type="dxa"/>
          </w:tcPr>
          <w:p w:rsidR="00BD756B" w:rsidRDefault="00BD756B"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4</w:t>
            </w:r>
          </w:p>
        </w:tc>
      </w:tr>
      <w:tr w:rsidR="00BD756B" w:rsidTr="00BD756B">
        <w:tc>
          <w:tcPr>
            <w:tcW w:w="1242" w:type="dxa"/>
          </w:tcPr>
          <w:p w:rsidR="00BD756B" w:rsidRPr="00BD756B" w:rsidRDefault="00BD756B" w:rsidP="00BD756B">
            <w:pPr>
              <w:pStyle w:val="Prrafodelista"/>
              <w:numPr>
                <w:ilvl w:val="0"/>
                <w:numId w:val="1"/>
              </w:numPr>
              <w:jc w:val="both"/>
              <w:rPr>
                <w:rFonts w:ascii="Arial Unicode MS" w:eastAsia="Arial Unicode MS" w:hAnsi="Arial Unicode MS" w:cs="Arial Unicode MS"/>
                <w:sz w:val="28"/>
              </w:rPr>
            </w:pPr>
          </w:p>
        </w:tc>
        <w:tc>
          <w:tcPr>
            <w:tcW w:w="4743" w:type="dxa"/>
          </w:tcPr>
          <w:p w:rsidR="00BD756B" w:rsidRDefault="00BD756B"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Gradillas para paciente </w:t>
            </w:r>
          </w:p>
        </w:tc>
        <w:tc>
          <w:tcPr>
            <w:tcW w:w="2993" w:type="dxa"/>
          </w:tcPr>
          <w:p w:rsidR="00BD756B" w:rsidRDefault="00BD756B"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6</w:t>
            </w:r>
          </w:p>
        </w:tc>
      </w:tr>
      <w:tr w:rsidR="00BD756B" w:rsidTr="00BD756B">
        <w:tc>
          <w:tcPr>
            <w:tcW w:w="1242" w:type="dxa"/>
          </w:tcPr>
          <w:p w:rsidR="00BD756B" w:rsidRPr="00BD756B" w:rsidRDefault="00BD756B" w:rsidP="00BD756B">
            <w:pPr>
              <w:pStyle w:val="Prrafodelista"/>
              <w:numPr>
                <w:ilvl w:val="0"/>
                <w:numId w:val="1"/>
              </w:numPr>
              <w:jc w:val="both"/>
              <w:rPr>
                <w:rFonts w:ascii="Arial Unicode MS" w:eastAsia="Arial Unicode MS" w:hAnsi="Arial Unicode MS" w:cs="Arial Unicode MS"/>
                <w:sz w:val="28"/>
              </w:rPr>
            </w:pPr>
          </w:p>
        </w:tc>
        <w:tc>
          <w:tcPr>
            <w:tcW w:w="4743" w:type="dxa"/>
          </w:tcPr>
          <w:p w:rsidR="00BD756B" w:rsidRDefault="00BD756B"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Trípodes con ruedas </w:t>
            </w:r>
          </w:p>
        </w:tc>
        <w:tc>
          <w:tcPr>
            <w:tcW w:w="2993" w:type="dxa"/>
          </w:tcPr>
          <w:p w:rsidR="00BD756B" w:rsidRDefault="00BD756B"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5</w:t>
            </w:r>
          </w:p>
        </w:tc>
      </w:tr>
      <w:tr w:rsidR="00BD756B" w:rsidTr="00BD756B">
        <w:tc>
          <w:tcPr>
            <w:tcW w:w="1242" w:type="dxa"/>
          </w:tcPr>
          <w:p w:rsidR="00BD756B" w:rsidRPr="00BD756B" w:rsidRDefault="00BD756B" w:rsidP="00BD756B">
            <w:pPr>
              <w:pStyle w:val="Prrafodelista"/>
              <w:numPr>
                <w:ilvl w:val="0"/>
                <w:numId w:val="1"/>
              </w:numPr>
              <w:jc w:val="both"/>
              <w:rPr>
                <w:rFonts w:ascii="Arial Unicode MS" w:eastAsia="Arial Unicode MS" w:hAnsi="Arial Unicode MS" w:cs="Arial Unicode MS"/>
                <w:sz w:val="28"/>
              </w:rPr>
            </w:pPr>
          </w:p>
        </w:tc>
        <w:tc>
          <w:tcPr>
            <w:tcW w:w="4743" w:type="dxa"/>
          </w:tcPr>
          <w:p w:rsidR="00BD756B" w:rsidRDefault="00BD756B"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Glucómetro </w:t>
            </w:r>
          </w:p>
        </w:tc>
        <w:tc>
          <w:tcPr>
            <w:tcW w:w="2993" w:type="dxa"/>
          </w:tcPr>
          <w:p w:rsidR="00BD756B" w:rsidRDefault="00BD756B"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1</w:t>
            </w:r>
          </w:p>
        </w:tc>
      </w:tr>
      <w:tr w:rsidR="00BD756B" w:rsidTr="00BD756B">
        <w:tc>
          <w:tcPr>
            <w:tcW w:w="1242" w:type="dxa"/>
          </w:tcPr>
          <w:p w:rsidR="00BD756B" w:rsidRPr="00BD756B" w:rsidRDefault="00BD756B" w:rsidP="00BD756B">
            <w:pPr>
              <w:pStyle w:val="Prrafodelista"/>
              <w:numPr>
                <w:ilvl w:val="0"/>
                <w:numId w:val="1"/>
              </w:numPr>
              <w:jc w:val="both"/>
              <w:rPr>
                <w:rFonts w:ascii="Arial Unicode MS" w:eastAsia="Arial Unicode MS" w:hAnsi="Arial Unicode MS" w:cs="Arial Unicode MS"/>
                <w:sz w:val="28"/>
              </w:rPr>
            </w:pPr>
          </w:p>
        </w:tc>
        <w:tc>
          <w:tcPr>
            <w:tcW w:w="4743" w:type="dxa"/>
          </w:tcPr>
          <w:p w:rsidR="00BD756B" w:rsidRDefault="00BD756B"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Oftalmoscopio </w:t>
            </w:r>
          </w:p>
        </w:tc>
        <w:tc>
          <w:tcPr>
            <w:tcW w:w="2993" w:type="dxa"/>
          </w:tcPr>
          <w:p w:rsidR="00BD756B" w:rsidRDefault="00BD756B"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1</w:t>
            </w:r>
          </w:p>
        </w:tc>
      </w:tr>
      <w:tr w:rsidR="00BD756B" w:rsidTr="00BD756B">
        <w:tc>
          <w:tcPr>
            <w:tcW w:w="1242" w:type="dxa"/>
          </w:tcPr>
          <w:p w:rsidR="00BD756B" w:rsidRPr="00BD756B" w:rsidRDefault="00BD756B" w:rsidP="00BD756B">
            <w:pPr>
              <w:pStyle w:val="Prrafodelista"/>
              <w:numPr>
                <w:ilvl w:val="0"/>
                <w:numId w:val="1"/>
              </w:numPr>
              <w:jc w:val="both"/>
              <w:rPr>
                <w:rFonts w:ascii="Arial Unicode MS" w:eastAsia="Arial Unicode MS" w:hAnsi="Arial Unicode MS" w:cs="Arial Unicode MS"/>
                <w:sz w:val="28"/>
              </w:rPr>
            </w:pPr>
          </w:p>
        </w:tc>
        <w:tc>
          <w:tcPr>
            <w:tcW w:w="4743" w:type="dxa"/>
          </w:tcPr>
          <w:p w:rsidR="00BD756B" w:rsidRDefault="00BD756B"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Saturometro </w:t>
            </w:r>
          </w:p>
        </w:tc>
        <w:tc>
          <w:tcPr>
            <w:tcW w:w="2993" w:type="dxa"/>
          </w:tcPr>
          <w:p w:rsidR="00BD756B" w:rsidRDefault="00BD756B"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1</w:t>
            </w:r>
          </w:p>
        </w:tc>
      </w:tr>
      <w:tr w:rsidR="00BD756B" w:rsidTr="00BD756B">
        <w:tc>
          <w:tcPr>
            <w:tcW w:w="1242" w:type="dxa"/>
          </w:tcPr>
          <w:p w:rsidR="00BD756B" w:rsidRPr="00BD756B" w:rsidRDefault="00BD756B" w:rsidP="00BD756B">
            <w:pPr>
              <w:pStyle w:val="Prrafodelista"/>
              <w:numPr>
                <w:ilvl w:val="0"/>
                <w:numId w:val="1"/>
              </w:numPr>
              <w:jc w:val="both"/>
              <w:rPr>
                <w:rFonts w:ascii="Arial Unicode MS" w:eastAsia="Arial Unicode MS" w:hAnsi="Arial Unicode MS" w:cs="Arial Unicode MS"/>
                <w:sz w:val="28"/>
              </w:rPr>
            </w:pPr>
          </w:p>
        </w:tc>
        <w:tc>
          <w:tcPr>
            <w:tcW w:w="4743" w:type="dxa"/>
          </w:tcPr>
          <w:p w:rsidR="00BD756B" w:rsidRDefault="00BD756B"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Otoscopio </w:t>
            </w:r>
          </w:p>
        </w:tc>
        <w:tc>
          <w:tcPr>
            <w:tcW w:w="2993" w:type="dxa"/>
          </w:tcPr>
          <w:p w:rsidR="00BD756B" w:rsidRDefault="00BD756B"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1</w:t>
            </w:r>
          </w:p>
        </w:tc>
      </w:tr>
      <w:tr w:rsidR="00BD756B" w:rsidTr="00BD756B">
        <w:tc>
          <w:tcPr>
            <w:tcW w:w="1242" w:type="dxa"/>
          </w:tcPr>
          <w:p w:rsidR="00BD756B" w:rsidRPr="00BD756B" w:rsidRDefault="00BD756B" w:rsidP="00BD756B">
            <w:pPr>
              <w:pStyle w:val="Prrafodelista"/>
              <w:numPr>
                <w:ilvl w:val="0"/>
                <w:numId w:val="1"/>
              </w:numPr>
              <w:jc w:val="both"/>
              <w:rPr>
                <w:rFonts w:ascii="Arial Unicode MS" w:eastAsia="Arial Unicode MS" w:hAnsi="Arial Unicode MS" w:cs="Arial Unicode MS"/>
                <w:sz w:val="28"/>
              </w:rPr>
            </w:pPr>
          </w:p>
        </w:tc>
        <w:tc>
          <w:tcPr>
            <w:tcW w:w="4743" w:type="dxa"/>
          </w:tcPr>
          <w:p w:rsidR="00BD756B" w:rsidRDefault="00BD756B"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Rinoscopio + pinza bayoneta </w:t>
            </w:r>
          </w:p>
        </w:tc>
        <w:tc>
          <w:tcPr>
            <w:tcW w:w="2993" w:type="dxa"/>
          </w:tcPr>
          <w:p w:rsidR="00BD756B" w:rsidRDefault="00BD756B"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1</w:t>
            </w:r>
          </w:p>
        </w:tc>
      </w:tr>
      <w:tr w:rsidR="00BD756B" w:rsidTr="00BD756B">
        <w:tc>
          <w:tcPr>
            <w:tcW w:w="1242" w:type="dxa"/>
          </w:tcPr>
          <w:p w:rsidR="00BD756B" w:rsidRPr="00BD756B" w:rsidRDefault="00BD756B" w:rsidP="00BD756B">
            <w:pPr>
              <w:pStyle w:val="Prrafodelista"/>
              <w:numPr>
                <w:ilvl w:val="0"/>
                <w:numId w:val="1"/>
              </w:numPr>
              <w:jc w:val="both"/>
              <w:rPr>
                <w:rFonts w:ascii="Arial Unicode MS" w:eastAsia="Arial Unicode MS" w:hAnsi="Arial Unicode MS" w:cs="Arial Unicode MS"/>
                <w:sz w:val="28"/>
              </w:rPr>
            </w:pPr>
          </w:p>
        </w:tc>
        <w:tc>
          <w:tcPr>
            <w:tcW w:w="4743" w:type="dxa"/>
          </w:tcPr>
          <w:p w:rsidR="00BD756B" w:rsidRDefault="00BD756B"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Cabestrillos mano izquierdo y derecho </w:t>
            </w:r>
          </w:p>
        </w:tc>
        <w:tc>
          <w:tcPr>
            <w:tcW w:w="2993" w:type="dxa"/>
          </w:tcPr>
          <w:p w:rsidR="00BD756B" w:rsidRDefault="00BD756B"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2</w:t>
            </w:r>
          </w:p>
        </w:tc>
      </w:tr>
      <w:tr w:rsidR="00BD756B" w:rsidTr="00BD756B">
        <w:tc>
          <w:tcPr>
            <w:tcW w:w="1242" w:type="dxa"/>
          </w:tcPr>
          <w:p w:rsidR="00BD756B" w:rsidRPr="00BD756B" w:rsidRDefault="00BD756B" w:rsidP="00BD756B">
            <w:pPr>
              <w:pStyle w:val="Prrafodelista"/>
              <w:numPr>
                <w:ilvl w:val="0"/>
                <w:numId w:val="1"/>
              </w:numPr>
              <w:jc w:val="both"/>
              <w:rPr>
                <w:rFonts w:ascii="Arial Unicode MS" w:eastAsia="Arial Unicode MS" w:hAnsi="Arial Unicode MS" w:cs="Arial Unicode MS"/>
                <w:sz w:val="28"/>
              </w:rPr>
            </w:pPr>
          </w:p>
        </w:tc>
        <w:tc>
          <w:tcPr>
            <w:tcW w:w="4743" w:type="dxa"/>
          </w:tcPr>
          <w:p w:rsidR="00BD756B" w:rsidRDefault="00BD756B"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Inmovilizadores pies y manos </w:t>
            </w:r>
          </w:p>
          <w:p w:rsidR="00BD756B" w:rsidRDefault="00BD756B"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Izquierdos y derechos </w:t>
            </w:r>
          </w:p>
        </w:tc>
        <w:tc>
          <w:tcPr>
            <w:tcW w:w="2993" w:type="dxa"/>
          </w:tcPr>
          <w:p w:rsidR="00BD756B" w:rsidRDefault="00BD756B"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4</w:t>
            </w:r>
          </w:p>
        </w:tc>
      </w:tr>
      <w:tr w:rsidR="00BD756B" w:rsidTr="00BD756B">
        <w:tc>
          <w:tcPr>
            <w:tcW w:w="1242" w:type="dxa"/>
          </w:tcPr>
          <w:p w:rsidR="00BD756B" w:rsidRPr="00BD756B" w:rsidRDefault="00BD756B" w:rsidP="00BD756B">
            <w:pPr>
              <w:pStyle w:val="Prrafodelista"/>
              <w:numPr>
                <w:ilvl w:val="0"/>
                <w:numId w:val="1"/>
              </w:numPr>
              <w:jc w:val="both"/>
              <w:rPr>
                <w:rFonts w:ascii="Arial Unicode MS" w:eastAsia="Arial Unicode MS" w:hAnsi="Arial Unicode MS" w:cs="Arial Unicode MS"/>
                <w:sz w:val="28"/>
              </w:rPr>
            </w:pPr>
          </w:p>
        </w:tc>
        <w:tc>
          <w:tcPr>
            <w:tcW w:w="4743" w:type="dxa"/>
          </w:tcPr>
          <w:p w:rsidR="00BD756B" w:rsidRDefault="00BD756B"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Equipos de curación </w:t>
            </w:r>
          </w:p>
        </w:tc>
        <w:tc>
          <w:tcPr>
            <w:tcW w:w="2993" w:type="dxa"/>
          </w:tcPr>
          <w:p w:rsidR="00BD756B" w:rsidRDefault="00BD756B"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10</w:t>
            </w:r>
          </w:p>
        </w:tc>
      </w:tr>
      <w:tr w:rsidR="00BD756B" w:rsidTr="00BD756B">
        <w:tc>
          <w:tcPr>
            <w:tcW w:w="1242" w:type="dxa"/>
          </w:tcPr>
          <w:p w:rsidR="00BD756B" w:rsidRPr="00BD756B" w:rsidRDefault="00BD756B" w:rsidP="00BD756B">
            <w:pPr>
              <w:pStyle w:val="Prrafodelista"/>
              <w:numPr>
                <w:ilvl w:val="0"/>
                <w:numId w:val="1"/>
              </w:numPr>
              <w:jc w:val="both"/>
              <w:rPr>
                <w:rFonts w:ascii="Arial Unicode MS" w:eastAsia="Arial Unicode MS" w:hAnsi="Arial Unicode MS" w:cs="Arial Unicode MS"/>
                <w:sz w:val="28"/>
              </w:rPr>
            </w:pPr>
          </w:p>
        </w:tc>
        <w:tc>
          <w:tcPr>
            <w:tcW w:w="4743" w:type="dxa"/>
          </w:tcPr>
          <w:p w:rsidR="00BD756B" w:rsidRDefault="00BD756B"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Equipos de sutura</w:t>
            </w:r>
          </w:p>
        </w:tc>
        <w:tc>
          <w:tcPr>
            <w:tcW w:w="2993" w:type="dxa"/>
          </w:tcPr>
          <w:p w:rsidR="00BD756B" w:rsidRDefault="00BD756B"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4</w:t>
            </w:r>
          </w:p>
        </w:tc>
      </w:tr>
      <w:tr w:rsidR="00BD756B" w:rsidTr="00BD756B">
        <w:tc>
          <w:tcPr>
            <w:tcW w:w="1242" w:type="dxa"/>
          </w:tcPr>
          <w:p w:rsidR="00BD756B" w:rsidRPr="00BD756B" w:rsidRDefault="00BD756B" w:rsidP="00BD756B">
            <w:pPr>
              <w:pStyle w:val="Prrafodelista"/>
              <w:numPr>
                <w:ilvl w:val="0"/>
                <w:numId w:val="1"/>
              </w:numPr>
              <w:jc w:val="both"/>
              <w:rPr>
                <w:rFonts w:ascii="Arial Unicode MS" w:eastAsia="Arial Unicode MS" w:hAnsi="Arial Unicode MS" w:cs="Arial Unicode MS"/>
                <w:sz w:val="28"/>
              </w:rPr>
            </w:pPr>
          </w:p>
        </w:tc>
        <w:tc>
          <w:tcPr>
            <w:tcW w:w="4743" w:type="dxa"/>
          </w:tcPr>
          <w:p w:rsidR="00BD756B" w:rsidRDefault="00BD756B"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Equipos de retiro de puntos </w:t>
            </w:r>
          </w:p>
        </w:tc>
        <w:tc>
          <w:tcPr>
            <w:tcW w:w="2993" w:type="dxa"/>
          </w:tcPr>
          <w:p w:rsidR="00BD756B" w:rsidRDefault="00BD756B"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4</w:t>
            </w:r>
          </w:p>
        </w:tc>
      </w:tr>
      <w:tr w:rsidR="00BD756B" w:rsidTr="00BD756B">
        <w:tc>
          <w:tcPr>
            <w:tcW w:w="1242" w:type="dxa"/>
          </w:tcPr>
          <w:p w:rsidR="00BD756B" w:rsidRPr="00BD756B" w:rsidRDefault="00BD756B" w:rsidP="00BD756B">
            <w:pPr>
              <w:pStyle w:val="Prrafodelista"/>
              <w:numPr>
                <w:ilvl w:val="0"/>
                <w:numId w:val="1"/>
              </w:numPr>
              <w:jc w:val="both"/>
              <w:rPr>
                <w:rFonts w:ascii="Arial Unicode MS" w:eastAsia="Arial Unicode MS" w:hAnsi="Arial Unicode MS" w:cs="Arial Unicode MS"/>
                <w:sz w:val="28"/>
              </w:rPr>
            </w:pPr>
          </w:p>
        </w:tc>
        <w:tc>
          <w:tcPr>
            <w:tcW w:w="4743" w:type="dxa"/>
          </w:tcPr>
          <w:p w:rsidR="00BD756B" w:rsidRDefault="00BD756B"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Camilla para área de intoxicados de acero inoxidable </w:t>
            </w:r>
          </w:p>
        </w:tc>
        <w:tc>
          <w:tcPr>
            <w:tcW w:w="2993" w:type="dxa"/>
          </w:tcPr>
          <w:p w:rsidR="00BD756B" w:rsidRDefault="00BD756B"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1</w:t>
            </w:r>
          </w:p>
        </w:tc>
      </w:tr>
      <w:tr w:rsidR="00BD756B" w:rsidTr="00BD756B">
        <w:tc>
          <w:tcPr>
            <w:tcW w:w="1242" w:type="dxa"/>
          </w:tcPr>
          <w:p w:rsidR="00BD756B" w:rsidRPr="00BD756B" w:rsidRDefault="00BD756B" w:rsidP="00BD756B">
            <w:pPr>
              <w:pStyle w:val="Prrafodelista"/>
              <w:numPr>
                <w:ilvl w:val="0"/>
                <w:numId w:val="1"/>
              </w:numPr>
              <w:jc w:val="both"/>
              <w:rPr>
                <w:rFonts w:ascii="Arial Unicode MS" w:eastAsia="Arial Unicode MS" w:hAnsi="Arial Unicode MS" w:cs="Arial Unicode MS"/>
                <w:sz w:val="28"/>
              </w:rPr>
            </w:pPr>
          </w:p>
        </w:tc>
        <w:tc>
          <w:tcPr>
            <w:tcW w:w="4743" w:type="dxa"/>
          </w:tcPr>
          <w:p w:rsidR="00BD756B" w:rsidRDefault="007C1D6E"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Tabla espinal </w:t>
            </w:r>
          </w:p>
        </w:tc>
        <w:tc>
          <w:tcPr>
            <w:tcW w:w="2993" w:type="dxa"/>
          </w:tcPr>
          <w:p w:rsidR="00BD756B" w:rsidRDefault="007C1D6E"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1</w:t>
            </w:r>
          </w:p>
        </w:tc>
      </w:tr>
      <w:tr w:rsidR="00BD756B" w:rsidTr="00BD756B">
        <w:tc>
          <w:tcPr>
            <w:tcW w:w="1242" w:type="dxa"/>
          </w:tcPr>
          <w:p w:rsidR="00BD756B" w:rsidRPr="00BD756B" w:rsidRDefault="00BD756B" w:rsidP="00BD756B">
            <w:pPr>
              <w:pStyle w:val="Prrafodelista"/>
              <w:numPr>
                <w:ilvl w:val="0"/>
                <w:numId w:val="1"/>
              </w:numPr>
              <w:jc w:val="both"/>
              <w:rPr>
                <w:rFonts w:ascii="Arial Unicode MS" w:eastAsia="Arial Unicode MS" w:hAnsi="Arial Unicode MS" w:cs="Arial Unicode MS"/>
                <w:sz w:val="28"/>
              </w:rPr>
            </w:pPr>
          </w:p>
        </w:tc>
        <w:tc>
          <w:tcPr>
            <w:tcW w:w="4743" w:type="dxa"/>
          </w:tcPr>
          <w:p w:rsidR="00BD756B" w:rsidRDefault="007C1D6E"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Tabla espinal corta </w:t>
            </w:r>
          </w:p>
        </w:tc>
        <w:tc>
          <w:tcPr>
            <w:tcW w:w="2993" w:type="dxa"/>
          </w:tcPr>
          <w:p w:rsidR="00BD756B" w:rsidRDefault="007C1D6E"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1</w:t>
            </w:r>
          </w:p>
        </w:tc>
      </w:tr>
      <w:tr w:rsidR="007C1D6E" w:rsidTr="00BD756B">
        <w:tc>
          <w:tcPr>
            <w:tcW w:w="1242" w:type="dxa"/>
          </w:tcPr>
          <w:p w:rsidR="007C1D6E" w:rsidRPr="00BD756B" w:rsidRDefault="007C1D6E" w:rsidP="00BD756B">
            <w:pPr>
              <w:pStyle w:val="Prrafodelista"/>
              <w:numPr>
                <w:ilvl w:val="0"/>
                <w:numId w:val="1"/>
              </w:numPr>
              <w:jc w:val="both"/>
              <w:rPr>
                <w:rFonts w:ascii="Arial Unicode MS" w:eastAsia="Arial Unicode MS" w:hAnsi="Arial Unicode MS" w:cs="Arial Unicode MS"/>
                <w:sz w:val="28"/>
              </w:rPr>
            </w:pPr>
          </w:p>
        </w:tc>
        <w:tc>
          <w:tcPr>
            <w:tcW w:w="4743" w:type="dxa"/>
          </w:tcPr>
          <w:p w:rsidR="007C1D6E" w:rsidRDefault="007C1D6E"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Ambú adulto </w:t>
            </w:r>
          </w:p>
        </w:tc>
        <w:tc>
          <w:tcPr>
            <w:tcW w:w="2993" w:type="dxa"/>
          </w:tcPr>
          <w:p w:rsidR="007C1D6E" w:rsidRDefault="007C1D6E"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1</w:t>
            </w:r>
          </w:p>
        </w:tc>
      </w:tr>
      <w:tr w:rsidR="007C1D6E" w:rsidTr="00BD756B">
        <w:tc>
          <w:tcPr>
            <w:tcW w:w="1242" w:type="dxa"/>
          </w:tcPr>
          <w:p w:rsidR="007C1D6E" w:rsidRPr="00BD756B" w:rsidRDefault="007C1D6E" w:rsidP="00BD756B">
            <w:pPr>
              <w:pStyle w:val="Prrafodelista"/>
              <w:numPr>
                <w:ilvl w:val="0"/>
                <w:numId w:val="1"/>
              </w:numPr>
              <w:jc w:val="both"/>
              <w:rPr>
                <w:rFonts w:ascii="Arial Unicode MS" w:eastAsia="Arial Unicode MS" w:hAnsi="Arial Unicode MS" w:cs="Arial Unicode MS"/>
                <w:sz w:val="28"/>
              </w:rPr>
            </w:pPr>
          </w:p>
        </w:tc>
        <w:tc>
          <w:tcPr>
            <w:tcW w:w="4743" w:type="dxa"/>
          </w:tcPr>
          <w:p w:rsidR="007C1D6E" w:rsidRDefault="007C1D6E"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Ambú pediátrico</w:t>
            </w:r>
          </w:p>
        </w:tc>
        <w:tc>
          <w:tcPr>
            <w:tcW w:w="2993" w:type="dxa"/>
          </w:tcPr>
          <w:p w:rsidR="007C1D6E" w:rsidRDefault="007C1D6E"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1</w:t>
            </w:r>
          </w:p>
        </w:tc>
      </w:tr>
      <w:tr w:rsidR="007C1D6E" w:rsidTr="00BD756B">
        <w:tc>
          <w:tcPr>
            <w:tcW w:w="1242" w:type="dxa"/>
          </w:tcPr>
          <w:p w:rsidR="007C1D6E" w:rsidRPr="00BD756B" w:rsidRDefault="007C1D6E" w:rsidP="00BD756B">
            <w:pPr>
              <w:pStyle w:val="Prrafodelista"/>
              <w:numPr>
                <w:ilvl w:val="0"/>
                <w:numId w:val="1"/>
              </w:numPr>
              <w:jc w:val="both"/>
              <w:rPr>
                <w:rFonts w:ascii="Arial Unicode MS" w:eastAsia="Arial Unicode MS" w:hAnsi="Arial Unicode MS" w:cs="Arial Unicode MS"/>
                <w:sz w:val="28"/>
              </w:rPr>
            </w:pPr>
          </w:p>
        </w:tc>
        <w:tc>
          <w:tcPr>
            <w:tcW w:w="4743" w:type="dxa"/>
          </w:tcPr>
          <w:p w:rsidR="007C1D6E" w:rsidRDefault="007C1D6E"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Laringoscopio adulto</w:t>
            </w:r>
          </w:p>
        </w:tc>
        <w:tc>
          <w:tcPr>
            <w:tcW w:w="2993" w:type="dxa"/>
          </w:tcPr>
          <w:p w:rsidR="007C1D6E" w:rsidRDefault="007C1D6E"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1</w:t>
            </w:r>
          </w:p>
        </w:tc>
      </w:tr>
      <w:tr w:rsidR="007C1D6E" w:rsidTr="00BD756B">
        <w:tc>
          <w:tcPr>
            <w:tcW w:w="1242" w:type="dxa"/>
          </w:tcPr>
          <w:p w:rsidR="007C1D6E" w:rsidRPr="00BD756B" w:rsidRDefault="007C1D6E" w:rsidP="00BD756B">
            <w:pPr>
              <w:pStyle w:val="Prrafodelista"/>
              <w:numPr>
                <w:ilvl w:val="0"/>
                <w:numId w:val="1"/>
              </w:numPr>
              <w:jc w:val="both"/>
              <w:rPr>
                <w:rFonts w:ascii="Arial Unicode MS" w:eastAsia="Arial Unicode MS" w:hAnsi="Arial Unicode MS" w:cs="Arial Unicode MS"/>
                <w:sz w:val="28"/>
              </w:rPr>
            </w:pPr>
          </w:p>
        </w:tc>
        <w:tc>
          <w:tcPr>
            <w:tcW w:w="4743" w:type="dxa"/>
          </w:tcPr>
          <w:p w:rsidR="007C1D6E" w:rsidRDefault="007C1D6E"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Laringoscopio pediátrico</w:t>
            </w:r>
          </w:p>
        </w:tc>
        <w:tc>
          <w:tcPr>
            <w:tcW w:w="2993" w:type="dxa"/>
          </w:tcPr>
          <w:p w:rsidR="007C1D6E" w:rsidRDefault="007C1D6E"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1</w:t>
            </w:r>
          </w:p>
        </w:tc>
      </w:tr>
      <w:tr w:rsidR="007C1D6E" w:rsidTr="00BD756B">
        <w:tc>
          <w:tcPr>
            <w:tcW w:w="1242" w:type="dxa"/>
          </w:tcPr>
          <w:p w:rsidR="007C1D6E" w:rsidRPr="00BD756B" w:rsidRDefault="007C1D6E" w:rsidP="00BD756B">
            <w:pPr>
              <w:pStyle w:val="Prrafodelista"/>
              <w:numPr>
                <w:ilvl w:val="0"/>
                <w:numId w:val="1"/>
              </w:numPr>
              <w:jc w:val="both"/>
              <w:rPr>
                <w:rFonts w:ascii="Arial Unicode MS" w:eastAsia="Arial Unicode MS" w:hAnsi="Arial Unicode MS" w:cs="Arial Unicode MS"/>
                <w:sz w:val="28"/>
              </w:rPr>
            </w:pPr>
          </w:p>
        </w:tc>
        <w:tc>
          <w:tcPr>
            <w:tcW w:w="4743" w:type="dxa"/>
          </w:tcPr>
          <w:p w:rsidR="007C1D6E" w:rsidRDefault="007C1D6E"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Guía metalica para colocación de </w:t>
            </w:r>
            <w:r>
              <w:rPr>
                <w:rFonts w:ascii="Arial Unicode MS" w:eastAsia="Arial Unicode MS" w:hAnsi="Arial Unicode MS" w:cs="Arial Unicode MS"/>
                <w:sz w:val="28"/>
              </w:rPr>
              <w:lastRenderedPageBreak/>
              <w:t>TET</w:t>
            </w:r>
          </w:p>
        </w:tc>
        <w:tc>
          <w:tcPr>
            <w:tcW w:w="2993" w:type="dxa"/>
          </w:tcPr>
          <w:p w:rsidR="007C1D6E" w:rsidRDefault="007C1D6E"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lastRenderedPageBreak/>
              <w:t>2</w:t>
            </w:r>
          </w:p>
        </w:tc>
      </w:tr>
      <w:tr w:rsidR="007C1D6E" w:rsidTr="00BD756B">
        <w:tc>
          <w:tcPr>
            <w:tcW w:w="1242" w:type="dxa"/>
          </w:tcPr>
          <w:p w:rsidR="007C1D6E" w:rsidRPr="00BD756B" w:rsidRDefault="007C1D6E" w:rsidP="00BD756B">
            <w:pPr>
              <w:pStyle w:val="Prrafodelista"/>
              <w:numPr>
                <w:ilvl w:val="0"/>
                <w:numId w:val="1"/>
              </w:numPr>
              <w:jc w:val="both"/>
              <w:rPr>
                <w:rFonts w:ascii="Arial Unicode MS" w:eastAsia="Arial Unicode MS" w:hAnsi="Arial Unicode MS" w:cs="Arial Unicode MS"/>
                <w:sz w:val="28"/>
              </w:rPr>
            </w:pPr>
          </w:p>
        </w:tc>
        <w:tc>
          <w:tcPr>
            <w:tcW w:w="4743" w:type="dxa"/>
          </w:tcPr>
          <w:p w:rsidR="007C1D6E" w:rsidRDefault="007C1D6E"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Linterna </w:t>
            </w:r>
          </w:p>
        </w:tc>
        <w:tc>
          <w:tcPr>
            <w:tcW w:w="2993" w:type="dxa"/>
          </w:tcPr>
          <w:p w:rsidR="007C1D6E" w:rsidRDefault="007C1D6E"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1</w:t>
            </w:r>
          </w:p>
        </w:tc>
      </w:tr>
      <w:tr w:rsidR="007C1D6E" w:rsidTr="00BD756B">
        <w:tc>
          <w:tcPr>
            <w:tcW w:w="1242" w:type="dxa"/>
          </w:tcPr>
          <w:p w:rsidR="007C1D6E" w:rsidRPr="00BD756B" w:rsidRDefault="007C1D6E" w:rsidP="00BD756B">
            <w:pPr>
              <w:pStyle w:val="Prrafodelista"/>
              <w:numPr>
                <w:ilvl w:val="0"/>
                <w:numId w:val="1"/>
              </w:numPr>
              <w:jc w:val="both"/>
              <w:rPr>
                <w:rFonts w:ascii="Arial Unicode MS" w:eastAsia="Arial Unicode MS" w:hAnsi="Arial Unicode MS" w:cs="Arial Unicode MS"/>
                <w:sz w:val="28"/>
              </w:rPr>
            </w:pPr>
          </w:p>
        </w:tc>
        <w:tc>
          <w:tcPr>
            <w:tcW w:w="4743" w:type="dxa"/>
          </w:tcPr>
          <w:p w:rsidR="007C1D6E" w:rsidRDefault="007C1D6E"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Cuchilla para retiro de yeso</w:t>
            </w:r>
          </w:p>
        </w:tc>
        <w:tc>
          <w:tcPr>
            <w:tcW w:w="2993" w:type="dxa"/>
          </w:tcPr>
          <w:p w:rsidR="007C1D6E" w:rsidRDefault="007C1D6E"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1</w:t>
            </w:r>
          </w:p>
        </w:tc>
      </w:tr>
      <w:tr w:rsidR="007C1D6E" w:rsidTr="00BD756B">
        <w:tc>
          <w:tcPr>
            <w:tcW w:w="1242" w:type="dxa"/>
          </w:tcPr>
          <w:p w:rsidR="007C1D6E" w:rsidRPr="00BD756B" w:rsidRDefault="007C1D6E" w:rsidP="00BD756B">
            <w:pPr>
              <w:pStyle w:val="Prrafodelista"/>
              <w:numPr>
                <w:ilvl w:val="0"/>
                <w:numId w:val="1"/>
              </w:numPr>
              <w:jc w:val="both"/>
              <w:rPr>
                <w:rFonts w:ascii="Arial Unicode MS" w:eastAsia="Arial Unicode MS" w:hAnsi="Arial Unicode MS" w:cs="Arial Unicode MS"/>
                <w:sz w:val="28"/>
              </w:rPr>
            </w:pPr>
          </w:p>
        </w:tc>
        <w:tc>
          <w:tcPr>
            <w:tcW w:w="4743" w:type="dxa"/>
          </w:tcPr>
          <w:p w:rsidR="007C1D6E" w:rsidRDefault="007C1D6E"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Cierra para retiro de yeso</w:t>
            </w:r>
          </w:p>
        </w:tc>
        <w:tc>
          <w:tcPr>
            <w:tcW w:w="2993" w:type="dxa"/>
          </w:tcPr>
          <w:p w:rsidR="007C1D6E" w:rsidRDefault="007C1D6E"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1</w:t>
            </w:r>
          </w:p>
        </w:tc>
      </w:tr>
      <w:tr w:rsidR="007C1D6E" w:rsidTr="00BD756B">
        <w:tc>
          <w:tcPr>
            <w:tcW w:w="1242" w:type="dxa"/>
          </w:tcPr>
          <w:p w:rsidR="007C1D6E" w:rsidRPr="00BD756B" w:rsidRDefault="007C1D6E" w:rsidP="00BD756B">
            <w:pPr>
              <w:pStyle w:val="Prrafodelista"/>
              <w:numPr>
                <w:ilvl w:val="0"/>
                <w:numId w:val="1"/>
              </w:numPr>
              <w:jc w:val="both"/>
              <w:rPr>
                <w:rFonts w:ascii="Arial Unicode MS" w:eastAsia="Arial Unicode MS" w:hAnsi="Arial Unicode MS" w:cs="Arial Unicode MS"/>
                <w:sz w:val="28"/>
              </w:rPr>
            </w:pPr>
          </w:p>
        </w:tc>
        <w:tc>
          <w:tcPr>
            <w:tcW w:w="4743" w:type="dxa"/>
          </w:tcPr>
          <w:p w:rsidR="007C1D6E" w:rsidRDefault="007C1D6E"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Separador de yeso</w:t>
            </w:r>
          </w:p>
        </w:tc>
        <w:tc>
          <w:tcPr>
            <w:tcW w:w="2993" w:type="dxa"/>
          </w:tcPr>
          <w:p w:rsidR="007C1D6E" w:rsidRDefault="007C1D6E"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1</w:t>
            </w:r>
          </w:p>
        </w:tc>
      </w:tr>
      <w:tr w:rsidR="007C1D6E" w:rsidTr="00BD756B">
        <w:tc>
          <w:tcPr>
            <w:tcW w:w="1242" w:type="dxa"/>
          </w:tcPr>
          <w:p w:rsidR="007C1D6E" w:rsidRPr="00BD756B" w:rsidRDefault="007C1D6E" w:rsidP="00BD756B">
            <w:pPr>
              <w:pStyle w:val="Prrafodelista"/>
              <w:numPr>
                <w:ilvl w:val="0"/>
                <w:numId w:val="1"/>
              </w:numPr>
              <w:jc w:val="both"/>
              <w:rPr>
                <w:rFonts w:ascii="Arial Unicode MS" w:eastAsia="Arial Unicode MS" w:hAnsi="Arial Unicode MS" w:cs="Arial Unicode MS"/>
                <w:sz w:val="28"/>
              </w:rPr>
            </w:pPr>
          </w:p>
        </w:tc>
        <w:tc>
          <w:tcPr>
            <w:tcW w:w="4743" w:type="dxa"/>
          </w:tcPr>
          <w:p w:rsidR="007C1D6E" w:rsidRDefault="007C1D6E"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Baldes </w:t>
            </w:r>
          </w:p>
        </w:tc>
        <w:tc>
          <w:tcPr>
            <w:tcW w:w="2993" w:type="dxa"/>
          </w:tcPr>
          <w:p w:rsidR="007C1D6E" w:rsidRDefault="007C1D6E"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2</w:t>
            </w:r>
          </w:p>
        </w:tc>
      </w:tr>
      <w:tr w:rsidR="00202272" w:rsidTr="00BD756B">
        <w:tc>
          <w:tcPr>
            <w:tcW w:w="1242" w:type="dxa"/>
          </w:tcPr>
          <w:p w:rsidR="00202272" w:rsidRPr="00BD756B" w:rsidRDefault="00202272" w:rsidP="00BD756B">
            <w:pPr>
              <w:pStyle w:val="Prrafodelista"/>
              <w:numPr>
                <w:ilvl w:val="0"/>
                <w:numId w:val="1"/>
              </w:numPr>
              <w:jc w:val="both"/>
              <w:rPr>
                <w:rFonts w:ascii="Arial Unicode MS" w:eastAsia="Arial Unicode MS" w:hAnsi="Arial Unicode MS" w:cs="Arial Unicode MS"/>
                <w:sz w:val="28"/>
              </w:rPr>
            </w:pPr>
          </w:p>
        </w:tc>
        <w:tc>
          <w:tcPr>
            <w:tcW w:w="4743" w:type="dxa"/>
          </w:tcPr>
          <w:p w:rsidR="00202272" w:rsidRDefault="00202272"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Mandil de plástico </w:t>
            </w:r>
          </w:p>
        </w:tc>
        <w:tc>
          <w:tcPr>
            <w:tcW w:w="2993" w:type="dxa"/>
          </w:tcPr>
          <w:p w:rsidR="00202272" w:rsidRDefault="00202272"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2</w:t>
            </w:r>
          </w:p>
        </w:tc>
      </w:tr>
      <w:tr w:rsidR="007C1D6E" w:rsidTr="00BD756B">
        <w:tc>
          <w:tcPr>
            <w:tcW w:w="1242" w:type="dxa"/>
          </w:tcPr>
          <w:p w:rsidR="007C1D6E" w:rsidRPr="00BD756B" w:rsidRDefault="007C1D6E" w:rsidP="00BD756B">
            <w:pPr>
              <w:pStyle w:val="Prrafodelista"/>
              <w:numPr>
                <w:ilvl w:val="0"/>
                <w:numId w:val="1"/>
              </w:numPr>
              <w:jc w:val="both"/>
              <w:rPr>
                <w:rFonts w:ascii="Arial Unicode MS" w:eastAsia="Arial Unicode MS" w:hAnsi="Arial Unicode MS" w:cs="Arial Unicode MS"/>
                <w:sz w:val="28"/>
              </w:rPr>
            </w:pPr>
          </w:p>
        </w:tc>
        <w:tc>
          <w:tcPr>
            <w:tcW w:w="4743" w:type="dxa"/>
          </w:tcPr>
          <w:p w:rsidR="007C1D6E" w:rsidRDefault="007C1D6E"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Balde grande para liquido acitico</w:t>
            </w:r>
          </w:p>
        </w:tc>
        <w:tc>
          <w:tcPr>
            <w:tcW w:w="2993" w:type="dxa"/>
          </w:tcPr>
          <w:p w:rsidR="007C1D6E" w:rsidRDefault="007C1D6E"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1</w:t>
            </w:r>
          </w:p>
        </w:tc>
      </w:tr>
      <w:tr w:rsidR="007C1D6E" w:rsidTr="00BD756B">
        <w:tc>
          <w:tcPr>
            <w:tcW w:w="1242" w:type="dxa"/>
          </w:tcPr>
          <w:p w:rsidR="007C1D6E" w:rsidRPr="00BD756B" w:rsidRDefault="007C1D6E" w:rsidP="00BD756B">
            <w:pPr>
              <w:pStyle w:val="Prrafodelista"/>
              <w:numPr>
                <w:ilvl w:val="0"/>
                <w:numId w:val="1"/>
              </w:numPr>
              <w:jc w:val="both"/>
              <w:rPr>
                <w:rFonts w:ascii="Arial Unicode MS" w:eastAsia="Arial Unicode MS" w:hAnsi="Arial Unicode MS" w:cs="Arial Unicode MS"/>
                <w:sz w:val="28"/>
              </w:rPr>
            </w:pPr>
          </w:p>
        </w:tc>
        <w:tc>
          <w:tcPr>
            <w:tcW w:w="4743" w:type="dxa"/>
          </w:tcPr>
          <w:p w:rsidR="007C1D6E" w:rsidRDefault="00202272"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Microondas </w:t>
            </w:r>
          </w:p>
        </w:tc>
        <w:tc>
          <w:tcPr>
            <w:tcW w:w="2993" w:type="dxa"/>
          </w:tcPr>
          <w:p w:rsidR="007C1D6E" w:rsidRDefault="00202272" w:rsidP="00BD756B">
            <w:pPr>
              <w:jc w:val="both"/>
              <w:rPr>
                <w:rFonts w:ascii="Arial Unicode MS" w:eastAsia="Arial Unicode MS" w:hAnsi="Arial Unicode MS" w:cs="Arial Unicode MS"/>
                <w:sz w:val="28"/>
              </w:rPr>
            </w:pPr>
            <w:r>
              <w:rPr>
                <w:rFonts w:ascii="Arial Unicode MS" w:eastAsia="Arial Unicode MS" w:hAnsi="Arial Unicode MS" w:cs="Arial Unicode MS"/>
                <w:sz w:val="28"/>
              </w:rPr>
              <w:t>1</w:t>
            </w:r>
          </w:p>
        </w:tc>
      </w:tr>
      <w:tr w:rsidR="007C1D6E" w:rsidTr="00BD756B">
        <w:tc>
          <w:tcPr>
            <w:tcW w:w="1242" w:type="dxa"/>
          </w:tcPr>
          <w:p w:rsidR="007C1D6E" w:rsidRPr="00BD756B" w:rsidRDefault="007C1D6E" w:rsidP="00BD756B">
            <w:pPr>
              <w:pStyle w:val="Prrafodelista"/>
              <w:numPr>
                <w:ilvl w:val="0"/>
                <w:numId w:val="1"/>
              </w:numPr>
              <w:jc w:val="both"/>
              <w:rPr>
                <w:rFonts w:ascii="Arial Unicode MS" w:eastAsia="Arial Unicode MS" w:hAnsi="Arial Unicode MS" w:cs="Arial Unicode MS"/>
                <w:sz w:val="28"/>
              </w:rPr>
            </w:pPr>
          </w:p>
        </w:tc>
        <w:tc>
          <w:tcPr>
            <w:tcW w:w="4743" w:type="dxa"/>
          </w:tcPr>
          <w:p w:rsidR="007C1D6E" w:rsidRDefault="007C1D6E" w:rsidP="00BD756B">
            <w:pPr>
              <w:jc w:val="both"/>
              <w:rPr>
                <w:rFonts w:ascii="Arial Unicode MS" w:eastAsia="Arial Unicode MS" w:hAnsi="Arial Unicode MS" w:cs="Arial Unicode MS"/>
                <w:sz w:val="28"/>
              </w:rPr>
            </w:pPr>
          </w:p>
        </w:tc>
        <w:tc>
          <w:tcPr>
            <w:tcW w:w="2993" w:type="dxa"/>
          </w:tcPr>
          <w:p w:rsidR="007C1D6E" w:rsidRDefault="007C1D6E" w:rsidP="00BD756B">
            <w:pPr>
              <w:jc w:val="both"/>
              <w:rPr>
                <w:rFonts w:ascii="Arial Unicode MS" w:eastAsia="Arial Unicode MS" w:hAnsi="Arial Unicode MS" w:cs="Arial Unicode MS"/>
                <w:sz w:val="28"/>
              </w:rPr>
            </w:pPr>
          </w:p>
        </w:tc>
      </w:tr>
      <w:tr w:rsidR="007C1D6E" w:rsidTr="00BD756B">
        <w:tc>
          <w:tcPr>
            <w:tcW w:w="1242" w:type="dxa"/>
          </w:tcPr>
          <w:p w:rsidR="007C1D6E" w:rsidRPr="00BD756B" w:rsidRDefault="007C1D6E" w:rsidP="00BD756B">
            <w:pPr>
              <w:pStyle w:val="Prrafodelista"/>
              <w:numPr>
                <w:ilvl w:val="0"/>
                <w:numId w:val="1"/>
              </w:numPr>
              <w:jc w:val="both"/>
              <w:rPr>
                <w:rFonts w:ascii="Arial Unicode MS" w:eastAsia="Arial Unicode MS" w:hAnsi="Arial Unicode MS" w:cs="Arial Unicode MS"/>
                <w:sz w:val="28"/>
              </w:rPr>
            </w:pPr>
          </w:p>
        </w:tc>
        <w:tc>
          <w:tcPr>
            <w:tcW w:w="4743" w:type="dxa"/>
          </w:tcPr>
          <w:p w:rsidR="007C1D6E" w:rsidRDefault="007C1D6E" w:rsidP="00BD756B">
            <w:pPr>
              <w:jc w:val="both"/>
              <w:rPr>
                <w:rFonts w:ascii="Arial Unicode MS" w:eastAsia="Arial Unicode MS" w:hAnsi="Arial Unicode MS" w:cs="Arial Unicode MS"/>
                <w:sz w:val="28"/>
              </w:rPr>
            </w:pPr>
          </w:p>
        </w:tc>
        <w:tc>
          <w:tcPr>
            <w:tcW w:w="2993" w:type="dxa"/>
          </w:tcPr>
          <w:p w:rsidR="007C1D6E" w:rsidRDefault="007C1D6E" w:rsidP="00BD756B">
            <w:pPr>
              <w:jc w:val="both"/>
              <w:rPr>
                <w:rFonts w:ascii="Arial Unicode MS" w:eastAsia="Arial Unicode MS" w:hAnsi="Arial Unicode MS" w:cs="Arial Unicode MS"/>
                <w:sz w:val="28"/>
              </w:rPr>
            </w:pPr>
          </w:p>
        </w:tc>
      </w:tr>
      <w:tr w:rsidR="007C1D6E" w:rsidTr="00BD756B">
        <w:tc>
          <w:tcPr>
            <w:tcW w:w="1242" w:type="dxa"/>
          </w:tcPr>
          <w:p w:rsidR="007C1D6E" w:rsidRPr="00BD756B" w:rsidRDefault="007C1D6E" w:rsidP="00BD756B">
            <w:pPr>
              <w:pStyle w:val="Prrafodelista"/>
              <w:numPr>
                <w:ilvl w:val="0"/>
                <w:numId w:val="1"/>
              </w:numPr>
              <w:jc w:val="both"/>
              <w:rPr>
                <w:rFonts w:ascii="Arial Unicode MS" w:eastAsia="Arial Unicode MS" w:hAnsi="Arial Unicode MS" w:cs="Arial Unicode MS"/>
                <w:sz w:val="28"/>
              </w:rPr>
            </w:pPr>
          </w:p>
        </w:tc>
        <w:tc>
          <w:tcPr>
            <w:tcW w:w="4743" w:type="dxa"/>
          </w:tcPr>
          <w:p w:rsidR="007C1D6E" w:rsidRDefault="007C1D6E" w:rsidP="00BD756B">
            <w:pPr>
              <w:jc w:val="both"/>
              <w:rPr>
                <w:rFonts w:ascii="Arial Unicode MS" w:eastAsia="Arial Unicode MS" w:hAnsi="Arial Unicode MS" w:cs="Arial Unicode MS"/>
                <w:sz w:val="28"/>
              </w:rPr>
            </w:pPr>
          </w:p>
        </w:tc>
        <w:tc>
          <w:tcPr>
            <w:tcW w:w="2993" w:type="dxa"/>
          </w:tcPr>
          <w:p w:rsidR="007C1D6E" w:rsidRDefault="007C1D6E" w:rsidP="00BD756B">
            <w:pPr>
              <w:jc w:val="both"/>
              <w:rPr>
                <w:rFonts w:ascii="Arial Unicode MS" w:eastAsia="Arial Unicode MS" w:hAnsi="Arial Unicode MS" w:cs="Arial Unicode MS"/>
                <w:sz w:val="28"/>
              </w:rPr>
            </w:pPr>
          </w:p>
        </w:tc>
      </w:tr>
      <w:tr w:rsidR="007C1D6E" w:rsidTr="00BD756B">
        <w:tc>
          <w:tcPr>
            <w:tcW w:w="1242" w:type="dxa"/>
          </w:tcPr>
          <w:p w:rsidR="007C1D6E" w:rsidRPr="00BD756B" w:rsidRDefault="007C1D6E" w:rsidP="00BD756B">
            <w:pPr>
              <w:pStyle w:val="Prrafodelista"/>
              <w:numPr>
                <w:ilvl w:val="0"/>
                <w:numId w:val="1"/>
              </w:numPr>
              <w:jc w:val="both"/>
              <w:rPr>
                <w:rFonts w:ascii="Arial Unicode MS" w:eastAsia="Arial Unicode MS" w:hAnsi="Arial Unicode MS" w:cs="Arial Unicode MS"/>
                <w:sz w:val="28"/>
              </w:rPr>
            </w:pPr>
          </w:p>
        </w:tc>
        <w:tc>
          <w:tcPr>
            <w:tcW w:w="4743" w:type="dxa"/>
          </w:tcPr>
          <w:p w:rsidR="007C1D6E" w:rsidRDefault="007C1D6E" w:rsidP="00BD756B">
            <w:pPr>
              <w:jc w:val="both"/>
              <w:rPr>
                <w:rFonts w:ascii="Arial Unicode MS" w:eastAsia="Arial Unicode MS" w:hAnsi="Arial Unicode MS" w:cs="Arial Unicode MS"/>
                <w:sz w:val="28"/>
              </w:rPr>
            </w:pPr>
          </w:p>
        </w:tc>
        <w:tc>
          <w:tcPr>
            <w:tcW w:w="2993" w:type="dxa"/>
          </w:tcPr>
          <w:p w:rsidR="007C1D6E" w:rsidRDefault="007C1D6E" w:rsidP="00BD756B">
            <w:pPr>
              <w:jc w:val="both"/>
              <w:rPr>
                <w:rFonts w:ascii="Arial Unicode MS" w:eastAsia="Arial Unicode MS" w:hAnsi="Arial Unicode MS" w:cs="Arial Unicode MS"/>
                <w:sz w:val="28"/>
              </w:rPr>
            </w:pPr>
          </w:p>
        </w:tc>
      </w:tr>
      <w:tr w:rsidR="007C1D6E" w:rsidTr="00BD756B">
        <w:tc>
          <w:tcPr>
            <w:tcW w:w="1242" w:type="dxa"/>
          </w:tcPr>
          <w:p w:rsidR="007C1D6E" w:rsidRPr="00BD756B" w:rsidRDefault="007C1D6E" w:rsidP="00BD756B">
            <w:pPr>
              <w:pStyle w:val="Prrafodelista"/>
              <w:numPr>
                <w:ilvl w:val="0"/>
                <w:numId w:val="1"/>
              </w:numPr>
              <w:jc w:val="both"/>
              <w:rPr>
                <w:rFonts w:ascii="Arial Unicode MS" w:eastAsia="Arial Unicode MS" w:hAnsi="Arial Unicode MS" w:cs="Arial Unicode MS"/>
                <w:sz w:val="28"/>
              </w:rPr>
            </w:pPr>
          </w:p>
        </w:tc>
        <w:tc>
          <w:tcPr>
            <w:tcW w:w="4743" w:type="dxa"/>
          </w:tcPr>
          <w:p w:rsidR="007C1D6E" w:rsidRDefault="007C1D6E" w:rsidP="00BD756B">
            <w:pPr>
              <w:jc w:val="both"/>
              <w:rPr>
                <w:rFonts w:ascii="Arial Unicode MS" w:eastAsia="Arial Unicode MS" w:hAnsi="Arial Unicode MS" w:cs="Arial Unicode MS"/>
                <w:sz w:val="28"/>
              </w:rPr>
            </w:pPr>
          </w:p>
        </w:tc>
        <w:tc>
          <w:tcPr>
            <w:tcW w:w="2993" w:type="dxa"/>
          </w:tcPr>
          <w:p w:rsidR="007C1D6E" w:rsidRDefault="007C1D6E" w:rsidP="00BD756B">
            <w:pPr>
              <w:jc w:val="both"/>
              <w:rPr>
                <w:rFonts w:ascii="Arial Unicode MS" w:eastAsia="Arial Unicode MS" w:hAnsi="Arial Unicode MS" w:cs="Arial Unicode MS"/>
                <w:sz w:val="28"/>
              </w:rPr>
            </w:pPr>
          </w:p>
        </w:tc>
      </w:tr>
    </w:tbl>
    <w:p w:rsidR="00BD756B" w:rsidRDefault="00BD756B" w:rsidP="00BD756B">
      <w:pPr>
        <w:jc w:val="both"/>
        <w:rPr>
          <w:rFonts w:ascii="Arial Unicode MS" w:eastAsia="Arial Unicode MS" w:hAnsi="Arial Unicode MS" w:cs="Arial Unicode MS"/>
          <w:sz w:val="28"/>
        </w:rPr>
      </w:pPr>
    </w:p>
    <w:p w:rsidR="00202272" w:rsidRDefault="00202272" w:rsidP="00BD756B">
      <w:pPr>
        <w:jc w:val="both"/>
        <w:rPr>
          <w:rFonts w:ascii="Arial Unicode MS" w:eastAsia="Arial Unicode MS" w:hAnsi="Arial Unicode MS" w:cs="Arial Unicode MS"/>
          <w:sz w:val="28"/>
        </w:rPr>
      </w:pPr>
    </w:p>
    <w:p w:rsidR="008F24F5" w:rsidRDefault="008F24F5" w:rsidP="00BD756B">
      <w:pPr>
        <w:jc w:val="both"/>
        <w:rPr>
          <w:rFonts w:ascii="Arial Unicode MS" w:eastAsia="Arial Unicode MS" w:hAnsi="Arial Unicode MS" w:cs="Arial Unicode MS"/>
          <w:sz w:val="28"/>
        </w:rPr>
      </w:pPr>
    </w:p>
    <w:p w:rsidR="008F24F5" w:rsidRDefault="008F24F5" w:rsidP="00BD756B">
      <w:pPr>
        <w:jc w:val="both"/>
        <w:rPr>
          <w:rFonts w:ascii="Arial Unicode MS" w:eastAsia="Arial Unicode MS" w:hAnsi="Arial Unicode MS" w:cs="Arial Unicode MS"/>
          <w:sz w:val="28"/>
        </w:rPr>
      </w:pPr>
    </w:p>
    <w:p w:rsidR="008F24F5" w:rsidRDefault="008F24F5" w:rsidP="00BD756B">
      <w:pPr>
        <w:jc w:val="both"/>
        <w:rPr>
          <w:rFonts w:ascii="Arial Unicode MS" w:eastAsia="Arial Unicode MS" w:hAnsi="Arial Unicode MS" w:cs="Arial Unicode MS"/>
          <w:sz w:val="28"/>
        </w:rPr>
      </w:pPr>
    </w:p>
    <w:p w:rsidR="008F24F5" w:rsidRDefault="008F24F5" w:rsidP="00BD756B">
      <w:pPr>
        <w:jc w:val="both"/>
        <w:rPr>
          <w:rFonts w:ascii="Arial Unicode MS" w:eastAsia="Arial Unicode MS" w:hAnsi="Arial Unicode MS" w:cs="Arial Unicode MS"/>
          <w:sz w:val="28"/>
        </w:rPr>
      </w:pPr>
    </w:p>
    <w:p w:rsidR="008F24F5" w:rsidRDefault="008F24F5" w:rsidP="00BD756B">
      <w:pPr>
        <w:jc w:val="both"/>
        <w:rPr>
          <w:rFonts w:ascii="Arial Unicode MS" w:eastAsia="Arial Unicode MS" w:hAnsi="Arial Unicode MS" w:cs="Arial Unicode MS"/>
          <w:sz w:val="28"/>
        </w:rPr>
      </w:pPr>
    </w:p>
    <w:p w:rsidR="008F24F5" w:rsidRDefault="008F24F5" w:rsidP="00BD756B">
      <w:pPr>
        <w:jc w:val="both"/>
        <w:rPr>
          <w:rFonts w:ascii="Arial Unicode MS" w:eastAsia="Arial Unicode MS" w:hAnsi="Arial Unicode MS" w:cs="Arial Unicode MS"/>
          <w:sz w:val="28"/>
        </w:rPr>
      </w:pPr>
    </w:p>
    <w:p w:rsidR="008F24F5" w:rsidRDefault="008F24F5" w:rsidP="00BD756B">
      <w:pPr>
        <w:jc w:val="both"/>
        <w:rPr>
          <w:rFonts w:ascii="Arial Unicode MS" w:eastAsia="Arial Unicode MS" w:hAnsi="Arial Unicode MS" w:cs="Arial Unicode MS"/>
          <w:sz w:val="28"/>
        </w:rPr>
      </w:pPr>
    </w:p>
    <w:p w:rsidR="008F24F5" w:rsidRDefault="008F24F5" w:rsidP="00BD756B">
      <w:pPr>
        <w:jc w:val="both"/>
        <w:rPr>
          <w:rFonts w:ascii="Arial Unicode MS" w:eastAsia="Arial Unicode MS" w:hAnsi="Arial Unicode MS" w:cs="Arial Unicode MS"/>
          <w:sz w:val="28"/>
        </w:rPr>
      </w:pPr>
    </w:p>
    <w:p w:rsidR="008F24F5" w:rsidRDefault="008F24F5" w:rsidP="00BD756B">
      <w:pPr>
        <w:jc w:val="both"/>
        <w:rPr>
          <w:rFonts w:ascii="Arial Unicode MS" w:eastAsia="Arial Unicode MS" w:hAnsi="Arial Unicode MS" w:cs="Arial Unicode MS"/>
          <w:sz w:val="28"/>
        </w:rPr>
      </w:pPr>
    </w:p>
    <w:p w:rsidR="008F24F5" w:rsidRDefault="008F24F5" w:rsidP="00BD756B">
      <w:pPr>
        <w:jc w:val="both"/>
        <w:rPr>
          <w:rFonts w:ascii="Arial Unicode MS" w:eastAsia="Arial Unicode MS" w:hAnsi="Arial Unicode MS" w:cs="Arial Unicode MS"/>
          <w:sz w:val="28"/>
        </w:rPr>
      </w:pPr>
    </w:p>
    <w:p w:rsidR="008F24F5" w:rsidRDefault="008F24F5" w:rsidP="00BD756B">
      <w:pPr>
        <w:jc w:val="both"/>
        <w:rPr>
          <w:rFonts w:ascii="Arial Unicode MS" w:eastAsia="Arial Unicode MS" w:hAnsi="Arial Unicode MS" w:cs="Arial Unicode MS"/>
          <w:sz w:val="28"/>
        </w:rPr>
      </w:pPr>
    </w:p>
    <w:p w:rsidR="00261F9B" w:rsidRPr="008F24F5" w:rsidRDefault="00261F9B" w:rsidP="00202272">
      <w:pPr>
        <w:jc w:val="center"/>
        <w:rPr>
          <w:rFonts w:ascii="Arial Unicode MS" w:eastAsia="Arial Unicode MS" w:hAnsi="Arial Unicode MS" w:cs="Arial Unicode MS"/>
          <w:b/>
          <w:sz w:val="28"/>
        </w:rPr>
      </w:pPr>
      <w:r w:rsidRPr="008F24F5">
        <w:rPr>
          <w:rFonts w:ascii="Arial Unicode MS" w:eastAsia="Arial Unicode MS" w:hAnsi="Arial Unicode MS" w:cs="Arial Unicode MS"/>
          <w:b/>
          <w:sz w:val="28"/>
        </w:rPr>
        <w:lastRenderedPageBreak/>
        <w:t>Observaciones para el área de emergencias</w:t>
      </w:r>
    </w:p>
    <w:p w:rsidR="00202272" w:rsidRPr="008F24F5" w:rsidRDefault="00202272" w:rsidP="00202272">
      <w:pPr>
        <w:jc w:val="center"/>
        <w:rPr>
          <w:rFonts w:ascii="Arial Unicode MS" w:eastAsia="Arial Unicode MS" w:hAnsi="Arial Unicode MS" w:cs="Arial Unicode MS"/>
          <w:b/>
          <w:sz w:val="28"/>
        </w:rPr>
      </w:pPr>
      <w:r w:rsidRPr="008F24F5">
        <w:rPr>
          <w:rFonts w:ascii="Arial Unicode MS" w:eastAsia="Arial Unicode MS" w:hAnsi="Arial Unicode MS" w:cs="Arial Unicode MS"/>
          <w:b/>
          <w:sz w:val="28"/>
        </w:rPr>
        <w:t>Área de sistemas</w:t>
      </w:r>
    </w:p>
    <w:p w:rsidR="00202272" w:rsidRDefault="00202272" w:rsidP="00202272">
      <w:pPr>
        <w:jc w:val="both"/>
        <w:rPr>
          <w:rFonts w:ascii="Arial Unicode MS" w:eastAsia="Arial Unicode MS" w:hAnsi="Arial Unicode MS" w:cs="Arial Unicode MS"/>
          <w:sz w:val="28"/>
        </w:rPr>
      </w:pPr>
      <w:r>
        <w:rPr>
          <w:rFonts w:ascii="Arial Unicode MS" w:eastAsia="Arial Unicode MS" w:hAnsi="Arial Unicode MS" w:cs="Arial Unicode MS"/>
          <w:sz w:val="28"/>
        </w:rPr>
        <w:t>En la capacitación se observo que solo hay elaboración de historias clínicas al momento de la atención del paciente, la observación es que no hay una carpeta por la cual se haga cobro de procedimientos externos como ser</w:t>
      </w:r>
      <w:r w:rsidR="008F24F5">
        <w:rPr>
          <w:rFonts w:ascii="Arial Unicode MS" w:eastAsia="Arial Unicode MS" w:hAnsi="Arial Unicode MS" w:cs="Arial Unicode MS"/>
          <w:sz w:val="28"/>
        </w:rPr>
        <w:t>:</w:t>
      </w:r>
    </w:p>
    <w:p w:rsidR="00202272" w:rsidRDefault="00202272" w:rsidP="008F24F5">
      <w:pPr>
        <w:pStyle w:val="Prrafodelista"/>
        <w:numPr>
          <w:ilvl w:val="0"/>
          <w:numId w:val="2"/>
        </w:numPr>
        <w:spacing w:line="240" w:lineRule="auto"/>
        <w:jc w:val="both"/>
        <w:rPr>
          <w:rFonts w:ascii="Arial Unicode MS" w:eastAsia="Arial Unicode MS" w:hAnsi="Arial Unicode MS" w:cs="Arial Unicode MS"/>
          <w:sz w:val="28"/>
        </w:rPr>
      </w:pPr>
      <w:r>
        <w:rPr>
          <w:rFonts w:ascii="Arial Unicode MS" w:eastAsia="Arial Unicode MS" w:hAnsi="Arial Unicode MS" w:cs="Arial Unicode MS"/>
          <w:sz w:val="28"/>
        </w:rPr>
        <w:t>Inyectable EV</w:t>
      </w:r>
    </w:p>
    <w:p w:rsidR="00202272" w:rsidRDefault="00202272" w:rsidP="008F24F5">
      <w:pPr>
        <w:pStyle w:val="Prrafodelista"/>
        <w:numPr>
          <w:ilvl w:val="0"/>
          <w:numId w:val="2"/>
        </w:numPr>
        <w:spacing w:line="240" w:lineRule="auto"/>
        <w:jc w:val="both"/>
        <w:rPr>
          <w:rFonts w:ascii="Arial Unicode MS" w:eastAsia="Arial Unicode MS" w:hAnsi="Arial Unicode MS" w:cs="Arial Unicode MS"/>
          <w:sz w:val="28"/>
        </w:rPr>
      </w:pPr>
      <w:r>
        <w:rPr>
          <w:rFonts w:ascii="Arial Unicode MS" w:eastAsia="Arial Unicode MS" w:hAnsi="Arial Unicode MS" w:cs="Arial Unicode MS"/>
          <w:sz w:val="28"/>
        </w:rPr>
        <w:t>Inyectable SC</w:t>
      </w:r>
    </w:p>
    <w:p w:rsidR="00202272" w:rsidRDefault="00202272" w:rsidP="008F24F5">
      <w:pPr>
        <w:pStyle w:val="Prrafodelista"/>
        <w:numPr>
          <w:ilvl w:val="0"/>
          <w:numId w:val="2"/>
        </w:numPr>
        <w:spacing w:line="240" w:lineRule="auto"/>
        <w:jc w:val="both"/>
        <w:rPr>
          <w:rFonts w:ascii="Arial Unicode MS" w:eastAsia="Arial Unicode MS" w:hAnsi="Arial Unicode MS" w:cs="Arial Unicode MS"/>
          <w:sz w:val="28"/>
        </w:rPr>
      </w:pPr>
      <w:r>
        <w:rPr>
          <w:rFonts w:ascii="Arial Unicode MS" w:eastAsia="Arial Unicode MS" w:hAnsi="Arial Unicode MS" w:cs="Arial Unicode MS"/>
          <w:sz w:val="28"/>
        </w:rPr>
        <w:t>Inyectable IM</w:t>
      </w:r>
    </w:p>
    <w:p w:rsidR="00202272" w:rsidRDefault="00202272" w:rsidP="008F24F5">
      <w:pPr>
        <w:pStyle w:val="Prrafodelista"/>
        <w:numPr>
          <w:ilvl w:val="0"/>
          <w:numId w:val="2"/>
        </w:numPr>
        <w:spacing w:line="240" w:lineRule="auto"/>
        <w:jc w:val="both"/>
        <w:rPr>
          <w:rFonts w:ascii="Arial Unicode MS" w:eastAsia="Arial Unicode MS" w:hAnsi="Arial Unicode MS" w:cs="Arial Unicode MS"/>
          <w:sz w:val="28"/>
        </w:rPr>
      </w:pPr>
      <w:r>
        <w:rPr>
          <w:rFonts w:ascii="Arial Unicode MS" w:eastAsia="Arial Unicode MS" w:hAnsi="Arial Unicode MS" w:cs="Arial Unicode MS"/>
          <w:sz w:val="28"/>
        </w:rPr>
        <w:t>Hidratación</w:t>
      </w:r>
    </w:p>
    <w:p w:rsidR="00202272" w:rsidRDefault="00202272" w:rsidP="008F24F5">
      <w:pPr>
        <w:pStyle w:val="Prrafodelista"/>
        <w:numPr>
          <w:ilvl w:val="0"/>
          <w:numId w:val="2"/>
        </w:numPr>
        <w:spacing w:line="240" w:lineRule="auto"/>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Infusión </w:t>
      </w:r>
    </w:p>
    <w:p w:rsidR="00202272" w:rsidRDefault="00202272" w:rsidP="008F24F5">
      <w:pPr>
        <w:pStyle w:val="Prrafodelista"/>
        <w:numPr>
          <w:ilvl w:val="0"/>
          <w:numId w:val="2"/>
        </w:numPr>
        <w:spacing w:line="240" w:lineRule="auto"/>
        <w:jc w:val="both"/>
        <w:rPr>
          <w:rFonts w:ascii="Arial Unicode MS" w:eastAsia="Arial Unicode MS" w:hAnsi="Arial Unicode MS" w:cs="Arial Unicode MS"/>
          <w:sz w:val="28"/>
        </w:rPr>
      </w:pPr>
      <w:r>
        <w:rPr>
          <w:rFonts w:ascii="Arial Unicode MS" w:eastAsia="Arial Unicode MS" w:hAnsi="Arial Unicode MS" w:cs="Arial Unicode MS"/>
          <w:sz w:val="28"/>
        </w:rPr>
        <w:t>Nebulizaciones</w:t>
      </w:r>
    </w:p>
    <w:p w:rsidR="00202272" w:rsidRDefault="00202272" w:rsidP="008F24F5">
      <w:pPr>
        <w:pStyle w:val="Prrafodelista"/>
        <w:numPr>
          <w:ilvl w:val="0"/>
          <w:numId w:val="2"/>
        </w:numPr>
        <w:spacing w:line="240" w:lineRule="auto"/>
        <w:jc w:val="both"/>
        <w:rPr>
          <w:rFonts w:ascii="Arial Unicode MS" w:eastAsia="Arial Unicode MS" w:hAnsi="Arial Unicode MS" w:cs="Arial Unicode MS"/>
          <w:sz w:val="28"/>
        </w:rPr>
      </w:pPr>
      <w:r>
        <w:rPr>
          <w:rFonts w:ascii="Arial Unicode MS" w:eastAsia="Arial Unicode MS" w:hAnsi="Arial Unicode MS" w:cs="Arial Unicode MS"/>
          <w:sz w:val="28"/>
        </w:rPr>
        <w:t>Colocación de yeso ya sea bota corta o bota larga</w:t>
      </w:r>
    </w:p>
    <w:p w:rsidR="00202272" w:rsidRDefault="00202272" w:rsidP="008F24F5">
      <w:pPr>
        <w:pStyle w:val="Prrafodelista"/>
        <w:numPr>
          <w:ilvl w:val="0"/>
          <w:numId w:val="2"/>
        </w:numPr>
        <w:spacing w:line="240" w:lineRule="auto"/>
        <w:jc w:val="both"/>
        <w:rPr>
          <w:rFonts w:ascii="Arial Unicode MS" w:eastAsia="Arial Unicode MS" w:hAnsi="Arial Unicode MS" w:cs="Arial Unicode MS"/>
          <w:sz w:val="28"/>
        </w:rPr>
      </w:pPr>
      <w:r>
        <w:rPr>
          <w:rFonts w:ascii="Arial Unicode MS" w:eastAsia="Arial Unicode MS" w:hAnsi="Arial Unicode MS" w:cs="Arial Unicode MS"/>
          <w:sz w:val="28"/>
        </w:rPr>
        <w:t>Infiltraciones</w:t>
      </w:r>
    </w:p>
    <w:p w:rsidR="00202272" w:rsidRDefault="00202272" w:rsidP="008F24F5">
      <w:pPr>
        <w:pStyle w:val="Prrafodelista"/>
        <w:numPr>
          <w:ilvl w:val="0"/>
          <w:numId w:val="2"/>
        </w:numPr>
        <w:spacing w:line="240" w:lineRule="auto"/>
        <w:jc w:val="both"/>
        <w:rPr>
          <w:rFonts w:ascii="Arial Unicode MS" w:eastAsia="Arial Unicode MS" w:hAnsi="Arial Unicode MS" w:cs="Arial Unicode MS"/>
          <w:sz w:val="28"/>
        </w:rPr>
      </w:pPr>
      <w:r>
        <w:rPr>
          <w:rFonts w:ascii="Arial Unicode MS" w:eastAsia="Arial Unicode MS" w:hAnsi="Arial Unicode MS" w:cs="Arial Unicode MS"/>
          <w:sz w:val="28"/>
        </w:rPr>
        <w:t>Taponamiento nasal</w:t>
      </w:r>
    </w:p>
    <w:p w:rsidR="00202272" w:rsidRDefault="00202272" w:rsidP="008F24F5">
      <w:pPr>
        <w:pStyle w:val="Prrafodelista"/>
        <w:numPr>
          <w:ilvl w:val="0"/>
          <w:numId w:val="2"/>
        </w:numPr>
        <w:spacing w:line="240" w:lineRule="auto"/>
        <w:jc w:val="both"/>
        <w:rPr>
          <w:rFonts w:ascii="Arial Unicode MS" w:eastAsia="Arial Unicode MS" w:hAnsi="Arial Unicode MS" w:cs="Arial Unicode MS"/>
          <w:sz w:val="28"/>
        </w:rPr>
      </w:pPr>
      <w:r>
        <w:rPr>
          <w:rFonts w:ascii="Arial Unicode MS" w:eastAsia="Arial Unicode MS" w:hAnsi="Arial Unicode MS" w:cs="Arial Unicode MS"/>
          <w:sz w:val="28"/>
        </w:rPr>
        <w:t>Paracentesis evacuadora</w:t>
      </w:r>
    </w:p>
    <w:p w:rsidR="00202272" w:rsidRDefault="00202272" w:rsidP="008F24F5">
      <w:pPr>
        <w:pStyle w:val="Prrafodelista"/>
        <w:numPr>
          <w:ilvl w:val="0"/>
          <w:numId w:val="2"/>
        </w:numPr>
        <w:spacing w:line="240" w:lineRule="auto"/>
        <w:jc w:val="both"/>
        <w:rPr>
          <w:rFonts w:ascii="Arial Unicode MS" w:eastAsia="Arial Unicode MS" w:hAnsi="Arial Unicode MS" w:cs="Arial Unicode MS"/>
          <w:sz w:val="28"/>
        </w:rPr>
      </w:pPr>
      <w:r>
        <w:rPr>
          <w:rFonts w:ascii="Arial Unicode MS" w:eastAsia="Arial Unicode MS" w:hAnsi="Arial Unicode MS" w:cs="Arial Unicode MS"/>
          <w:sz w:val="28"/>
        </w:rPr>
        <w:t>Cateterismo</w:t>
      </w:r>
    </w:p>
    <w:p w:rsidR="00202272" w:rsidRDefault="00202272" w:rsidP="008F24F5">
      <w:pPr>
        <w:pStyle w:val="Prrafodelista"/>
        <w:numPr>
          <w:ilvl w:val="0"/>
          <w:numId w:val="2"/>
        </w:numPr>
        <w:spacing w:line="240" w:lineRule="auto"/>
        <w:jc w:val="both"/>
        <w:rPr>
          <w:rFonts w:ascii="Arial Unicode MS" w:eastAsia="Arial Unicode MS" w:hAnsi="Arial Unicode MS" w:cs="Arial Unicode MS"/>
          <w:sz w:val="28"/>
        </w:rPr>
      </w:pPr>
      <w:r>
        <w:rPr>
          <w:rFonts w:ascii="Arial Unicode MS" w:eastAsia="Arial Unicode MS" w:hAnsi="Arial Unicode MS" w:cs="Arial Unicode MS"/>
          <w:sz w:val="28"/>
        </w:rPr>
        <w:t>Colocación de sonda Foley</w:t>
      </w:r>
    </w:p>
    <w:p w:rsidR="00202272" w:rsidRDefault="00202272" w:rsidP="008F24F5">
      <w:pPr>
        <w:pStyle w:val="Prrafodelista"/>
        <w:numPr>
          <w:ilvl w:val="0"/>
          <w:numId w:val="2"/>
        </w:numPr>
        <w:spacing w:line="240" w:lineRule="auto"/>
        <w:jc w:val="both"/>
        <w:rPr>
          <w:rFonts w:ascii="Arial Unicode MS" w:eastAsia="Arial Unicode MS" w:hAnsi="Arial Unicode MS" w:cs="Arial Unicode MS"/>
          <w:sz w:val="28"/>
        </w:rPr>
      </w:pPr>
      <w:r>
        <w:rPr>
          <w:rFonts w:ascii="Arial Unicode MS" w:eastAsia="Arial Unicode MS" w:hAnsi="Arial Unicode MS" w:cs="Arial Unicode MS"/>
          <w:sz w:val="28"/>
        </w:rPr>
        <w:t>Colocación de enemas</w:t>
      </w:r>
    </w:p>
    <w:p w:rsidR="00202272" w:rsidRDefault="00202272" w:rsidP="008F24F5">
      <w:pPr>
        <w:pStyle w:val="Prrafodelista"/>
        <w:numPr>
          <w:ilvl w:val="0"/>
          <w:numId w:val="2"/>
        </w:numPr>
        <w:spacing w:line="240" w:lineRule="auto"/>
        <w:jc w:val="both"/>
        <w:rPr>
          <w:rFonts w:ascii="Arial Unicode MS" w:eastAsia="Arial Unicode MS" w:hAnsi="Arial Unicode MS" w:cs="Arial Unicode MS"/>
          <w:sz w:val="28"/>
        </w:rPr>
      </w:pPr>
      <w:r>
        <w:rPr>
          <w:rFonts w:ascii="Arial Unicode MS" w:eastAsia="Arial Unicode MS" w:hAnsi="Arial Unicode MS" w:cs="Arial Unicode MS"/>
          <w:sz w:val="28"/>
        </w:rPr>
        <w:t>Retiro de yeso</w:t>
      </w:r>
    </w:p>
    <w:p w:rsidR="00202272" w:rsidRDefault="00202272" w:rsidP="008F24F5">
      <w:pPr>
        <w:pStyle w:val="Prrafodelista"/>
        <w:numPr>
          <w:ilvl w:val="0"/>
          <w:numId w:val="2"/>
        </w:numPr>
        <w:spacing w:line="240" w:lineRule="auto"/>
        <w:jc w:val="both"/>
        <w:rPr>
          <w:rFonts w:ascii="Arial Unicode MS" w:eastAsia="Arial Unicode MS" w:hAnsi="Arial Unicode MS" w:cs="Arial Unicode MS"/>
          <w:sz w:val="28"/>
        </w:rPr>
      </w:pPr>
      <w:r>
        <w:rPr>
          <w:rFonts w:ascii="Arial Unicode MS" w:eastAsia="Arial Unicode MS" w:hAnsi="Arial Unicode MS" w:cs="Arial Unicode MS"/>
          <w:sz w:val="28"/>
        </w:rPr>
        <w:t>Retiro de puntos</w:t>
      </w:r>
    </w:p>
    <w:p w:rsidR="00202272" w:rsidRDefault="00202272" w:rsidP="008F24F5">
      <w:pPr>
        <w:pStyle w:val="Prrafodelista"/>
        <w:numPr>
          <w:ilvl w:val="0"/>
          <w:numId w:val="2"/>
        </w:numPr>
        <w:spacing w:line="240" w:lineRule="auto"/>
        <w:jc w:val="both"/>
        <w:rPr>
          <w:rFonts w:ascii="Arial Unicode MS" w:eastAsia="Arial Unicode MS" w:hAnsi="Arial Unicode MS" w:cs="Arial Unicode MS"/>
          <w:sz w:val="28"/>
        </w:rPr>
      </w:pPr>
      <w:r>
        <w:rPr>
          <w:rFonts w:ascii="Arial Unicode MS" w:eastAsia="Arial Unicode MS" w:hAnsi="Arial Unicode MS" w:cs="Arial Unicode MS"/>
          <w:sz w:val="28"/>
        </w:rPr>
        <w:t>Atención en emergencia por medico especialista</w:t>
      </w:r>
    </w:p>
    <w:p w:rsidR="00202272" w:rsidRDefault="00261F9B" w:rsidP="008F24F5">
      <w:pPr>
        <w:pStyle w:val="Prrafodelista"/>
        <w:numPr>
          <w:ilvl w:val="0"/>
          <w:numId w:val="2"/>
        </w:numPr>
        <w:spacing w:line="240" w:lineRule="auto"/>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Curación </w:t>
      </w:r>
    </w:p>
    <w:p w:rsidR="00261F9B" w:rsidRDefault="008F24F5" w:rsidP="008F24F5">
      <w:pPr>
        <w:pStyle w:val="Prrafodelista"/>
        <w:numPr>
          <w:ilvl w:val="0"/>
          <w:numId w:val="2"/>
        </w:numPr>
        <w:spacing w:line="240" w:lineRule="auto"/>
        <w:jc w:val="both"/>
        <w:rPr>
          <w:rFonts w:ascii="Arial Unicode MS" w:eastAsia="Arial Unicode MS" w:hAnsi="Arial Unicode MS" w:cs="Arial Unicode MS"/>
          <w:sz w:val="28"/>
        </w:rPr>
      </w:pPr>
      <w:r>
        <w:rPr>
          <w:rFonts w:ascii="Arial Unicode MS" w:eastAsia="Arial Unicode MS" w:hAnsi="Arial Unicode MS" w:cs="Arial Unicode MS"/>
          <w:sz w:val="28"/>
        </w:rPr>
        <w:t>Onisectomia</w:t>
      </w:r>
    </w:p>
    <w:p w:rsidR="008F24F5" w:rsidRDefault="008F24F5" w:rsidP="008F24F5">
      <w:pPr>
        <w:pStyle w:val="Prrafodelista"/>
        <w:spacing w:line="240" w:lineRule="auto"/>
        <w:jc w:val="both"/>
        <w:rPr>
          <w:rFonts w:ascii="Arial Unicode MS" w:eastAsia="Arial Unicode MS" w:hAnsi="Arial Unicode MS" w:cs="Arial Unicode MS"/>
          <w:sz w:val="28"/>
        </w:rPr>
      </w:pPr>
    </w:p>
    <w:p w:rsidR="008F24F5" w:rsidRDefault="008F24F5" w:rsidP="008F24F5">
      <w:pPr>
        <w:pStyle w:val="Prrafodelista"/>
        <w:spacing w:line="240" w:lineRule="auto"/>
        <w:jc w:val="both"/>
        <w:rPr>
          <w:rFonts w:ascii="Arial Unicode MS" w:eastAsia="Arial Unicode MS" w:hAnsi="Arial Unicode MS" w:cs="Arial Unicode MS"/>
          <w:sz w:val="28"/>
        </w:rPr>
      </w:pPr>
    </w:p>
    <w:p w:rsidR="008F24F5" w:rsidRDefault="008F24F5" w:rsidP="008F24F5">
      <w:pPr>
        <w:pStyle w:val="Prrafodelista"/>
        <w:spacing w:line="240" w:lineRule="auto"/>
        <w:jc w:val="both"/>
        <w:rPr>
          <w:rFonts w:ascii="Arial Unicode MS" w:eastAsia="Arial Unicode MS" w:hAnsi="Arial Unicode MS" w:cs="Arial Unicode MS"/>
          <w:sz w:val="28"/>
        </w:rPr>
      </w:pPr>
    </w:p>
    <w:p w:rsidR="008F24F5" w:rsidRDefault="008F24F5" w:rsidP="008F24F5">
      <w:pPr>
        <w:pStyle w:val="Prrafodelista"/>
        <w:spacing w:line="240" w:lineRule="auto"/>
        <w:jc w:val="both"/>
        <w:rPr>
          <w:rFonts w:ascii="Arial Unicode MS" w:eastAsia="Arial Unicode MS" w:hAnsi="Arial Unicode MS" w:cs="Arial Unicode MS"/>
          <w:sz w:val="28"/>
        </w:rPr>
      </w:pPr>
    </w:p>
    <w:p w:rsidR="008F24F5" w:rsidRDefault="008F24F5" w:rsidP="008F24F5">
      <w:pPr>
        <w:pStyle w:val="Prrafodelista"/>
        <w:spacing w:line="240" w:lineRule="auto"/>
        <w:jc w:val="both"/>
        <w:rPr>
          <w:rFonts w:ascii="Arial Unicode MS" w:eastAsia="Arial Unicode MS" w:hAnsi="Arial Unicode MS" w:cs="Arial Unicode MS"/>
          <w:sz w:val="28"/>
        </w:rPr>
      </w:pPr>
    </w:p>
    <w:p w:rsidR="008F24F5" w:rsidRDefault="008F24F5" w:rsidP="008F24F5">
      <w:pPr>
        <w:pStyle w:val="Prrafodelista"/>
        <w:spacing w:line="240" w:lineRule="auto"/>
        <w:jc w:val="both"/>
        <w:rPr>
          <w:rFonts w:ascii="Arial Unicode MS" w:eastAsia="Arial Unicode MS" w:hAnsi="Arial Unicode MS" w:cs="Arial Unicode MS"/>
          <w:sz w:val="28"/>
        </w:rPr>
      </w:pPr>
    </w:p>
    <w:p w:rsidR="008F24F5" w:rsidRDefault="008F24F5" w:rsidP="008F24F5">
      <w:pPr>
        <w:pStyle w:val="Prrafodelista"/>
        <w:spacing w:line="240" w:lineRule="auto"/>
        <w:jc w:val="both"/>
        <w:rPr>
          <w:rFonts w:ascii="Arial Unicode MS" w:eastAsia="Arial Unicode MS" w:hAnsi="Arial Unicode MS" w:cs="Arial Unicode MS"/>
          <w:sz w:val="28"/>
        </w:rPr>
      </w:pPr>
    </w:p>
    <w:p w:rsidR="008F24F5" w:rsidRDefault="008F24F5" w:rsidP="008F24F5">
      <w:pPr>
        <w:pStyle w:val="Prrafodelista"/>
        <w:spacing w:line="240" w:lineRule="auto"/>
        <w:jc w:val="both"/>
        <w:rPr>
          <w:rFonts w:ascii="Arial Unicode MS" w:eastAsia="Arial Unicode MS" w:hAnsi="Arial Unicode MS" w:cs="Arial Unicode MS"/>
          <w:sz w:val="28"/>
        </w:rPr>
      </w:pPr>
    </w:p>
    <w:p w:rsidR="008F24F5" w:rsidRPr="008F24F5" w:rsidRDefault="008F24F5" w:rsidP="008F24F5">
      <w:pPr>
        <w:pStyle w:val="Prrafodelista"/>
        <w:spacing w:line="240" w:lineRule="auto"/>
        <w:jc w:val="both"/>
        <w:rPr>
          <w:rFonts w:ascii="Arial Unicode MS" w:eastAsia="Arial Unicode MS" w:hAnsi="Arial Unicode MS" w:cs="Arial Unicode MS"/>
          <w:sz w:val="28"/>
        </w:rPr>
      </w:pPr>
      <w:bookmarkStart w:id="0" w:name="_GoBack"/>
      <w:bookmarkEnd w:id="0"/>
    </w:p>
    <w:p w:rsidR="00261F9B" w:rsidRPr="00261F9B" w:rsidRDefault="00261F9B" w:rsidP="00261F9B">
      <w:pPr>
        <w:pStyle w:val="Prrafodelista"/>
        <w:jc w:val="center"/>
        <w:rPr>
          <w:rFonts w:ascii="Arial Unicode MS" w:eastAsia="Arial Unicode MS" w:hAnsi="Arial Unicode MS" w:cs="Arial Unicode MS"/>
          <w:b/>
          <w:sz w:val="28"/>
        </w:rPr>
      </w:pPr>
      <w:r w:rsidRPr="00261F9B">
        <w:rPr>
          <w:rFonts w:ascii="Arial Unicode MS" w:eastAsia="Arial Unicode MS" w:hAnsi="Arial Unicode MS" w:cs="Arial Unicode MS"/>
          <w:b/>
          <w:sz w:val="28"/>
        </w:rPr>
        <w:lastRenderedPageBreak/>
        <w:t>Material de escritorio para emergencia</w:t>
      </w:r>
    </w:p>
    <w:tbl>
      <w:tblPr>
        <w:tblStyle w:val="Tablaconcuadrcula"/>
        <w:tblW w:w="0" w:type="auto"/>
        <w:tblInd w:w="720" w:type="dxa"/>
        <w:tblLook w:val="04A0" w:firstRow="1" w:lastRow="0" w:firstColumn="1" w:lastColumn="0" w:noHBand="0" w:noVBand="1"/>
      </w:tblPr>
      <w:tblGrid>
        <w:gridCol w:w="1089"/>
        <w:gridCol w:w="4467"/>
        <w:gridCol w:w="2778"/>
      </w:tblGrid>
      <w:tr w:rsidR="00261F9B" w:rsidTr="00261F9B">
        <w:tc>
          <w:tcPr>
            <w:tcW w:w="1089" w:type="dxa"/>
          </w:tcPr>
          <w:p w:rsidR="00261F9B" w:rsidRPr="00261F9B" w:rsidRDefault="00261F9B" w:rsidP="00261F9B">
            <w:pPr>
              <w:jc w:val="both"/>
              <w:rPr>
                <w:rFonts w:ascii="Arial Unicode MS" w:eastAsia="Arial Unicode MS" w:hAnsi="Arial Unicode MS" w:cs="Arial Unicode MS"/>
                <w:sz w:val="28"/>
              </w:rPr>
            </w:pPr>
          </w:p>
        </w:tc>
        <w:tc>
          <w:tcPr>
            <w:tcW w:w="4467" w:type="dxa"/>
          </w:tcPr>
          <w:p w:rsidR="00261F9B" w:rsidRDefault="00261F9B"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Material </w:t>
            </w:r>
          </w:p>
        </w:tc>
        <w:tc>
          <w:tcPr>
            <w:tcW w:w="2778" w:type="dxa"/>
          </w:tcPr>
          <w:p w:rsidR="00261F9B" w:rsidRDefault="00261F9B"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Cantidad </w:t>
            </w:r>
          </w:p>
        </w:tc>
      </w:tr>
      <w:tr w:rsidR="00261F9B" w:rsidTr="00261F9B">
        <w:tc>
          <w:tcPr>
            <w:tcW w:w="1089" w:type="dxa"/>
          </w:tcPr>
          <w:p w:rsidR="00261F9B" w:rsidRDefault="00261F9B" w:rsidP="00261F9B">
            <w:pPr>
              <w:pStyle w:val="Prrafodelista"/>
              <w:numPr>
                <w:ilvl w:val="0"/>
                <w:numId w:val="4"/>
              </w:numPr>
              <w:jc w:val="both"/>
              <w:rPr>
                <w:rFonts w:ascii="Arial Unicode MS" w:eastAsia="Arial Unicode MS" w:hAnsi="Arial Unicode MS" w:cs="Arial Unicode MS"/>
                <w:sz w:val="28"/>
              </w:rPr>
            </w:pPr>
          </w:p>
        </w:tc>
        <w:tc>
          <w:tcPr>
            <w:tcW w:w="4467" w:type="dxa"/>
          </w:tcPr>
          <w:p w:rsidR="00261F9B" w:rsidRDefault="00261F9B"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Lapiceros rojo, azul, verde y negro </w:t>
            </w:r>
          </w:p>
        </w:tc>
        <w:tc>
          <w:tcPr>
            <w:tcW w:w="2778" w:type="dxa"/>
          </w:tcPr>
          <w:p w:rsidR="00261F9B" w:rsidRDefault="0039017E"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5</w:t>
            </w:r>
            <w:r w:rsidR="00261F9B">
              <w:rPr>
                <w:rFonts w:ascii="Arial Unicode MS" w:eastAsia="Arial Unicode MS" w:hAnsi="Arial Unicode MS" w:cs="Arial Unicode MS"/>
                <w:sz w:val="28"/>
              </w:rPr>
              <w:t xml:space="preserve"> de cada uno </w:t>
            </w:r>
          </w:p>
        </w:tc>
      </w:tr>
      <w:tr w:rsidR="0039017E" w:rsidTr="00261F9B">
        <w:tc>
          <w:tcPr>
            <w:tcW w:w="1089" w:type="dxa"/>
          </w:tcPr>
          <w:p w:rsidR="0039017E" w:rsidRDefault="0039017E" w:rsidP="00261F9B">
            <w:pPr>
              <w:pStyle w:val="Prrafodelista"/>
              <w:numPr>
                <w:ilvl w:val="0"/>
                <w:numId w:val="4"/>
              </w:numPr>
              <w:jc w:val="both"/>
              <w:rPr>
                <w:rFonts w:ascii="Arial Unicode MS" w:eastAsia="Arial Unicode MS" w:hAnsi="Arial Unicode MS" w:cs="Arial Unicode MS"/>
                <w:sz w:val="28"/>
              </w:rPr>
            </w:pPr>
          </w:p>
        </w:tc>
        <w:tc>
          <w:tcPr>
            <w:tcW w:w="4467" w:type="dxa"/>
          </w:tcPr>
          <w:p w:rsidR="0039017E" w:rsidRDefault="0039017E"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Lapiceros negro y azul</w:t>
            </w:r>
          </w:p>
        </w:tc>
        <w:tc>
          <w:tcPr>
            <w:tcW w:w="2778" w:type="dxa"/>
          </w:tcPr>
          <w:p w:rsidR="0039017E" w:rsidRDefault="0039017E"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4 de cada uno</w:t>
            </w:r>
          </w:p>
        </w:tc>
      </w:tr>
      <w:tr w:rsidR="00261F9B" w:rsidTr="00261F9B">
        <w:tc>
          <w:tcPr>
            <w:tcW w:w="1089" w:type="dxa"/>
          </w:tcPr>
          <w:p w:rsidR="00261F9B" w:rsidRDefault="00261F9B" w:rsidP="00261F9B">
            <w:pPr>
              <w:pStyle w:val="Prrafodelista"/>
              <w:numPr>
                <w:ilvl w:val="0"/>
                <w:numId w:val="4"/>
              </w:numPr>
              <w:jc w:val="both"/>
              <w:rPr>
                <w:rFonts w:ascii="Arial Unicode MS" w:eastAsia="Arial Unicode MS" w:hAnsi="Arial Unicode MS" w:cs="Arial Unicode MS"/>
                <w:sz w:val="28"/>
              </w:rPr>
            </w:pPr>
          </w:p>
        </w:tc>
        <w:tc>
          <w:tcPr>
            <w:tcW w:w="4467" w:type="dxa"/>
          </w:tcPr>
          <w:p w:rsidR="00261F9B" w:rsidRDefault="00261F9B"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Regla  de 30 cm </w:t>
            </w:r>
          </w:p>
        </w:tc>
        <w:tc>
          <w:tcPr>
            <w:tcW w:w="2778" w:type="dxa"/>
          </w:tcPr>
          <w:p w:rsidR="00261F9B" w:rsidRDefault="00261F9B"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2</w:t>
            </w:r>
          </w:p>
        </w:tc>
      </w:tr>
      <w:tr w:rsidR="00261F9B" w:rsidTr="00261F9B">
        <w:tc>
          <w:tcPr>
            <w:tcW w:w="1089" w:type="dxa"/>
          </w:tcPr>
          <w:p w:rsidR="00261F9B" w:rsidRDefault="00261F9B" w:rsidP="00261F9B">
            <w:pPr>
              <w:pStyle w:val="Prrafodelista"/>
              <w:numPr>
                <w:ilvl w:val="0"/>
                <w:numId w:val="4"/>
              </w:numPr>
              <w:jc w:val="both"/>
              <w:rPr>
                <w:rFonts w:ascii="Arial Unicode MS" w:eastAsia="Arial Unicode MS" w:hAnsi="Arial Unicode MS" w:cs="Arial Unicode MS"/>
                <w:sz w:val="28"/>
              </w:rPr>
            </w:pPr>
          </w:p>
        </w:tc>
        <w:tc>
          <w:tcPr>
            <w:tcW w:w="4467" w:type="dxa"/>
          </w:tcPr>
          <w:p w:rsidR="00261F9B" w:rsidRDefault="00261F9B"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Cuaderno de actas </w:t>
            </w:r>
          </w:p>
        </w:tc>
        <w:tc>
          <w:tcPr>
            <w:tcW w:w="2778" w:type="dxa"/>
          </w:tcPr>
          <w:p w:rsidR="00261F9B" w:rsidRDefault="00261F9B"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1</w:t>
            </w:r>
          </w:p>
        </w:tc>
      </w:tr>
      <w:tr w:rsidR="00261F9B" w:rsidTr="00261F9B">
        <w:tc>
          <w:tcPr>
            <w:tcW w:w="1089" w:type="dxa"/>
          </w:tcPr>
          <w:p w:rsidR="00261F9B" w:rsidRDefault="00261F9B" w:rsidP="00261F9B">
            <w:pPr>
              <w:pStyle w:val="Prrafodelista"/>
              <w:numPr>
                <w:ilvl w:val="0"/>
                <w:numId w:val="4"/>
              </w:numPr>
              <w:jc w:val="both"/>
              <w:rPr>
                <w:rFonts w:ascii="Arial Unicode MS" w:eastAsia="Arial Unicode MS" w:hAnsi="Arial Unicode MS" w:cs="Arial Unicode MS"/>
                <w:sz w:val="28"/>
              </w:rPr>
            </w:pPr>
          </w:p>
        </w:tc>
        <w:tc>
          <w:tcPr>
            <w:tcW w:w="4467" w:type="dxa"/>
          </w:tcPr>
          <w:p w:rsidR="00261F9B" w:rsidRDefault="00261F9B"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Recetarios </w:t>
            </w:r>
          </w:p>
        </w:tc>
        <w:tc>
          <w:tcPr>
            <w:tcW w:w="2778" w:type="dxa"/>
          </w:tcPr>
          <w:p w:rsidR="00261F9B" w:rsidRDefault="00261F9B"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3 block</w:t>
            </w:r>
          </w:p>
        </w:tc>
      </w:tr>
      <w:tr w:rsidR="00261F9B" w:rsidTr="00261F9B">
        <w:tc>
          <w:tcPr>
            <w:tcW w:w="1089" w:type="dxa"/>
          </w:tcPr>
          <w:p w:rsidR="00261F9B" w:rsidRDefault="00261F9B" w:rsidP="00261F9B">
            <w:pPr>
              <w:pStyle w:val="Prrafodelista"/>
              <w:numPr>
                <w:ilvl w:val="0"/>
                <w:numId w:val="4"/>
              </w:numPr>
              <w:jc w:val="both"/>
              <w:rPr>
                <w:rFonts w:ascii="Arial Unicode MS" w:eastAsia="Arial Unicode MS" w:hAnsi="Arial Unicode MS" w:cs="Arial Unicode MS"/>
                <w:sz w:val="28"/>
              </w:rPr>
            </w:pPr>
          </w:p>
        </w:tc>
        <w:tc>
          <w:tcPr>
            <w:tcW w:w="4467" w:type="dxa"/>
          </w:tcPr>
          <w:p w:rsidR="00261F9B" w:rsidRDefault="00261F9B"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Orden de internación </w:t>
            </w:r>
          </w:p>
        </w:tc>
        <w:tc>
          <w:tcPr>
            <w:tcW w:w="2778" w:type="dxa"/>
          </w:tcPr>
          <w:p w:rsidR="00261F9B" w:rsidRDefault="00261F9B"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3 block</w:t>
            </w:r>
          </w:p>
        </w:tc>
      </w:tr>
      <w:tr w:rsidR="00261F9B" w:rsidTr="00261F9B">
        <w:tc>
          <w:tcPr>
            <w:tcW w:w="1089" w:type="dxa"/>
          </w:tcPr>
          <w:p w:rsidR="00261F9B" w:rsidRDefault="00261F9B" w:rsidP="00261F9B">
            <w:pPr>
              <w:pStyle w:val="Prrafodelista"/>
              <w:numPr>
                <w:ilvl w:val="0"/>
                <w:numId w:val="4"/>
              </w:numPr>
              <w:jc w:val="both"/>
              <w:rPr>
                <w:rFonts w:ascii="Arial Unicode MS" w:eastAsia="Arial Unicode MS" w:hAnsi="Arial Unicode MS" w:cs="Arial Unicode MS"/>
                <w:sz w:val="28"/>
              </w:rPr>
            </w:pPr>
          </w:p>
        </w:tc>
        <w:tc>
          <w:tcPr>
            <w:tcW w:w="4467" w:type="dxa"/>
          </w:tcPr>
          <w:p w:rsidR="00261F9B" w:rsidRDefault="00261F9B"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Orden de interconsulta </w:t>
            </w:r>
          </w:p>
        </w:tc>
        <w:tc>
          <w:tcPr>
            <w:tcW w:w="2778" w:type="dxa"/>
          </w:tcPr>
          <w:p w:rsidR="00261F9B" w:rsidRDefault="00261F9B"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3 block</w:t>
            </w:r>
          </w:p>
        </w:tc>
      </w:tr>
      <w:tr w:rsidR="00261F9B" w:rsidTr="00261F9B">
        <w:tc>
          <w:tcPr>
            <w:tcW w:w="1089" w:type="dxa"/>
          </w:tcPr>
          <w:p w:rsidR="00261F9B" w:rsidRDefault="00261F9B" w:rsidP="00261F9B">
            <w:pPr>
              <w:pStyle w:val="Prrafodelista"/>
              <w:numPr>
                <w:ilvl w:val="0"/>
                <w:numId w:val="4"/>
              </w:numPr>
              <w:jc w:val="both"/>
              <w:rPr>
                <w:rFonts w:ascii="Arial Unicode MS" w:eastAsia="Arial Unicode MS" w:hAnsi="Arial Unicode MS" w:cs="Arial Unicode MS"/>
                <w:sz w:val="28"/>
              </w:rPr>
            </w:pPr>
          </w:p>
        </w:tc>
        <w:tc>
          <w:tcPr>
            <w:tcW w:w="4467" w:type="dxa"/>
          </w:tcPr>
          <w:p w:rsidR="00261F9B" w:rsidRDefault="00261F9B"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Bolsas negras </w:t>
            </w:r>
          </w:p>
        </w:tc>
        <w:tc>
          <w:tcPr>
            <w:tcW w:w="2778" w:type="dxa"/>
          </w:tcPr>
          <w:p w:rsidR="00261F9B" w:rsidRDefault="00261F9B"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5</w:t>
            </w:r>
          </w:p>
        </w:tc>
      </w:tr>
      <w:tr w:rsidR="00261F9B" w:rsidTr="00261F9B">
        <w:tc>
          <w:tcPr>
            <w:tcW w:w="1089" w:type="dxa"/>
          </w:tcPr>
          <w:p w:rsidR="00261F9B" w:rsidRDefault="00261F9B" w:rsidP="00261F9B">
            <w:pPr>
              <w:pStyle w:val="Prrafodelista"/>
              <w:numPr>
                <w:ilvl w:val="0"/>
                <w:numId w:val="4"/>
              </w:numPr>
              <w:jc w:val="both"/>
              <w:rPr>
                <w:rFonts w:ascii="Arial Unicode MS" w:eastAsia="Arial Unicode MS" w:hAnsi="Arial Unicode MS" w:cs="Arial Unicode MS"/>
                <w:sz w:val="28"/>
              </w:rPr>
            </w:pPr>
          </w:p>
        </w:tc>
        <w:tc>
          <w:tcPr>
            <w:tcW w:w="4467" w:type="dxa"/>
          </w:tcPr>
          <w:p w:rsidR="00261F9B" w:rsidRDefault="00261F9B"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Bolsas rojas </w:t>
            </w:r>
          </w:p>
        </w:tc>
        <w:tc>
          <w:tcPr>
            <w:tcW w:w="2778" w:type="dxa"/>
          </w:tcPr>
          <w:p w:rsidR="00261F9B" w:rsidRDefault="00261F9B"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5</w:t>
            </w:r>
          </w:p>
        </w:tc>
      </w:tr>
      <w:tr w:rsidR="00261F9B" w:rsidTr="00261F9B">
        <w:tc>
          <w:tcPr>
            <w:tcW w:w="1089" w:type="dxa"/>
          </w:tcPr>
          <w:p w:rsidR="00261F9B" w:rsidRDefault="00261F9B" w:rsidP="00261F9B">
            <w:pPr>
              <w:pStyle w:val="Prrafodelista"/>
              <w:numPr>
                <w:ilvl w:val="0"/>
                <w:numId w:val="4"/>
              </w:numPr>
              <w:jc w:val="both"/>
              <w:rPr>
                <w:rFonts w:ascii="Arial Unicode MS" w:eastAsia="Arial Unicode MS" w:hAnsi="Arial Unicode MS" w:cs="Arial Unicode MS"/>
                <w:sz w:val="28"/>
              </w:rPr>
            </w:pPr>
          </w:p>
        </w:tc>
        <w:tc>
          <w:tcPr>
            <w:tcW w:w="4467" w:type="dxa"/>
          </w:tcPr>
          <w:p w:rsidR="00261F9B" w:rsidRDefault="00261F9B"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Calculadora </w:t>
            </w:r>
          </w:p>
        </w:tc>
        <w:tc>
          <w:tcPr>
            <w:tcW w:w="2778" w:type="dxa"/>
          </w:tcPr>
          <w:p w:rsidR="00261F9B" w:rsidRDefault="00261F9B"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1</w:t>
            </w:r>
          </w:p>
        </w:tc>
      </w:tr>
      <w:tr w:rsidR="00261F9B" w:rsidTr="00261F9B">
        <w:tc>
          <w:tcPr>
            <w:tcW w:w="1089" w:type="dxa"/>
          </w:tcPr>
          <w:p w:rsidR="00261F9B" w:rsidRDefault="00261F9B" w:rsidP="00261F9B">
            <w:pPr>
              <w:pStyle w:val="Prrafodelista"/>
              <w:numPr>
                <w:ilvl w:val="0"/>
                <w:numId w:val="4"/>
              </w:numPr>
              <w:jc w:val="both"/>
              <w:rPr>
                <w:rFonts w:ascii="Arial Unicode MS" w:eastAsia="Arial Unicode MS" w:hAnsi="Arial Unicode MS" w:cs="Arial Unicode MS"/>
                <w:sz w:val="28"/>
              </w:rPr>
            </w:pPr>
          </w:p>
        </w:tc>
        <w:tc>
          <w:tcPr>
            <w:tcW w:w="4467" w:type="dxa"/>
          </w:tcPr>
          <w:p w:rsidR="00261F9B" w:rsidRDefault="00261F9B"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Engrampadora </w:t>
            </w:r>
          </w:p>
        </w:tc>
        <w:tc>
          <w:tcPr>
            <w:tcW w:w="2778" w:type="dxa"/>
          </w:tcPr>
          <w:p w:rsidR="00261F9B" w:rsidRDefault="00261F9B"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1</w:t>
            </w:r>
          </w:p>
        </w:tc>
      </w:tr>
      <w:tr w:rsidR="00261F9B" w:rsidTr="00261F9B">
        <w:tc>
          <w:tcPr>
            <w:tcW w:w="1089" w:type="dxa"/>
          </w:tcPr>
          <w:p w:rsidR="00261F9B" w:rsidRDefault="00261F9B" w:rsidP="00261F9B">
            <w:pPr>
              <w:pStyle w:val="Prrafodelista"/>
              <w:numPr>
                <w:ilvl w:val="0"/>
                <w:numId w:val="4"/>
              </w:numPr>
              <w:jc w:val="both"/>
              <w:rPr>
                <w:rFonts w:ascii="Arial Unicode MS" w:eastAsia="Arial Unicode MS" w:hAnsi="Arial Unicode MS" w:cs="Arial Unicode MS"/>
                <w:sz w:val="28"/>
              </w:rPr>
            </w:pPr>
          </w:p>
        </w:tc>
        <w:tc>
          <w:tcPr>
            <w:tcW w:w="4467" w:type="dxa"/>
          </w:tcPr>
          <w:p w:rsidR="00261F9B" w:rsidRDefault="00261F9B"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Quita grampas </w:t>
            </w:r>
          </w:p>
        </w:tc>
        <w:tc>
          <w:tcPr>
            <w:tcW w:w="2778" w:type="dxa"/>
          </w:tcPr>
          <w:p w:rsidR="00261F9B" w:rsidRDefault="00261F9B"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1</w:t>
            </w:r>
          </w:p>
        </w:tc>
      </w:tr>
      <w:tr w:rsidR="00261F9B" w:rsidTr="00261F9B">
        <w:tc>
          <w:tcPr>
            <w:tcW w:w="1089" w:type="dxa"/>
          </w:tcPr>
          <w:p w:rsidR="00261F9B" w:rsidRDefault="00261F9B" w:rsidP="00261F9B">
            <w:pPr>
              <w:pStyle w:val="Prrafodelista"/>
              <w:numPr>
                <w:ilvl w:val="0"/>
                <w:numId w:val="4"/>
              </w:numPr>
              <w:jc w:val="both"/>
              <w:rPr>
                <w:rFonts w:ascii="Arial Unicode MS" w:eastAsia="Arial Unicode MS" w:hAnsi="Arial Unicode MS" w:cs="Arial Unicode MS"/>
                <w:sz w:val="28"/>
              </w:rPr>
            </w:pPr>
          </w:p>
        </w:tc>
        <w:tc>
          <w:tcPr>
            <w:tcW w:w="4467" w:type="dxa"/>
          </w:tcPr>
          <w:p w:rsidR="00261F9B" w:rsidRDefault="00261F9B"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Tijera grande </w:t>
            </w:r>
          </w:p>
        </w:tc>
        <w:tc>
          <w:tcPr>
            <w:tcW w:w="2778" w:type="dxa"/>
          </w:tcPr>
          <w:p w:rsidR="00261F9B" w:rsidRDefault="00261F9B"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1</w:t>
            </w:r>
          </w:p>
        </w:tc>
      </w:tr>
      <w:tr w:rsidR="00261F9B" w:rsidTr="00261F9B">
        <w:tc>
          <w:tcPr>
            <w:tcW w:w="1089" w:type="dxa"/>
          </w:tcPr>
          <w:p w:rsidR="00261F9B" w:rsidRDefault="00261F9B" w:rsidP="00261F9B">
            <w:pPr>
              <w:pStyle w:val="Prrafodelista"/>
              <w:numPr>
                <w:ilvl w:val="0"/>
                <w:numId w:val="4"/>
              </w:numPr>
              <w:jc w:val="both"/>
              <w:rPr>
                <w:rFonts w:ascii="Arial Unicode MS" w:eastAsia="Arial Unicode MS" w:hAnsi="Arial Unicode MS" w:cs="Arial Unicode MS"/>
                <w:sz w:val="28"/>
              </w:rPr>
            </w:pPr>
          </w:p>
        </w:tc>
        <w:tc>
          <w:tcPr>
            <w:tcW w:w="4467" w:type="dxa"/>
          </w:tcPr>
          <w:p w:rsidR="00261F9B" w:rsidRDefault="00261F9B"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U</w:t>
            </w:r>
            <w:r w:rsidR="0039017E">
              <w:rPr>
                <w:rFonts w:ascii="Arial Unicode MS" w:eastAsia="Arial Unicode MS" w:hAnsi="Arial Unicode MS" w:cs="Arial Unicode MS"/>
                <w:sz w:val="28"/>
              </w:rPr>
              <w:t>HU</w:t>
            </w:r>
            <w:r>
              <w:rPr>
                <w:rFonts w:ascii="Arial Unicode MS" w:eastAsia="Arial Unicode MS" w:hAnsi="Arial Unicode MS" w:cs="Arial Unicode MS"/>
                <w:sz w:val="28"/>
              </w:rPr>
              <w:t xml:space="preserve">  pegamento</w:t>
            </w:r>
          </w:p>
        </w:tc>
        <w:tc>
          <w:tcPr>
            <w:tcW w:w="2778" w:type="dxa"/>
          </w:tcPr>
          <w:p w:rsidR="00261F9B" w:rsidRDefault="00261F9B"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2</w:t>
            </w:r>
          </w:p>
        </w:tc>
      </w:tr>
      <w:tr w:rsidR="00261F9B" w:rsidTr="00261F9B">
        <w:tc>
          <w:tcPr>
            <w:tcW w:w="1089" w:type="dxa"/>
          </w:tcPr>
          <w:p w:rsidR="00261F9B" w:rsidRDefault="00261F9B" w:rsidP="00261F9B">
            <w:pPr>
              <w:pStyle w:val="Prrafodelista"/>
              <w:numPr>
                <w:ilvl w:val="0"/>
                <w:numId w:val="4"/>
              </w:numPr>
              <w:jc w:val="both"/>
              <w:rPr>
                <w:rFonts w:ascii="Arial Unicode MS" w:eastAsia="Arial Unicode MS" w:hAnsi="Arial Unicode MS" w:cs="Arial Unicode MS"/>
                <w:sz w:val="28"/>
              </w:rPr>
            </w:pPr>
          </w:p>
        </w:tc>
        <w:tc>
          <w:tcPr>
            <w:tcW w:w="4467" w:type="dxa"/>
          </w:tcPr>
          <w:p w:rsidR="00261F9B" w:rsidRDefault="00261F9B"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DM 20 </w:t>
            </w:r>
          </w:p>
        </w:tc>
        <w:tc>
          <w:tcPr>
            <w:tcW w:w="2778" w:type="dxa"/>
          </w:tcPr>
          <w:p w:rsidR="00261F9B" w:rsidRDefault="00261F9B"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2 block</w:t>
            </w:r>
          </w:p>
        </w:tc>
      </w:tr>
      <w:tr w:rsidR="0039017E" w:rsidTr="00261F9B">
        <w:tc>
          <w:tcPr>
            <w:tcW w:w="1089" w:type="dxa"/>
          </w:tcPr>
          <w:p w:rsidR="0039017E" w:rsidRDefault="0039017E" w:rsidP="00261F9B">
            <w:pPr>
              <w:pStyle w:val="Prrafodelista"/>
              <w:numPr>
                <w:ilvl w:val="0"/>
                <w:numId w:val="4"/>
              </w:numPr>
              <w:jc w:val="both"/>
              <w:rPr>
                <w:rFonts w:ascii="Arial Unicode MS" w:eastAsia="Arial Unicode MS" w:hAnsi="Arial Unicode MS" w:cs="Arial Unicode MS"/>
                <w:sz w:val="28"/>
              </w:rPr>
            </w:pPr>
          </w:p>
        </w:tc>
        <w:tc>
          <w:tcPr>
            <w:tcW w:w="4467" w:type="dxa"/>
          </w:tcPr>
          <w:p w:rsidR="0039017E" w:rsidRDefault="0039017E"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Hoja de supervisión de enfermería </w:t>
            </w:r>
          </w:p>
        </w:tc>
        <w:tc>
          <w:tcPr>
            <w:tcW w:w="2778" w:type="dxa"/>
          </w:tcPr>
          <w:p w:rsidR="0039017E" w:rsidRDefault="0039017E"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2 block</w:t>
            </w:r>
          </w:p>
        </w:tc>
      </w:tr>
      <w:tr w:rsidR="00261F9B" w:rsidTr="00261F9B">
        <w:tc>
          <w:tcPr>
            <w:tcW w:w="1089" w:type="dxa"/>
          </w:tcPr>
          <w:p w:rsidR="00261F9B" w:rsidRDefault="00261F9B" w:rsidP="00261F9B">
            <w:pPr>
              <w:pStyle w:val="Prrafodelista"/>
              <w:numPr>
                <w:ilvl w:val="0"/>
                <w:numId w:val="4"/>
              </w:numPr>
              <w:jc w:val="both"/>
              <w:rPr>
                <w:rFonts w:ascii="Arial Unicode MS" w:eastAsia="Arial Unicode MS" w:hAnsi="Arial Unicode MS" w:cs="Arial Unicode MS"/>
                <w:sz w:val="28"/>
              </w:rPr>
            </w:pPr>
          </w:p>
        </w:tc>
        <w:tc>
          <w:tcPr>
            <w:tcW w:w="4467" w:type="dxa"/>
          </w:tcPr>
          <w:p w:rsidR="00261F9B" w:rsidRDefault="00261F9B"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Solicitud de servicios </w:t>
            </w:r>
          </w:p>
        </w:tc>
        <w:tc>
          <w:tcPr>
            <w:tcW w:w="2778" w:type="dxa"/>
          </w:tcPr>
          <w:p w:rsidR="00261F9B" w:rsidRDefault="00261F9B"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3  block</w:t>
            </w:r>
          </w:p>
        </w:tc>
      </w:tr>
      <w:tr w:rsidR="0039017E" w:rsidTr="00261F9B">
        <w:tc>
          <w:tcPr>
            <w:tcW w:w="1089" w:type="dxa"/>
          </w:tcPr>
          <w:p w:rsidR="0039017E" w:rsidRDefault="0039017E" w:rsidP="00261F9B">
            <w:pPr>
              <w:pStyle w:val="Prrafodelista"/>
              <w:numPr>
                <w:ilvl w:val="0"/>
                <w:numId w:val="4"/>
              </w:numPr>
              <w:jc w:val="both"/>
              <w:rPr>
                <w:rFonts w:ascii="Arial Unicode MS" w:eastAsia="Arial Unicode MS" w:hAnsi="Arial Unicode MS" w:cs="Arial Unicode MS"/>
                <w:sz w:val="28"/>
              </w:rPr>
            </w:pPr>
          </w:p>
        </w:tc>
        <w:tc>
          <w:tcPr>
            <w:tcW w:w="4467" w:type="dxa"/>
          </w:tcPr>
          <w:p w:rsidR="0039017E" w:rsidRDefault="0039017E"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Radex </w:t>
            </w:r>
          </w:p>
        </w:tc>
        <w:tc>
          <w:tcPr>
            <w:tcW w:w="2778" w:type="dxa"/>
          </w:tcPr>
          <w:p w:rsidR="0039017E" w:rsidRDefault="0039017E"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1</w:t>
            </w:r>
          </w:p>
        </w:tc>
      </w:tr>
      <w:tr w:rsidR="0039017E" w:rsidTr="00261F9B">
        <w:tc>
          <w:tcPr>
            <w:tcW w:w="1089" w:type="dxa"/>
          </w:tcPr>
          <w:p w:rsidR="0039017E" w:rsidRDefault="0039017E" w:rsidP="00261F9B">
            <w:pPr>
              <w:pStyle w:val="Prrafodelista"/>
              <w:numPr>
                <w:ilvl w:val="0"/>
                <w:numId w:val="4"/>
              </w:numPr>
              <w:jc w:val="both"/>
              <w:rPr>
                <w:rFonts w:ascii="Arial Unicode MS" w:eastAsia="Arial Unicode MS" w:hAnsi="Arial Unicode MS" w:cs="Arial Unicode MS"/>
                <w:sz w:val="28"/>
              </w:rPr>
            </w:pPr>
          </w:p>
        </w:tc>
        <w:tc>
          <w:tcPr>
            <w:tcW w:w="4467" w:type="dxa"/>
          </w:tcPr>
          <w:p w:rsidR="0039017E" w:rsidRDefault="0039017E"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Escoch </w:t>
            </w:r>
          </w:p>
        </w:tc>
        <w:tc>
          <w:tcPr>
            <w:tcW w:w="2778" w:type="dxa"/>
          </w:tcPr>
          <w:p w:rsidR="0039017E" w:rsidRDefault="0039017E"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1</w:t>
            </w:r>
          </w:p>
        </w:tc>
      </w:tr>
      <w:tr w:rsidR="0039017E" w:rsidTr="00261F9B">
        <w:tc>
          <w:tcPr>
            <w:tcW w:w="1089" w:type="dxa"/>
          </w:tcPr>
          <w:p w:rsidR="0039017E" w:rsidRDefault="0039017E" w:rsidP="00261F9B">
            <w:pPr>
              <w:pStyle w:val="Prrafodelista"/>
              <w:numPr>
                <w:ilvl w:val="0"/>
                <w:numId w:val="4"/>
              </w:numPr>
              <w:jc w:val="both"/>
              <w:rPr>
                <w:rFonts w:ascii="Arial Unicode MS" w:eastAsia="Arial Unicode MS" w:hAnsi="Arial Unicode MS" w:cs="Arial Unicode MS"/>
                <w:sz w:val="28"/>
              </w:rPr>
            </w:pPr>
          </w:p>
        </w:tc>
        <w:tc>
          <w:tcPr>
            <w:tcW w:w="4467" w:type="dxa"/>
          </w:tcPr>
          <w:p w:rsidR="0039017E" w:rsidRDefault="0039017E"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Masquin </w:t>
            </w:r>
          </w:p>
        </w:tc>
        <w:tc>
          <w:tcPr>
            <w:tcW w:w="2778" w:type="dxa"/>
          </w:tcPr>
          <w:p w:rsidR="0039017E" w:rsidRDefault="0039017E"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1</w:t>
            </w:r>
          </w:p>
        </w:tc>
      </w:tr>
      <w:tr w:rsidR="0039017E" w:rsidTr="00261F9B">
        <w:tc>
          <w:tcPr>
            <w:tcW w:w="1089" w:type="dxa"/>
          </w:tcPr>
          <w:p w:rsidR="0039017E" w:rsidRDefault="0039017E" w:rsidP="00261F9B">
            <w:pPr>
              <w:pStyle w:val="Prrafodelista"/>
              <w:numPr>
                <w:ilvl w:val="0"/>
                <w:numId w:val="4"/>
              </w:numPr>
              <w:jc w:val="both"/>
              <w:rPr>
                <w:rFonts w:ascii="Arial Unicode MS" w:eastAsia="Arial Unicode MS" w:hAnsi="Arial Unicode MS" w:cs="Arial Unicode MS"/>
                <w:sz w:val="28"/>
              </w:rPr>
            </w:pPr>
          </w:p>
        </w:tc>
        <w:tc>
          <w:tcPr>
            <w:tcW w:w="4467" w:type="dxa"/>
          </w:tcPr>
          <w:p w:rsidR="0039017E" w:rsidRDefault="0039017E"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Marcador grueso </w:t>
            </w:r>
          </w:p>
        </w:tc>
        <w:tc>
          <w:tcPr>
            <w:tcW w:w="2778" w:type="dxa"/>
          </w:tcPr>
          <w:p w:rsidR="0039017E" w:rsidRDefault="0039017E"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1</w:t>
            </w:r>
          </w:p>
        </w:tc>
      </w:tr>
      <w:tr w:rsidR="0039017E" w:rsidTr="00261F9B">
        <w:tc>
          <w:tcPr>
            <w:tcW w:w="1089" w:type="dxa"/>
          </w:tcPr>
          <w:p w:rsidR="0039017E" w:rsidRDefault="0039017E" w:rsidP="00261F9B">
            <w:pPr>
              <w:pStyle w:val="Prrafodelista"/>
              <w:numPr>
                <w:ilvl w:val="0"/>
                <w:numId w:val="4"/>
              </w:numPr>
              <w:jc w:val="both"/>
              <w:rPr>
                <w:rFonts w:ascii="Arial Unicode MS" w:eastAsia="Arial Unicode MS" w:hAnsi="Arial Unicode MS" w:cs="Arial Unicode MS"/>
                <w:sz w:val="28"/>
              </w:rPr>
            </w:pPr>
          </w:p>
        </w:tc>
        <w:tc>
          <w:tcPr>
            <w:tcW w:w="4467" w:type="dxa"/>
          </w:tcPr>
          <w:p w:rsidR="0039017E" w:rsidRDefault="0039017E"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 xml:space="preserve">Cuaderno pequeño novedades </w:t>
            </w:r>
          </w:p>
        </w:tc>
        <w:tc>
          <w:tcPr>
            <w:tcW w:w="2778" w:type="dxa"/>
          </w:tcPr>
          <w:p w:rsidR="0039017E" w:rsidRDefault="0039017E" w:rsidP="00261F9B">
            <w:pPr>
              <w:pStyle w:val="Prrafodelista"/>
              <w:ind w:left="0"/>
              <w:jc w:val="both"/>
              <w:rPr>
                <w:rFonts w:ascii="Arial Unicode MS" w:eastAsia="Arial Unicode MS" w:hAnsi="Arial Unicode MS" w:cs="Arial Unicode MS"/>
                <w:sz w:val="28"/>
              </w:rPr>
            </w:pPr>
            <w:r>
              <w:rPr>
                <w:rFonts w:ascii="Arial Unicode MS" w:eastAsia="Arial Unicode MS" w:hAnsi="Arial Unicode MS" w:cs="Arial Unicode MS"/>
                <w:sz w:val="28"/>
              </w:rPr>
              <w:t>1</w:t>
            </w:r>
          </w:p>
        </w:tc>
      </w:tr>
      <w:tr w:rsidR="0039017E" w:rsidTr="00261F9B">
        <w:tc>
          <w:tcPr>
            <w:tcW w:w="1089" w:type="dxa"/>
          </w:tcPr>
          <w:p w:rsidR="0039017E" w:rsidRDefault="0039017E" w:rsidP="00261F9B">
            <w:pPr>
              <w:pStyle w:val="Prrafodelista"/>
              <w:numPr>
                <w:ilvl w:val="0"/>
                <w:numId w:val="4"/>
              </w:numPr>
              <w:jc w:val="both"/>
              <w:rPr>
                <w:rFonts w:ascii="Arial Unicode MS" w:eastAsia="Arial Unicode MS" w:hAnsi="Arial Unicode MS" w:cs="Arial Unicode MS"/>
                <w:sz w:val="28"/>
              </w:rPr>
            </w:pPr>
          </w:p>
        </w:tc>
        <w:tc>
          <w:tcPr>
            <w:tcW w:w="4467" w:type="dxa"/>
          </w:tcPr>
          <w:p w:rsidR="0039017E" w:rsidRDefault="0039017E" w:rsidP="00261F9B">
            <w:pPr>
              <w:pStyle w:val="Prrafodelista"/>
              <w:ind w:left="0"/>
              <w:jc w:val="both"/>
              <w:rPr>
                <w:rFonts w:ascii="Arial Unicode MS" w:eastAsia="Arial Unicode MS" w:hAnsi="Arial Unicode MS" w:cs="Arial Unicode MS"/>
                <w:sz w:val="28"/>
              </w:rPr>
            </w:pPr>
          </w:p>
        </w:tc>
        <w:tc>
          <w:tcPr>
            <w:tcW w:w="2778" w:type="dxa"/>
          </w:tcPr>
          <w:p w:rsidR="0039017E" w:rsidRDefault="0039017E" w:rsidP="00261F9B">
            <w:pPr>
              <w:pStyle w:val="Prrafodelista"/>
              <w:ind w:left="0"/>
              <w:jc w:val="both"/>
              <w:rPr>
                <w:rFonts w:ascii="Arial Unicode MS" w:eastAsia="Arial Unicode MS" w:hAnsi="Arial Unicode MS" w:cs="Arial Unicode MS"/>
                <w:sz w:val="28"/>
              </w:rPr>
            </w:pPr>
          </w:p>
        </w:tc>
      </w:tr>
      <w:tr w:rsidR="0039017E" w:rsidTr="00261F9B">
        <w:tc>
          <w:tcPr>
            <w:tcW w:w="1089" w:type="dxa"/>
          </w:tcPr>
          <w:p w:rsidR="0039017E" w:rsidRDefault="0039017E" w:rsidP="00261F9B">
            <w:pPr>
              <w:pStyle w:val="Prrafodelista"/>
              <w:numPr>
                <w:ilvl w:val="0"/>
                <w:numId w:val="4"/>
              </w:numPr>
              <w:jc w:val="both"/>
              <w:rPr>
                <w:rFonts w:ascii="Arial Unicode MS" w:eastAsia="Arial Unicode MS" w:hAnsi="Arial Unicode MS" w:cs="Arial Unicode MS"/>
                <w:sz w:val="28"/>
              </w:rPr>
            </w:pPr>
          </w:p>
        </w:tc>
        <w:tc>
          <w:tcPr>
            <w:tcW w:w="4467" w:type="dxa"/>
          </w:tcPr>
          <w:p w:rsidR="0039017E" w:rsidRDefault="0039017E" w:rsidP="00261F9B">
            <w:pPr>
              <w:pStyle w:val="Prrafodelista"/>
              <w:ind w:left="0"/>
              <w:jc w:val="both"/>
              <w:rPr>
                <w:rFonts w:ascii="Arial Unicode MS" w:eastAsia="Arial Unicode MS" w:hAnsi="Arial Unicode MS" w:cs="Arial Unicode MS"/>
                <w:sz w:val="28"/>
              </w:rPr>
            </w:pPr>
          </w:p>
        </w:tc>
        <w:tc>
          <w:tcPr>
            <w:tcW w:w="2778" w:type="dxa"/>
          </w:tcPr>
          <w:p w:rsidR="0039017E" w:rsidRDefault="0039017E" w:rsidP="00261F9B">
            <w:pPr>
              <w:pStyle w:val="Prrafodelista"/>
              <w:ind w:left="0"/>
              <w:jc w:val="both"/>
              <w:rPr>
                <w:rFonts w:ascii="Arial Unicode MS" w:eastAsia="Arial Unicode MS" w:hAnsi="Arial Unicode MS" w:cs="Arial Unicode MS"/>
                <w:sz w:val="28"/>
              </w:rPr>
            </w:pPr>
          </w:p>
        </w:tc>
      </w:tr>
      <w:tr w:rsidR="0039017E" w:rsidTr="00261F9B">
        <w:tc>
          <w:tcPr>
            <w:tcW w:w="1089" w:type="dxa"/>
          </w:tcPr>
          <w:p w:rsidR="0039017E" w:rsidRDefault="0039017E" w:rsidP="00261F9B">
            <w:pPr>
              <w:pStyle w:val="Prrafodelista"/>
              <w:numPr>
                <w:ilvl w:val="0"/>
                <w:numId w:val="4"/>
              </w:numPr>
              <w:jc w:val="both"/>
              <w:rPr>
                <w:rFonts w:ascii="Arial Unicode MS" w:eastAsia="Arial Unicode MS" w:hAnsi="Arial Unicode MS" w:cs="Arial Unicode MS"/>
                <w:sz w:val="28"/>
              </w:rPr>
            </w:pPr>
          </w:p>
        </w:tc>
        <w:tc>
          <w:tcPr>
            <w:tcW w:w="4467" w:type="dxa"/>
          </w:tcPr>
          <w:p w:rsidR="0039017E" w:rsidRDefault="0039017E" w:rsidP="00261F9B">
            <w:pPr>
              <w:pStyle w:val="Prrafodelista"/>
              <w:ind w:left="0"/>
              <w:jc w:val="both"/>
              <w:rPr>
                <w:rFonts w:ascii="Arial Unicode MS" w:eastAsia="Arial Unicode MS" w:hAnsi="Arial Unicode MS" w:cs="Arial Unicode MS"/>
                <w:sz w:val="28"/>
              </w:rPr>
            </w:pPr>
          </w:p>
        </w:tc>
        <w:tc>
          <w:tcPr>
            <w:tcW w:w="2778" w:type="dxa"/>
          </w:tcPr>
          <w:p w:rsidR="0039017E" w:rsidRDefault="0039017E" w:rsidP="00261F9B">
            <w:pPr>
              <w:pStyle w:val="Prrafodelista"/>
              <w:ind w:left="0"/>
              <w:jc w:val="both"/>
              <w:rPr>
                <w:rFonts w:ascii="Arial Unicode MS" w:eastAsia="Arial Unicode MS" w:hAnsi="Arial Unicode MS" w:cs="Arial Unicode MS"/>
                <w:sz w:val="28"/>
              </w:rPr>
            </w:pPr>
          </w:p>
        </w:tc>
      </w:tr>
    </w:tbl>
    <w:p w:rsidR="00261F9B" w:rsidRDefault="00261F9B" w:rsidP="00261F9B">
      <w:pPr>
        <w:pStyle w:val="Prrafodelista"/>
        <w:jc w:val="both"/>
        <w:rPr>
          <w:rFonts w:ascii="Arial Unicode MS" w:eastAsia="Arial Unicode MS" w:hAnsi="Arial Unicode MS" w:cs="Arial Unicode MS"/>
          <w:sz w:val="28"/>
        </w:rPr>
      </w:pPr>
    </w:p>
    <w:p w:rsidR="00261F9B" w:rsidRPr="00202272" w:rsidRDefault="00261F9B" w:rsidP="00261F9B">
      <w:pPr>
        <w:pStyle w:val="Prrafodelista"/>
        <w:jc w:val="both"/>
        <w:rPr>
          <w:rFonts w:ascii="Arial Unicode MS" w:eastAsia="Arial Unicode MS" w:hAnsi="Arial Unicode MS" w:cs="Arial Unicode MS"/>
          <w:sz w:val="28"/>
        </w:rPr>
      </w:pPr>
    </w:p>
    <w:p w:rsidR="00202272" w:rsidRPr="00202272" w:rsidRDefault="00202272" w:rsidP="00202272">
      <w:pPr>
        <w:ind w:left="360"/>
        <w:jc w:val="both"/>
        <w:rPr>
          <w:rFonts w:ascii="Arial Unicode MS" w:eastAsia="Arial Unicode MS" w:hAnsi="Arial Unicode MS" w:cs="Arial Unicode MS"/>
          <w:sz w:val="28"/>
        </w:rPr>
      </w:pPr>
    </w:p>
    <w:p w:rsidR="00202272" w:rsidRPr="007B763B" w:rsidRDefault="00202272" w:rsidP="00202272">
      <w:pPr>
        <w:jc w:val="both"/>
        <w:rPr>
          <w:rFonts w:ascii="Arial Unicode MS" w:eastAsia="Arial Unicode MS" w:hAnsi="Arial Unicode MS" w:cs="Arial Unicode MS"/>
          <w:sz w:val="28"/>
        </w:rPr>
      </w:pPr>
    </w:p>
    <w:sectPr w:rsidR="00202272" w:rsidRPr="007B763B" w:rsidSect="008F24F5">
      <w:pgSz w:w="12240" w:h="20160" w:code="5"/>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ernard MT Condensed">
    <w:panose1 w:val="020508060609050204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24171E"/>
    <w:multiLevelType w:val="hybridMultilevel"/>
    <w:tmpl w:val="D1F2A9A2"/>
    <w:lvl w:ilvl="0" w:tplc="9D287214">
      <w:start w:val="7"/>
      <w:numFmt w:val="bullet"/>
      <w:lvlText w:val=""/>
      <w:lvlJc w:val="left"/>
      <w:pPr>
        <w:ind w:left="720" w:hanging="360"/>
      </w:pPr>
      <w:rPr>
        <w:rFonts w:ascii="Symbol" w:eastAsia="Arial Unicode MS" w:hAnsi="Symbol" w:cs="Arial Unicode M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386B22E9"/>
    <w:multiLevelType w:val="hybridMultilevel"/>
    <w:tmpl w:val="2F90174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3DA06476"/>
    <w:multiLevelType w:val="hybridMultilevel"/>
    <w:tmpl w:val="7A6E60F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7DBA243C"/>
    <w:multiLevelType w:val="hybridMultilevel"/>
    <w:tmpl w:val="5762BB2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efaultTabStop w:val="708"/>
  <w:hyphenationZone w:val="425"/>
  <w:drawingGridHorizontalSpacing w:val="110"/>
  <w:displayHorizontalDrawingGridEvery w:val="2"/>
  <w:characterSpacingControl w:val="doNotCompress"/>
  <w:compat>
    <w:compatSetting w:name="compatibilityMode" w:uri="http://schemas.microsoft.com/office/word" w:val="12"/>
  </w:compat>
  <w:rsids>
    <w:rsidRoot w:val="007B763B"/>
    <w:rsid w:val="00202272"/>
    <w:rsid w:val="00261F9B"/>
    <w:rsid w:val="0039017E"/>
    <w:rsid w:val="005A46DC"/>
    <w:rsid w:val="006D1A9E"/>
    <w:rsid w:val="007B763B"/>
    <w:rsid w:val="007C1D6E"/>
    <w:rsid w:val="008A3D71"/>
    <w:rsid w:val="008F24F5"/>
    <w:rsid w:val="00BD756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1A9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BD756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rrafodelista">
    <w:name w:val="List Paragraph"/>
    <w:basedOn w:val="Normal"/>
    <w:uiPriority w:val="34"/>
    <w:qFormat/>
    <w:rsid w:val="00BD756B"/>
    <w:pPr>
      <w:ind w:left="720"/>
      <w:contextualSpacing/>
    </w:pPr>
  </w:style>
  <w:style w:type="paragraph" w:styleId="Textodeglobo">
    <w:name w:val="Balloon Text"/>
    <w:basedOn w:val="Normal"/>
    <w:link w:val="TextodegloboCar"/>
    <w:uiPriority w:val="99"/>
    <w:semiHidden/>
    <w:unhideWhenUsed/>
    <w:rsid w:val="008F24F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F24F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BO" w:eastAsia="es-B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45F773-6022-4547-8927-AB4730FE5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8</Pages>
  <Words>445</Words>
  <Characters>2450</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Hospital Univalle</Company>
  <LinksUpToDate>false</LinksUpToDate>
  <CharactersWithSpaces>2890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Urologia</dc:creator>
  <cp:keywords/>
  <dc:description/>
  <cp:lastModifiedBy>Admision</cp:lastModifiedBy>
  <cp:revision>2</cp:revision>
  <cp:lastPrinted>2018-06-26T22:13:00Z</cp:lastPrinted>
  <dcterms:created xsi:type="dcterms:W3CDTF">2005-04-10T05:59:00Z</dcterms:created>
  <dcterms:modified xsi:type="dcterms:W3CDTF">2018-06-26T22:14:00Z</dcterms:modified>
</cp:coreProperties>
</file>