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0306C3" w:rsidRPr="000306C3" w:rsidRDefault="000306C3" w:rsidP="000306C3">
      <w:pPr>
        <w:spacing w:after="90" w:line="240" w:lineRule="auto"/>
        <w:outlineLvl w:val="1"/>
        <w:rPr>
          <w:rFonts w:ascii="Arial" w:eastAsia="Times New Roman" w:hAnsi="Arial" w:cs="Arial"/>
          <w:color w:val="000000"/>
          <w:spacing w:val="-15"/>
          <w:sz w:val="36"/>
          <w:szCs w:val="36"/>
          <w:lang w:eastAsia="es-BO"/>
        </w:rPr>
      </w:pPr>
      <w:bookmarkStart w:id="0" w:name="planillada"/>
      <w:r w:rsidRPr="000306C3">
        <w:rPr>
          <w:rFonts w:ascii="Arial" w:eastAsia="Times New Roman" w:hAnsi="Arial" w:cs="Arial"/>
          <w:b/>
          <w:bCs/>
          <w:color w:val="000000"/>
          <w:spacing w:val="-15"/>
          <w:sz w:val="36"/>
          <w:szCs w:val="36"/>
          <w:lang w:eastAsia="es-BO"/>
        </w:rPr>
        <w:t>Planilla de </w:t>
      </w:r>
      <w:bookmarkEnd w:id="0"/>
      <w:r w:rsidRPr="000306C3">
        <w:rPr>
          <w:rFonts w:ascii="Arial" w:eastAsia="Times New Roman" w:hAnsi="Arial" w:cs="Arial"/>
          <w:b/>
          <w:bCs/>
          <w:color w:val="000000"/>
          <w:spacing w:val="-15"/>
          <w:sz w:val="36"/>
          <w:szCs w:val="36"/>
          <w:lang w:eastAsia="es-BO"/>
        </w:rPr>
        <w:fldChar w:fldCharType="begin"/>
      </w:r>
      <w:r w:rsidRPr="000306C3">
        <w:rPr>
          <w:rFonts w:ascii="Arial" w:eastAsia="Times New Roman" w:hAnsi="Arial" w:cs="Arial"/>
          <w:b/>
          <w:bCs/>
          <w:color w:val="000000"/>
          <w:spacing w:val="-15"/>
          <w:sz w:val="36"/>
          <w:szCs w:val="36"/>
          <w:lang w:eastAsia="es-BO"/>
        </w:rPr>
        <w:instrText xml:space="preserve"> HYPERLINK "http://www.monografias.com/trabajos11/conce/conce.shtml" </w:instrText>
      </w:r>
      <w:r w:rsidRPr="000306C3">
        <w:rPr>
          <w:rFonts w:ascii="Arial" w:eastAsia="Times New Roman" w:hAnsi="Arial" w:cs="Arial"/>
          <w:b/>
          <w:bCs/>
          <w:color w:val="000000"/>
          <w:spacing w:val="-15"/>
          <w:sz w:val="36"/>
          <w:szCs w:val="36"/>
          <w:lang w:eastAsia="es-BO"/>
        </w:rPr>
        <w:fldChar w:fldCharType="separate"/>
      </w:r>
      <w:r w:rsidRPr="000306C3">
        <w:rPr>
          <w:rFonts w:ascii="Arial" w:eastAsia="Times New Roman" w:hAnsi="Arial" w:cs="Arial"/>
          <w:b/>
          <w:bCs/>
          <w:color w:val="008040"/>
          <w:spacing w:val="-15"/>
          <w:sz w:val="36"/>
          <w:szCs w:val="36"/>
          <w:lang w:eastAsia="es-BO"/>
        </w:rPr>
        <w:t>evaluación</w:t>
      </w:r>
      <w:r w:rsidRPr="000306C3">
        <w:rPr>
          <w:rFonts w:ascii="Arial" w:eastAsia="Times New Roman" w:hAnsi="Arial" w:cs="Arial"/>
          <w:b/>
          <w:bCs/>
          <w:color w:val="000000"/>
          <w:spacing w:val="-15"/>
          <w:sz w:val="36"/>
          <w:szCs w:val="36"/>
          <w:lang w:eastAsia="es-BO"/>
        </w:rPr>
        <w:fldChar w:fldCharType="end"/>
      </w:r>
      <w:r w:rsidRPr="000306C3">
        <w:rPr>
          <w:rFonts w:ascii="Arial" w:eastAsia="Times New Roman" w:hAnsi="Arial" w:cs="Arial"/>
          <w:b/>
          <w:bCs/>
          <w:color w:val="000000"/>
          <w:spacing w:val="-15"/>
          <w:sz w:val="36"/>
          <w:szCs w:val="36"/>
          <w:lang w:eastAsia="es-BO"/>
        </w:rPr>
        <w:t> de </w:t>
      </w:r>
      <w:hyperlink r:id="rId6" w:anchor="PROCE" w:history="1">
        <w:r w:rsidRPr="000306C3">
          <w:rPr>
            <w:rFonts w:ascii="Arial" w:eastAsia="Times New Roman" w:hAnsi="Arial" w:cs="Arial"/>
            <w:b/>
            <w:bCs/>
            <w:color w:val="008040"/>
            <w:spacing w:val="-15"/>
            <w:sz w:val="36"/>
            <w:szCs w:val="36"/>
            <w:lang w:eastAsia="es-BO"/>
          </w:rPr>
          <w:t>proceso</w:t>
        </w:r>
      </w:hyperlink>
      <w:r w:rsidRPr="000306C3">
        <w:rPr>
          <w:rFonts w:ascii="Arial" w:eastAsia="Times New Roman" w:hAnsi="Arial" w:cs="Arial"/>
          <w:b/>
          <w:bCs/>
          <w:color w:val="000000"/>
          <w:spacing w:val="-15"/>
          <w:sz w:val="36"/>
          <w:szCs w:val="36"/>
          <w:lang w:eastAsia="es-BO"/>
        </w:rPr>
        <w:t> de </w:t>
      </w:r>
      <w:hyperlink r:id="rId7" w:history="1">
        <w:r w:rsidRPr="000306C3">
          <w:rPr>
            <w:rFonts w:ascii="Arial" w:eastAsia="Times New Roman" w:hAnsi="Arial" w:cs="Arial"/>
            <w:b/>
            <w:bCs/>
            <w:color w:val="008040"/>
            <w:spacing w:val="-15"/>
            <w:sz w:val="36"/>
            <w:szCs w:val="36"/>
            <w:lang w:eastAsia="es-BO"/>
          </w:rPr>
          <w:t>atención</w:t>
        </w:r>
      </w:hyperlink>
      <w:r w:rsidRPr="000306C3">
        <w:rPr>
          <w:rFonts w:ascii="Arial" w:eastAsia="Times New Roman" w:hAnsi="Arial" w:cs="Arial"/>
          <w:b/>
          <w:bCs/>
          <w:color w:val="000000"/>
          <w:spacing w:val="-15"/>
          <w:sz w:val="36"/>
          <w:szCs w:val="36"/>
          <w:lang w:eastAsia="es-BO"/>
        </w:rPr>
        <w:t> de enfermería</w:t>
      </w:r>
    </w:p>
    <w:tbl>
      <w:tblPr>
        <w:tblW w:w="5000" w:type="pct"/>
        <w:tblCellSpacing w:w="15"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3468"/>
        <w:gridCol w:w="1610"/>
        <w:gridCol w:w="1698"/>
        <w:gridCol w:w="996"/>
        <w:gridCol w:w="1186"/>
      </w:tblGrid>
      <w:tr w:rsidR="000306C3" w:rsidRPr="000306C3" w:rsidTr="000306C3">
        <w:trPr>
          <w:tblCellSpacing w:w="15" w:type="dxa"/>
        </w:trPr>
        <w:tc>
          <w:tcPr>
            <w:tcW w:w="1950" w:type="pct"/>
            <w:tcBorders>
              <w:top w:val="outset" w:sz="6" w:space="0" w:color="auto"/>
              <w:left w:val="outset" w:sz="6" w:space="0" w:color="auto"/>
              <w:bottom w:val="outset" w:sz="6" w:space="0" w:color="auto"/>
              <w:right w:val="outset" w:sz="6" w:space="0" w:color="auto"/>
            </w:tcBorders>
            <w:vAlign w:val="center"/>
            <w:hideMark/>
          </w:tcPr>
          <w:p w:rsidR="000306C3" w:rsidRPr="000306C3" w:rsidRDefault="000306C3" w:rsidP="000306C3">
            <w:pPr>
              <w:spacing w:after="0" w:line="240" w:lineRule="atLeast"/>
              <w:jc w:val="center"/>
              <w:rPr>
                <w:rFonts w:ascii="Arial" w:eastAsia="Times New Roman" w:hAnsi="Arial" w:cs="Arial"/>
                <w:color w:val="445555"/>
                <w:sz w:val="18"/>
                <w:szCs w:val="18"/>
                <w:lang w:eastAsia="es-BO"/>
              </w:rPr>
            </w:pPr>
            <w:r w:rsidRPr="000306C3">
              <w:rPr>
                <w:rFonts w:ascii="Arial" w:eastAsia="Times New Roman" w:hAnsi="Arial" w:cs="Arial"/>
                <w:b/>
                <w:bCs/>
                <w:color w:val="445555"/>
                <w:sz w:val="18"/>
                <w:szCs w:val="18"/>
                <w:lang w:eastAsia="es-BO"/>
              </w:rPr>
              <w:t>PRESENTACION</w:t>
            </w:r>
          </w:p>
        </w:tc>
        <w:tc>
          <w:tcPr>
            <w:tcW w:w="900" w:type="pct"/>
            <w:tcBorders>
              <w:top w:val="outset" w:sz="6" w:space="0" w:color="auto"/>
              <w:left w:val="outset" w:sz="6" w:space="0" w:color="auto"/>
              <w:bottom w:val="outset" w:sz="6" w:space="0" w:color="auto"/>
              <w:right w:val="outset" w:sz="6" w:space="0" w:color="auto"/>
            </w:tcBorders>
            <w:vAlign w:val="center"/>
            <w:hideMark/>
          </w:tcPr>
          <w:p w:rsidR="000306C3" w:rsidRPr="000306C3" w:rsidRDefault="000306C3" w:rsidP="000306C3">
            <w:pPr>
              <w:spacing w:after="0" w:line="240" w:lineRule="atLeast"/>
              <w:jc w:val="center"/>
              <w:rPr>
                <w:rFonts w:ascii="Arial" w:eastAsia="Times New Roman" w:hAnsi="Arial" w:cs="Arial"/>
                <w:color w:val="445555"/>
                <w:sz w:val="18"/>
                <w:szCs w:val="18"/>
                <w:lang w:eastAsia="es-BO"/>
              </w:rPr>
            </w:pPr>
            <w:r w:rsidRPr="000306C3">
              <w:rPr>
                <w:rFonts w:ascii="Arial" w:eastAsia="Times New Roman" w:hAnsi="Arial" w:cs="Arial"/>
                <w:b/>
                <w:bCs/>
                <w:color w:val="445555"/>
                <w:sz w:val="18"/>
                <w:szCs w:val="18"/>
                <w:lang w:eastAsia="es-BO"/>
              </w:rPr>
              <w:t>COMPLETO</w:t>
            </w:r>
          </w:p>
        </w:tc>
        <w:tc>
          <w:tcPr>
            <w:tcW w:w="950" w:type="pct"/>
            <w:tcBorders>
              <w:top w:val="outset" w:sz="6" w:space="0" w:color="auto"/>
              <w:left w:val="outset" w:sz="6" w:space="0" w:color="auto"/>
              <w:bottom w:val="outset" w:sz="6" w:space="0" w:color="auto"/>
              <w:right w:val="outset" w:sz="6" w:space="0" w:color="auto"/>
            </w:tcBorders>
            <w:vAlign w:val="center"/>
            <w:hideMark/>
          </w:tcPr>
          <w:p w:rsidR="000306C3" w:rsidRPr="000306C3" w:rsidRDefault="000306C3" w:rsidP="000306C3">
            <w:pPr>
              <w:spacing w:after="0" w:line="240" w:lineRule="atLeast"/>
              <w:jc w:val="center"/>
              <w:rPr>
                <w:rFonts w:ascii="Arial" w:eastAsia="Times New Roman" w:hAnsi="Arial" w:cs="Arial"/>
                <w:color w:val="445555"/>
                <w:sz w:val="18"/>
                <w:szCs w:val="18"/>
                <w:lang w:eastAsia="es-BO"/>
              </w:rPr>
            </w:pPr>
            <w:r w:rsidRPr="000306C3">
              <w:rPr>
                <w:rFonts w:ascii="Arial" w:eastAsia="Times New Roman" w:hAnsi="Arial" w:cs="Arial"/>
                <w:b/>
                <w:bCs/>
                <w:color w:val="445555"/>
                <w:sz w:val="18"/>
                <w:szCs w:val="18"/>
                <w:lang w:eastAsia="es-BO"/>
              </w:rPr>
              <w:t>INCOMPLETO</w:t>
            </w:r>
          </w:p>
        </w:tc>
        <w:tc>
          <w:tcPr>
            <w:tcW w:w="550" w:type="pct"/>
            <w:tcBorders>
              <w:top w:val="outset" w:sz="6" w:space="0" w:color="auto"/>
              <w:left w:val="outset" w:sz="6" w:space="0" w:color="auto"/>
              <w:bottom w:val="outset" w:sz="6" w:space="0" w:color="auto"/>
              <w:right w:val="outset" w:sz="6" w:space="0" w:color="auto"/>
            </w:tcBorders>
            <w:vAlign w:val="center"/>
            <w:hideMark/>
          </w:tcPr>
          <w:p w:rsidR="000306C3" w:rsidRPr="000306C3" w:rsidRDefault="000306C3" w:rsidP="000306C3">
            <w:pPr>
              <w:spacing w:after="0" w:line="240" w:lineRule="atLeast"/>
              <w:jc w:val="center"/>
              <w:rPr>
                <w:rFonts w:ascii="Arial" w:eastAsia="Times New Roman" w:hAnsi="Arial" w:cs="Arial"/>
                <w:color w:val="445555"/>
                <w:sz w:val="18"/>
                <w:szCs w:val="18"/>
                <w:lang w:eastAsia="es-BO"/>
              </w:rPr>
            </w:pPr>
            <w:r w:rsidRPr="000306C3">
              <w:rPr>
                <w:rFonts w:ascii="Arial" w:eastAsia="Times New Roman" w:hAnsi="Arial" w:cs="Arial"/>
                <w:b/>
                <w:bCs/>
                <w:color w:val="445555"/>
                <w:sz w:val="18"/>
                <w:szCs w:val="18"/>
                <w:lang w:eastAsia="es-BO"/>
              </w:rPr>
              <w:t>FALTA</w:t>
            </w:r>
          </w:p>
        </w:tc>
        <w:tc>
          <w:tcPr>
            <w:tcW w:w="650" w:type="pct"/>
            <w:tcBorders>
              <w:top w:val="outset" w:sz="6" w:space="0" w:color="auto"/>
              <w:left w:val="outset" w:sz="6" w:space="0" w:color="auto"/>
              <w:bottom w:val="outset" w:sz="6" w:space="0" w:color="auto"/>
              <w:right w:val="outset" w:sz="6" w:space="0" w:color="auto"/>
            </w:tcBorders>
            <w:vAlign w:val="center"/>
            <w:hideMark/>
          </w:tcPr>
          <w:p w:rsidR="000306C3" w:rsidRPr="000306C3" w:rsidRDefault="000306C3" w:rsidP="000306C3">
            <w:pPr>
              <w:spacing w:after="0" w:line="240" w:lineRule="atLeast"/>
              <w:jc w:val="center"/>
              <w:rPr>
                <w:rFonts w:ascii="Arial" w:eastAsia="Times New Roman" w:hAnsi="Arial" w:cs="Arial"/>
                <w:color w:val="445555"/>
                <w:sz w:val="18"/>
                <w:szCs w:val="18"/>
                <w:lang w:eastAsia="es-BO"/>
              </w:rPr>
            </w:pPr>
            <w:r w:rsidRPr="000306C3">
              <w:rPr>
                <w:rFonts w:ascii="Arial" w:eastAsia="Times New Roman" w:hAnsi="Arial" w:cs="Arial"/>
                <w:b/>
                <w:bCs/>
                <w:color w:val="445555"/>
                <w:sz w:val="18"/>
                <w:szCs w:val="18"/>
                <w:lang w:eastAsia="es-BO"/>
              </w:rPr>
              <w:t>REVEER</w:t>
            </w:r>
          </w:p>
        </w:tc>
      </w:tr>
      <w:tr w:rsidR="000306C3" w:rsidRPr="000306C3" w:rsidTr="000306C3">
        <w:trPr>
          <w:tblCellSpacing w:w="15" w:type="dxa"/>
        </w:trPr>
        <w:tc>
          <w:tcPr>
            <w:tcW w:w="1950" w:type="pct"/>
            <w:tcBorders>
              <w:top w:val="outset" w:sz="6" w:space="0" w:color="auto"/>
              <w:left w:val="outset" w:sz="6" w:space="0" w:color="auto"/>
              <w:bottom w:val="outset" w:sz="6" w:space="0" w:color="auto"/>
              <w:right w:val="outset" w:sz="6" w:space="0" w:color="auto"/>
            </w:tcBorders>
            <w:vAlign w:val="center"/>
            <w:hideMark/>
          </w:tcPr>
          <w:p w:rsidR="000306C3" w:rsidRPr="000306C3" w:rsidRDefault="000306C3" w:rsidP="000306C3">
            <w:pPr>
              <w:spacing w:after="0" w:line="240" w:lineRule="atLeast"/>
              <w:rPr>
                <w:rFonts w:ascii="Arial" w:eastAsia="Times New Roman" w:hAnsi="Arial" w:cs="Arial"/>
                <w:color w:val="445555"/>
                <w:sz w:val="18"/>
                <w:szCs w:val="18"/>
                <w:lang w:eastAsia="es-BO"/>
              </w:rPr>
            </w:pPr>
            <w:r w:rsidRPr="000306C3">
              <w:rPr>
                <w:rFonts w:ascii="Arial" w:eastAsia="Times New Roman" w:hAnsi="Arial" w:cs="Arial"/>
                <w:b/>
                <w:bCs/>
                <w:color w:val="445555"/>
                <w:sz w:val="18"/>
                <w:szCs w:val="18"/>
                <w:lang w:eastAsia="es-BO"/>
              </w:rPr>
              <w:t>1. valoración</w:t>
            </w:r>
          </w:p>
        </w:tc>
        <w:tc>
          <w:tcPr>
            <w:tcW w:w="900" w:type="pct"/>
            <w:tcBorders>
              <w:top w:val="outset" w:sz="6" w:space="0" w:color="auto"/>
              <w:left w:val="outset" w:sz="6" w:space="0" w:color="auto"/>
              <w:bottom w:val="outset" w:sz="6" w:space="0" w:color="auto"/>
              <w:right w:val="outset" w:sz="6" w:space="0" w:color="auto"/>
            </w:tcBorders>
            <w:vAlign w:val="center"/>
            <w:hideMark/>
          </w:tcPr>
          <w:p w:rsidR="000306C3" w:rsidRPr="000306C3" w:rsidRDefault="000306C3" w:rsidP="000306C3">
            <w:pPr>
              <w:spacing w:after="0" w:line="240" w:lineRule="atLeast"/>
              <w:jc w:val="center"/>
              <w:rPr>
                <w:rFonts w:ascii="Arial" w:eastAsia="Times New Roman" w:hAnsi="Arial" w:cs="Arial"/>
                <w:color w:val="445555"/>
                <w:sz w:val="18"/>
                <w:szCs w:val="18"/>
                <w:lang w:eastAsia="es-BO"/>
              </w:rPr>
            </w:pPr>
            <w:r w:rsidRPr="000306C3">
              <w:rPr>
                <w:rFonts w:ascii="Arial" w:eastAsia="Times New Roman" w:hAnsi="Arial" w:cs="Arial"/>
                <w:b/>
                <w:bCs/>
                <w:color w:val="445555"/>
                <w:sz w:val="18"/>
                <w:szCs w:val="18"/>
                <w:lang w:eastAsia="es-BO"/>
              </w:rPr>
              <w:t>X</w:t>
            </w:r>
          </w:p>
        </w:tc>
        <w:tc>
          <w:tcPr>
            <w:tcW w:w="950" w:type="pct"/>
            <w:tcBorders>
              <w:top w:val="outset" w:sz="6" w:space="0" w:color="auto"/>
              <w:left w:val="outset" w:sz="6" w:space="0" w:color="auto"/>
              <w:bottom w:val="outset" w:sz="6" w:space="0" w:color="auto"/>
              <w:right w:val="outset" w:sz="6" w:space="0" w:color="auto"/>
            </w:tcBorders>
            <w:vAlign w:val="center"/>
            <w:hideMark/>
          </w:tcPr>
          <w:p w:rsidR="000306C3" w:rsidRPr="000306C3" w:rsidRDefault="000306C3" w:rsidP="000306C3">
            <w:pPr>
              <w:spacing w:after="0" w:line="240" w:lineRule="auto"/>
              <w:rPr>
                <w:rFonts w:ascii="Arial" w:eastAsia="Times New Roman" w:hAnsi="Arial" w:cs="Arial"/>
                <w:color w:val="445555"/>
                <w:sz w:val="18"/>
                <w:szCs w:val="18"/>
                <w:lang w:eastAsia="es-BO"/>
              </w:rPr>
            </w:pPr>
          </w:p>
        </w:tc>
        <w:tc>
          <w:tcPr>
            <w:tcW w:w="550" w:type="pct"/>
            <w:tcBorders>
              <w:top w:val="outset" w:sz="6" w:space="0" w:color="auto"/>
              <w:left w:val="outset" w:sz="6" w:space="0" w:color="auto"/>
              <w:bottom w:val="outset" w:sz="6" w:space="0" w:color="auto"/>
              <w:right w:val="outset" w:sz="6" w:space="0" w:color="auto"/>
            </w:tcBorders>
            <w:vAlign w:val="center"/>
            <w:hideMark/>
          </w:tcPr>
          <w:p w:rsidR="000306C3" w:rsidRPr="000306C3" w:rsidRDefault="000306C3" w:rsidP="000306C3">
            <w:pPr>
              <w:spacing w:after="0" w:line="240" w:lineRule="auto"/>
              <w:rPr>
                <w:rFonts w:ascii="Arial" w:eastAsia="Times New Roman" w:hAnsi="Arial" w:cs="Arial"/>
                <w:color w:val="445555"/>
                <w:sz w:val="18"/>
                <w:szCs w:val="18"/>
                <w:lang w:eastAsia="es-BO"/>
              </w:rPr>
            </w:pPr>
          </w:p>
        </w:tc>
        <w:tc>
          <w:tcPr>
            <w:tcW w:w="650" w:type="pct"/>
            <w:tcBorders>
              <w:top w:val="outset" w:sz="6" w:space="0" w:color="auto"/>
              <w:left w:val="outset" w:sz="6" w:space="0" w:color="auto"/>
              <w:bottom w:val="outset" w:sz="6" w:space="0" w:color="auto"/>
              <w:right w:val="outset" w:sz="6" w:space="0" w:color="auto"/>
            </w:tcBorders>
            <w:vAlign w:val="center"/>
            <w:hideMark/>
          </w:tcPr>
          <w:p w:rsidR="000306C3" w:rsidRPr="000306C3" w:rsidRDefault="000306C3" w:rsidP="000306C3">
            <w:pPr>
              <w:spacing w:after="0" w:line="240" w:lineRule="auto"/>
              <w:rPr>
                <w:rFonts w:ascii="Arial" w:eastAsia="Times New Roman" w:hAnsi="Arial" w:cs="Arial"/>
                <w:color w:val="445555"/>
                <w:sz w:val="18"/>
                <w:szCs w:val="18"/>
                <w:lang w:eastAsia="es-BO"/>
              </w:rPr>
            </w:pPr>
          </w:p>
        </w:tc>
      </w:tr>
      <w:tr w:rsidR="000306C3" w:rsidRPr="000306C3" w:rsidTr="000306C3">
        <w:trPr>
          <w:tblCellSpacing w:w="15" w:type="dxa"/>
        </w:trPr>
        <w:tc>
          <w:tcPr>
            <w:tcW w:w="1950" w:type="pct"/>
            <w:tcBorders>
              <w:top w:val="outset" w:sz="6" w:space="0" w:color="auto"/>
              <w:left w:val="outset" w:sz="6" w:space="0" w:color="auto"/>
              <w:bottom w:val="outset" w:sz="6" w:space="0" w:color="auto"/>
              <w:right w:val="outset" w:sz="6" w:space="0" w:color="auto"/>
            </w:tcBorders>
            <w:vAlign w:val="center"/>
            <w:hideMark/>
          </w:tcPr>
          <w:p w:rsidR="000306C3" w:rsidRPr="000306C3" w:rsidRDefault="000306C3" w:rsidP="000306C3">
            <w:pPr>
              <w:spacing w:after="0" w:line="240" w:lineRule="atLeast"/>
              <w:rPr>
                <w:rFonts w:ascii="Arial" w:eastAsia="Times New Roman" w:hAnsi="Arial" w:cs="Arial"/>
                <w:color w:val="445555"/>
                <w:sz w:val="18"/>
                <w:szCs w:val="18"/>
                <w:lang w:eastAsia="es-BO"/>
              </w:rPr>
            </w:pPr>
            <w:r w:rsidRPr="000306C3">
              <w:rPr>
                <w:rFonts w:ascii="Arial" w:eastAsia="Times New Roman" w:hAnsi="Arial" w:cs="Arial"/>
                <w:b/>
                <w:bCs/>
                <w:color w:val="445555"/>
                <w:sz w:val="18"/>
                <w:szCs w:val="18"/>
                <w:lang w:eastAsia="es-BO"/>
              </w:rPr>
              <w:t>a. valoración de las 12 AV</w:t>
            </w:r>
          </w:p>
        </w:tc>
        <w:tc>
          <w:tcPr>
            <w:tcW w:w="900" w:type="pct"/>
            <w:tcBorders>
              <w:top w:val="outset" w:sz="6" w:space="0" w:color="auto"/>
              <w:left w:val="outset" w:sz="6" w:space="0" w:color="auto"/>
              <w:bottom w:val="outset" w:sz="6" w:space="0" w:color="auto"/>
              <w:right w:val="outset" w:sz="6" w:space="0" w:color="auto"/>
            </w:tcBorders>
            <w:vAlign w:val="center"/>
            <w:hideMark/>
          </w:tcPr>
          <w:p w:rsidR="000306C3" w:rsidRPr="000306C3" w:rsidRDefault="000306C3" w:rsidP="000306C3">
            <w:pPr>
              <w:spacing w:after="0" w:line="240" w:lineRule="atLeast"/>
              <w:jc w:val="center"/>
              <w:rPr>
                <w:rFonts w:ascii="Arial" w:eastAsia="Times New Roman" w:hAnsi="Arial" w:cs="Arial"/>
                <w:color w:val="445555"/>
                <w:sz w:val="18"/>
                <w:szCs w:val="18"/>
                <w:lang w:eastAsia="es-BO"/>
              </w:rPr>
            </w:pPr>
            <w:r w:rsidRPr="000306C3">
              <w:rPr>
                <w:rFonts w:ascii="Arial" w:eastAsia="Times New Roman" w:hAnsi="Arial" w:cs="Arial"/>
                <w:b/>
                <w:bCs/>
                <w:color w:val="445555"/>
                <w:sz w:val="18"/>
                <w:szCs w:val="18"/>
                <w:lang w:eastAsia="es-BO"/>
              </w:rPr>
              <w:t>X</w:t>
            </w:r>
          </w:p>
        </w:tc>
        <w:tc>
          <w:tcPr>
            <w:tcW w:w="950" w:type="pct"/>
            <w:tcBorders>
              <w:top w:val="outset" w:sz="6" w:space="0" w:color="auto"/>
              <w:left w:val="outset" w:sz="6" w:space="0" w:color="auto"/>
              <w:bottom w:val="outset" w:sz="6" w:space="0" w:color="auto"/>
              <w:right w:val="outset" w:sz="6" w:space="0" w:color="auto"/>
            </w:tcBorders>
            <w:vAlign w:val="center"/>
            <w:hideMark/>
          </w:tcPr>
          <w:p w:rsidR="000306C3" w:rsidRPr="000306C3" w:rsidRDefault="000306C3" w:rsidP="000306C3">
            <w:pPr>
              <w:spacing w:after="0" w:line="240" w:lineRule="auto"/>
              <w:rPr>
                <w:rFonts w:ascii="Arial" w:eastAsia="Times New Roman" w:hAnsi="Arial" w:cs="Arial"/>
                <w:color w:val="445555"/>
                <w:sz w:val="18"/>
                <w:szCs w:val="18"/>
                <w:lang w:eastAsia="es-BO"/>
              </w:rPr>
            </w:pPr>
          </w:p>
        </w:tc>
        <w:tc>
          <w:tcPr>
            <w:tcW w:w="550" w:type="pct"/>
            <w:tcBorders>
              <w:top w:val="outset" w:sz="6" w:space="0" w:color="auto"/>
              <w:left w:val="outset" w:sz="6" w:space="0" w:color="auto"/>
              <w:bottom w:val="outset" w:sz="6" w:space="0" w:color="auto"/>
              <w:right w:val="outset" w:sz="6" w:space="0" w:color="auto"/>
            </w:tcBorders>
            <w:vAlign w:val="center"/>
            <w:hideMark/>
          </w:tcPr>
          <w:p w:rsidR="000306C3" w:rsidRPr="000306C3" w:rsidRDefault="000306C3" w:rsidP="000306C3">
            <w:pPr>
              <w:spacing w:after="0" w:line="240" w:lineRule="auto"/>
              <w:rPr>
                <w:rFonts w:ascii="Arial" w:eastAsia="Times New Roman" w:hAnsi="Arial" w:cs="Arial"/>
                <w:color w:val="445555"/>
                <w:sz w:val="18"/>
                <w:szCs w:val="18"/>
                <w:lang w:eastAsia="es-BO"/>
              </w:rPr>
            </w:pPr>
          </w:p>
        </w:tc>
        <w:tc>
          <w:tcPr>
            <w:tcW w:w="650" w:type="pct"/>
            <w:tcBorders>
              <w:top w:val="outset" w:sz="6" w:space="0" w:color="auto"/>
              <w:left w:val="outset" w:sz="6" w:space="0" w:color="auto"/>
              <w:bottom w:val="outset" w:sz="6" w:space="0" w:color="auto"/>
              <w:right w:val="outset" w:sz="6" w:space="0" w:color="auto"/>
            </w:tcBorders>
            <w:vAlign w:val="center"/>
            <w:hideMark/>
          </w:tcPr>
          <w:p w:rsidR="000306C3" w:rsidRPr="000306C3" w:rsidRDefault="000306C3" w:rsidP="000306C3">
            <w:pPr>
              <w:spacing w:after="0" w:line="240" w:lineRule="auto"/>
              <w:rPr>
                <w:rFonts w:ascii="Arial" w:eastAsia="Times New Roman" w:hAnsi="Arial" w:cs="Arial"/>
                <w:color w:val="445555"/>
                <w:sz w:val="18"/>
                <w:szCs w:val="18"/>
                <w:lang w:eastAsia="es-BO"/>
              </w:rPr>
            </w:pPr>
          </w:p>
        </w:tc>
      </w:tr>
      <w:tr w:rsidR="000306C3" w:rsidRPr="000306C3" w:rsidTr="000306C3">
        <w:trPr>
          <w:tblCellSpacing w:w="15" w:type="dxa"/>
        </w:trPr>
        <w:tc>
          <w:tcPr>
            <w:tcW w:w="1950" w:type="pct"/>
            <w:tcBorders>
              <w:top w:val="outset" w:sz="6" w:space="0" w:color="auto"/>
              <w:left w:val="outset" w:sz="6" w:space="0" w:color="auto"/>
              <w:bottom w:val="outset" w:sz="6" w:space="0" w:color="auto"/>
              <w:right w:val="outset" w:sz="6" w:space="0" w:color="auto"/>
            </w:tcBorders>
            <w:vAlign w:val="center"/>
            <w:hideMark/>
          </w:tcPr>
          <w:p w:rsidR="000306C3" w:rsidRPr="000306C3" w:rsidRDefault="000306C3" w:rsidP="000306C3">
            <w:pPr>
              <w:spacing w:after="0" w:line="240" w:lineRule="atLeast"/>
              <w:rPr>
                <w:rFonts w:ascii="Arial" w:eastAsia="Times New Roman" w:hAnsi="Arial" w:cs="Arial"/>
                <w:color w:val="445555"/>
                <w:sz w:val="18"/>
                <w:szCs w:val="18"/>
                <w:lang w:eastAsia="es-BO"/>
              </w:rPr>
            </w:pPr>
            <w:r w:rsidRPr="000306C3">
              <w:rPr>
                <w:rFonts w:ascii="Arial" w:eastAsia="Times New Roman" w:hAnsi="Arial" w:cs="Arial"/>
                <w:b/>
                <w:bCs/>
                <w:color w:val="445555"/>
                <w:sz w:val="18"/>
                <w:szCs w:val="18"/>
                <w:lang w:eastAsia="es-BO"/>
              </w:rPr>
              <w:t>b. examen físico</w:t>
            </w:r>
          </w:p>
        </w:tc>
        <w:tc>
          <w:tcPr>
            <w:tcW w:w="900" w:type="pct"/>
            <w:tcBorders>
              <w:top w:val="outset" w:sz="6" w:space="0" w:color="auto"/>
              <w:left w:val="outset" w:sz="6" w:space="0" w:color="auto"/>
              <w:bottom w:val="outset" w:sz="6" w:space="0" w:color="auto"/>
              <w:right w:val="outset" w:sz="6" w:space="0" w:color="auto"/>
            </w:tcBorders>
            <w:vAlign w:val="center"/>
            <w:hideMark/>
          </w:tcPr>
          <w:p w:rsidR="000306C3" w:rsidRPr="000306C3" w:rsidRDefault="000306C3" w:rsidP="000306C3">
            <w:pPr>
              <w:spacing w:after="0" w:line="240" w:lineRule="atLeast"/>
              <w:rPr>
                <w:rFonts w:ascii="Arial" w:eastAsia="Times New Roman" w:hAnsi="Arial" w:cs="Arial"/>
                <w:color w:val="445555"/>
                <w:sz w:val="18"/>
                <w:szCs w:val="18"/>
                <w:lang w:eastAsia="es-BO"/>
              </w:rPr>
            </w:pPr>
            <w:r w:rsidRPr="000306C3">
              <w:rPr>
                <w:rFonts w:ascii="Arial" w:eastAsia="Times New Roman" w:hAnsi="Arial" w:cs="Arial"/>
                <w:b/>
                <w:bCs/>
                <w:color w:val="445555"/>
                <w:sz w:val="18"/>
                <w:szCs w:val="18"/>
                <w:lang w:eastAsia="es-BO"/>
              </w:rPr>
              <w:t>X</w:t>
            </w:r>
          </w:p>
        </w:tc>
        <w:tc>
          <w:tcPr>
            <w:tcW w:w="950" w:type="pct"/>
            <w:tcBorders>
              <w:top w:val="outset" w:sz="6" w:space="0" w:color="auto"/>
              <w:left w:val="outset" w:sz="6" w:space="0" w:color="auto"/>
              <w:bottom w:val="outset" w:sz="6" w:space="0" w:color="auto"/>
              <w:right w:val="outset" w:sz="6" w:space="0" w:color="auto"/>
            </w:tcBorders>
            <w:vAlign w:val="center"/>
            <w:hideMark/>
          </w:tcPr>
          <w:p w:rsidR="000306C3" w:rsidRPr="000306C3" w:rsidRDefault="000306C3" w:rsidP="000306C3">
            <w:pPr>
              <w:spacing w:after="0" w:line="240" w:lineRule="auto"/>
              <w:rPr>
                <w:rFonts w:ascii="Arial" w:eastAsia="Times New Roman" w:hAnsi="Arial" w:cs="Arial"/>
                <w:color w:val="445555"/>
                <w:sz w:val="18"/>
                <w:szCs w:val="18"/>
                <w:lang w:eastAsia="es-BO"/>
              </w:rPr>
            </w:pPr>
          </w:p>
        </w:tc>
        <w:tc>
          <w:tcPr>
            <w:tcW w:w="550" w:type="pct"/>
            <w:tcBorders>
              <w:top w:val="outset" w:sz="6" w:space="0" w:color="auto"/>
              <w:left w:val="outset" w:sz="6" w:space="0" w:color="auto"/>
              <w:bottom w:val="outset" w:sz="6" w:space="0" w:color="auto"/>
              <w:right w:val="outset" w:sz="6" w:space="0" w:color="auto"/>
            </w:tcBorders>
            <w:vAlign w:val="center"/>
            <w:hideMark/>
          </w:tcPr>
          <w:p w:rsidR="000306C3" w:rsidRPr="000306C3" w:rsidRDefault="000306C3" w:rsidP="000306C3">
            <w:pPr>
              <w:spacing w:after="0" w:line="240" w:lineRule="auto"/>
              <w:rPr>
                <w:rFonts w:ascii="Arial" w:eastAsia="Times New Roman" w:hAnsi="Arial" w:cs="Arial"/>
                <w:color w:val="445555"/>
                <w:sz w:val="18"/>
                <w:szCs w:val="18"/>
                <w:lang w:eastAsia="es-BO"/>
              </w:rPr>
            </w:pPr>
          </w:p>
        </w:tc>
        <w:tc>
          <w:tcPr>
            <w:tcW w:w="650" w:type="pct"/>
            <w:tcBorders>
              <w:top w:val="outset" w:sz="6" w:space="0" w:color="auto"/>
              <w:left w:val="outset" w:sz="6" w:space="0" w:color="auto"/>
              <w:bottom w:val="outset" w:sz="6" w:space="0" w:color="auto"/>
              <w:right w:val="outset" w:sz="6" w:space="0" w:color="auto"/>
            </w:tcBorders>
            <w:vAlign w:val="center"/>
            <w:hideMark/>
          </w:tcPr>
          <w:p w:rsidR="000306C3" w:rsidRPr="000306C3" w:rsidRDefault="000306C3" w:rsidP="000306C3">
            <w:pPr>
              <w:spacing w:after="0" w:line="240" w:lineRule="auto"/>
              <w:rPr>
                <w:rFonts w:ascii="Arial" w:eastAsia="Times New Roman" w:hAnsi="Arial" w:cs="Arial"/>
                <w:color w:val="445555"/>
                <w:sz w:val="18"/>
                <w:szCs w:val="18"/>
                <w:lang w:eastAsia="es-BO"/>
              </w:rPr>
            </w:pPr>
          </w:p>
        </w:tc>
      </w:tr>
      <w:tr w:rsidR="000306C3" w:rsidRPr="000306C3" w:rsidTr="000306C3">
        <w:trPr>
          <w:tblCellSpacing w:w="15" w:type="dxa"/>
        </w:trPr>
        <w:tc>
          <w:tcPr>
            <w:tcW w:w="1950" w:type="pct"/>
            <w:tcBorders>
              <w:top w:val="outset" w:sz="6" w:space="0" w:color="auto"/>
              <w:left w:val="outset" w:sz="6" w:space="0" w:color="auto"/>
              <w:bottom w:val="outset" w:sz="6" w:space="0" w:color="auto"/>
              <w:right w:val="outset" w:sz="6" w:space="0" w:color="auto"/>
            </w:tcBorders>
            <w:vAlign w:val="center"/>
            <w:hideMark/>
          </w:tcPr>
          <w:p w:rsidR="000306C3" w:rsidRPr="000306C3" w:rsidRDefault="000306C3" w:rsidP="000306C3">
            <w:pPr>
              <w:spacing w:after="0" w:line="240" w:lineRule="atLeast"/>
              <w:rPr>
                <w:rFonts w:ascii="Arial" w:eastAsia="Times New Roman" w:hAnsi="Arial" w:cs="Arial"/>
                <w:color w:val="445555"/>
                <w:sz w:val="18"/>
                <w:szCs w:val="18"/>
                <w:lang w:eastAsia="es-BO"/>
              </w:rPr>
            </w:pPr>
            <w:r w:rsidRPr="000306C3">
              <w:rPr>
                <w:rFonts w:ascii="Arial" w:eastAsia="Times New Roman" w:hAnsi="Arial" w:cs="Arial"/>
                <w:b/>
                <w:bCs/>
                <w:color w:val="445555"/>
                <w:sz w:val="18"/>
                <w:szCs w:val="18"/>
                <w:lang w:eastAsia="es-BO"/>
              </w:rPr>
              <w:t>c. situación de ingreso</w:t>
            </w:r>
          </w:p>
        </w:tc>
        <w:tc>
          <w:tcPr>
            <w:tcW w:w="900" w:type="pct"/>
            <w:tcBorders>
              <w:top w:val="outset" w:sz="6" w:space="0" w:color="auto"/>
              <w:left w:val="outset" w:sz="6" w:space="0" w:color="auto"/>
              <w:bottom w:val="outset" w:sz="6" w:space="0" w:color="auto"/>
              <w:right w:val="outset" w:sz="6" w:space="0" w:color="auto"/>
            </w:tcBorders>
            <w:vAlign w:val="center"/>
            <w:hideMark/>
          </w:tcPr>
          <w:p w:rsidR="000306C3" w:rsidRPr="000306C3" w:rsidRDefault="000306C3" w:rsidP="000306C3">
            <w:pPr>
              <w:spacing w:after="0" w:line="240" w:lineRule="atLeast"/>
              <w:jc w:val="center"/>
              <w:rPr>
                <w:rFonts w:ascii="Arial" w:eastAsia="Times New Roman" w:hAnsi="Arial" w:cs="Arial"/>
                <w:color w:val="445555"/>
                <w:sz w:val="18"/>
                <w:szCs w:val="18"/>
                <w:lang w:eastAsia="es-BO"/>
              </w:rPr>
            </w:pPr>
            <w:r w:rsidRPr="000306C3">
              <w:rPr>
                <w:rFonts w:ascii="Arial" w:eastAsia="Times New Roman" w:hAnsi="Arial" w:cs="Arial"/>
                <w:b/>
                <w:bCs/>
                <w:color w:val="445555"/>
                <w:sz w:val="18"/>
                <w:szCs w:val="18"/>
                <w:lang w:eastAsia="es-BO"/>
              </w:rPr>
              <w:t>X</w:t>
            </w:r>
          </w:p>
        </w:tc>
        <w:tc>
          <w:tcPr>
            <w:tcW w:w="950" w:type="pct"/>
            <w:tcBorders>
              <w:top w:val="outset" w:sz="6" w:space="0" w:color="auto"/>
              <w:left w:val="outset" w:sz="6" w:space="0" w:color="auto"/>
              <w:bottom w:val="outset" w:sz="6" w:space="0" w:color="auto"/>
              <w:right w:val="outset" w:sz="6" w:space="0" w:color="auto"/>
            </w:tcBorders>
            <w:vAlign w:val="center"/>
            <w:hideMark/>
          </w:tcPr>
          <w:p w:rsidR="000306C3" w:rsidRPr="000306C3" w:rsidRDefault="000306C3" w:rsidP="000306C3">
            <w:pPr>
              <w:spacing w:after="0" w:line="240" w:lineRule="auto"/>
              <w:rPr>
                <w:rFonts w:ascii="Arial" w:eastAsia="Times New Roman" w:hAnsi="Arial" w:cs="Arial"/>
                <w:color w:val="445555"/>
                <w:sz w:val="18"/>
                <w:szCs w:val="18"/>
                <w:lang w:eastAsia="es-BO"/>
              </w:rPr>
            </w:pPr>
          </w:p>
        </w:tc>
        <w:tc>
          <w:tcPr>
            <w:tcW w:w="550" w:type="pct"/>
            <w:tcBorders>
              <w:top w:val="outset" w:sz="6" w:space="0" w:color="auto"/>
              <w:left w:val="outset" w:sz="6" w:space="0" w:color="auto"/>
              <w:bottom w:val="outset" w:sz="6" w:space="0" w:color="auto"/>
              <w:right w:val="outset" w:sz="6" w:space="0" w:color="auto"/>
            </w:tcBorders>
            <w:vAlign w:val="center"/>
            <w:hideMark/>
          </w:tcPr>
          <w:p w:rsidR="000306C3" w:rsidRPr="000306C3" w:rsidRDefault="000306C3" w:rsidP="000306C3">
            <w:pPr>
              <w:spacing w:after="0" w:line="240" w:lineRule="auto"/>
              <w:rPr>
                <w:rFonts w:ascii="Arial" w:eastAsia="Times New Roman" w:hAnsi="Arial" w:cs="Arial"/>
                <w:color w:val="445555"/>
                <w:sz w:val="18"/>
                <w:szCs w:val="18"/>
                <w:lang w:eastAsia="es-BO"/>
              </w:rPr>
            </w:pPr>
          </w:p>
        </w:tc>
        <w:tc>
          <w:tcPr>
            <w:tcW w:w="650" w:type="pct"/>
            <w:tcBorders>
              <w:top w:val="outset" w:sz="6" w:space="0" w:color="auto"/>
              <w:left w:val="outset" w:sz="6" w:space="0" w:color="auto"/>
              <w:bottom w:val="outset" w:sz="6" w:space="0" w:color="auto"/>
              <w:right w:val="outset" w:sz="6" w:space="0" w:color="auto"/>
            </w:tcBorders>
            <w:vAlign w:val="center"/>
            <w:hideMark/>
          </w:tcPr>
          <w:p w:rsidR="000306C3" w:rsidRPr="000306C3" w:rsidRDefault="000306C3" w:rsidP="000306C3">
            <w:pPr>
              <w:spacing w:after="0" w:line="240" w:lineRule="auto"/>
              <w:rPr>
                <w:rFonts w:ascii="Arial" w:eastAsia="Times New Roman" w:hAnsi="Arial" w:cs="Arial"/>
                <w:color w:val="445555"/>
                <w:sz w:val="18"/>
                <w:szCs w:val="18"/>
                <w:lang w:eastAsia="es-BO"/>
              </w:rPr>
            </w:pPr>
          </w:p>
        </w:tc>
      </w:tr>
      <w:tr w:rsidR="000306C3" w:rsidRPr="000306C3" w:rsidTr="000306C3">
        <w:trPr>
          <w:tblCellSpacing w:w="15" w:type="dxa"/>
        </w:trPr>
        <w:tc>
          <w:tcPr>
            <w:tcW w:w="1950" w:type="pct"/>
            <w:tcBorders>
              <w:top w:val="outset" w:sz="6" w:space="0" w:color="auto"/>
              <w:left w:val="outset" w:sz="6" w:space="0" w:color="auto"/>
              <w:bottom w:val="outset" w:sz="6" w:space="0" w:color="auto"/>
              <w:right w:val="outset" w:sz="6" w:space="0" w:color="auto"/>
            </w:tcBorders>
            <w:vAlign w:val="center"/>
            <w:hideMark/>
          </w:tcPr>
          <w:p w:rsidR="000306C3" w:rsidRPr="000306C3" w:rsidRDefault="000306C3" w:rsidP="000306C3">
            <w:pPr>
              <w:spacing w:after="0" w:line="240" w:lineRule="atLeast"/>
              <w:rPr>
                <w:rFonts w:ascii="Arial" w:eastAsia="Times New Roman" w:hAnsi="Arial" w:cs="Arial"/>
                <w:color w:val="445555"/>
                <w:sz w:val="18"/>
                <w:szCs w:val="18"/>
                <w:lang w:eastAsia="es-BO"/>
              </w:rPr>
            </w:pPr>
            <w:r w:rsidRPr="000306C3">
              <w:rPr>
                <w:rFonts w:ascii="Arial" w:eastAsia="Times New Roman" w:hAnsi="Arial" w:cs="Arial"/>
                <w:b/>
                <w:bCs/>
                <w:color w:val="445555"/>
                <w:sz w:val="18"/>
                <w:szCs w:val="18"/>
                <w:lang w:eastAsia="es-BO"/>
              </w:rPr>
              <w:t>d. laboratorio</w:t>
            </w:r>
          </w:p>
        </w:tc>
        <w:tc>
          <w:tcPr>
            <w:tcW w:w="900" w:type="pct"/>
            <w:tcBorders>
              <w:top w:val="outset" w:sz="6" w:space="0" w:color="auto"/>
              <w:left w:val="outset" w:sz="6" w:space="0" w:color="auto"/>
              <w:bottom w:val="outset" w:sz="6" w:space="0" w:color="auto"/>
              <w:right w:val="outset" w:sz="6" w:space="0" w:color="auto"/>
            </w:tcBorders>
            <w:vAlign w:val="center"/>
            <w:hideMark/>
          </w:tcPr>
          <w:p w:rsidR="000306C3" w:rsidRPr="000306C3" w:rsidRDefault="000306C3" w:rsidP="000306C3">
            <w:pPr>
              <w:spacing w:after="0" w:line="240" w:lineRule="atLeast"/>
              <w:jc w:val="center"/>
              <w:rPr>
                <w:rFonts w:ascii="Arial" w:eastAsia="Times New Roman" w:hAnsi="Arial" w:cs="Arial"/>
                <w:color w:val="445555"/>
                <w:sz w:val="18"/>
                <w:szCs w:val="18"/>
                <w:lang w:eastAsia="es-BO"/>
              </w:rPr>
            </w:pPr>
            <w:r w:rsidRPr="000306C3">
              <w:rPr>
                <w:rFonts w:ascii="Arial" w:eastAsia="Times New Roman" w:hAnsi="Arial" w:cs="Arial"/>
                <w:b/>
                <w:bCs/>
                <w:color w:val="445555"/>
                <w:sz w:val="18"/>
                <w:szCs w:val="18"/>
                <w:lang w:eastAsia="es-BO"/>
              </w:rPr>
              <w:t>X</w:t>
            </w:r>
          </w:p>
        </w:tc>
        <w:tc>
          <w:tcPr>
            <w:tcW w:w="950" w:type="pct"/>
            <w:tcBorders>
              <w:top w:val="outset" w:sz="6" w:space="0" w:color="auto"/>
              <w:left w:val="outset" w:sz="6" w:space="0" w:color="auto"/>
              <w:bottom w:val="outset" w:sz="6" w:space="0" w:color="auto"/>
              <w:right w:val="outset" w:sz="6" w:space="0" w:color="auto"/>
            </w:tcBorders>
            <w:vAlign w:val="center"/>
            <w:hideMark/>
          </w:tcPr>
          <w:p w:rsidR="000306C3" w:rsidRPr="000306C3" w:rsidRDefault="000306C3" w:rsidP="000306C3">
            <w:pPr>
              <w:spacing w:after="0" w:line="240" w:lineRule="auto"/>
              <w:rPr>
                <w:rFonts w:ascii="Arial" w:eastAsia="Times New Roman" w:hAnsi="Arial" w:cs="Arial"/>
                <w:color w:val="445555"/>
                <w:sz w:val="18"/>
                <w:szCs w:val="18"/>
                <w:lang w:eastAsia="es-BO"/>
              </w:rPr>
            </w:pPr>
          </w:p>
        </w:tc>
        <w:tc>
          <w:tcPr>
            <w:tcW w:w="550" w:type="pct"/>
            <w:tcBorders>
              <w:top w:val="outset" w:sz="6" w:space="0" w:color="auto"/>
              <w:left w:val="outset" w:sz="6" w:space="0" w:color="auto"/>
              <w:bottom w:val="outset" w:sz="6" w:space="0" w:color="auto"/>
              <w:right w:val="outset" w:sz="6" w:space="0" w:color="auto"/>
            </w:tcBorders>
            <w:vAlign w:val="center"/>
            <w:hideMark/>
          </w:tcPr>
          <w:p w:rsidR="000306C3" w:rsidRPr="000306C3" w:rsidRDefault="000306C3" w:rsidP="000306C3">
            <w:pPr>
              <w:spacing w:after="0" w:line="240" w:lineRule="auto"/>
              <w:rPr>
                <w:rFonts w:ascii="Arial" w:eastAsia="Times New Roman" w:hAnsi="Arial" w:cs="Arial"/>
                <w:color w:val="445555"/>
                <w:sz w:val="18"/>
                <w:szCs w:val="18"/>
                <w:lang w:eastAsia="es-BO"/>
              </w:rPr>
            </w:pPr>
          </w:p>
        </w:tc>
        <w:tc>
          <w:tcPr>
            <w:tcW w:w="650" w:type="pct"/>
            <w:tcBorders>
              <w:top w:val="outset" w:sz="6" w:space="0" w:color="auto"/>
              <w:left w:val="outset" w:sz="6" w:space="0" w:color="auto"/>
              <w:bottom w:val="outset" w:sz="6" w:space="0" w:color="auto"/>
              <w:right w:val="outset" w:sz="6" w:space="0" w:color="auto"/>
            </w:tcBorders>
            <w:vAlign w:val="center"/>
            <w:hideMark/>
          </w:tcPr>
          <w:p w:rsidR="000306C3" w:rsidRPr="000306C3" w:rsidRDefault="000306C3" w:rsidP="000306C3">
            <w:pPr>
              <w:spacing w:after="0" w:line="240" w:lineRule="auto"/>
              <w:rPr>
                <w:rFonts w:ascii="Arial" w:eastAsia="Times New Roman" w:hAnsi="Arial" w:cs="Arial"/>
                <w:color w:val="445555"/>
                <w:sz w:val="18"/>
                <w:szCs w:val="18"/>
                <w:lang w:eastAsia="es-BO"/>
              </w:rPr>
            </w:pPr>
          </w:p>
        </w:tc>
      </w:tr>
      <w:tr w:rsidR="000306C3" w:rsidRPr="000306C3" w:rsidTr="000306C3">
        <w:trPr>
          <w:tblCellSpacing w:w="15" w:type="dxa"/>
        </w:trPr>
        <w:tc>
          <w:tcPr>
            <w:tcW w:w="1950" w:type="pct"/>
            <w:tcBorders>
              <w:top w:val="outset" w:sz="6" w:space="0" w:color="auto"/>
              <w:left w:val="outset" w:sz="6" w:space="0" w:color="auto"/>
              <w:bottom w:val="outset" w:sz="6" w:space="0" w:color="auto"/>
              <w:right w:val="outset" w:sz="6" w:space="0" w:color="auto"/>
            </w:tcBorders>
            <w:vAlign w:val="center"/>
            <w:hideMark/>
          </w:tcPr>
          <w:p w:rsidR="000306C3" w:rsidRPr="000306C3" w:rsidRDefault="000306C3" w:rsidP="000306C3">
            <w:pPr>
              <w:spacing w:after="0" w:line="240" w:lineRule="atLeast"/>
              <w:rPr>
                <w:rFonts w:ascii="Arial" w:eastAsia="Times New Roman" w:hAnsi="Arial" w:cs="Arial"/>
                <w:color w:val="445555"/>
                <w:sz w:val="18"/>
                <w:szCs w:val="18"/>
                <w:lang w:eastAsia="es-BO"/>
              </w:rPr>
            </w:pPr>
            <w:r w:rsidRPr="000306C3">
              <w:rPr>
                <w:rFonts w:ascii="Arial" w:eastAsia="Times New Roman" w:hAnsi="Arial" w:cs="Arial"/>
                <w:b/>
                <w:bCs/>
                <w:color w:val="445555"/>
                <w:sz w:val="18"/>
                <w:szCs w:val="18"/>
                <w:lang w:eastAsia="es-BO"/>
              </w:rPr>
              <w:t>e. placa de tórax y otros estudios</w:t>
            </w:r>
          </w:p>
        </w:tc>
        <w:tc>
          <w:tcPr>
            <w:tcW w:w="900" w:type="pct"/>
            <w:tcBorders>
              <w:top w:val="outset" w:sz="6" w:space="0" w:color="auto"/>
              <w:left w:val="outset" w:sz="6" w:space="0" w:color="auto"/>
              <w:bottom w:val="outset" w:sz="6" w:space="0" w:color="auto"/>
              <w:right w:val="outset" w:sz="6" w:space="0" w:color="auto"/>
            </w:tcBorders>
            <w:vAlign w:val="center"/>
            <w:hideMark/>
          </w:tcPr>
          <w:p w:rsidR="000306C3" w:rsidRPr="000306C3" w:rsidRDefault="000306C3" w:rsidP="000306C3">
            <w:pPr>
              <w:spacing w:after="0" w:line="240" w:lineRule="auto"/>
              <w:rPr>
                <w:rFonts w:ascii="Arial" w:eastAsia="Times New Roman" w:hAnsi="Arial" w:cs="Arial"/>
                <w:color w:val="445555"/>
                <w:sz w:val="18"/>
                <w:szCs w:val="18"/>
                <w:lang w:eastAsia="es-BO"/>
              </w:rPr>
            </w:pPr>
          </w:p>
        </w:tc>
        <w:tc>
          <w:tcPr>
            <w:tcW w:w="950" w:type="pct"/>
            <w:tcBorders>
              <w:top w:val="outset" w:sz="6" w:space="0" w:color="auto"/>
              <w:left w:val="outset" w:sz="6" w:space="0" w:color="auto"/>
              <w:bottom w:val="outset" w:sz="6" w:space="0" w:color="auto"/>
              <w:right w:val="outset" w:sz="6" w:space="0" w:color="auto"/>
            </w:tcBorders>
            <w:vAlign w:val="center"/>
            <w:hideMark/>
          </w:tcPr>
          <w:p w:rsidR="000306C3" w:rsidRPr="000306C3" w:rsidRDefault="000306C3" w:rsidP="000306C3">
            <w:pPr>
              <w:spacing w:after="0" w:line="240" w:lineRule="auto"/>
              <w:rPr>
                <w:rFonts w:ascii="Arial" w:eastAsia="Times New Roman" w:hAnsi="Arial" w:cs="Arial"/>
                <w:color w:val="445555"/>
                <w:sz w:val="18"/>
                <w:szCs w:val="18"/>
                <w:lang w:eastAsia="es-BO"/>
              </w:rPr>
            </w:pPr>
          </w:p>
        </w:tc>
        <w:tc>
          <w:tcPr>
            <w:tcW w:w="550" w:type="pct"/>
            <w:tcBorders>
              <w:top w:val="outset" w:sz="6" w:space="0" w:color="auto"/>
              <w:left w:val="outset" w:sz="6" w:space="0" w:color="auto"/>
              <w:bottom w:val="outset" w:sz="6" w:space="0" w:color="auto"/>
              <w:right w:val="outset" w:sz="6" w:space="0" w:color="auto"/>
            </w:tcBorders>
            <w:vAlign w:val="center"/>
            <w:hideMark/>
          </w:tcPr>
          <w:p w:rsidR="000306C3" w:rsidRPr="000306C3" w:rsidRDefault="000306C3" w:rsidP="000306C3">
            <w:pPr>
              <w:spacing w:after="0" w:line="240" w:lineRule="atLeast"/>
              <w:jc w:val="center"/>
              <w:rPr>
                <w:rFonts w:ascii="Arial" w:eastAsia="Times New Roman" w:hAnsi="Arial" w:cs="Arial"/>
                <w:color w:val="445555"/>
                <w:sz w:val="18"/>
                <w:szCs w:val="18"/>
                <w:lang w:eastAsia="es-BO"/>
              </w:rPr>
            </w:pPr>
            <w:r w:rsidRPr="000306C3">
              <w:rPr>
                <w:rFonts w:ascii="Arial" w:eastAsia="Times New Roman" w:hAnsi="Arial" w:cs="Arial"/>
                <w:b/>
                <w:bCs/>
                <w:color w:val="445555"/>
                <w:sz w:val="18"/>
                <w:szCs w:val="18"/>
                <w:lang w:eastAsia="es-BO"/>
              </w:rPr>
              <w:t>X</w:t>
            </w:r>
          </w:p>
        </w:tc>
        <w:tc>
          <w:tcPr>
            <w:tcW w:w="650" w:type="pct"/>
            <w:tcBorders>
              <w:top w:val="outset" w:sz="6" w:space="0" w:color="auto"/>
              <w:left w:val="outset" w:sz="6" w:space="0" w:color="auto"/>
              <w:bottom w:val="outset" w:sz="6" w:space="0" w:color="auto"/>
              <w:right w:val="outset" w:sz="6" w:space="0" w:color="auto"/>
            </w:tcBorders>
            <w:vAlign w:val="center"/>
            <w:hideMark/>
          </w:tcPr>
          <w:p w:rsidR="000306C3" w:rsidRPr="000306C3" w:rsidRDefault="000306C3" w:rsidP="000306C3">
            <w:pPr>
              <w:spacing w:after="0" w:line="240" w:lineRule="auto"/>
              <w:rPr>
                <w:rFonts w:ascii="Arial" w:eastAsia="Times New Roman" w:hAnsi="Arial" w:cs="Arial"/>
                <w:color w:val="445555"/>
                <w:sz w:val="18"/>
                <w:szCs w:val="18"/>
                <w:lang w:eastAsia="es-BO"/>
              </w:rPr>
            </w:pPr>
          </w:p>
        </w:tc>
      </w:tr>
      <w:tr w:rsidR="000306C3" w:rsidRPr="000306C3" w:rsidTr="000306C3">
        <w:trPr>
          <w:tblCellSpacing w:w="15" w:type="dxa"/>
        </w:trPr>
        <w:tc>
          <w:tcPr>
            <w:tcW w:w="1950" w:type="pct"/>
            <w:tcBorders>
              <w:top w:val="outset" w:sz="6" w:space="0" w:color="auto"/>
              <w:left w:val="outset" w:sz="6" w:space="0" w:color="auto"/>
              <w:bottom w:val="outset" w:sz="6" w:space="0" w:color="auto"/>
              <w:right w:val="outset" w:sz="6" w:space="0" w:color="auto"/>
            </w:tcBorders>
            <w:vAlign w:val="center"/>
            <w:hideMark/>
          </w:tcPr>
          <w:p w:rsidR="000306C3" w:rsidRPr="000306C3" w:rsidRDefault="000306C3" w:rsidP="000306C3">
            <w:pPr>
              <w:spacing w:after="0" w:line="240" w:lineRule="atLeast"/>
              <w:rPr>
                <w:rFonts w:ascii="Arial" w:eastAsia="Times New Roman" w:hAnsi="Arial" w:cs="Arial"/>
                <w:color w:val="445555"/>
                <w:sz w:val="18"/>
                <w:szCs w:val="18"/>
                <w:lang w:eastAsia="es-BO"/>
              </w:rPr>
            </w:pPr>
            <w:r w:rsidRPr="000306C3">
              <w:rPr>
                <w:rFonts w:ascii="Arial" w:eastAsia="Times New Roman" w:hAnsi="Arial" w:cs="Arial"/>
                <w:b/>
                <w:bCs/>
                <w:color w:val="445555"/>
                <w:sz w:val="18"/>
                <w:szCs w:val="18"/>
                <w:lang w:eastAsia="es-BO"/>
              </w:rPr>
              <w:t>f. prescripciones</w:t>
            </w:r>
          </w:p>
        </w:tc>
        <w:tc>
          <w:tcPr>
            <w:tcW w:w="900" w:type="pct"/>
            <w:tcBorders>
              <w:top w:val="outset" w:sz="6" w:space="0" w:color="auto"/>
              <w:left w:val="outset" w:sz="6" w:space="0" w:color="auto"/>
              <w:bottom w:val="outset" w:sz="6" w:space="0" w:color="auto"/>
              <w:right w:val="outset" w:sz="6" w:space="0" w:color="auto"/>
            </w:tcBorders>
            <w:vAlign w:val="center"/>
            <w:hideMark/>
          </w:tcPr>
          <w:p w:rsidR="000306C3" w:rsidRPr="000306C3" w:rsidRDefault="000306C3" w:rsidP="000306C3">
            <w:pPr>
              <w:spacing w:after="0" w:line="240" w:lineRule="atLeast"/>
              <w:jc w:val="center"/>
              <w:rPr>
                <w:rFonts w:ascii="Arial" w:eastAsia="Times New Roman" w:hAnsi="Arial" w:cs="Arial"/>
                <w:color w:val="445555"/>
                <w:sz w:val="18"/>
                <w:szCs w:val="18"/>
                <w:lang w:eastAsia="es-BO"/>
              </w:rPr>
            </w:pPr>
            <w:r w:rsidRPr="000306C3">
              <w:rPr>
                <w:rFonts w:ascii="Arial" w:eastAsia="Times New Roman" w:hAnsi="Arial" w:cs="Arial"/>
                <w:b/>
                <w:bCs/>
                <w:color w:val="445555"/>
                <w:sz w:val="18"/>
                <w:szCs w:val="18"/>
                <w:lang w:eastAsia="es-BO"/>
              </w:rPr>
              <w:t>X</w:t>
            </w:r>
          </w:p>
        </w:tc>
        <w:tc>
          <w:tcPr>
            <w:tcW w:w="950" w:type="pct"/>
            <w:tcBorders>
              <w:top w:val="outset" w:sz="6" w:space="0" w:color="auto"/>
              <w:left w:val="outset" w:sz="6" w:space="0" w:color="auto"/>
              <w:bottom w:val="outset" w:sz="6" w:space="0" w:color="auto"/>
              <w:right w:val="outset" w:sz="6" w:space="0" w:color="auto"/>
            </w:tcBorders>
            <w:vAlign w:val="center"/>
            <w:hideMark/>
          </w:tcPr>
          <w:p w:rsidR="000306C3" w:rsidRPr="000306C3" w:rsidRDefault="000306C3" w:rsidP="000306C3">
            <w:pPr>
              <w:spacing w:after="0" w:line="240" w:lineRule="auto"/>
              <w:rPr>
                <w:rFonts w:ascii="Arial" w:eastAsia="Times New Roman" w:hAnsi="Arial" w:cs="Arial"/>
                <w:color w:val="445555"/>
                <w:sz w:val="18"/>
                <w:szCs w:val="18"/>
                <w:lang w:eastAsia="es-BO"/>
              </w:rPr>
            </w:pPr>
          </w:p>
        </w:tc>
        <w:tc>
          <w:tcPr>
            <w:tcW w:w="550" w:type="pct"/>
            <w:tcBorders>
              <w:top w:val="outset" w:sz="6" w:space="0" w:color="auto"/>
              <w:left w:val="outset" w:sz="6" w:space="0" w:color="auto"/>
              <w:bottom w:val="outset" w:sz="6" w:space="0" w:color="auto"/>
              <w:right w:val="outset" w:sz="6" w:space="0" w:color="auto"/>
            </w:tcBorders>
            <w:vAlign w:val="center"/>
            <w:hideMark/>
          </w:tcPr>
          <w:p w:rsidR="000306C3" w:rsidRPr="000306C3" w:rsidRDefault="000306C3" w:rsidP="000306C3">
            <w:pPr>
              <w:spacing w:after="0" w:line="240" w:lineRule="auto"/>
              <w:rPr>
                <w:rFonts w:ascii="Arial" w:eastAsia="Times New Roman" w:hAnsi="Arial" w:cs="Arial"/>
                <w:color w:val="445555"/>
                <w:sz w:val="18"/>
                <w:szCs w:val="18"/>
                <w:lang w:eastAsia="es-BO"/>
              </w:rPr>
            </w:pPr>
          </w:p>
        </w:tc>
        <w:tc>
          <w:tcPr>
            <w:tcW w:w="650" w:type="pct"/>
            <w:tcBorders>
              <w:top w:val="outset" w:sz="6" w:space="0" w:color="auto"/>
              <w:left w:val="outset" w:sz="6" w:space="0" w:color="auto"/>
              <w:bottom w:val="outset" w:sz="6" w:space="0" w:color="auto"/>
              <w:right w:val="outset" w:sz="6" w:space="0" w:color="auto"/>
            </w:tcBorders>
            <w:vAlign w:val="center"/>
            <w:hideMark/>
          </w:tcPr>
          <w:p w:rsidR="000306C3" w:rsidRPr="000306C3" w:rsidRDefault="000306C3" w:rsidP="000306C3">
            <w:pPr>
              <w:spacing w:after="0" w:line="240" w:lineRule="auto"/>
              <w:rPr>
                <w:rFonts w:ascii="Arial" w:eastAsia="Times New Roman" w:hAnsi="Arial" w:cs="Arial"/>
                <w:color w:val="445555"/>
                <w:sz w:val="18"/>
                <w:szCs w:val="18"/>
                <w:lang w:eastAsia="es-BO"/>
              </w:rPr>
            </w:pPr>
          </w:p>
        </w:tc>
      </w:tr>
      <w:tr w:rsidR="000306C3" w:rsidRPr="000306C3" w:rsidTr="000306C3">
        <w:trPr>
          <w:tblCellSpacing w:w="15" w:type="dxa"/>
        </w:trPr>
        <w:tc>
          <w:tcPr>
            <w:tcW w:w="1950" w:type="pct"/>
            <w:tcBorders>
              <w:top w:val="outset" w:sz="6" w:space="0" w:color="auto"/>
              <w:left w:val="outset" w:sz="6" w:space="0" w:color="auto"/>
              <w:bottom w:val="outset" w:sz="6" w:space="0" w:color="auto"/>
              <w:right w:val="outset" w:sz="6" w:space="0" w:color="auto"/>
            </w:tcBorders>
            <w:vAlign w:val="center"/>
            <w:hideMark/>
          </w:tcPr>
          <w:p w:rsidR="000306C3" w:rsidRPr="000306C3" w:rsidRDefault="000306C3" w:rsidP="000306C3">
            <w:pPr>
              <w:spacing w:after="0" w:line="240" w:lineRule="atLeast"/>
              <w:rPr>
                <w:rFonts w:ascii="Arial" w:eastAsia="Times New Roman" w:hAnsi="Arial" w:cs="Arial"/>
                <w:color w:val="445555"/>
                <w:sz w:val="18"/>
                <w:szCs w:val="18"/>
                <w:lang w:eastAsia="es-BO"/>
              </w:rPr>
            </w:pPr>
            <w:r w:rsidRPr="000306C3">
              <w:rPr>
                <w:rFonts w:ascii="Arial" w:eastAsia="Times New Roman" w:hAnsi="Arial" w:cs="Arial"/>
                <w:b/>
                <w:bCs/>
                <w:color w:val="445555"/>
                <w:sz w:val="18"/>
                <w:szCs w:val="18"/>
                <w:lang w:eastAsia="es-BO"/>
              </w:rPr>
              <w:t>2. AV alteradas/prioridad</w:t>
            </w:r>
          </w:p>
        </w:tc>
        <w:tc>
          <w:tcPr>
            <w:tcW w:w="900" w:type="pct"/>
            <w:tcBorders>
              <w:top w:val="outset" w:sz="6" w:space="0" w:color="auto"/>
              <w:left w:val="outset" w:sz="6" w:space="0" w:color="auto"/>
              <w:bottom w:val="outset" w:sz="6" w:space="0" w:color="auto"/>
              <w:right w:val="outset" w:sz="6" w:space="0" w:color="auto"/>
            </w:tcBorders>
            <w:vAlign w:val="center"/>
            <w:hideMark/>
          </w:tcPr>
          <w:p w:rsidR="000306C3" w:rsidRPr="000306C3" w:rsidRDefault="000306C3" w:rsidP="000306C3">
            <w:pPr>
              <w:spacing w:after="0" w:line="240" w:lineRule="atLeast"/>
              <w:jc w:val="center"/>
              <w:rPr>
                <w:rFonts w:ascii="Arial" w:eastAsia="Times New Roman" w:hAnsi="Arial" w:cs="Arial"/>
                <w:color w:val="445555"/>
                <w:sz w:val="18"/>
                <w:szCs w:val="18"/>
                <w:lang w:eastAsia="es-BO"/>
              </w:rPr>
            </w:pPr>
            <w:r w:rsidRPr="000306C3">
              <w:rPr>
                <w:rFonts w:ascii="Arial" w:eastAsia="Times New Roman" w:hAnsi="Arial" w:cs="Arial"/>
                <w:b/>
                <w:bCs/>
                <w:color w:val="445555"/>
                <w:sz w:val="18"/>
                <w:szCs w:val="18"/>
                <w:lang w:eastAsia="es-BO"/>
              </w:rPr>
              <w:t>X</w:t>
            </w:r>
          </w:p>
        </w:tc>
        <w:tc>
          <w:tcPr>
            <w:tcW w:w="950" w:type="pct"/>
            <w:tcBorders>
              <w:top w:val="outset" w:sz="6" w:space="0" w:color="auto"/>
              <w:left w:val="outset" w:sz="6" w:space="0" w:color="auto"/>
              <w:bottom w:val="outset" w:sz="6" w:space="0" w:color="auto"/>
              <w:right w:val="outset" w:sz="6" w:space="0" w:color="auto"/>
            </w:tcBorders>
            <w:vAlign w:val="center"/>
            <w:hideMark/>
          </w:tcPr>
          <w:p w:rsidR="000306C3" w:rsidRPr="000306C3" w:rsidRDefault="000306C3" w:rsidP="000306C3">
            <w:pPr>
              <w:spacing w:after="0" w:line="240" w:lineRule="auto"/>
              <w:rPr>
                <w:rFonts w:ascii="Arial" w:eastAsia="Times New Roman" w:hAnsi="Arial" w:cs="Arial"/>
                <w:color w:val="445555"/>
                <w:sz w:val="18"/>
                <w:szCs w:val="18"/>
                <w:lang w:eastAsia="es-BO"/>
              </w:rPr>
            </w:pPr>
          </w:p>
        </w:tc>
        <w:tc>
          <w:tcPr>
            <w:tcW w:w="550" w:type="pct"/>
            <w:tcBorders>
              <w:top w:val="outset" w:sz="6" w:space="0" w:color="auto"/>
              <w:left w:val="outset" w:sz="6" w:space="0" w:color="auto"/>
              <w:bottom w:val="outset" w:sz="6" w:space="0" w:color="auto"/>
              <w:right w:val="outset" w:sz="6" w:space="0" w:color="auto"/>
            </w:tcBorders>
            <w:vAlign w:val="center"/>
            <w:hideMark/>
          </w:tcPr>
          <w:p w:rsidR="000306C3" w:rsidRPr="000306C3" w:rsidRDefault="000306C3" w:rsidP="000306C3">
            <w:pPr>
              <w:spacing w:after="0" w:line="240" w:lineRule="auto"/>
              <w:rPr>
                <w:rFonts w:ascii="Arial" w:eastAsia="Times New Roman" w:hAnsi="Arial" w:cs="Arial"/>
                <w:color w:val="445555"/>
                <w:sz w:val="18"/>
                <w:szCs w:val="18"/>
                <w:lang w:eastAsia="es-BO"/>
              </w:rPr>
            </w:pPr>
          </w:p>
        </w:tc>
        <w:tc>
          <w:tcPr>
            <w:tcW w:w="650" w:type="pct"/>
            <w:tcBorders>
              <w:top w:val="outset" w:sz="6" w:space="0" w:color="auto"/>
              <w:left w:val="outset" w:sz="6" w:space="0" w:color="auto"/>
              <w:bottom w:val="outset" w:sz="6" w:space="0" w:color="auto"/>
              <w:right w:val="outset" w:sz="6" w:space="0" w:color="auto"/>
            </w:tcBorders>
            <w:vAlign w:val="center"/>
            <w:hideMark/>
          </w:tcPr>
          <w:p w:rsidR="000306C3" w:rsidRPr="000306C3" w:rsidRDefault="000306C3" w:rsidP="000306C3">
            <w:pPr>
              <w:spacing w:after="0" w:line="240" w:lineRule="auto"/>
              <w:rPr>
                <w:rFonts w:ascii="Arial" w:eastAsia="Times New Roman" w:hAnsi="Arial" w:cs="Arial"/>
                <w:color w:val="445555"/>
                <w:sz w:val="18"/>
                <w:szCs w:val="18"/>
                <w:lang w:eastAsia="es-BO"/>
              </w:rPr>
            </w:pPr>
          </w:p>
        </w:tc>
      </w:tr>
      <w:tr w:rsidR="000306C3" w:rsidRPr="000306C3" w:rsidTr="000306C3">
        <w:trPr>
          <w:tblCellSpacing w:w="15" w:type="dxa"/>
        </w:trPr>
        <w:tc>
          <w:tcPr>
            <w:tcW w:w="1950" w:type="pct"/>
            <w:tcBorders>
              <w:top w:val="outset" w:sz="6" w:space="0" w:color="auto"/>
              <w:left w:val="outset" w:sz="6" w:space="0" w:color="auto"/>
              <w:bottom w:val="outset" w:sz="6" w:space="0" w:color="auto"/>
              <w:right w:val="outset" w:sz="6" w:space="0" w:color="auto"/>
            </w:tcBorders>
            <w:vAlign w:val="center"/>
            <w:hideMark/>
          </w:tcPr>
          <w:p w:rsidR="000306C3" w:rsidRPr="000306C3" w:rsidRDefault="000306C3" w:rsidP="000306C3">
            <w:pPr>
              <w:spacing w:after="0" w:line="240" w:lineRule="atLeast"/>
              <w:rPr>
                <w:rFonts w:ascii="Arial" w:eastAsia="Times New Roman" w:hAnsi="Arial" w:cs="Arial"/>
                <w:color w:val="445555"/>
                <w:sz w:val="18"/>
                <w:szCs w:val="18"/>
                <w:lang w:eastAsia="es-BO"/>
              </w:rPr>
            </w:pPr>
            <w:r w:rsidRPr="000306C3">
              <w:rPr>
                <w:rFonts w:ascii="Arial" w:eastAsia="Times New Roman" w:hAnsi="Arial" w:cs="Arial"/>
                <w:b/>
                <w:bCs/>
                <w:color w:val="445555"/>
                <w:sz w:val="18"/>
                <w:szCs w:val="18"/>
                <w:lang w:eastAsia="es-BO"/>
              </w:rPr>
              <w:t xml:space="preserve">3 </w:t>
            </w:r>
            <w:proofErr w:type="spellStart"/>
            <w:r w:rsidRPr="000306C3">
              <w:rPr>
                <w:rFonts w:ascii="Arial" w:eastAsia="Times New Roman" w:hAnsi="Arial" w:cs="Arial"/>
                <w:b/>
                <w:bCs/>
                <w:color w:val="445555"/>
                <w:sz w:val="18"/>
                <w:szCs w:val="18"/>
                <w:lang w:eastAsia="es-BO"/>
              </w:rPr>
              <w:t>diagnostico</w:t>
            </w:r>
            <w:proofErr w:type="spellEnd"/>
            <w:r w:rsidRPr="000306C3">
              <w:rPr>
                <w:rFonts w:ascii="Arial" w:eastAsia="Times New Roman" w:hAnsi="Arial" w:cs="Arial"/>
                <w:b/>
                <w:bCs/>
                <w:color w:val="445555"/>
                <w:sz w:val="18"/>
                <w:szCs w:val="18"/>
                <w:lang w:eastAsia="es-BO"/>
              </w:rPr>
              <w:t xml:space="preserve"> de enfermería</w:t>
            </w:r>
          </w:p>
        </w:tc>
        <w:tc>
          <w:tcPr>
            <w:tcW w:w="900" w:type="pct"/>
            <w:tcBorders>
              <w:top w:val="outset" w:sz="6" w:space="0" w:color="auto"/>
              <w:left w:val="outset" w:sz="6" w:space="0" w:color="auto"/>
              <w:bottom w:val="outset" w:sz="6" w:space="0" w:color="auto"/>
              <w:right w:val="outset" w:sz="6" w:space="0" w:color="auto"/>
            </w:tcBorders>
            <w:vAlign w:val="center"/>
            <w:hideMark/>
          </w:tcPr>
          <w:p w:rsidR="000306C3" w:rsidRPr="000306C3" w:rsidRDefault="000306C3" w:rsidP="000306C3">
            <w:pPr>
              <w:spacing w:after="0" w:line="240" w:lineRule="atLeast"/>
              <w:jc w:val="center"/>
              <w:rPr>
                <w:rFonts w:ascii="Arial" w:eastAsia="Times New Roman" w:hAnsi="Arial" w:cs="Arial"/>
                <w:color w:val="445555"/>
                <w:sz w:val="18"/>
                <w:szCs w:val="18"/>
                <w:lang w:eastAsia="es-BO"/>
              </w:rPr>
            </w:pPr>
            <w:r w:rsidRPr="000306C3">
              <w:rPr>
                <w:rFonts w:ascii="Arial" w:eastAsia="Times New Roman" w:hAnsi="Arial" w:cs="Arial"/>
                <w:b/>
                <w:bCs/>
                <w:color w:val="445555"/>
                <w:sz w:val="18"/>
                <w:szCs w:val="18"/>
                <w:lang w:eastAsia="es-BO"/>
              </w:rPr>
              <w:t>X</w:t>
            </w:r>
          </w:p>
        </w:tc>
        <w:tc>
          <w:tcPr>
            <w:tcW w:w="950" w:type="pct"/>
            <w:tcBorders>
              <w:top w:val="outset" w:sz="6" w:space="0" w:color="auto"/>
              <w:left w:val="outset" w:sz="6" w:space="0" w:color="auto"/>
              <w:bottom w:val="outset" w:sz="6" w:space="0" w:color="auto"/>
              <w:right w:val="outset" w:sz="6" w:space="0" w:color="auto"/>
            </w:tcBorders>
            <w:vAlign w:val="center"/>
            <w:hideMark/>
          </w:tcPr>
          <w:p w:rsidR="000306C3" w:rsidRPr="000306C3" w:rsidRDefault="000306C3" w:rsidP="000306C3">
            <w:pPr>
              <w:spacing w:after="0" w:line="240" w:lineRule="auto"/>
              <w:rPr>
                <w:rFonts w:ascii="Arial" w:eastAsia="Times New Roman" w:hAnsi="Arial" w:cs="Arial"/>
                <w:color w:val="445555"/>
                <w:sz w:val="18"/>
                <w:szCs w:val="18"/>
                <w:lang w:eastAsia="es-BO"/>
              </w:rPr>
            </w:pPr>
          </w:p>
        </w:tc>
        <w:tc>
          <w:tcPr>
            <w:tcW w:w="550" w:type="pct"/>
            <w:tcBorders>
              <w:top w:val="outset" w:sz="6" w:space="0" w:color="auto"/>
              <w:left w:val="outset" w:sz="6" w:space="0" w:color="auto"/>
              <w:bottom w:val="outset" w:sz="6" w:space="0" w:color="auto"/>
              <w:right w:val="outset" w:sz="6" w:space="0" w:color="auto"/>
            </w:tcBorders>
            <w:vAlign w:val="center"/>
            <w:hideMark/>
          </w:tcPr>
          <w:p w:rsidR="000306C3" w:rsidRPr="000306C3" w:rsidRDefault="000306C3" w:rsidP="000306C3">
            <w:pPr>
              <w:spacing w:after="0" w:line="240" w:lineRule="auto"/>
              <w:rPr>
                <w:rFonts w:ascii="Arial" w:eastAsia="Times New Roman" w:hAnsi="Arial" w:cs="Arial"/>
                <w:color w:val="445555"/>
                <w:sz w:val="18"/>
                <w:szCs w:val="18"/>
                <w:lang w:eastAsia="es-BO"/>
              </w:rPr>
            </w:pPr>
          </w:p>
        </w:tc>
        <w:tc>
          <w:tcPr>
            <w:tcW w:w="650" w:type="pct"/>
            <w:tcBorders>
              <w:top w:val="outset" w:sz="6" w:space="0" w:color="auto"/>
              <w:left w:val="outset" w:sz="6" w:space="0" w:color="auto"/>
              <w:bottom w:val="outset" w:sz="6" w:space="0" w:color="auto"/>
              <w:right w:val="outset" w:sz="6" w:space="0" w:color="auto"/>
            </w:tcBorders>
            <w:vAlign w:val="center"/>
            <w:hideMark/>
          </w:tcPr>
          <w:p w:rsidR="000306C3" w:rsidRPr="000306C3" w:rsidRDefault="000306C3" w:rsidP="000306C3">
            <w:pPr>
              <w:spacing w:after="0" w:line="240" w:lineRule="auto"/>
              <w:rPr>
                <w:rFonts w:ascii="Arial" w:eastAsia="Times New Roman" w:hAnsi="Arial" w:cs="Arial"/>
                <w:color w:val="445555"/>
                <w:sz w:val="18"/>
                <w:szCs w:val="18"/>
                <w:lang w:eastAsia="es-BO"/>
              </w:rPr>
            </w:pPr>
          </w:p>
        </w:tc>
      </w:tr>
      <w:tr w:rsidR="000306C3" w:rsidRPr="000306C3" w:rsidTr="000306C3">
        <w:trPr>
          <w:tblCellSpacing w:w="15" w:type="dxa"/>
        </w:trPr>
        <w:tc>
          <w:tcPr>
            <w:tcW w:w="1950" w:type="pct"/>
            <w:tcBorders>
              <w:top w:val="outset" w:sz="6" w:space="0" w:color="auto"/>
              <w:left w:val="outset" w:sz="6" w:space="0" w:color="auto"/>
              <w:bottom w:val="outset" w:sz="6" w:space="0" w:color="auto"/>
              <w:right w:val="outset" w:sz="6" w:space="0" w:color="auto"/>
            </w:tcBorders>
            <w:vAlign w:val="center"/>
            <w:hideMark/>
          </w:tcPr>
          <w:p w:rsidR="000306C3" w:rsidRPr="000306C3" w:rsidRDefault="000306C3" w:rsidP="000306C3">
            <w:pPr>
              <w:spacing w:after="0" w:line="240" w:lineRule="atLeast"/>
              <w:rPr>
                <w:rFonts w:ascii="Arial" w:eastAsia="Times New Roman" w:hAnsi="Arial" w:cs="Arial"/>
                <w:color w:val="445555"/>
                <w:sz w:val="18"/>
                <w:szCs w:val="18"/>
                <w:lang w:eastAsia="es-BO"/>
              </w:rPr>
            </w:pPr>
            <w:r w:rsidRPr="000306C3">
              <w:rPr>
                <w:rFonts w:ascii="Arial" w:eastAsia="Times New Roman" w:hAnsi="Arial" w:cs="Arial"/>
                <w:b/>
                <w:bCs/>
                <w:color w:val="445555"/>
                <w:sz w:val="18"/>
                <w:szCs w:val="18"/>
                <w:lang w:eastAsia="es-BO"/>
              </w:rPr>
              <w:t>a. 6(seis) reales</w:t>
            </w:r>
          </w:p>
        </w:tc>
        <w:tc>
          <w:tcPr>
            <w:tcW w:w="900" w:type="pct"/>
            <w:tcBorders>
              <w:top w:val="outset" w:sz="6" w:space="0" w:color="auto"/>
              <w:left w:val="outset" w:sz="6" w:space="0" w:color="auto"/>
              <w:bottom w:val="outset" w:sz="6" w:space="0" w:color="auto"/>
              <w:right w:val="outset" w:sz="6" w:space="0" w:color="auto"/>
            </w:tcBorders>
            <w:vAlign w:val="center"/>
            <w:hideMark/>
          </w:tcPr>
          <w:p w:rsidR="000306C3" w:rsidRPr="000306C3" w:rsidRDefault="000306C3" w:rsidP="000306C3">
            <w:pPr>
              <w:spacing w:after="0" w:line="240" w:lineRule="auto"/>
              <w:rPr>
                <w:rFonts w:ascii="Arial" w:eastAsia="Times New Roman" w:hAnsi="Arial" w:cs="Arial"/>
                <w:color w:val="445555"/>
                <w:sz w:val="18"/>
                <w:szCs w:val="18"/>
                <w:lang w:eastAsia="es-BO"/>
              </w:rPr>
            </w:pPr>
          </w:p>
        </w:tc>
        <w:tc>
          <w:tcPr>
            <w:tcW w:w="950" w:type="pct"/>
            <w:tcBorders>
              <w:top w:val="outset" w:sz="6" w:space="0" w:color="auto"/>
              <w:left w:val="outset" w:sz="6" w:space="0" w:color="auto"/>
              <w:bottom w:val="outset" w:sz="6" w:space="0" w:color="auto"/>
              <w:right w:val="outset" w:sz="6" w:space="0" w:color="auto"/>
            </w:tcBorders>
            <w:vAlign w:val="center"/>
            <w:hideMark/>
          </w:tcPr>
          <w:p w:rsidR="000306C3" w:rsidRPr="000306C3" w:rsidRDefault="000306C3" w:rsidP="000306C3">
            <w:pPr>
              <w:spacing w:after="0" w:line="240" w:lineRule="auto"/>
              <w:rPr>
                <w:rFonts w:ascii="Arial" w:eastAsia="Times New Roman" w:hAnsi="Arial" w:cs="Arial"/>
                <w:color w:val="445555"/>
                <w:sz w:val="18"/>
                <w:szCs w:val="18"/>
                <w:lang w:eastAsia="es-BO"/>
              </w:rPr>
            </w:pPr>
          </w:p>
        </w:tc>
        <w:tc>
          <w:tcPr>
            <w:tcW w:w="550" w:type="pct"/>
            <w:tcBorders>
              <w:top w:val="outset" w:sz="6" w:space="0" w:color="auto"/>
              <w:left w:val="outset" w:sz="6" w:space="0" w:color="auto"/>
              <w:bottom w:val="outset" w:sz="6" w:space="0" w:color="auto"/>
              <w:right w:val="outset" w:sz="6" w:space="0" w:color="auto"/>
            </w:tcBorders>
            <w:vAlign w:val="center"/>
            <w:hideMark/>
          </w:tcPr>
          <w:p w:rsidR="000306C3" w:rsidRPr="000306C3" w:rsidRDefault="000306C3" w:rsidP="000306C3">
            <w:pPr>
              <w:spacing w:after="0" w:line="240" w:lineRule="auto"/>
              <w:rPr>
                <w:rFonts w:ascii="Arial" w:eastAsia="Times New Roman" w:hAnsi="Arial" w:cs="Arial"/>
                <w:color w:val="445555"/>
                <w:sz w:val="18"/>
                <w:szCs w:val="18"/>
                <w:lang w:eastAsia="es-BO"/>
              </w:rPr>
            </w:pPr>
          </w:p>
        </w:tc>
        <w:tc>
          <w:tcPr>
            <w:tcW w:w="650" w:type="pct"/>
            <w:tcBorders>
              <w:top w:val="outset" w:sz="6" w:space="0" w:color="auto"/>
              <w:left w:val="outset" w:sz="6" w:space="0" w:color="auto"/>
              <w:bottom w:val="outset" w:sz="6" w:space="0" w:color="auto"/>
              <w:right w:val="outset" w:sz="6" w:space="0" w:color="auto"/>
            </w:tcBorders>
            <w:vAlign w:val="center"/>
            <w:hideMark/>
          </w:tcPr>
          <w:p w:rsidR="000306C3" w:rsidRPr="000306C3" w:rsidRDefault="000306C3" w:rsidP="000306C3">
            <w:pPr>
              <w:spacing w:after="0" w:line="240" w:lineRule="auto"/>
              <w:rPr>
                <w:rFonts w:ascii="Arial" w:eastAsia="Times New Roman" w:hAnsi="Arial" w:cs="Arial"/>
                <w:color w:val="445555"/>
                <w:sz w:val="18"/>
                <w:szCs w:val="18"/>
                <w:lang w:eastAsia="es-BO"/>
              </w:rPr>
            </w:pPr>
          </w:p>
        </w:tc>
      </w:tr>
      <w:tr w:rsidR="000306C3" w:rsidRPr="000306C3" w:rsidTr="000306C3">
        <w:trPr>
          <w:tblCellSpacing w:w="15" w:type="dxa"/>
        </w:trPr>
        <w:tc>
          <w:tcPr>
            <w:tcW w:w="1950" w:type="pct"/>
            <w:tcBorders>
              <w:top w:val="outset" w:sz="6" w:space="0" w:color="auto"/>
              <w:left w:val="outset" w:sz="6" w:space="0" w:color="auto"/>
              <w:bottom w:val="outset" w:sz="6" w:space="0" w:color="auto"/>
              <w:right w:val="outset" w:sz="6" w:space="0" w:color="auto"/>
            </w:tcBorders>
            <w:vAlign w:val="center"/>
            <w:hideMark/>
          </w:tcPr>
          <w:p w:rsidR="000306C3" w:rsidRPr="000306C3" w:rsidRDefault="000306C3" w:rsidP="000306C3">
            <w:pPr>
              <w:spacing w:after="0" w:line="240" w:lineRule="atLeast"/>
              <w:rPr>
                <w:rFonts w:ascii="Arial" w:eastAsia="Times New Roman" w:hAnsi="Arial" w:cs="Arial"/>
                <w:color w:val="445555"/>
                <w:sz w:val="18"/>
                <w:szCs w:val="18"/>
                <w:lang w:eastAsia="es-BO"/>
              </w:rPr>
            </w:pPr>
            <w:r w:rsidRPr="000306C3">
              <w:rPr>
                <w:rFonts w:ascii="Arial" w:eastAsia="Times New Roman" w:hAnsi="Arial" w:cs="Arial"/>
                <w:b/>
                <w:bCs/>
                <w:color w:val="445555"/>
                <w:sz w:val="18"/>
                <w:szCs w:val="18"/>
                <w:lang w:eastAsia="es-BO"/>
              </w:rPr>
              <w:t>b. 3(tres) potenciales</w:t>
            </w:r>
          </w:p>
        </w:tc>
        <w:tc>
          <w:tcPr>
            <w:tcW w:w="900" w:type="pct"/>
            <w:tcBorders>
              <w:top w:val="outset" w:sz="6" w:space="0" w:color="auto"/>
              <w:left w:val="outset" w:sz="6" w:space="0" w:color="auto"/>
              <w:bottom w:val="outset" w:sz="6" w:space="0" w:color="auto"/>
              <w:right w:val="outset" w:sz="6" w:space="0" w:color="auto"/>
            </w:tcBorders>
            <w:vAlign w:val="center"/>
            <w:hideMark/>
          </w:tcPr>
          <w:p w:rsidR="000306C3" w:rsidRPr="000306C3" w:rsidRDefault="000306C3" w:rsidP="000306C3">
            <w:pPr>
              <w:spacing w:after="0" w:line="240" w:lineRule="atLeast"/>
              <w:jc w:val="center"/>
              <w:rPr>
                <w:rFonts w:ascii="Arial" w:eastAsia="Times New Roman" w:hAnsi="Arial" w:cs="Arial"/>
                <w:color w:val="445555"/>
                <w:sz w:val="18"/>
                <w:szCs w:val="18"/>
                <w:lang w:eastAsia="es-BO"/>
              </w:rPr>
            </w:pPr>
            <w:r w:rsidRPr="000306C3">
              <w:rPr>
                <w:rFonts w:ascii="Arial" w:eastAsia="Times New Roman" w:hAnsi="Arial" w:cs="Arial"/>
                <w:b/>
                <w:bCs/>
                <w:color w:val="445555"/>
                <w:sz w:val="18"/>
                <w:szCs w:val="18"/>
                <w:lang w:eastAsia="es-BO"/>
              </w:rPr>
              <w:t>X</w:t>
            </w:r>
          </w:p>
        </w:tc>
        <w:tc>
          <w:tcPr>
            <w:tcW w:w="950" w:type="pct"/>
            <w:tcBorders>
              <w:top w:val="outset" w:sz="6" w:space="0" w:color="auto"/>
              <w:left w:val="outset" w:sz="6" w:space="0" w:color="auto"/>
              <w:bottom w:val="outset" w:sz="6" w:space="0" w:color="auto"/>
              <w:right w:val="outset" w:sz="6" w:space="0" w:color="auto"/>
            </w:tcBorders>
            <w:vAlign w:val="center"/>
            <w:hideMark/>
          </w:tcPr>
          <w:p w:rsidR="000306C3" w:rsidRPr="000306C3" w:rsidRDefault="000306C3" w:rsidP="000306C3">
            <w:pPr>
              <w:spacing w:after="0" w:line="240" w:lineRule="auto"/>
              <w:rPr>
                <w:rFonts w:ascii="Arial" w:eastAsia="Times New Roman" w:hAnsi="Arial" w:cs="Arial"/>
                <w:color w:val="445555"/>
                <w:sz w:val="18"/>
                <w:szCs w:val="18"/>
                <w:lang w:eastAsia="es-BO"/>
              </w:rPr>
            </w:pPr>
          </w:p>
        </w:tc>
        <w:tc>
          <w:tcPr>
            <w:tcW w:w="550" w:type="pct"/>
            <w:tcBorders>
              <w:top w:val="outset" w:sz="6" w:space="0" w:color="auto"/>
              <w:left w:val="outset" w:sz="6" w:space="0" w:color="auto"/>
              <w:bottom w:val="outset" w:sz="6" w:space="0" w:color="auto"/>
              <w:right w:val="outset" w:sz="6" w:space="0" w:color="auto"/>
            </w:tcBorders>
            <w:vAlign w:val="center"/>
            <w:hideMark/>
          </w:tcPr>
          <w:p w:rsidR="000306C3" w:rsidRPr="000306C3" w:rsidRDefault="000306C3" w:rsidP="000306C3">
            <w:pPr>
              <w:spacing w:after="0" w:line="240" w:lineRule="auto"/>
              <w:rPr>
                <w:rFonts w:ascii="Arial" w:eastAsia="Times New Roman" w:hAnsi="Arial" w:cs="Arial"/>
                <w:color w:val="445555"/>
                <w:sz w:val="18"/>
                <w:szCs w:val="18"/>
                <w:lang w:eastAsia="es-BO"/>
              </w:rPr>
            </w:pPr>
          </w:p>
        </w:tc>
        <w:tc>
          <w:tcPr>
            <w:tcW w:w="650" w:type="pct"/>
            <w:tcBorders>
              <w:top w:val="outset" w:sz="6" w:space="0" w:color="auto"/>
              <w:left w:val="outset" w:sz="6" w:space="0" w:color="auto"/>
              <w:bottom w:val="outset" w:sz="6" w:space="0" w:color="auto"/>
              <w:right w:val="outset" w:sz="6" w:space="0" w:color="auto"/>
            </w:tcBorders>
            <w:vAlign w:val="center"/>
            <w:hideMark/>
          </w:tcPr>
          <w:p w:rsidR="000306C3" w:rsidRPr="000306C3" w:rsidRDefault="000306C3" w:rsidP="000306C3">
            <w:pPr>
              <w:spacing w:after="0" w:line="240" w:lineRule="auto"/>
              <w:rPr>
                <w:rFonts w:ascii="Arial" w:eastAsia="Times New Roman" w:hAnsi="Arial" w:cs="Arial"/>
                <w:color w:val="445555"/>
                <w:sz w:val="18"/>
                <w:szCs w:val="18"/>
                <w:lang w:eastAsia="es-BO"/>
              </w:rPr>
            </w:pPr>
          </w:p>
        </w:tc>
      </w:tr>
      <w:tr w:rsidR="000306C3" w:rsidRPr="000306C3" w:rsidTr="000306C3">
        <w:trPr>
          <w:tblCellSpacing w:w="15" w:type="dxa"/>
        </w:trPr>
        <w:tc>
          <w:tcPr>
            <w:tcW w:w="1950" w:type="pct"/>
            <w:tcBorders>
              <w:top w:val="outset" w:sz="6" w:space="0" w:color="auto"/>
              <w:left w:val="outset" w:sz="6" w:space="0" w:color="auto"/>
              <w:bottom w:val="outset" w:sz="6" w:space="0" w:color="auto"/>
              <w:right w:val="outset" w:sz="6" w:space="0" w:color="auto"/>
            </w:tcBorders>
            <w:vAlign w:val="center"/>
            <w:hideMark/>
          </w:tcPr>
          <w:p w:rsidR="000306C3" w:rsidRPr="000306C3" w:rsidRDefault="000306C3" w:rsidP="000306C3">
            <w:pPr>
              <w:spacing w:after="0" w:line="240" w:lineRule="atLeast"/>
              <w:rPr>
                <w:rFonts w:ascii="Arial" w:eastAsia="Times New Roman" w:hAnsi="Arial" w:cs="Arial"/>
                <w:color w:val="445555"/>
                <w:sz w:val="18"/>
                <w:szCs w:val="18"/>
                <w:lang w:eastAsia="es-BO"/>
              </w:rPr>
            </w:pPr>
            <w:r w:rsidRPr="000306C3">
              <w:rPr>
                <w:rFonts w:ascii="Arial" w:eastAsia="Times New Roman" w:hAnsi="Arial" w:cs="Arial"/>
                <w:b/>
                <w:bCs/>
                <w:color w:val="445555"/>
                <w:sz w:val="18"/>
                <w:szCs w:val="18"/>
                <w:lang w:eastAsia="es-BO"/>
              </w:rPr>
              <w:t>4. planificación</w:t>
            </w:r>
          </w:p>
        </w:tc>
        <w:tc>
          <w:tcPr>
            <w:tcW w:w="900" w:type="pct"/>
            <w:tcBorders>
              <w:top w:val="outset" w:sz="6" w:space="0" w:color="auto"/>
              <w:left w:val="outset" w:sz="6" w:space="0" w:color="auto"/>
              <w:bottom w:val="outset" w:sz="6" w:space="0" w:color="auto"/>
              <w:right w:val="outset" w:sz="6" w:space="0" w:color="auto"/>
            </w:tcBorders>
            <w:vAlign w:val="center"/>
            <w:hideMark/>
          </w:tcPr>
          <w:p w:rsidR="000306C3" w:rsidRPr="000306C3" w:rsidRDefault="000306C3" w:rsidP="000306C3">
            <w:pPr>
              <w:spacing w:after="0" w:line="240" w:lineRule="atLeast"/>
              <w:jc w:val="center"/>
              <w:rPr>
                <w:rFonts w:ascii="Arial" w:eastAsia="Times New Roman" w:hAnsi="Arial" w:cs="Arial"/>
                <w:color w:val="445555"/>
                <w:sz w:val="18"/>
                <w:szCs w:val="18"/>
                <w:lang w:eastAsia="es-BO"/>
              </w:rPr>
            </w:pPr>
            <w:r w:rsidRPr="000306C3">
              <w:rPr>
                <w:rFonts w:ascii="Arial" w:eastAsia="Times New Roman" w:hAnsi="Arial" w:cs="Arial"/>
                <w:b/>
                <w:bCs/>
                <w:color w:val="445555"/>
                <w:sz w:val="18"/>
                <w:szCs w:val="18"/>
                <w:lang w:eastAsia="es-BO"/>
              </w:rPr>
              <w:t>X</w:t>
            </w:r>
          </w:p>
        </w:tc>
        <w:tc>
          <w:tcPr>
            <w:tcW w:w="950" w:type="pct"/>
            <w:tcBorders>
              <w:top w:val="outset" w:sz="6" w:space="0" w:color="auto"/>
              <w:left w:val="outset" w:sz="6" w:space="0" w:color="auto"/>
              <w:bottom w:val="outset" w:sz="6" w:space="0" w:color="auto"/>
              <w:right w:val="outset" w:sz="6" w:space="0" w:color="auto"/>
            </w:tcBorders>
            <w:vAlign w:val="center"/>
            <w:hideMark/>
          </w:tcPr>
          <w:p w:rsidR="000306C3" w:rsidRPr="000306C3" w:rsidRDefault="000306C3" w:rsidP="000306C3">
            <w:pPr>
              <w:spacing w:after="0" w:line="240" w:lineRule="auto"/>
              <w:rPr>
                <w:rFonts w:ascii="Arial" w:eastAsia="Times New Roman" w:hAnsi="Arial" w:cs="Arial"/>
                <w:color w:val="445555"/>
                <w:sz w:val="18"/>
                <w:szCs w:val="18"/>
                <w:lang w:eastAsia="es-BO"/>
              </w:rPr>
            </w:pPr>
          </w:p>
        </w:tc>
        <w:tc>
          <w:tcPr>
            <w:tcW w:w="550" w:type="pct"/>
            <w:tcBorders>
              <w:top w:val="outset" w:sz="6" w:space="0" w:color="auto"/>
              <w:left w:val="outset" w:sz="6" w:space="0" w:color="auto"/>
              <w:bottom w:val="outset" w:sz="6" w:space="0" w:color="auto"/>
              <w:right w:val="outset" w:sz="6" w:space="0" w:color="auto"/>
            </w:tcBorders>
            <w:vAlign w:val="center"/>
            <w:hideMark/>
          </w:tcPr>
          <w:p w:rsidR="000306C3" w:rsidRPr="000306C3" w:rsidRDefault="000306C3" w:rsidP="000306C3">
            <w:pPr>
              <w:spacing w:after="0" w:line="240" w:lineRule="auto"/>
              <w:rPr>
                <w:rFonts w:ascii="Arial" w:eastAsia="Times New Roman" w:hAnsi="Arial" w:cs="Arial"/>
                <w:color w:val="445555"/>
                <w:sz w:val="18"/>
                <w:szCs w:val="18"/>
                <w:lang w:eastAsia="es-BO"/>
              </w:rPr>
            </w:pPr>
          </w:p>
        </w:tc>
        <w:tc>
          <w:tcPr>
            <w:tcW w:w="650" w:type="pct"/>
            <w:tcBorders>
              <w:top w:val="outset" w:sz="6" w:space="0" w:color="auto"/>
              <w:left w:val="outset" w:sz="6" w:space="0" w:color="auto"/>
              <w:bottom w:val="outset" w:sz="6" w:space="0" w:color="auto"/>
              <w:right w:val="outset" w:sz="6" w:space="0" w:color="auto"/>
            </w:tcBorders>
            <w:vAlign w:val="center"/>
            <w:hideMark/>
          </w:tcPr>
          <w:p w:rsidR="000306C3" w:rsidRPr="000306C3" w:rsidRDefault="000306C3" w:rsidP="000306C3">
            <w:pPr>
              <w:spacing w:after="0" w:line="240" w:lineRule="auto"/>
              <w:rPr>
                <w:rFonts w:ascii="Arial" w:eastAsia="Times New Roman" w:hAnsi="Arial" w:cs="Arial"/>
                <w:color w:val="445555"/>
                <w:sz w:val="18"/>
                <w:szCs w:val="18"/>
                <w:lang w:eastAsia="es-BO"/>
              </w:rPr>
            </w:pPr>
          </w:p>
        </w:tc>
      </w:tr>
      <w:tr w:rsidR="000306C3" w:rsidRPr="000306C3" w:rsidTr="000306C3">
        <w:trPr>
          <w:tblCellSpacing w:w="15" w:type="dxa"/>
        </w:trPr>
        <w:tc>
          <w:tcPr>
            <w:tcW w:w="1950" w:type="pct"/>
            <w:tcBorders>
              <w:top w:val="outset" w:sz="6" w:space="0" w:color="auto"/>
              <w:left w:val="outset" w:sz="6" w:space="0" w:color="auto"/>
              <w:bottom w:val="outset" w:sz="6" w:space="0" w:color="auto"/>
              <w:right w:val="outset" w:sz="6" w:space="0" w:color="auto"/>
            </w:tcBorders>
            <w:vAlign w:val="center"/>
            <w:hideMark/>
          </w:tcPr>
          <w:p w:rsidR="000306C3" w:rsidRPr="000306C3" w:rsidRDefault="000306C3" w:rsidP="000306C3">
            <w:pPr>
              <w:spacing w:after="0" w:line="240" w:lineRule="atLeast"/>
              <w:rPr>
                <w:rFonts w:ascii="Arial" w:eastAsia="Times New Roman" w:hAnsi="Arial" w:cs="Arial"/>
                <w:color w:val="445555"/>
                <w:sz w:val="18"/>
                <w:szCs w:val="18"/>
                <w:lang w:eastAsia="es-BO"/>
              </w:rPr>
            </w:pPr>
            <w:r w:rsidRPr="000306C3">
              <w:rPr>
                <w:rFonts w:ascii="Arial" w:eastAsia="Times New Roman" w:hAnsi="Arial" w:cs="Arial"/>
                <w:b/>
                <w:bCs/>
                <w:color w:val="445555"/>
                <w:sz w:val="18"/>
                <w:szCs w:val="18"/>
                <w:lang w:eastAsia="es-BO"/>
              </w:rPr>
              <w:t>a. objetivos</w:t>
            </w:r>
          </w:p>
        </w:tc>
        <w:tc>
          <w:tcPr>
            <w:tcW w:w="900" w:type="pct"/>
            <w:tcBorders>
              <w:top w:val="outset" w:sz="6" w:space="0" w:color="auto"/>
              <w:left w:val="outset" w:sz="6" w:space="0" w:color="auto"/>
              <w:bottom w:val="outset" w:sz="6" w:space="0" w:color="auto"/>
              <w:right w:val="outset" w:sz="6" w:space="0" w:color="auto"/>
            </w:tcBorders>
            <w:vAlign w:val="center"/>
            <w:hideMark/>
          </w:tcPr>
          <w:p w:rsidR="000306C3" w:rsidRPr="000306C3" w:rsidRDefault="000306C3" w:rsidP="000306C3">
            <w:pPr>
              <w:spacing w:after="0" w:line="240" w:lineRule="atLeast"/>
              <w:jc w:val="center"/>
              <w:rPr>
                <w:rFonts w:ascii="Arial" w:eastAsia="Times New Roman" w:hAnsi="Arial" w:cs="Arial"/>
                <w:color w:val="445555"/>
                <w:sz w:val="18"/>
                <w:szCs w:val="18"/>
                <w:lang w:eastAsia="es-BO"/>
              </w:rPr>
            </w:pPr>
            <w:r w:rsidRPr="000306C3">
              <w:rPr>
                <w:rFonts w:ascii="Arial" w:eastAsia="Times New Roman" w:hAnsi="Arial" w:cs="Arial"/>
                <w:b/>
                <w:bCs/>
                <w:color w:val="445555"/>
                <w:sz w:val="18"/>
                <w:szCs w:val="18"/>
                <w:lang w:eastAsia="es-BO"/>
              </w:rPr>
              <w:t>X</w:t>
            </w:r>
          </w:p>
        </w:tc>
        <w:tc>
          <w:tcPr>
            <w:tcW w:w="950" w:type="pct"/>
            <w:tcBorders>
              <w:top w:val="outset" w:sz="6" w:space="0" w:color="auto"/>
              <w:left w:val="outset" w:sz="6" w:space="0" w:color="auto"/>
              <w:bottom w:val="outset" w:sz="6" w:space="0" w:color="auto"/>
              <w:right w:val="outset" w:sz="6" w:space="0" w:color="auto"/>
            </w:tcBorders>
            <w:vAlign w:val="center"/>
            <w:hideMark/>
          </w:tcPr>
          <w:p w:rsidR="000306C3" w:rsidRPr="000306C3" w:rsidRDefault="000306C3" w:rsidP="000306C3">
            <w:pPr>
              <w:spacing w:after="0" w:line="240" w:lineRule="auto"/>
              <w:rPr>
                <w:rFonts w:ascii="Arial" w:eastAsia="Times New Roman" w:hAnsi="Arial" w:cs="Arial"/>
                <w:color w:val="445555"/>
                <w:sz w:val="18"/>
                <w:szCs w:val="18"/>
                <w:lang w:eastAsia="es-BO"/>
              </w:rPr>
            </w:pPr>
          </w:p>
        </w:tc>
        <w:tc>
          <w:tcPr>
            <w:tcW w:w="550" w:type="pct"/>
            <w:tcBorders>
              <w:top w:val="outset" w:sz="6" w:space="0" w:color="auto"/>
              <w:left w:val="outset" w:sz="6" w:space="0" w:color="auto"/>
              <w:bottom w:val="outset" w:sz="6" w:space="0" w:color="auto"/>
              <w:right w:val="outset" w:sz="6" w:space="0" w:color="auto"/>
            </w:tcBorders>
            <w:vAlign w:val="center"/>
            <w:hideMark/>
          </w:tcPr>
          <w:p w:rsidR="000306C3" w:rsidRPr="000306C3" w:rsidRDefault="000306C3" w:rsidP="000306C3">
            <w:pPr>
              <w:spacing w:after="0" w:line="240" w:lineRule="auto"/>
              <w:rPr>
                <w:rFonts w:ascii="Arial" w:eastAsia="Times New Roman" w:hAnsi="Arial" w:cs="Arial"/>
                <w:color w:val="445555"/>
                <w:sz w:val="18"/>
                <w:szCs w:val="18"/>
                <w:lang w:eastAsia="es-BO"/>
              </w:rPr>
            </w:pPr>
          </w:p>
        </w:tc>
        <w:tc>
          <w:tcPr>
            <w:tcW w:w="650" w:type="pct"/>
            <w:tcBorders>
              <w:top w:val="outset" w:sz="6" w:space="0" w:color="auto"/>
              <w:left w:val="outset" w:sz="6" w:space="0" w:color="auto"/>
              <w:bottom w:val="outset" w:sz="6" w:space="0" w:color="auto"/>
              <w:right w:val="outset" w:sz="6" w:space="0" w:color="auto"/>
            </w:tcBorders>
            <w:vAlign w:val="center"/>
            <w:hideMark/>
          </w:tcPr>
          <w:p w:rsidR="000306C3" w:rsidRPr="000306C3" w:rsidRDefault="000306C3" w:rsidP="000306C3">
            <w:pPr>
              <w:spacing w:after="0" w:line="240" w:lineRule="auto"/>
              <w:rPr>
                <w:rFonts w:ascii="Arial" w:eastAsia="Times New Roman" w:hAnsi="Arial" w:cs="Arial"/>
                <w:color w:val="445555"/>
                <w:sz w:val="18"/>
                <w:szCs w:val="18"/>
                <w:lang w:eastAsia="es-BO"/>
              </w:rPr>
            </w:pPr>
          </w:p>
        </w:tc>
      </w:tr>
      <w:tr w:rsidR="000306C3" w:rsidRPr="000306C3" w:rsidTr="000306C3">
        <w:trPr>
          <w:tblCellSpacing w:w="15" w:type="dxa"/>
        </w:trPr>
        <w:tc>
          <w:tcPr>
            <w:tcW w:w="1950" w:type="pct"/>
            <w:tcBorders>
              <w:top w:val="outset" w:sz="6" w:space="0" w:color="auto"/>
              <w:left w:val="outset" w:sz="6" w:space="0" w:color="auto"/>
              <w:bottom w:val="outset" w:sz="6" w:space="0" w:color="auto"/>
              <w:right w:val="outset" w:sz="6" w:space="0" w:color="auto"/>
            </w:tcBorders>
            <w:vAlign w:val="center"/>
            <w:hideMark/>
          </w:tcPr>
          <w:p w:rsidR="000306C3" w:rsidRPr="000306C3" w:rsidRDefault="000306C3" w:rsidP="000306C3">
            <w:pPr>
              <w:spacing w:after="0" w:line="240" w:lineRule="atLeast"/>
              <w:rPr>
                <w:rFonts w:ascii="Arial" w:eastAsia="Times New Roman" w:hAnsi="Arial" w:cs="Arial"/>
                <w:color w:val="445555"/>
                <w:sz w:val="18"/>
                <w:szCs w:val="18"/>
                <w:lang w:eastAsia="es-BO"/>
              </w:rPr>
            </w:pPr>
            <w:r w:rsidRPr="000306C3">
              <w:rPr>
                <w:rFonts w:ascii="Arial" w:eastAsia="Times New Roman" w:hAnsi="Arial" w:cs="Arial"/>
                <w:b/>
                <w:bCs/>
                <w:color w:val="445555"/>
                <w:sz w:val="18"/>
                <w:szCs w:val="18"/>
                <w:lang w:eastAsia="es-BO"/>
              </w:rPr>
              <w:t xml:space="preserve">b. 10 intervenciones x </w:t>
            </w:r>
            <w:proofErr w:type="spellStart"/>
            <w:r w:rsidRPr="000306C3">
              <w:rPr>
                <w:rFonts w:ascii="Arial" w:eastAsia="Times New Roman" w:hAnsi="Arial" w:cs="Arial"/>
                <w:b/>
                <w:bCs/>
                <w:color w:val="445555"/>
                <w:sz w:val="18"/>
                <w:szCs w:val="18"/>
                <w:lang w:eastAsia="es-BO"/>
              </w:rPr>
              <w:t>diag</w:t>
            </w:r>
            <w:proofErr w:type="spellEnd"/>
          </w:p>
        </w:tc>
        <w:tc>
          <w:tcPr>
            <w:tcW w:w="900" w:type="pct"/>
            <w:tcBorders>
              <w:top w:val="outset" w:sz="6" w:space="0" w:color="auto"/>
              <w:left w:val="outset" w:sz="6" w:space="0" w:color="auto"/>
              <w:bottom w:val="outset" w:sz="6" w:space="0" w:color="auto"/>
              <w:right w:val="outset" w:sz="6" w:space="0" w:color="auto"/>
            </w:tcBorders>
            <w:vAlign w:val="center"/>
            <w:hideMark/>
          </w:tcPr>
          <w:p w:rsidR="000306C3" w:rsidRPr="000306C3" w:rsidRDefault="000306C3" w:rsidP="000306C3">
            <w:pPr>
              <w:spacing w:after="0" w:line="240" w:lineRule="atLeast"/>
              <w:jc w:val="center"/>
              <w:rPr>
                <w:rFonts w:ascii="Arial" w:eastAsia="Times New Roman" w:hAnsi="Arial" w:cs="Arial"/>
                <w:color w:val="445555"/>
                <w:sz w:val="18"/>
                <w:szCs w:val="18"/>
                <w:lang w:eastAsia="es-BO"/>
              </w:rPr>
            </w:pPr>
            <w:r w:rsidRPr="000306C3">
              <w:rPr>
                <w:rFonts w:ascii="Arial" w:eastAsia="Times New Roman" w:hAnsi="Arial" w:cs="Arial"/>
                <w:b/>
                <w:bCs/>
                <w:color w:val="445555"/>
                <w:sz w:val="18"/>
                <w:szCs w:val="18"/>
                <w:lang w:eastAsia="es-BO"/>
              </w:rPr>
              <w:t>X</w:t>
            </w:r>
          </w:p>
        </w:tc>
        <w:tc>
          <w:tcPr>
            <w:tcW w:w="950" w:type="pct"/>
            <w:tcBorders>
              <w:top w:val="outset" w:sz="6" w:space="0" w:color="auto"/>
              <w:left w:val="outset" w:sz="6" w:space="0" w:color="auto"/>
              <w:bottom w:val="outset" w:sz="6" w:space="0" w:color="auto"/>
              <w:right w:val="outset" w:sz="6" w:space="0" w:color="auto"/>
            </w:tcBorders>
            <w:vAlign w:val="center"/>
            <w:hideMark/>
          </w:tcPr>
          <w:p w:rsidR="000306C3" w:rsidRPr="000306C3" w:rsidRDefault="000306C3" w:rsidP="000306C3">
            <w:pPr>
              <w:spacing w:after="0" w:line="240" w:lineRule="auto"/>
              <w:rPr>
                <w:rFonts w:ascii="Arial" w:eastAsia="Times New Roman" w:hAnsi="Arial" w:cs="Arial"/>
                <w:color w:val="445555"/>
                <w:sz w:val="18"/>
                <w:szCs w:val="18"/>
                <w:lang w:eastAsia="es-BO"/>
              </w:rPr>
            </w:pPr>
          </w:p>
        </w:tc>
        <w:tc>
          <w:tcPr>
            <w:tcW w:w="550" w:type="pct"/>
            <w:tcBorders>
              <w:top w:val="outset" w:sz="6" w:space="0" w:color="auto"/>
              <w:left w:val="outset" w:sz="6" w:space="0" w:color="auto"/>
              <w:bottom w:val="outset" w:sz="6" w:space="0" w:color="auto"/>
              <w:right w:val="outset" w:sz="6" w:space="0" w:color="auto"/>
            </w:tcBorders>
            <w:vAlign w:val="center"/>
            <w:hideMark/>
          </w:tcPr>
          <w:p w:rsidR="000306C3" w:rsidRPr="000306C3" w:rsidRDefault="000306C3" w:rsidP="000306C3">
            <w:pPr>
              <w:spacing w:after="0" w:line="240" w:lineRule="auto"/>
              <w:rPr>
                <w:rFonts w:ascii="Arial" w:eastAsia="Times New Roman" w:hAnsi="Arial" w:cs="Arial"/>
                <w:color w:val="445555"/>
                <w:sz w:val="18"/>
                <w:szCs w:val="18"/>
                <w:lang w:eastAsia="es-BO"/>
              </w:rPr>
            </w:pPr>
          </w:p>
        </w:tc>
        <w:tc>
          <w:tcPr>
            <w:tcW w:w="650" w:type="pct"/>
            <w:tcBorders>
              <w:top w:val="outset" w:sz="6" w:space="0" w:color="auto"/>
              <w:left w:val="outset" w:sz="6" w:space="0" w:color="auto"/>
              <w:bottom w:val="outset" w:sz="6" w:space="0" w:color="auto"/>
              <w:right w:val="outset" w:sz="6" w:space="0" w:color="auto"/>
            </w:tcBorders>
            <w:vAlign w:val="center"/>
            <w:hideMark/>
          </w:tcPr>
          <w:p w:rsidR="000306C3" w:rsidRPr="000306C3" w:rsidRDefault="000306C3" w:rsidP="000306C3">
            <w:pPr>
              <w:spacing w:after="0" w:line="240" w:lineRule="auto"/>
              <w:rPr>
                <w:rFonts w:ascii="Arial" w:eastAsia="Times New Roman" w:hAnsi="Arial" w:cs="Arial"/>
                <w:color w:val="445555"/>
                <w:sz w:val="18"/>
                <w:szCs w:val="18"/>
                <w:lang w:eastAsia="es-BO"/>
              </w:rPr>
            </w:pPr>
          </w:p>
        </w:tc>
      </w:tr>
      <w:tr w:rsidR="000306C3" w:rsidRPr="000306C3" w:rsidTr="000306C3">
        <w:trPr>
          <w:tblCellSpacing w:w="15" w:type="dxa"/>
        </w:trPr>
        <w:tc>
          <w:tcPr>
            <w:tcW w:w="1950" w:type="pct"/>
            <w:tcBorders>
              <w:top w:val="outset" w:sz="6" w:space="0" w:color="auto"/>
              <w:left w:val="outset" w:sz="6" w:space="0" w:color="auto"/>
              <w:bottom w:val="outset" w:sz="6" w:space="0" w:color="auto"/>
              <w:right w:val="outset" w:sz="6" w:space="0" w:color="auto"/>
            </w:tcBorders>
            <w:vAlign w:val="center"/>
            <w:hideMark/>
          </w:tcPr>
          <w:p w:rsidR="000306C3" w:rsidRPr="000306C3" w:rsidRDefault="000306C3" w:rsidP="000306C3">
            <w:pPr>
              <w:spacing w:after="0" w:line="240" w:lineRule="atLeast"/>
              <w:rPr>
                <w:rFonts w:ascii="Arial" w:eastAsia="Times New Roman" w:hAnsi="Arial" w:cs="Arial"/>
                <w:color w:val="445555"/>
                <w:sz w:val="18"/>
                <w:szCs w:val="18"/>
                <w:lang w:eastAsia="es-BO"/>
              </w:rPr>
            </w:pPr>
            <w:r w:rsidRPr="000306C3">
              <w:rPr>
                <w:rFonts w:ascii="Arial" w:eastAsia="Times New Roman" w:hAnsi="Arial" w:cs="Arial"/>
                <w:b/>
                <w:bCs/>
                <w:color w:val="445555"/>
                <w:sz w:val="18"/>
                <w:szCs w:val="18"/>
                <w:lang w:eastAsia="es-BO"/>
              </w:rPr>
              <w:t>c. intrusiones al paciente y familia</w:t>
            </w:r>
          </w:p>
        </w:tc>
        <w:tc>
          <w:tcPr>
            <w:tcW w:w="900" w:type="pct"/>
            <w:tcBorders>
              <w:top w:val="outset" w:sz="6" w:space="0" w:color="auto"/>
              <w:left w:val="outset" w:sz="6" w:space="0" w:color="auto"/>
              <w:bottom w:val="outset" w:sz="6" w:space="0" w:color="auto"/>
              <w:right w:val="outset" w:sz="6" w:space="0" w:color="auto"/>
            </w:tcBorders>
            <w:vAlign w:val="center"/>
            <w:hideMark/>
          </w:tcPr>
          <w:p w:rsidR="000306C3" w:rsidRPr="000306C3" w:rsidRDefault="000306C3" w:rsidP="000306C3">
            <w:pPr>
              <w:spacing w:after="0" w:line="240" w:lineRule="atLeast"/>
              <w:jc w:val="center"/>
              <w:rPr>
                <w:rFonts w:ascii="Arial" w:eastAsia="Times New Roman" w:hAnsi="Arial" w:cs="Arial"/>
                <w:color w:val="445555"/>
                <w:sz w:val="18"/>
                <w:szCs w:val="18"/>
                <w:lang w:eastAsia="es-BO"/>
              </w:rPr>
            </w:pPr>
            <w:r w:rsidRPr="000306C3">
              <w:rPr>
                <w:rFonts w:ascii="Arial" w:eastAsia="Times New Roman" w:hAnsi="Arial" w:cs="Arial"/>
                <w:b/>
                <w:bCs/>
                <w:color w:val="445555"/>
                <w:sz w:val="18"/>
                <w:szCs w:val="18"/>
                <w:lang w:eastAsia="es-BO"/>
              </w:rPr>
              <w:t>X</w:t>
            </w:r>
          </w:p>
        </w:tc>
        <w:tc>
          <w:tcPr>
            <w:tcW w:w="950" w:type="pct"/>
            <w:tcBorders>
              <w:top w:val="outset" w:sz="6" w:space="0" w:color="auto"/>
              <w:left w:val="outset" w:sz="6" w:space="0" w:color="auto"/>
              <w:bottom w:val="outset" w:sz="6" w:space="0" w:color="auto"/>
              <w:right w:val="outset" w:sz="6" w:space="0" w:color="auto"/>
            </w:tcBorders>
            <w:vAlign w:val="center"/>
            <w:hideMark/>
          </w:tcPr>
          <w:p w:rsidR="000306C3" w:rsidRPr="000306C3" w:rsidRDefault="000306C3" w:rsidP="000306C3">
            <w:pPr>
              <w:spacing w:after="0" w:line="240" w:lineRule="auto"/>
              <w:rPr>
                <w:rFonts w:ascii="Arial" w:eastAsia="Times New Roman" w:hAnsi="Arial" w:cs="Arial"/>
                <w:color w:val="445555"/>
                <w:sz w:val="18"/>
                <w:szCs w:val="18"/>
                <w:lang w:eastAsia="es-BO"/>
              </w:rPr>
            </w:pPr>
          </w:p>
        </w:tc>
        <w:tc>
          <w:tcPr>
            <w:tcW w:w="550" w:type="pct"/>
            <w:tcBorders>
              <w:top w:val="outset" w:sz="6" w:space="0" w:color="auto"/>
              <w:left w:val="outset" w:sz="6" w:space="0" w:color="auto"/>
              <w:bottom w:val="outset" w:sz="6" w:space="0" w:color="auto"/>
              <w:right w:val="outset" w:sz="6" w:space="0" w:color="auto"/>
            </w:tcBorders>
            <w:vAlign w:val="center"/>
            <w:hideMark/>
          </w:tcPr>
          <w:p w:rsidR="000306C3" w:rsidRPr="000306C3" w:rsidRDefault="000306C3" w:rsidP="000306C3">
            <w:pPr>
              <w:spacing w:after="0" w:line="240" w:lineRule="auto"/>
              <w:rPr>
                <w:rFonts w:ascii="Arial" w:eastAsia="Times New Roman" w:hAnsi="Arial" w:cs="Arial"/>
                <w:color w:val="445555"/>
                <w:sz w:val="18"/>
                <w:szCs w:val="18"/>
                <w:lang w:eastAsia="es-BO"/>
              </w:rPr>
            </w:pPr>
          </w:p>
        </w:tc>
        <w:tc>
          <w:tcPr>
            <w:tcW w:w="650" w:type="pct"/>
            <w:tcBorders>
              <w:top w:val="outset" w:sz="6" w:space="0" w:color="auto"/>
              <w:left w:val="outset" w:sz="6" w:space="0" w:color="auto"/>
              <w:bottom w:val="outset" w:sz="6" w:space="0" w:color="auto"/>
              <w:right w:val="outset" w:sz="6" w:space="0" w:color="auto"/>
            </w:tcBorders>
            <w:vAlign w:val="center"/>
            <w:hideMark/>
          </w:tcPr>
          <w:p w:rsidR="000306C3" w:rsidRPr="000306C3" w:rsidRDefault="000306C3" w:rsidP="000306C3">
            <w:pPr>
              <w:spacing w:after="0" w:line="240" w:lineRule="auto"/>
              <w:rPr>
                <w:rFonts w:ascii="Arial" w:eastAsia="Times New Roman" w:hAnsi="Arial" w:cs="Arial"/>
                <w:color w:val="445555"/>
                <w:sz w:val="18"/>
                <w:szCs w:val="18"/>
                <w:lang w:eastAsia="es-BO"/>
              </w:rPr>
            </w:pPr>
          </w:p>
        </w:tc>
      </w:tr>
      <w:tr w:rsidR="000306C3" w:rsidRPr="000306C3" w:rsidTr="000306C3">
        <w:trPr>
          <w:tblCellSpacing w:w="15" w:type="dxa"/>
        </w:trPr>
        <w:tc>
          <w:tcPr>
            <w:tcW w:w="1950" w:type="pct"/>
            <w:tcBorders>
              <w:top w:val="outset" w:sz="6" w:space="0" w:color="auto"/>
              <w:left w:val="outset" w:sz="6" w:space="0" w:color="auto"/>
              <w:bottom w:val="outset" w:sz="6" w:space="0" w:color="auto"/>
              <w:right w:val="outset" w:sz="6" w:space="0" w:color="auto"/>
            </w:tcBorders>
            <w:vAlign w:val="center"/>
            <w:hideMark/>
          </w:tcPr>
          <w:p w:rsidR="000306C3" w:rsidRPr="000306C3" w:rsidRDefault="000306C3" w:rsidP="000306C3">
            <w:pPr>
              <w:spacing w:after="0" w:line="240" w:lineRule="atLeast"/>
              <w:rPr>
                <w:rFonts w:ascii="Arial" w:eastAsia="Times New Roman" w:hAnsi="Arial" w:cs="Arial"/>
                <w:color w:val="445555"/>
                <w:sz w:val="18"/>
                <w:szCs w:val="18"/>
                <w:lang w:eastAsia="es-BO"/>
              </w:rPr>
            </w:pPr>
            <w:r w:rsidRPr="000306C3">
              <w:rPr>
                <w:rFonts w:ascii="Arial" w:eastAsia="Times New Roman" w:hAnsi="Arial" w:cs="Arial"/>
                <w:b/>
                <w:bCs/>
                <w:color w:val="445555"/>
                <w:sz w:val="18"/>
                <w:szCs w:val="18"/>
                <w:lang w:eastAsia="es-BO"/>
              </w:rPr>
              <w:t xml:space="preserve">d. </w:t>
            </w:r>
            <w:proofErr w:type="spellStart"/>
            <w:r w:rsidRPr="000306C3">
              <w:rPr>
                <w:rFonts w:ascii="Arial" w:eastAsia="Times New Roman" w:hAnsi="Arial" w:cs="Arial"/>
                <w:b/>
                <w:bCs/>
                <w:color w:val="445555"/>
                <w:sz w:val="18"/>
                <w:szCs w:val="18"/>
                <w:lang w:eastAsia="es-BO"/>
              </w:rPr>
              <w:t>fundamentacion</w:t>
            </w:r>
            <w:proofErr w:type="spellEnd"/>
            <w:r w:rsidRPr="000306C3">
              <w:rPr>
                <w:rFonts w:ascii="Arial" w:eastAsia="Times New Roman" w:hAnsi="Arial" w:cs="Arial"/>
                <w:b/>
                <w:bCs/>
                <w:color w:val="445555"/>
                <w:sz w:val="18"/>
                <w:szCs w:val="18"/>
                <w:lang w:eastAsia="es-BO"/>
              </w:rPr>
              <w:t xml:space="preserve"> de cada intervención</w:t>
            </w:r>
          </w:p>
        </w:tc>
        <w:tc>
          <w:tcPr>
            <w:tcW w:w="900" w:type="pct"/>
            <w:tcBorders>
              <w:top w:val="outset" w:sz="6" w:space="0" w:color="auto"/>
              <w:left w:val="outset" w:sz="6" w:space="0" w:color="auto"/>
              <w:bottom w:val="outset" w:sz="6" w:space="0" w:color="auto"/>
              <w:right w:val="outset" w:sz="6" w:space="0" w:color="auto"/>
            </w:tcBorders>
            <w:vAlign w:val="center"/>
            <w:hideMark/>
          </w:tcPr>
          <w:p w:rsidR="000306C3" w:rsidRPr="000306C3" w:rsidRDefault="000306C3" w:rsidP="000306C3">
            <w:pPr>
              <w:spacing w:after="0" w:line="240" w:lineRule="atLeast"/>
              <w:jc w:val="center"/>
              <w:rPr>
                <w:rFonts w:ascii="Arial" w:eastAsia="Times New Roman" w:hAnsi="Arial" w:cs="Arial"/>
                <w:color w:val="445555"/>
                <w:sz w:val="18"/>
                <w:szCs w:val="18"/>
                <w:lang w:eastAsia="es-BO"/>
              </w:rPr>
            </w:pPr>
            <w:r w:rsidRPr="000306C3">
              <w:rPr>
                <w:rFonts w:ascii="Arial" w:eastAsia="Times New Roman" w:hAnsi="Arial" w:cs="Arial"/>
                <w:b/>
                <w:bCs/>
                <w:color w:val="445555"/>
                <w:sz w:val="18"/>
                <w:szCs w:val="18"/>
                <w:lang w:eastAsia="es-BO"/>
              </w:rPr>
              <w:t>X</w:t>
            </w:r>
          </w:p>
        </w:tc>
        <w:tc>
          <w:tcPr>
            <w:tcW w:w="950" w:type="pct"/>
            <w:tcBorders>
              <w:top w:val="outset" w:sz="6" w:space="0" w:color="auto"/>
              <w:left w:val="outset" w:sz="6" w:space="0" w:color="auto"/>
              <w:bottom w:val="outset" w:sz="6" w:space="0" w:color="auto"/>
              <w:right w:val="outset" w:sz="6" w:space="0" w:color="auto"/>
            </w:tcBorders>
            <w:vAlign w:val="center"/>
            <w:hideMark/>
          </w:tcPr>
          <w:p w:rsidR="000306C3" w:rsidRPr="000306C3" w:rsidRDefault="000306C3" w:rsidP="000306C3">
            <w:pPr>
              <w:spacing w:after="0" w:line="240" w:lineRule="auto"/>
              <w:rPr>
                <w:rFonts w:ascii="Arial" w:eastAsia="Times New Roman" w:hAnsi="Arial" w:cs="Arial"/>
                <w:color w:val="445555"/>
                <w:sz w:val="18"/>
                <w:szCs w:val="18"/>
                <w:lang w:eastAsia="es-BO"/>
              </w:rPr>
            </w:pPr>
          </w:p>
        </w:tc>
        <w:tc>
          <w:tcPr>
            <w:tcW w:w="550" w:type="pct"/>
            <w:tcBorders>
              <w:top w:val="outset" w:sz="6" w:space="0" w:color="auto"/>
              <w:left w:val="outset" w:sz="6" w:space="0" w:color="auto"/>
              <w:bottom w:val="outset" w:sz="6" w:space="0" w:color="auto"/>
              <w:right w:val="outset" w:sz="6" w:space="0" w:color="auto"/>
            </w:tcBorders>
            <w:vAlign w:val="center"/>
            <w:hideMark/>
          </w:tcPr>
          <w:p w:rsidR="000306C3" w:rsidRPr="000306C3" w:rsidRDefault="000306C3" w:rsidP="000306C3">
            <w:pPr>
              <w:spacing w:after="0" w:line="240" w:lineRule="auto"/>
              <w:rPr>
                <w:rFonts w:ascii="Arial" w:eastAsia="Times New Roman" w:hAnsi="Arial" w:cs="Arial"/>
                <w:color w:val="445555"/>
                <w:sz w:val="18"/>
                <w:szCs w:val="18"/>
                <w:lang w:eastAsia="es-BO"/>
              </w:rPr>
            </w:pPr>
          </w:p>
        </w:tc>
        <w:tc>
          <w:tcPr>
            <w:tcW w:w="650" w:type="pct"/>
            <w:tcBorders>
              <w:top w:val="outset" w:sz="6" w:space="0" w:color="auto"/>
              <w:left w:val="outset" w:sz="6" w:space="0" w:color="auto"/>
              <w:bottom w:val="outset" w:sz="6" w:space="0" w:color="auto"/>
              <w:right w:val="outset" w:sz="6" w:space="0" w:color="auto"/>
            </w:tcBorders>
            <w:vAlign w:val="center"/>
            <w:hideMark/>
          </w:tcPr>
          <w:p w:rsidR="000306C3" w:rsidRPr="000306C3" w:rsidRDefault="000306C3" w:rsidP="000306C3">
            <w:pPr>
              <w:spacing w:after="0" w:line="240" w:lineRule="auto"/>
              <w:rPr>
                <w:rFonts w:ascii="Arial" w:eastAsia="Times New Roman" w:hAnsi="Arial" w:cs="Arial"/>
                <w:color w:val="445555"/>
                <w:sz w:val="18"/>
                <w:szCs w:val="18"/>
                <w:lang w:eastAsia="es-BO"/>
              </w:rPr>
            </w:pPr>
          </w:p>
        </w:tc>
      </w:tr>
      <w:tr w:rsidR="000306C3" w:rsidRPr="000306C3" w:rsidTr="000306C3">
        <w:trPr>
          <w:tblCellSpacing w:w="15" w:type="dxa"/>
        </w:trPr>
        <w:tc>
          <w:tcPr>
            <w:tcW w:w="1950" w:type="pct"/>
            <w:tcBorders>
              <w:top w:val="outset" w:sz="6" w:space="0" w:color="auto"/>
              <w:left w:val="outset" w:sz="6" w:space="0" w:color="auto"/>
              <w:bottom w:val="outset" w:sz="6" w:space="0" w:color="auto"/>
              <w:right w:val="outset" w:sz="6" w:space="0" w:color="auto"/>
            </w:tcBorders>
            <w:vAlign w:val="center"/>
            <w:hideMark/>
          </w:tcPr>
          <w:p w:rsidR="000306C3" w:rsidRPr="000306C3" w:rsidRDefault="000306C3" w:rsidP="000306C3">
            <w:pPr>
              <w:spacing w:after="0" w:line="240" w:lineRule="atLeast"/>
              <w:rPr>
                <w:rFonts w:ascii="Arial" w:eastAsia="Times New Roman" w:hAnsi="Arial" w:cs="Arial"/>
                <w:color w:val="445555"/>
                <w:sz w:val="18"/>
                <w:szCs w:val="18"/>
                <w:lang w:eastAsia="es-BO"/>
              </w:rPr>
            </w:pPr>
            <w:r w:rsidRPr="000306C3">
              <w:rPr>
                <w:rFonts w:ascii="Arial" w:eastAsia="Times New Roman" w:hAnsi="Arial" w:cs="Arial"/>
                <w:b/>
                <w:bCs/>
                <w:color w:val="445555"/>
                <w:sz w:val="18"/>
                <w:szCs w:val="18"/>
                <w:lang w:eastAsia="es-BO"/>
              </w:rPr>
              <w:t>5. evaluación de cada diagnostico</w:t>
            </w:r>
          </w:p>
        </w:tc>
        <w:tc>
          <w:tcPr>
            <w:tcW w:w="900" w:type="pct"/>
            <w:tcBorders>
              <w:top w:val="outset" w:sz="6" w:space="0" w:color="auto"/>
              <w:left w:val="outset" w:sz="6" w:space="0" w:color="auto"/>
              <w:bottom w:val="outset" w:sz="6" w:space="0" w:color="auto"/>
              <w:right w:val="outset" w:sz="6" w:space="0" w:color="auto"/>
            </w:tcBorders>
            <w:vAlign w:val="center"/>
            <w:hideMark/>
          </w:tcPr>
          <w:p w:rsidR="000306C3" w:rsidRPr="000306C3" w:rsidRDefault="000306C3" w:rsidP="000306C3">
            <w:pPr>
              <w:spacing w:after="0" w:line="240" w:lineRule="atLeast"/>
              <w:jc w:val="center"/>
              <w:rPr>
                <w:rFonts w:ascii="Arial" w:eastAsia="Times New Roman" w:hAnsi="Arial" w:cs="Arial"/>
                <w:color w:val="445555"/>
                <w:sz w:val="18"/>
                <w:szCs w:val="18"/>
                <w:lang w:eastAsia="es-BO"/>
              </w:rPr>
            </w:pPr>
            <w:r w:rsidRPr="000306C3">
              <w:rPr>
                <w:rFonts w:ascii="Arial" w:eastAsia="Times New Roman" w:hAnsi="Arial" w:cs="Arial"/>
                <w:b/>
                <w:bCs/>
                <w:color w:val="445555"/>
                <w:sz w:val="18"/>
                <w:szCs w:val="18"/>
                <w:lang w:eastAsia="es-BO"/>
              </w:rPr>
              <w:t>X</w:t>
            </w:r>
          </w:p>
        </w:tc>
        <w:tc>
          <w:tcPr>
            <w:tcW w:w="950" w:type="pct"/>
            <w:tcBorders>
              <w:top w:val="outset" w:sz="6" w:space="0" w:color="auto"/>
              <w:left w:val="outset" w:sz="6" w:space="0" w:color="auto"/>
              <w:bottom w:val="outset" w:sz="6" w:space="0" w:color="auto"/>
              <w:right w:val="outset" w:sz="6" w:space="0" w:color="auto"/>
            </w:tcBorders>
            <w:vAlign w:val="center"/>
            <w:hideMark/>
          </w:tcPr>
          <w:p w:rsidR="000306C3" w:rsidRPr="000306C3" w:rsidRDefault="000306C3" w:rsidP="000306C3">
            <w:pPr>
              <w:spacing w:after="0" w:line="240" w:lineRule="auto"/>
              <w:rPr>
                <w:rFonts w:ascii="Arial" w:eastAsia="Times New Roman" w:hAnsi="Arial" w:cs="Arial"/>
                <w:color w:val="445555"/>
                <w:sz w:val="18"/>
                <w:szCs w:val="18"/>
                <w:lang w:eastAsia="es-BO"/>
              </w:rPr>
            </w:pPr>
          </w:p>
        </w:tc>
        <w:tc>
          <w:tcPr>
            <w:tcW w:w="550" w:type="pct"/>
            <w:tcBorders>
              <w:top w:val="outset" w:sz="6" w:space="0" w:color="auto"/>
              <w:left w:val="outset" w:sz="6" w:space="0" w:color="auto"/>
              <w:bottom w:val="outset" w:sz="6" w:space="0" w:color="auto"/>
              <w:right w:val="outset" w:sz="6" w:space="0" w:color="auto"/>
            </w:tcBorders>
            <w:vAlign w:val="center"/>
            <w:hideMark/>
          </w:tcPr>
          <w:p w:rsidR="000306C3" w:rsidRPr="000306C3" w:rsidRDefault="000306C3" w:rsidP="000306C3">
            <w:pPr>
              <w:spacing w:after="0" w:line="240" w:lineRule="auto"/>
              <w:rPr>
                <w:rFonts w:ascii="Arial" w:eastAsia="Times New Roman" w:hAnsi="Arial" w:cs="Arial"/>
                <w:color w:val="445555"/>
                <w:sz w:val="18"/>
                <w:szCs w:val="18"/>
                <w:lang w:eastAsia="es-BO"/>
              </w:rPr>
            </w:pPr>
          </w:p>
        </w:tc>
        <w:tc>
          <w:tcPr>
            <w:tcW w:w="650" w:type="pct"/>
            <w:tcBorders>
              <w:top w:val="outset" w:sz="6" w:space="0" w:color="auto"/>
              <w:left w:val="outset" w:sz="6" w:space="0" w:color="auto"/>
              <w:bottom w:val="outset" w:sz="6" w:space="0" w:color="auto"/>
              <w:right w:val="outset" w:sz="6" w:space="0" w:color="auto"/>
            </w:tcBorders>
            <w:vAlign w:val="center"/>
            <w:hideMark/>
          </w:tcPr>
          <w:p w:rsidR="000306C3" w:rsidRPr="000306C3" w:rsidRDefault="000306C3" w:rsidP="000306C3">
            <w:pPr>
              <w:spacing w:after="0" w:line="240" w:lineRule="auto"/>
              <w:rPr>
                <w:rFonts w:ascii="Arial" w:eastAsia="Times New Roman" w:hAnsi="Arial" w:cs="Arial"/>
                <w:color w:val="445555"/>
                <w:sz w:val="18"/>
                <w:szCs w:val="18"/>
                <w:lang w:eastAsia="es-BO"/>
              </w:rPr>
            </w:pPr>
          </w:p>
        </w:tc>
      </w:tr>
      <w:tr w:rsidR="000306C3" w:rsidRPr="000306C3" w:rsidTr="000306C3">
        <w:trPr>
          <w:tblCellSpacing w:w="15" w:type="dxa"/>
        </w:trPr>
        <w:tc>
          <w:tcPr>
            <w:tcW w:w="1950" w:type="pct"/>
            <w:tcBorders>
              <w:top w:val="outset" w:sz="6" w:space="0" w:color="auto"/>
              <w:left w:val="outset" w:sz="6" w:space="0" w:color="auto"/>
              <w:bottom w:val="outset" w:sz="6" w:space="0" w:color="auto"/>
              <w:right w:val="outset" w:sz="6" w:space="0" w:color="auto"/>
            </w:tcBorders>
            <w:vAlign w:val="center"/>
            <w:hideMark/>
          </w:tcPr>
          <w:p w:rsidR="000306C3" w:rsidRPr="000306C3" w:rsidRDefault="000306C3" w:rsidP="000306C3">
            <w:pPr>
              <w:spacing w:after="0" w:line="240" w:lineRule="atLeast"/>
              <w:rPr>
                <w:rFonts w:ascii="Arial" w:eastAsia="Times New Roman" w:hAnsi="Arial" w:cs="Arial"/>
                <w:color w:val="445555"/>
                <w:sz w:val="18"/>
                <w:szCs w:val="18"/>
                <w:lang w:eastAsia="es-BO"/>
              </w:rPr>
            </w:pPr>
            <w:r w:rsidRPr="000306C3">
              <w:rPr>
                <w:rFonts w:ascii="Arial" w:eastAsia="Times New Roman" w:hAnsi="Arial" w:cs="Arial"/>
                <w:b/>
                <w:bCs/>
                <w:color w:val="445555"/>
                <w:sz w:val="18"/>
                <w:szCs w:val="18"/>
                <w:lang w:eastAsia="es-BO"/>
              </w:rPr>
              <w:t>6. balance parcial</w:t>
            </w:r>
          </w:p>
        </w:tc>
        <w:tc>
          <w:tcPr>
            <w:tcW w:w="900" w:type="pct"/>
            <w:tcBorders>
              <w:top w:val="outset" w:sz="6" w:space="0" w:color="auto"/>
              <w:left w:val="outset" w:sz="6" w:space="0" w:color="auto"/>
              <w:bottom w:val="outset" w:sz="6" w:space="0" w:color="auto"/>
              <w:right w:val="outset" w:sz="6" w:space="0" w:color="auto"/>
            </w:tcBorders>
            <w:vAlign w:val="center"/>
            <w:hideMark/>
          </w:tcPr>
          <w:p w:rsidR="000306C3" w:rsidRPr="000306C3" w:rsidRDefault="000306C3" w:rsidP="000306C3">
            <w:pPr>
              <w:spacing w:after="0" w:line="240" w:lineRule="atLeast"/>
              <w:jc w:val="center"/>
              <w:rPr>
                <w:rFonts w:ascii="Arial" w:eastAsia="Times New Roman" w:hAnsi="Arial" w:cs="Arial"/>
                <w:color w:val="445555"/>
                <w:sz w:val="18"/>
                <w:szCs w:val="18"/>
                <w:lang w:eastAsia="es-BO"/>
              </w:rPr>
            </w:pPr>
            <w:r w:rsidRPr="000306C3">
              <w:rPr>
                <w:rFonts w:ascii="Arial" w:eastAsia="Times New Roman" w:hAnsi="Arial" w:cs="Arial"/>
                <w:b/>
                <w:bCs/>
                <w:color w:val="445555"/>
                <w:sz w:val="18"/>
                <w:szCs w:val="18"/>
                <w:lang w:eastAsia="es-BO"/>
              </w:rPr>
              <w:t>X</w:t>
            </w:r>
          </w:p>
        </w:tc>
        <w:tc>
          <w:tcPr>
            <w:tcW w:w="950" w:type="pct"/>
            <w:tcBorders>
              <w:top w:val="outset" w:sz="6" w:space="0" w:color="auto"/>
              <w:left w:val="outset" w:sz="6" w:space="0" w:color="auto"/>
              <w:bottom w:val="outset" w:sz="6" w:space="0" w:color="auto"/>
              <w:right w:val="outset" w:sz="6" w:space="0" w:color="auto"/>
            </w:tcBorders>
            <w:vAlign w:val="center"/>
            <w:hideMark/>
          </w:tcPr>
          <w:p w:rsidR="000306C3" w:rsidRPr="000306C3" w:rsidRDefault="000306C3" w:rsidP="000306C3">
            <w:pPr>
              <w:spacing w:after="0" w:line="240" w:lineRule="auto"/>
              <w:rPr>
                <w:rFonts w:ascii="Arial" w:eastAsia="Times New Roman" w:hAnsi="Arial" w:cs="Arial"/>
                <w:color w:val="445555"/>
                <w:sz w:val="18"/>
                <w:szCs w:val="18"/>
                <w:lang w:eastAsia="es-BO"/>
              </w:rPr>
            </w:pPr>
          </w:p>
        </w:tc>
        <w:tc>
          <w:tcPr>
            <w:tcW w:w="550" w:type="pct"/>
            <w:tcBorders>
              <w:top w:val="outset" w:sz="6" w:space="0" w:color="auto"/>
              <w:left w:val="outset" w:sz="6" w:space="0" w:color="auto"/>
              <w:bottom w:val="outset" w:sz="6" w:space="0" w:color="auto"/>
              <w:right w:val="outset" w:sz="6" w:space="0" w:color="auto"/>
            </w:tcBorders>
            <w:vAlign w:val="center"/>
            <w:hideMark/>
          </w:tcPr>
          <w:p w:rsidR="000306C3" w:rsidRPr="000306C3" w:rsidRDefault="000306C3" w:rsidP="000306C3">
            <w:pPr>
              <w:spacing w:after="0" w:line="240" w:lineRule="auto"/>
              <w:rPr>
                <w:rFonts w:ascii="Arial" w:eastAsia="Times New Roman" w:hAnsi="Arial" w:cs="Arial"/>
                <w:color w:val="445555"/>
                <w:sz w:val="18"/>
                <w:szCs w:val="18"/>
                <w:lang w:eastAsia="es-BO"/>
              </w:rPr>
            </w:pPr>
          </w:p>
        </w:tc>
        <w:tc>
          <w:tcPr>
            <w:tcW w:w="650" w:type="pct"/>
            <w:tcBorders>
              <w:top w:val="outset" w:sz="6" w:space="0" w:color="auto"/>
              <w:left w:val="outset" w:sz="6" w:space="0" w:color="auto"/>
              <w:bottom w:val="outset" w:sz="6" w:space="0" w:color="auto"/>
              <w:right w:val="outset" w:sz="6" w:space="0" w:color="auto"/>
            </w:tcBorders>
            <w:vAlign w:val="center"/>
            <w:hideMark/>
          </w:tcPr>
          <w:p w:rsidR="000306C3" w:rsidRPr="000306C3" w:rsidRDefault="000306C3" w:rsidP="000306C3">
            <w:pPr>
              <w:spacing w:after="0" w:line="240" w:lineRule="auto"/>
              <w:rPr>
                <w:rFonts w:ascii="Arial" w:eastAsia="Times New Roman" w:hAnsi="Arial" w:cs="Arial"/>
                <w:color w:val="445555"/>
                <w:sz w:val="18"/>
                <w:szCs w:val="18"/>
                <w:lang w:eastAsia="es-BO"/>
              </w:rPr>
            </w:pPr>
          </w:p>
        </w:tc>
      </w:tr>
      <w:tr w:rsidR="000306C3" w:rsidRPr="000306C3" w:rsidTr="000306C3">
        <w:trPr>
          <w:tblCellSpacing w:w="15" w:type="dxa"/>
        </w:trPr>
        <w:tc>
          <w:tcPr>
            <w:tcW w:w="1950" w:type="pct"/>
            <w:tcBorders>
              <w:top w:val="outset" w:sz="6" w:space="0" w:color="auto"/>
              <w:left w:val="outset" w:sz="6" w:space="0" w:color="auto"/>
              <w:bottom w:val="outset" w:sz="6" w:space="0" w:color="auto"/>
              <w:right w:val="outset" w:sz="6" w:space="0" w:color="auto"/>
            </w:tcBorders>
            <w:vAlign w:val="center"/>
            <w:hideMark/>
          </w:tcPr>
          <w:p w:rsidR="000306C3" w:rsidRPr="000306C3" w:rsidRDefault="000306C3" w:rsidP="000306C3">
            <w:pPr>
              <w:spacing w:after="0" w:line="240" w:lineRule="atLeast"/>
              <w:rPr>
                <w:rFonts w:ascii="Arial" w:eastAsia="Times New Roman" w:hAnsi="Arial" w:cs="Arial"/>
                <w:color w:val="445555"/>
                <w:sz w:val="18"/>
                <w:szCs w:val="18"/>
                <w:lang w:eastAsia="es-BO"/>
              </w:rPr>
            </w:pPr>
            <w:r w:rsidRPr="000306C3">
              <w:rPr>
                <w:rFonts w:ascii="Arial" w:eastAsia="Times New Roman" w:hAnsi="Arial" w:cs="Arial"/>
                <w:b/>
                <w:bCs/>
                <w:color w:val="445555"/>
                <w:sz w:val="18"/>
                <w:szCs w:val="18"/>
                <w:lang w:eastAsia="es-BO"/>
              </w:rPr>
              <w:t>7. </w:t>
            </w:r>
            <w:hyperlink r:id="rId8" w:history="1">
              <w:r w:rsidRPr="000306C3">
                <w:rPr>
                  <w:rFonts w:ascii="Arial" w:eastAsia="Times New Roman" w:hAnsi="Arial" w:cs="Arial"/>
                  <w:b/>
                  <w:bCs/>
                  <w:color w:val="008040"/>
                  <w:sz w:val="18"/>
                  <w:szCs w:val="18"/>
                  <w:lang w:eastAsia="es-BO"/>
                </w:rPr>
                <w:t>registro</w:t>
              </w:r>
            </w:hyperlink>
            <w:r w:rsidRPr="000306C3">
              <w:rPr>
                <w:rFonts w:ascii="Arial" w:eastAsia="Times New Roman" w:hAnsi="Arial" w:cs="Arial"/>
                <w:b/>
                <w:bCs/>
                <w:color w:val="445555"/>
                <w:sz w:val="18"/>
                <w:szCs w:val="18"/>
                <w:lang w:eastAsia="es-BO"/>
              </w:rPr>
              <w:t> de enfermería</w:t>
            </w:r>
          </w:p>
        </w:tc>
        <w:tc>
          <w:tcPr>
            <w:tcW w:w="900" w:type="pct"/>
            <w:tcBorders>
              <w:top w:val="outset" w:sz="6" w:space="0" w:color="auto"/>
              <w:left w:val="outset" w:sz="6" w:space="0" w:color="auto"/>
              <w:bottom w:val="outset" w:sz="6" w:space="0" w:color="auto"/>
              <w:right w:val="outset" w:sz="6" w:space="0" w:color="auto"/>
            </w:tcBorders>
            <w:vAlign w:val="center"/>
            <w:hideMark/>
          </w:tcPr>
          <w:p w:rsidR="000306C3" w:rsidRPr="000306C3" w:rsidRDefault="000306C3" w:rsidP="000306C3">
            <w:pPr>
              <w:spacing w:after="0" w:line="240" w:lineRule="atLeast"/>
              <w:jc w:val="center"/>
              <w:rPr>
                <w:rFonts w:ascii="Arial" w:eastAsia="Times New Roman" w:hAnsi="Arial" w:cs="Arial"/>
                <w:color w:val="445555"/>
                <w:sz w:val="18"/>
                <w:szCs w:val="18"/>
                <w:lang w:eastAsia="es-BO"/>
              </w:rPr>
            </w:pPr>
            <w:r w:rsidRPr="000306C3">
              <w:rPr>
                <w:rFonts w:ascii="Arial" w:eastAsia="Times New Roman" w:hAnsi="Arial" w:cs="Arial"/>
                <w:b/>
                <w:bCs/>
                <w:color w:val="445555"/>
                <w:sz w:val="18"/>
                <w:szCs w:val="18"/>
                <w:lang w:eastAsia="es-BO"/>
              </w:rPr>
              <w:t>X</w:t>
            </w:r>
          </w:p>
        </w:tc>
        <w:tc>
          <w:tcPr>
            <w:tcW w:w="950" w:type="pct"/>
            <w:tcBorders>
              <w:top w:val="outset" w:sz="6" w:space="0" w:color="auto"/>
              <w:left w:val="outset" w:sz="6" w:space="0" w:color="auto"/>
              <w:bottom w:val="outset" w:sz="6" w:space="0" w:color="auto"/>
              <w:right w:val="outset" w:sz="6" w:space="0" w:color="auto"/>
            </w:tcBorders>
            <w:vAlign w:val="center"/>
            <w:hideMark/>
          </w:tcPr>
          <w:p w:rsidR="000306C3" w:rsidRPr="000306C3" w:rsidRDefault="000306C3" w:rsidP="000306C3">
            <w:pPr>
              <w:spacing w:after="0" w:line="240" w:lineRule="auto"/>
              <w:rPr>
                <w:rFonts w:ascii="Arial" w:eastAsia="Times New Roman" w:hAnsi="Arial" w:cs="Arial"/>
                <w:color w:val="445555"/>
                <w:sz w:val="18"/>
                <w:szCs w:val="18"/>
                <w:lang w:eastAsia="es-BO"/>
              </w:rPr>
            </w:pPr>
          </w:p>
        </w:tc>
        <w:tc>
          <w:tcPr>
            <w:tcW w:w="550" w:type="pct"/>
            <w:tcBorders>
              <w:top w:val="outset" w:sz="6" w:space="0" w:color="auto"/>
              <w:left w:val="outset" w:sz="6" w:space="0" w:color="auto"/>
              <w:bottom w:val="outset" w:sz="6" w:space="0" w:color="auto"/>
              <w:right w:val="outset" w:sz="6" w:space="0" w:color="auto"/>
            </w:tcBorders>
            <w:vAlign w:val="center"/>
            <w:hideMark/>
          </w:tcPr>
          <w:p w:rsidR="000306C3" w:rsidRPr="000306C3" w:rsidRDefault="000306C3" w:rsidP="000306C3">
            <w:pPr>
              <w:spacing w:after="0" w:line="240" w:lineRule="auto"/>
              <w:rPr>
                <w:rFonts w:ascii="Arial" w:eastAsia="Times New Roman" w:hAnsi="Arial" w:cs="Arial"/>
                <w:color w:val="445555"/>
                <w:sz w:val="18"/>
                <w:szCs w:val="18"/>
                <w:lang w:eastAsia="es-BO"/>
              </w:rPr>
            </w:pPr>
          </w:p>
        </w:tc>
        <w:tc>
          <w:tcPr>
            <w:tcW w:w="650" w:type="pct"/>
            <w:tcBorders>
              <w:top w:val="outset" w:sz="6" w:space="0" w:color="auto"/>
              <w:left w:val="outset" w:sz="6" w:space="0" w:color="auto"/>
              <w:bottom w:val="outset" w:sz="6" w:space="0" w:color="auto"/>
              <w:right w:val="outset" w:sz="6" w:space="0" w:color="auto"/>
            </w:tcBorders>
            <w:vAlign w:val="center"/>
            <w:hideMark/>
          </w:tcPr>
          <w:p w:rsidR="000306C3" w:rsidRPr="000306C3" w:rsidRDefault="000306C3" w:rsidP="000306C3">
            <w:pPr>
              <w:spacing w:after="0" w:line="240" w:lineRule="auto"/>
              <w:rPr>
                <w:rFonts w:ascii="Arial" w:eastAsia="Times New Roman" w:hAnsi="Arial" w:cs="Arial"/>
                <w:color w:val="445555"/>
                <w:sz w:val="18"/>
                <w:szCs w:val="18"/>
                <w:lang w:eastAsia="es-BO"/>
              </w:rPr>
            </w:pPr>
          </w:p>
        </w:tc>
      </w:tr>
      <w:tr w:rsidR="000306C3" w:rsidRPr="000306C3" w:rsidTr="000306C3">
        <w:trPr>
          <w:tblCellSpacing w:w="15" w:type="dxa"/>
        </w:trPr>
        <w:tc>
          <w:tcPr>
            <w:tcW w:w="1950" w:type="pct"/>
            <w:tcBorders>
              <w:top w:val="outset" w:sz="6" w:space="0" w:color="auto"/>
              <w:left w:val="outset" w:sz="6" w:space="0" w:color="auto"/>
              <w:bottom w:val="outset" w:sz="6" w:space="0" w:color="auto"/>
              <w:right w:val="outset" w:sz="6" w:space="0" w:color="auto"/>
            </w:tcBorders>
            <w:vAlign w:val="center"/>
            <w:hideMark/>
          </w:tcPr>
          <w:p w:rsidR="000306C3" w:rsidRPr="000306C3" w:rsidRDefault="000306C3" w:rsidP="000306C3">
            <w:pPr>
              <w:spacing w:after="0" w:line="240" w:lineRule="atLeast"/>
              <w:rPr>
                <w:rFonts w:ascii="Arial" w:eastAsia="Times New Roman" w:hAnsi="Arial" w:cs="Arial"/>
                <w:color w:val="445555"/>
                <w:sz w:val="18"/>
                <w:szCs w:val="18"/>
                <w:lang w:eastAsia="es-BO"/>
              </w:rPr>
            </w:pPr>
            <w:r w:rsidRPr="000306C3">
              <w:rPr>
                <w:rFonts w:ascii="Arial" w:eastAsia="Times New Roman" w:hAnsi="Arial" w:cs="Arial"/>
                <w:b/>
                <w:bCs/>
                <w:color w:val="445555"/>
                <w:sz w:val="18"/>
                <w:szCs w:val="18"/>
                <w:lang w:eastAsia="es-BO"/>
              </w:rPr>
              <w:t>8. dilemas éticos</w:t>
            </w:r>
          </w:p>
        </w:tc>
        <w:tc>
          <w:tcPr>
            <w:tcW w:w="900" w:type="pct"/>
            <w:tcBorders>
              <w:top w:val="outset" w:sz="6" w:space="0" w:color="auto"/>
              <w:left w:val="outset" w:sz="6" w:space="0" w:color="auto"/>
              <w:bottom w:val="outset" w:sz="6" w:space="0" w:color="auto"/>
              <w:right w:val="outset" w:sz="6" w:space="0" w:color="auto"/>
            </w:tcBorders>
            <w:vAlign w:val="center"/>
            <w:hideMark/>
          </w:tcPr>
          <w:p w:rsidR="000306C3" w:rsidRPr="000306C3" w:rsidRDefault="000306C3" w:rsidP="000306C3">
            <w:pPr>
              <w:spacing w:after="0" w:line="240" w:lineRule="atLeast"/>
              <w:jc w:val="center"/>
              <w:rPr>
                <w:rFonts w:ascii="Arial" w:eastAsia="Times New Roman" w:hAnsi="Arial" w:cs="Arial"/>
                <w:color w:val="445555"/>
                <w:sz w:val="18"/>
                <w:szCs w:val="18"/>
                <w:lang w:eastAsia="es-BO"/>
              </w:rPr>
            </w:pPr>
            <w:r w:rsidRPr="000306C3">
              <w:rPr>
                <w:rFonts w:ascii="Arial" w:eastAsia="Times New Roman" w:hAnsi="Arial" w:cs="Arial"/>
                <w:b/>
                <w:bCs/>
                <w:color w:val="445555"/>
                <w:sz w:val="18"/>
                <w:szCs w:val="18"/>
                <w:lang w:eastAsia="es-BO"/>
              </w:rPr>
              <w:t>X</w:t>
            </w:r>
          </w:p>
        </w:tc>
        <w:tc>
          <w:tcPr>
            <w:tcW w:w="950" w:type="pct"/>
            <w:tcBorders>
              <w:top w:val="outset" w:sz="6" w:space="0" w:color="auto"/>
              <w:left w:val="outset" w:sz="6" w:space="0" w:color="auto"/>
              <w:bottom w:val="outset" w:sz="6" w:space="0" w:color="auto"/>
              <w:right w:val="outset" w:sz="6" w:space="0" w:color="auto"/>
            </w:tcBorders>
            <w:vAlign w:val="center"/>
            <w:hideMark/>
          </w:tcPr>
          <w:p w:rsidR="000306C3" w:rsidRPr="000306C3" w:rsidRDefault="000306C3" w:rsidP="000306C3">
            <w:pPr>
              <w:spacing w:after="0" w:line="240" w:lineRule="auto"/>
              <w:rPr>
                <w:rFonts w:ascii="Arial" w:eastAsia="Times New Roman" w:hAnsi="Arial" w:cs="Arial"/>
                <w:color w:val="445555"/>
                <w:sz w:val="18"/>
                <w:szCs w:val="18"/>
                <w:lang w:eastAsia="es-BO"/>
              </w:rPr>
            </w:pPr>
          </w:p>
        </w:tc>
        <w:tc>
          <w:tcPr>
            <w:tcW w:w="550" w:type="pct"/>
            <w:tcBorders>
              <w:top w:val="outset" w:sz="6" w:space="0" w:color="auto"/>
              <w:left w:val="outset" w:sz="6" w:space="0" w:color="auto"/>
              <w:bottom w:val="outset" w:sz="6" w:space="0" w:color="auto"/>
              <w:right w:val="outset" w:sz="6" w:space="0" w:color="auto"/>
            </w:tcBorders>
            <w:vAlign w:val="center"/>
            <w:hideMark/>
          </w:tcPr>
          <w:p w:rsidR="000306C3" w:rsidRPr="000306C3" w:rsidRDefault="000306C3" w:rsidP="000306C3">
            <w:pPr>
              <w:spacing w:after="0" w:line="240" w:lineRule="auto"/>
              <w:rPr>
                <w:rFonts w:ascii="Arial" w:eastAsia="Times New Roman" w:hAnsi="Arial" w:cs="Arial"/>
                <w:color w:val="445555"/>
                <w:sz w:val="18"/>
                <w:szCs w:val="18"/>
                <w:lang w:eastAsia="es-BO"/>
              </w:rPr>
            </w:pPr>
          </w:p>
        </w:tc>
        <w:tc>
          <w:tcPr>
            <w:tcW w:w="650" w:type="pct"/>
            <w:tcBorders>
              <w:top w:val="outset" w:sz="6" w:space="0" w:color="auto"/>
              <w:left w:val="outset" w:sz="6" w:space="0" w:color="auto"/>
              <w:bottom w:val="outset" w:sz="6" w:space="0" w:color="auto"/>
              <w:right w:val="outset" w:sz="6" w:space="0" w:color="auto"/>
            </w:tcBorders>
            <w:vAlign w:val="center"/>
            <w:hideMark/>
          </w:tcPr>
          <w:p w:rsidR="000306C3" w:rsidRPr="000306C3" w:rsidRDefault="000306C3" w:rsidP="000306C3">
            <w:pPr>
              <w:spacing w:after="0" w:line="240" w:lineRule="auto"/>
              <w:rPr>
                <w:rFonts w:ascii="Arial" w:eastAsia="Times New Roman" w:hAnsi="Arial" w:cs="Arial"/>
                <w:color w:val="445555"/>
                <w:sz w:val="18"/>
                <w:szCs w:val="18"/>
                <w:lang w:eastAsia="es-BO"/>
              </w:rPr>
            </w:pPr>
          </w:p>
        </w:tc>
      </w:tr>
      <w:tr w:rsidR="000306C3" w:rsidRPr="000306C3" w:rsidTr="000306C3">
        <w:trPr>
          <w:tblCellSpacing w:w="15" w:type="dxa"/>
        </w:trPr>
        <w:tc>
          <w:tcPr>
            <w:tcW w:w="1950" w:type="pct"/>
            <w:tcBorders>
              <w:top w:val="outset" w:sz="6" w:space="0" w:color="auto"/>
              <w:left w:val="outset" w:sz="6" w:space="0" w:color="auto"/>
              <w:bottom w:val="outset" w:sz="6" w:space="0" w:color="auto"/>
              <w:right w:val="outset" w:sz="6" w:space="0" w:color="auto"/>
            </w:tcBorders>
            <w:vAlign w:val="center"/>
            <w:hideMark/>
          </w:tcPr>
          <w:p w:rsidR="000306C3" w:rsidRPr="000306C3" w:rsidRDefault="000306C3" w:rsidP="000306C3">
            <w:pPr>
              <w:spacing w:after="0" w:line="240" w:lineRule="atLeast"/>
              <w:rPr>
                <w:rFonts w:ascii="Arial" w:eastAsia="Times New Roman" w:hAnsi="Arial" w:cs="Arial"/>
                <w:color w:val="445555"/>
                <w:sz w:val="18"/>
                <w:szCs w:val="18"/>
                <w:lang w:eastAsia="es-BO"/>
              </w:rPr>
            </w:pPr>
            <w:r w:rsidRPr="000306C3">
              <w:rPr>
                <w:rFonts w:ascii="Arial" w:eastAsia="Times New Roman" w:hAnsi="Arial" w:cs="Arial"/>
                <w:b/>
                <w:bCs/>
                <w:color w:val="445555"/>
                <w:sz w:val="18"/>
                <w:szCs w:val="18"/>
                <w:lang w:eastAsia="es-BO"/>
              </w:rPr>
              <w:t>9. drogas</w:t>
            </w:r>
          </w:p>
        </w:tc>
        <w:tc>
          <w:tcPr>
            <w:tcW w:w="900" w:type="pct"/>
            <w:tcBorders>
              <w:top w:val="outset" w:sz="6" w:space="0" w:color="auto"/>
              <w:left w:val="outset" w:sz="6" w:space="0" w:color="auto"/>
              <w:bottom w:val="outset" w:sz="6" w:space="0" w:color="auto"/>
              <w:right w:val="outset" w:sz="6" w:space="0" w:color="auto"/>
            </w:tcBorders>
            <w:vAlign w:val="center"/>
            <w:hideMark/>
          </w:tcPr>
          <w:p w:rsidR="000306C3" w:rsidRPr="000306C3" w:rsidRDefault="000306C3" w:rsidP="000306C3">
            <w:pPr>
              <w:spacing w:after="0" w:line="240" w:lineRule="auto"/>
              <w:rPr>
                <w:rFonts w:ascii="Arial" w:eastAsia="Times New Roman" w:hAnsi="Arial" w:cs="Arial"/>
                <w:color w:val="445555"/>
                <w:sz w:val="18"/>
                <w:szCs w:val="18"/>
                <w:lang w:eastAsia="es-BO"/>
              </w:rPr>
            </w:pPr>
          </w:p>
        </w:tc>
        <w:tc>
          <w:tcPr>
            <w:tcW w:w="950" w:type="pct"/>
            <w:tcBorders>
              <w:top w:val="outset" w:sz="6" w:space="0" w:color="auto"/>
              <w:left w:val="outset" w:sz="6" w:space="0" w:color="auto"/>
              <w:bottom w:val="outset" w:sz="6" w:space="0" w:color="auto"/>
              <w:right w:val="outset" w:sz="6" w:space="0" w:color="auto"/>
            </w:tcBorders>
            <w:vAlign w:val="center"/>
            <w:hideMark/>
          </w:tcPr>
          <w:p w:rsidR="000306C3" w:rsidRPr="000306C3" w:rsidRDefault="000306C3" w:rsidP="000306C3">
            <w:pPr>
              <w:spacing w:after="0" w:line="240" w:lineRule="auto"/>
              <w:rPr>
                <w:rFonts w:ascii="Arial" w:eastAsia="Times New Roman" w:hAnsi="Arial" w:cs="Arial"/>
                <w:color w:val="445555"/>
                <w:sz w:val="18"/>
                <w:szCs w:val="18"/>
                <w:lang w:eastAsia="es-BO"/>
              </w:rPr>
            </w:pPr>
          </w:p>
        </w:tc>
        <w:tc>
          <w:tcPr>
            <w:tcW w:w="550" w:type="pct"/>
            <w:tcBorders>
              <w:top w:val="outset" w:sz="6" w:space="0" w:color="auto"/>
              <w:left w:val="outset" w:sz="6" w:space="0" w:color="auto"/>
              <w:bottom w:val="outset" w:sz="6" w:space="0" w:color="auto"/>
              <w:right w:val="outset" w:sz="6" w:space="0" w:color="auto"/>
            </w:tcBorders>
            <w:vAlign w:val="center"/>
            <w:hideMark/>
          </w:tcPr>
          <w:p w:rsidR="000306C3" w:rsidRPr="000306C3" w:rsidRDefault="000306C3" w:rsidP="000306C3">
            <w:pPr>
              <w:spacing w:after="0" w:line="240" w:lineRule="auto"/>
              <w:rPr>
                <w:rFonts w:ascii="Arial" w:eastAsia="Times New Roman" w:hAnsi="Arial" w:cs="Arial"/>
                <w:color w:val="445555"/>
                <w:sz w:val="18"/>
                <w:szCs w:val="18"/>
                <w:lang w:eastAsia="es-BO"/>
              </w:rPr>
            </w:pPr>
          </w:p>
        </w:tc>
        <w:tc>
          <w:tcPr>
            <w:tcW w:w="650" w:type="pct"/>
            <w:tcBorders>
              <w:top w:val="outset" w:sz="6" w:space="0" w:color="auto"/>
              <w:left w:val="outset" w:sz="6" w:space="0" w:color="auto"/>
              <w:bottom w:val="outset" w:sz="6" w:space="0" w:color="auto"/>
              <w:right w:val="outset" w:sz="6" w:space="0" w:color="auto"/>
            </w:tcBorders>
            <w:vAlign w:val="center"/>
            <w:hideMark/>
          </w:tcPr>
          <w:p w:rsidR="000306C3" w:rsidRPr="000306C3" w:rsidRDefault="000306C3" w:rsidP="000306C3">
            <w:pPr>
              <w:spacing w:after="0" w:line="240" w:lineRule="auto"/>
              <w:rPr>
                <w:rFonts w:ascii="Arial" w:eastAsia="Times New Roman" w:hAnsi="Arial" w:cs="Arial"/>
                <w:color w:val="445555"/>
                <w:sz w:val="18"/>
                <w:szCs w:val="18"/>
                <w:lang w:eastAsia="es-BO"/>
              </w:rPr>
            </w:pPr>
          </w:p>
        </w:tc>
      </w:tr>
      <w:tr w:rsidR="000306C3" w:rsidRPr="000306C3" w:rsidTr="000306C3">
        <w:trPr>
          <w:tblCellSpacing w:w="15" w:type="dxa"/>
        </w:trPr>
        <w:tc>
          <w:tcPr>
            <w:tcW w:w="1950" w:type="pct"/>
            <w:tcBorders>
              <w:top w:val="outset" w:sz="6" w:space="0" w:color="auto"/>
              <w:left w:val="outset" w:sz="6" w:space="0" w:color="auto"/>
              <w:bottom w:val="outset" w:sz="6" w:space="0" w:color="auto"/>
              <w:right w:val="outset" w:sz="6" w:space="0" w:color="auto"/>
            </w:tcBorders>
            <w:vAlign w:val="center"/>
            <w:hideMark/>
          </w:tcPr>
          <w:p w:rsidR="000306C3" w:rsidRPr="000306C3" w:rsidRDefault="000306C3" w:rsidP="000306C3">
            <w:pPr>
              <w:spacing w:after="0" w:line="240" w:lineRule="atLeast"/>
              <w:rPr>
                <w:rFonts w:ascii="Arial" w:eastAsia="Times New Roman" w:hAnsi="Arial" w:cs="Arial"/>
                <w:color w:val="445555"/>
                <w:sz w:val="18"/>
                <w:szCs w:val="18"/>
                <w:lang w:eastAsia="es-BO"/>
              </w:rPr>
            </w:pPr>
            <w:r w:rsidRPr="000306C3">
              <w:rPr>
                <w:rFonts w:ascii="Arial" w:eastAsia="Times New Roman" w:hAnsi="Arial" w:cs="Arial"/>
                <w:b/>
                <w:bCs/>
                <w:color w:val="445555"/>
                <w:sz w:val="18"/>
                <w:szCs w:val="18"/>
                <w:lang w:eastAsia="es-BO"/>
              </w:rPr>
              <w:t>a. efectos</w:t>
            </w:r>
          </w:p>
        </w:tc>
        <w:tc>
          <w:tcPr>
            <w:tcW w:w="900" w:type="pct"/>
            <w:tcBorders>
              <w:top w:val="outset" w:sz="6" w:space="0" w:color="auto"/>
              <w:left w:val="outset" w:sz="6" w:space="0" w:color="auto"/>
              <w:bottom w:val="outset" w:sz="6" w:space="0" w:color="auto"/>
              <w:right w:val="outset" w:sz="6" w:space="0" w:color="auto"/>
            </w:tcBorders>
            <w:vAlign w:val="center"/>
            <w:hideMark/>
          </w:tcPr>
          <w:p w:rsidR="000306C3" w:rsidRPr="000306C3" w:rsidRDefault="000306C3" w:rsidP="000306C3">
            <w:pPr>
              <w:spacing w:after="0" w:line="240" w:lineRule="atLeast"/>
              <w:jc w:val="center"/>
              <w:rPr>
                <w:rFonts w:ascii="Arial" w:eastAsia="Times New Roman" w:hAnsi="Arial" w:cs="Arial"/>
                <w:color w:val="445555"/>
                <w:sz w:val="18"/>
                <w:szCs w:val="18"/>
                <w:lang w:eastAsia="es-BO"/>
              </w:rPr>
            </w:pPr>
            <w:r w:rsidRPr="000306C3">
              <w:rPr>
                <w:rFonts w:ascii="Arial" w:eastAsia="Times New Roman" w:hAnsi="Arial" w:cs="Arial"/>
                <w:b/>
                <w:bCs/>
                <w:color w:val="445555"/>
                <w:sz w:val="18"/>
                <w:szCs w:val="18"/>
                <w:lang w:eastAsia="es-BO"/>
              </w:rPr>
              <w:t>X</w:t>
            </w:r>
          </w:p>
        </w:tc>
        <w:tc>
          <w:tcPr>
            <w:tcW w:w="950" w:type="pct"/>
            <w:tcBorders>
              <w:top w:val="outset" w:sz="6" w:space="0" w:color="auto"/>
              <w:left w:val="outset" w:sz="6" w:space="0" w:color="auto"/>
              <w:bottom w:val="outset" w:sz="6" w:space="0" w:color="auto"/>
              <w:right w:val="outset" w:sz="6" w:space="0" w:color="auto"/>
            </w:tcBorders>
            <w:vAlign w:val="center"/>
            <w:hideMark/>
          </w:tcPr>
          <w:p w:rsidR="000306C3" w:rsidRPr="000306C3" w:rsidRDefault="000306C3" w:rsidP="000306C3">
            <w:pPr>
              <w:spacing w:after="0" w:line="240" w:lineRule="auto"/>
              <w:rPr>
                <w:rFonts w:ascii="Arial" w:eastAsia="Times New Roman" w:hAnsi="Arial" w:cs="Arial"/>
                <w:color w:val="445555"/>
                <w:sz w:val="18"/>
                <w:szCs w:val="18"/>
                <w:lang w:eastAsia="es-BO"/>
              </w:rPr>
            </w:pPr>
          </w:p>
        </w:tc>
        <w:tc>
          <w:tcPr>
            <w:tcW w:w="550" w:type="pct"/>
            <w:tcBorders>
              <w:top w:val="outset" w:sz="6" w:space="0" w:color="auto"/>
              <w:left w:val="outset" w:sz="6" w:space="0" w:color="auto"/>
              <w:bottom w:val="outset" w:sz="6" w:space="0" w:color="auto"/>
              <w:right w:val="outset" w:sz="6" w:space="0" w:color="auto"/>
            </w:tcBorders>
            <w:vAlign w:val="center"/>
            <w:hideMark/>
          </w:tcPr>
          <w:p w:rsidR="000306C3" w:rsidRPr="000306C3" w:rsidRDefault="000306C3" w:rsidP="000306C3">
            <w:pPr>
              <w:spacing w:after="0" w:line="240" w:lineRule="auto"/>
              <w:rPr>
                <w:rFonts w:ascii="Arial" w:eastAsia="Times New Roman" w:hAnsi="Arial" w:cs="Arial"/>
                <w:color w:val="445555"/>
                <w:sz w:val="18"/>
                <w:szCs w:val="18"/>
                <w:lang w:eastAsia="es-BO"/>
              </w:rPr>
            </w:pPr>
          </w:p>
        </w:tc>
        <w:tc>
          <w:tcPr>
            <w:tcW w:w="650" w:type="pct"/>
            <w:tcBorders>
              <w:top w:val="outset" w:sz="6" w:space="0" w:color="auto"/>
              <w:left w:val="outset" w:sz="6" w:space="0" w:color="auto"/>
              <w:bottom w:val="outset" w:sz="6" w:space="0" w:color="auto"/>
              <w:right w:val="outset" w:sz="6" w:space="0" w:color="auto"/>
            </w:tcBorders>
            <w:vAlign w:val="center"/>
            <w:hideMark/>
          </w:tcPr>
          <w:p w:rsidR="000306C3" w:rsidRPr="000306C3" w:rsidRDefault="000306C3" w:rsidP="000306C3">
            <w:pPr>
              <w:spacing w:after="0" w:line="240" w:lineRule="auto"/>
              <w:rPr>
                <w:rFonts w:ascii="Arial" w:eastAsia="Times New Roman" w:hAnsi="Arial" w:cs="Arial"/>
                <w:color w:val="445555"/>
                <w:sz w:val="18"/>
                <w:szCs w:val="18"/>
                <w:lang w:eastAsia="es-BO"/>
              </w:rPr>
            </w:pPr>
          </w:p>
        </w:tc>
      </w:tr>
      <w:tr w:rsidR="000306C3" w:rsidRPr="000306C3" w:rsidTr="000306C3">
        <w:trPr>
          <w:tblCellSpacing w:w="15" w:type="dxa"/>
        </w:trPr>
        <w:tc>
          <w:tcPr>
            <w:tcW w:w="1950" w:type="pct"/>
            <w:tcBorders>
              <w:top w:val="outset" w:sz="6" w:space="0" w:color="auto"/>
              <w:left w:val="outset" w:sz="6" w:space="0" w:color="auto"/>
              <w:bottom w:val="outset" w:sz="6" w:space="0" w:color="auto"/>
              <w:right w:val="outset" w:sz="6" w:space="0" w:color="auto"/>
            </w:tcBorders>
            <w:vAlign w:val="center"/>
            <w:hideMark/>
          </w:tcPr>
          <w:p w:rsidR="000306C3" w:rsidRPr="000306C3" w:rsidRDefault="000306C3" w:rsidP="000306C3">
            <w:pPr>
              <w:spacing w:after="0" w:line="240" w:lineRule="atLeast"/>
              <w:rPr>
                <w:rFonts w:ascii="Arial" w:eastAsia="Times New Roman" w:hAnsi="Arial" w:cs="Arial"/>
                <w:color w:val="445555"/>
                <w:sz w:val="18"/>
                <w:szCs w:val="18"/>
                <w:lang w:eastAsia="es-BO"/>
              </w:rPr>
            </w:pPr>
            <w:r w:rsidRPr="000306C3">
              <w:rPr>
                <w:rFonts w:ascii="Arial" w:eastAsia="Times New Roman" w:hAnsi="Arial" w:cs="Arial"/>
                <w:b/>
                <w:bCs/>
                <w:color w:val="445555"/>
                <w:sz w:val="18"/>
                <w:szCs w:val="18"/>
                <w:lang w:eastAsia="es-BO"/>
              </w:rPr>
              <w:t>b. efectos adversos</w:t>
            </w:r>
          </w:p>
        </w:tc>
        <w:tc>
          <w:tcPr>
            <w:tcW w:w="900" w:type="pct"/>
            <w:tcBorders>
              <w:top w:val="outset" w:sz="6" w:space="0" w:color="auto"/>
              <w:left w:val="outset" w:sz="6" w:space="0" w:color="auto"/>
              <w:bottom w:val="outset" w:sz="6" w:space="0" w:color="auto"/>
              <w:right w:val="outset" w:sz="6" w:space="0" w:color="auto"/>
            </w:tcBorders>
            <w:vAlign w:val="center"/>
            <w:hideMark/>
          </w:tcPr>
          <w:p w:rsidR="000306C3" w:rsidRPr="000306C3" w:rsidRDefault="000306C3" w:rsidP="000306C3">
            <w:pPr>
              <w:spacing w:after="0" w:line="240" w:lineRule="atLeast"/>
              <w:jc w:val="center"/>
              <w:rPr>
                <w:rFonts w:ascii="Arial" w:eastAsia="Times New Roman" w:hAnsi="Arial" w:cs="Arial"/>
                <w:color w:val="445555"/>
                <w:sz w:val="18"/>
                <w:szCs w:val="18"/>
                <w:lang w:eastAsia="es-BO"/>
              </w:rPr>
            </w:pPr>
            <w:r w:rsidRPr="000306C3">
              <w:rPr>
                <w:rFonts w:ascii="Arial" w:eastAsia="Times New Roman" w:hAnsi="Arial" w:cs="Arial"/>
                <w:b/>
                <w:bCs/>
                <w:color w:val="445555"/>
                <w:sz w:val="18"/>
                <w:szCs w:val="18"/>
                <w:lang w:eastAsia="es-BO"/>
              </w:rPr>
              <w:t>X</w:t>
            </w:r>
          </w:p>
        </w:tc>
        <w:tc>
          <w:tcPr>
            <w:tcW w:w="950" w:type="pct"/>
            <w:tcBorders>
              <w:top w:val="outset" w:sz="6" w:space="0" w:color="auto"/>
              <w:left w:val="outset" w:sz="6" w:space="0" w:color="auto"/>
              <w:bottom w:val="outset" w:sz="6" w:space="0" w:color="auto"/>
              <w:right w:val="outset" w:sz="6" w:space="0" w:color="auto"/>
            </w:tcBorders>
            <w:vAlign w:val="center"/>
            <w:hideMark/>
          </w:tcPr>
          <w:p w:rsidR="000306C3" w:rsidRPr="000306C3" w:rsidRDefault="000306C3" w:rsidP="000306C3">
            <w:pPr>
              <w:spacing w:after="0" w:line="240" w:lineRule="auto"/>
              <w:rPr>
                <w:rFonts w:ascii="Arial" w:eastAsia="Times New Roman" w:hAnsi="Arial" w:cs="Arial"/>
                <w:color w:val="445555"/>
                <w:sz w:val="18"/>
                <w:szCs w:val="18"/>
                <w:lang w:eastAsia="es-BO"/>
              </w:rPr>
            </w:pPr>
          </w:p>
        </w:tc>
        <w:tc>
          <w:tcPr>
            <w:tcW w:w="550" w:type="pct"/>
            <w:tcBorders>
              <w:top w:val="outset" w:sz="6" w:space="0" w:color="auto"/>
              <w:left w:val="outset" w:sz="6" w:space="0" w:color="auto"/>
              <w:bottom w:val="outset" w:sz="6" w:space="0" w:color="auto"/>
              <w:right w:val="outset" w:sz="6" w:space="0" w:color="auto"/>
            </w:tcBorders>
            <w:vAlign w:val="center"/>
            <w:hideMark/>
          </w:tcPr>
          <w:p w:rsidR="000306C3" w:rsidRPr="000306C3" w:rsidRDefault="000306C3" w:rsidP="000306C3">
            <w:pPr>
              <w:spacing w:after="0" w:line="240" w:lineRule="auto"/>
              <w:rPr>
                <w:rFonts w:ascii="Arial" w:eastAsia="Times New Roman" w:hAnsi="Arial" w:cs="Arial"/>
                <w:color w:val="445555"/>
                <w:sz w:val="18"/>
                <w:szCs w:val="18"/>
                <w:lang w:eastAsia="es-BO"/>
              </w:rPr>
            </w:pPr>
          </w:p>
        </w:tc>
        <w:tc>
          <w:tcPr>
            <w:tcW w:w="650" w:type="pct"/>
            <w:tcBorders>
              <w:top w:val="outset" w:sz="6" w:space="0" w:color="auto"/>
              <w:left w:val="outset" w:sz="6" w:space="0" w:color="auto"/>
              <w:bottom w:val="outset" w:sz="6" w:space="0" w:color="auto"/>
              <w:right w:val="outset" w:sz="6" w:space="0" w:color="auto"/>
            </w:tcBorders>
            <w:vAlign w:val="center"/>
            <w:hideMark/>
          </w:tcPr>
          <w:p w:rsidR="000306C3" w:rsidRPr="000306C3" w:rsidRDefault="000306C3" w:rsidP="000306C3">
            <w:pPr>
              <w:spacing w:after="0" w:line="240" w:lineRule="auto"/>
              <w:rPr>
                <w:rFonts w:ascii="Arial" w:eastAsia="Times New Roman" w:hAnsi="Arial" w:cs="Arial"/>
                <w:color w:val="445555"/>
                <w:sz w:val="18"/>
                <w:szCs w:val="18"/>
                <w:lang w:eastAsia="es-BO"/>
              </w:rPr>
            </w:pPr>
          </w:p>
        </w:tc>
      </w:tr>
      <w:tr w:rsidR="000306C3" w:rsidRPr="000306C3" w:rsidTr="000306C3">
        <w:trPr>
          <w:tblCellSpacing w:w="15" w:type="dxa"/>
        </w:trPr>
        <w:tc>
          <w:tcPr>
            <w:tcW w:w="1950" w:type="pct"/>
            <w:tcBorders>
              <w:top w:val="outset" w:sz="6" w:space="0" w:color="auto"/>
              <w:left w:val="outset" w:sz="6" w:space="0" w:color="auto"/>
              <w:bottom w:val="outset" w:sz="6" w:space="0" w:color="auto"/>
              <w:right w:val="outset" w:sz="6" w:space="0" w:color="auto"/>
            </w:tcBorders>
            <w:vAlign w:val="center"/>
            <w:hideMark/>
          </w:tcPr>
          <w:p w:rsidR="000306C3" w:rsidRPr="000306C3" w:rsidRDefault="000306C3" w:rsidP="000306C3">
            <w:pPr>
              <w:spacing w:after="0" w:line="240" w:lineRule="atLeast"/>
              <w:rPr>
                <w:rFonts w:ascii="Arial" w:eastAsia="Times New Roman" w:hAnsi="Arial" w:cs="Arial"/>
                <w:color w:val="445555"/>
                <w:sz w:val="18"/>
                <w:szCs w:val="18"/>
                <w:lang w:eastAsia="es-BO"/>
              </w:rPr>
            </w:pPr>
            <w:r w:rsidRPr="000306C3">
              <w:rPr>
                <w:rFonts w:ascii="Arial" w:eastAsia="Times New Roman" w:hAnsi="Arial" w:cs="Arial"/>
                <w:b/>
                <w:bCs/>
                <w:color w:val="445555"/>
                <w:sz w:val="18"/>
                <w:szCs w:val="18"/>
                <w:lang w:eastAsia="es-BO"/>
              </w:rPr>
              <w:t>c. presentación</w:t>
            </w:r>
          </w:p>
        </w:tc>
        <w:tc>
          <w:tcPr>
            <w:tcW w:w="900" w:type="pct"/>
            <w:tcBorders>
              <w:top w:val="outset" w:sz="6" w:space="0" w:color="auto"/>
              <w:left w:val="outset" w:sz="6" w:space="0" w:color="auto"/>
              <w:bottom w:val="outset" w:sz="6" w:space="0" w:color="auto"/>
              <w:right w:val="outset" w:sz="6" w:space="0" w:color="auto"/>
            </w:tcBorders>
            <w:vAlign w:val="center"/>
            <w:hideMark/>
          </w:tcPr>
          <w:p w:rsidR="000306C3" w:rsidRPr="000306C3" w:rsidRDefault="000306C3" w:rsidP="000306C3">
            <w:pPr>
              <w:spacing w:after="0" w:line="240" w:lineRule="atLeast"/>
              <w:jc w:val="center"/>
              <w:rPr>
                <w:rFonts w:ascii="Arial" w:eastAsia="Times New Roman" w:hAnsi="Arial" w:cs="Arial"/>
                <w:color w:val="445555"/>
                <w:sz w:val="18"/>
                <w:szCs w:val="18"/>
                <w:lang w:eastAsia="es-BO"/>
              </w:rPr>
            </w:pPr>
            <w:r w:rsidRPr="000306C3">
              <w:rPr>
                <w:rFonts w:ascii="Arial" w:eastAsia="Times New Roman" w:hAnsi="Arial" w:cs="Arial"/>
                <w:b/>
                <w:bCs/>
                <w:color w:val="445555"/>
                <w:sz w:val="18"/>
                <w:szCs w:val="18"/>
                <w:lang w:eastAsia="es-BO"/>
              </w:rPr>
              <w:t>X</w:t>
            </w:r>
          </w:p>
        </w:tc>
        <w:tc>
          <w:tcPr>
            <w:tcW w:w="950" w:type="pct"/>
            <w:tcBorders>
              <w:top w:val="outset" w:sz="6" w:space="0" w:color="auto"/>
              <w:left w:val="outset" w:sz="6" w:space="0" w:color="auto"/>
              <w:bottom w:val="outset" w:sz="6" w:space="0" w:color="auto"/>
              <w:right w:val="outset" w:sz="6" w:space="0" w:color="auto"/>
            </w:tcBorders>
            <w:vAlign w:val="center"/>
            <w:hideMark/>
          </w:tcPr>
          <w:p w:rsidR="000306C3" w:rsidRPr="000306C3" w:rsidRDefault="000306C3" w:rsidP="000306C3">
            <w:pPr>
              <w:spacing w:after="0" w:line="240" w:lineRule="auto"/>
              <w:rPr>
                <w:rFonts w:ascii="Arial" w:eastAsia="Times New Roman" w:hAnsi="Arial" w:cs="Arial"/>
                <w:color w:val="445555"/>
                <w:sz w:val="18"/>
                <w:szCs w:val="18"/>
                <w:lang w:eastAsia="es-BO"/>
              </w:rPr>
            </w:pPr>
          </w:p>
        </w:tc>
        <w:tc>
          <w:tcPr>
            <w:tcW w:w="550" w:type="pct"/>
            <w:tcBorders>
              <w:top w:val="outset" w:sz="6" w:space="0" w:color="auto"/>
              <w:left w:val="outset" w:sz="6" w:space="0" w:color="auto"/>
              <w:bottom w:val="outset" w:sz="6" w:space="0" w:color="auto"/>
              <w:right w:val="outset" w:sz="6" w:space="0" w:color="auto"/>
            </w:tcBorders>
            <w:vAlign w:val="center"/>
            <w:hideMark/>
          </w:tcPr>
          <w:p w:rsidR="000306C3" w:rsidRPr="000306C3" w:rsidRDefault="000306C3" w:rsidP="000306C3">
            <w:pPr>
              <w:spacing w:after="0" w:line="240" w:lineRule="auto"/>
              <w:rPr>
                <w:rFonts w:ascii="Arial" w:eastAsia="Times New Roman" w:hAnsi="Arial" w:cs="Arial"/>
                <w:color w:val="445555"/>
                <w:sz w:val="18"/>
                <w:szCs w:val="18"/>
                <w:lang w:eastAsia="es-BO"/>
              </w:rPr>
            </w:pPr>
          </w:p>
        </w:tc>
        <w:tc>
          <w:tcPr>
            <w:tcW w:w="650" w:type="pct"/>
            <w:tcBorders>
              <w:top w:val="outset" w:sz="6" w:space="0" w:color="auto"/>
              <w:left w:val="outset" w:sz="6" w:space="0" w:color="auto"/>
              <w:bottom w:val="outset" w:sz="6" w:space="0" w:color="auto"/>
              <w:right w:val="outset" w:sz="6" w:space="0" w:color="auto"/>
            </w:tcBorders>
            <w:vAlign w:val="center"/>
            <w:hideMark/>
          </w:tcPr>
          <w:p w:rsidR="000306C3" w:rsidRPr="000306C3" w:rsidRDefault="000306C3" w:rsidP="000306C3">
            <w:pPr>
              <w:spacing w:after="0" w:line="240" w:lineRule="auto"/>
              <w:rPr>
                <w:rFonts w:ascii="Arial" w:eastAsia="Times New Roman" w:hAnsi="Arial" w:cs="Arial"/>
                <w:color w:val="445555"/>
                <w:sz w:val="18"/>
                <w:szCs w:val="18"/>
                <w:lang w:eastAsia="es-BO"/>
              </w:rPr>
            </w:pPr>
          </w:p>
        </w:tc>
      </w:tr>
      <w:tr w:rsidR="000306C3" w:rsidRPr="000306C3" w:rsidTr="000306C3">
        <w:trPr>
          <w:tblCellSpacing w:w="15" w:type="dxa"/>
        </w:trPr>
        <w:tc>
          <w:tcPr>
            <w:tcW w:w="1950" w:type="pct"/>
            <w:tcBorders>
              <w:top w:val="outset" w:sz="6" w:space="0" w:color="auto"/>
              <w:left w:val="outset" w:sz="6" w:space="0" w:color="auto"/>
              <w:bottom w:val="outset" w:sz="6" w:space="0" w:color="auto"/>
              <w:right w:val="outset" w:sz="6" w:space="0" w:color="auto"/>
            </w:tcBorders>
            <w:vAlign w:val="center"/>
            <w:hideMark/>
          </w:tcPr>
          <w:p w:rsidR="000306C3" w:rsidRPr="000306C3" w:rsidRDefault="000306C3" w:rsidP="000306C3">
            <w:pPr>
              <w:spacing w:after="0" w:line="240" w:lineRule="atLeast"/>
              <w:rPr>
                <w:rFonts w:ascii="Arial" w:eastAsia="Times New Roman" w:hAnsi="Arial" w:cs="Arial"/>
                <w:color w:val="445555"/>
                <w:sz w:val="18"/>
                <w:szCs w:val="18"/>
                <w:lang w:eastAsia="es-BO"/>
              </w:rPr>
            </w:pPr>
            <w:r w:rsidRPr="000306C3">
              <w:rPr>
                <w:rFonts w:ascii="Arial" w:eastAsia="Times New Roman" w:hAnsi="Arial" w:cs="Arial"/>
                <w:b/>
                <w:bCs/>
                <w:color w:val="445555"/>
                <w:sz w:val="18"/>
                <w:szCs w:val="18"/>
                <w:lang w:eastAsia="es-BO"/>
              </w:rPr>
              <w:t>10. </w:t>
            </w:r>
            <w:hyperlink r:id="rId9" w:history="1">
              <w:r w:rsidRPr="000306C3">
                <w:rPr>
                  <w:rFonts w:ascii="Arial" w:eastAsia="Times New Roman" w:hAnsi="Arial" w:cs="Arial"/>
                  <w:b/>
                  <w:bCs/>
                  <w:color w:val="008040"/>
                  <w:sz w:val="18"/>
                  <w:szCs w:val="18"/>
                  <w:lang w:eastAsia="es-BO"/>
                </w:rPr>
                <w:t>bibliografía</w:t>
              </w:r>
            </w:hyperlink>
            <w:r w:rsidRPr="000306C3">
              <w:rPr>
                <w:rFonts w:ascii="Arial" w:eastAsia="Times New Roman" w:hAnsi="Arial" w:cs="Arial"/>
                <w:b/>
                <w:bCs/>
                <w:color w:val="445555"/>
                <w:sz w:val="18"/>
                <w:szCs w:val="18"/>
                <w:lang w:eastAsia="es-BO"/>
              </w:rPr>
              <w:t> sobre patología</w:t>
            </w:r>
          </w:p>
        </w:tc>
        <w:tc>
          <w:tcPr>
            <w:tcW w:w="900" w:type="pct"/>
            <w:tcBorders>
              <w:top w:val="outset" w:sz="6" w:space="0" w:color="auto"/>
              <w:left w:val="outset" w:sz="6" w:space="0" w:color="auto"/>
              <w:bottom w:val="outset" w:sz="6" w:space="0" w:color="auto"/>
              <w:right w:val="outset" w:sz="6" w:space="0" w:color="auto"/>
            </w:tcBorders>
            <w:vAlign w:val="center"/>
            <w:hideMark/>
          </w:tcPr>
          <w:p w:rsidR="000306C3" w:rsidRPr="000306C3" w:rsidRDefault="000306C3" w:rsidP="000306C3">
            <w:pPr>
              <w:spacing w:after="0" w:line="240" w:lineRule="atLeast"/>
              <w:jc w:val="center"/>
              <w:rPr>
                <w:rFonts w:ascii="Arial" w:eastAsia="Times New Roman" w:hAnsi="Arial" w:cs="Arial"/>
                <w:color w:val="445555"/>
                <w:sz w:val="18"/>
                <w:szCs w:val="18"/>
                <w:lang w:eastAsia="es-BO"/>
              </w:rPr>
            </w:pPr>
            <w:r w:rsidRPr="000306C3">
              <w:rPr>
                <w:rFonts w:ascii="Arial" w:eastAsia="Times New Roman" w:hAnsi="Arial" w:cs="Arial"/>
                <w:b/>
                <w:bCs/>
                <w:color w:val="445555"/>
                <w:sz w:val="18"/>
                <w:szCs w:val="18"/>
                <w:lang w:eastAsia="es-BO"/>
              </w:rPr>
              <w:t>X</w:t>
            </w:r>
          </w:p>
        </w:tc>
        <w:tc>
          <w:tcPr>
            <w:tcW w:w="950" w:type="pct"/>
            <w:tcBorders>
              <w:top w:val="outset" w:sz="6" w:space="0" w:color="auto"/>
              <w:left w:val="outset" w:sz="6" w:space="0" w:color="auto"/>
              <w:bottom w:val="outset" w:sz="6" w:space="0" w:color="auto"/>
              <w:right w:val="outset" w:sz="6" w:space="0" w:color="auto"/>
            </w:tcBorders>
            <w:vAlign w:val="center"/>
            <w:hideMark/>
          </w:tcPr>
          <w:p w:rsidR="000306C3" w:rsidRPr="000306C3" w:rsidRDefault="000306C3" w:rsidP="000306C3">
            <w:pPr>
              <w:spacing w:after="0" w:line="240" w:lineRule="auto"/>
              <w:rPr>
                <w:rFonts w:ascii="Arial" w:eastAsia="Times New Roman" w:hAnsi="Arial" w:cs="Arial"/>
                <w:color w:val="445555"/>
                <w:sz w:val="18"/>
                <w:szCs w:val="18"/>
                <w:lang w:eastAsia="es-BO"/>
              </w:rPr>
            </w:pPr>
          </w:p>
        </w:tc>
        <w:tc>
          <w:tcPr>
            <w:tcW w:w="550" w:type="pct"/>
            <w:tcBorders>
              <w:top w:val="outset" w:sz="6" w:space="0" w:color="auto"/>
              <w:left w:val="outset" w:sz="6" w:space="0" w:color="auto"/>
              <w:bottom w:val="outset" w:sz="6" w:space="0" w:color="auto"/>
              <w:right w:val="outset" w:sz="6" w:space="0" w:color="auto"/>
            </w:tcBorders>
            <w:vAlign w:val="center"/>
            <w:hideMark/>
          </w:tcPr>
          <w:p w:rsidR="000306C3" w:rsidRPr="000306C3" w:rsidRDefault="000306C3" w:rsidP="000306C3">
            <w:pPr>
              <w:spacing w:after="0" w:line="240" w:lineRule="auto"/>
              <w:rPr>
                <w:rFonts w:ascii="Arial" w:eastAsia="Times New Roman" w:hAnsi="Arial" w:cs="Arial"/>
                <w:color w:val="445555"/>
                <w:sz w:val="18"/>
                <w:szCs w:val="18"/>
                <w:lang w:eastAsia="es-BO"/>
              </w:rPr>
            </w:pPr>
          </w:p>
        </w:tc>
        <w:tc>
          <w:tcPr>
            <w:tcW w:w="650" w:type="pct"/>
            <w:tcBorders>
              <w:top w:val="outset" w:sz="6" w:space="0" w:color="auto"/>
              <w:left w:val="outset" w:sz="6" w:space="0" w:color="auto"/>
              <w:bottom w:val="outset" w:sz="6" w:space="0" w:color="auto"/>
              <w:right w:val="outset" w:sz="6" w:space="0" w:color="auto"/>
            </w:tcBorders>
            <w:vAlign w:val="center"/>
            <w:hideMark/>
          </w:tcPr>
          <w:p w:rsidR="000306C3" w:rsidRPr="000306C3" w:rsidRDefault="000306C3" w:rsidP="000306C3">
            <w:pPr>
              <w:spacing w:after="0" w:line="240" w:lineRule="auto"/>
              <w:rPr>
                <w:rFonts w:ascii="Arial" w:eastAsia="Times New Roman" w:hAnsi="Arial" w:cs="Arial"/>
                <w:color w:val="445555"/>
                <w:sz w:val="18"/>
                <w:szCs w:val="18"/>
                <w:lang w:eastAsia="es-BO"/>
              </w:rPr>
            </w:pPr>
          </w:p>
        </w:tc>
      </w:tr>
      <w:tr w:rsidR="000306C3" w:rsidRPr="000306C3" w:rsidTr="000306C3">
        <w:trPr>
          <w:tblCellSpacing w:w="15" w:type="dxa"/>
        </w:trPr>
        <w:tc>
          <w:tcPr>
            <w:tcW w:w="1950" w:type="pct"/>
            <w:tcBorders>
              <w:top w:val="outset" w:sz="6" w:space="0" w:color="auto"/>
              <w:left w:val="outset" w:sz="6" w:space="0" w:color="auto"/>
              <w:bottom w:val="outset" w:sz="6" w:space="0" w:color="auto"/>
              <w:right w:val="outset" w:sz="6" w:space="0" w:color="auto"/>
            </w:tcBorders>
            <w:vAlign w:val="center"/>
            <w:hideMark/>
          </w:tcPr>
          <w:p w:rsidR="000306C3" w:rsidRPr="000306C3" w:rsidRDefault="000306C3" w:rsidP="000306C3">
            <w:pPr>
              <w:spacing w:after="0" w:line="240" w:lineRule="atLeast"/>
              <w:jc w:val="center"/>
              <w:rPr>
                <w:rFonts w:ascii="Arial" w:eastAsia="Times New Roman" w:hAnsi="Arial" w:cs="Arial"/>
                <w:color w:val="445555"/>
                <w:sz w:val="18"/>
                <w:szCs w:val="18"/>
                <w:lang w:eastAsia="es-BO"/>
              </w:rPr>
            </w:pPr>
            <w:r w:rsidRPr="000306C3">
              <w:rPr>
                <w:rFonts w:ascii="Arial" w:eastAsia="Times New Roman" w:hAnsi="Arial" w:cs="Arial"/>
                <w:b/>
                <w:bCs/>
                <w:color w:val="445555"/>
                <w:sz w:val="18"/>
                <w:szCs w:val="18"/>
                <w:lang w:eastAsia="es-BO"/>
              </w:rPr>
              <w:t>Fecha de entrega</w:t>
            </w:r>
          </w:p>
        </w:tc>
        <w:tc>
          <w:tcPr>
            <w:tcW w:w="900" w:type="pct"/>
            <w:tcBorders>
              <w:top w:val="outset" w:sz="6" w:space="0" w:color="auto"/>
              <w:left w:val="outset" w:sz="6" w:space="0" w:color="auto"/>
              <w:bottom w:val="outset" w:sz="6" w:space="0" w:color="auto"/>
              <w:right w:val="outset" w:sz="6" w:space="0" w:color="auto"/>
            </w:tcBorders>
            <w:vAlign w:val="center"/>
            <w:hideMark/>
          </w:tcPr>
          <w:p w:rsidR="000306C3" w:rsidRPr="000306C3" w:rsidRDefault="000306C3" w:rsidP="000306C3">
            <w:pPr>
              <w:spacing w:after="0" w:line="240" w:lineRule="atLeast"/>
              <w:jc w:val="center"/>
              <w:rPr>
                <w:rFonts w:ascii="Arial" w:eastAsia="Times New Roman" w:hAnsi="Arial" w:cs="Arial"/>
                <w:color w:val="445555"/>
                <w:sz w:val="18"/>
                <w:szCs w:val="18"/>
                <w:lang w:eastAsia="es-BO"/>
              </w:rPr>
            </w:pPr>
            <w:r w:rsidRPr="000306C3">
              <w:rPr>
                <w:rFonts w:ascii="Arial" w:eastAsia="Times New Roman" w:hAnsi="Arial" w:cs="Arial"/>
                <w:b/>
                <w:bCs/>
                <w:color w:val="445555"/>
                <w:sz w:val="18"/>
                <w:szCs w:val="18"/>
                <w:lang w:eastAsia="es-BO"/>
              </w:rPr>
              <w:t>Firma del estudiante</w:t>
            </w:r>
          </w:p>
        </w:tc>
        <w:tc>
          <w:tcPr>
            <w:tcW w:w="950" w:type="pct"/>
            <w:tcBorders>
              <w:top w:val="outset" w:sz="6" w:space="0" w:color="auto"/>
              <w:left w:val="outset" w:sz="6" w:space="0" w:color="auto"/>
              <w:bottom w:val="outset" w:sz="6" w:space="0" w:color="auto"/>
              <w:right w:val="outset" w:sz="6" w:space="0" w:color="auto"/>
            </w:tcBorders>
            <w:vAlign w:val="center"/>
            <w:hideMark/>
          </w:tcPr>
          <w:p w:rsidR="000306C3" w:rsidRPr="000306C3" w:rsidRDefault="000306C3" w:rsidP="000306C3">
            <w:pPr>
              <w:spacing w:after="0" w:line="240" w:lineRule="atLeast"/>
              <w:jc w:val="center"/>
              <w:rPr>
                <w:rFonts w:ascii="Arial" w:eastAsia="Times New Roman" w:hAnsi="Arial" w:cs="Arial"/>
                <w:color w:val="445555"/>
                <w:sz w:val="18"/>
                <w:szCs w:val="18"/>
                <w:lang w:eastAsia="es-BO"/>
              </w:rPr>
            </w:pPr>
            <w:r w:rsidRPr="000306C3">
              <w:rPr>
                <w:rFonts w:ascii="Arial" w:eastAsia="Times New Roman" w:hAnsi="Arial" w:cs="Arial"/>
                <w:b/>
                <w:bCs/>
                <w:color w:val="445555"/>
                <w:sz w:val="18"/>
                <w:szCs w:val="18"/>
                <w:lang w:eastAsia="es-BO"/>
              </w:rPr>
              <w:t>Firma del docente</w:t>
            </w:r>
          </w:p>
        </w:tc>
        <w:tc>
          <w:tcPr>
            <w:tcW w:w="550" w:type="pct"/>
            <w:tcBorders>
              <w:top w:val="outset" w:sz="6" w:space="0" w:color="auto"/>
              <w:left w:val="outset" w:sz="6" w:space="0" w:color="auto"/>
              <w:bottom w:val="outset" w:sz="6" w:space="0" w:color="auto"/>
              <w:right w:val="outset" w:sz="6" w:space="0" w:color="auto"/>
            </w:tcBorders>
            <w:vAlign w:val="center"/>
            <w:hideMark/>
          </w:tcPr>
          <w:p w:rsidR="000306C3" w:rsidRPr="000306C3" w:rsidRDefault="000306C3" w:rsidP="000306C3">
            <w:pPr>
              <w:spacing w:after="0" w:line="240" w:lineRule="auto"/>
              <w:rPr>
                <w:rFonts w:ascii="Arial" w:eastAsia="Times New Roman" w:hAnsi="Arial" w:cs="Arial"/>
                <w:color w:val="445555"/>
                <w:sz w:val="18"/>
                <w:szCs w:val="18"/>
                <w:lang w:eastAsia="es-BO"/>
              </w:rPr>
            </w:pPr>
          </w:p>
        </w:tc>
        <w:tc>
          <w:tcPr>
            <w:tcW w:w="650" w:type="pct"/>
            <w:tcBorders>
              <w:top w:val="outset" w:sz="6" w:space="0" w:color="auto"/>
              <w:left w:val="outset" w:sz="6" w:space="0" w:color="auto"/>
              <w:bottom w:val="outset" w:sz="6" w:space="0" w:color="auto"/>
              <w:right w:val="outset" w:sz="6" w:space="0" w:color="auto"/>
            </w:tcBorders>
            <w:vAlign w:val="center"/>
            <w:hideMark/>
          </w:tcPr>
          <w:p w:rsidR="000306C3" w:rsidRPr="000306C3" w:rsidRDefault="000306C3" w:rsidP="000306C3">
            <w:pPr>
              <w:spacing w:after="0" w:line="240" w:lineRule="atLeast"/>
              <w:jc w:val="center"/>
              <w:rPr>
                <w:rFonts w:ascii="Arial" w:eastAsia="Times New Roman" w:hAnsi="Arial" w:cs="Arial"/>
                <w:color w:val="445555"/>
                <w:sz w:val="18"/>
                <w:szCs w:val="18"/>
                <w:lang w:eastAsia="es-BO"/>
              </w:rPr>
            </w:pPr>
            <w:r w:rsidRPr="000306C3">
              <w:rPr>
                <w:rFonts w:ascii="Arial" w:eastAsia="Times New Roman" w:hAnsi="Arial" w:cs="Arial"/>
                <w:b/>
                <w:bCs/>
                <w:color w:val="445555"/>
                <w:sz w:val="18"/>
                <w:szCs w:val="18"/>
                <w:lang w:eastAsia="es-BO"/>
              </w:rPr>
              <w:t>sello</w:t>
            </w:r>
          </w:p>
        </w:tc>
      </w:tr>
    </w:tbl>
    <w:p w:rsidR="000306C3" w:rsidRDefault="000306C3" w:rsidP="00E05B63">
      <w:pPr>
        <w:pStyle w:val="NormalWeb"/>
        <w:shd w:val="clear" w:color="auto" w:fill="FFFFFF"/>
        <w:spacing w:before="0" w:beforeAutospacing="0" w:after="0" w:afterAutospacing="0" w:line="390" w:lineRule="atLeast"/>
        <w:textAlignment w:val="baseline"/>
        <w:rPr>
          <w:color w:val="FF0000"/>
          <w:sz w:val="28"/>
          <w:szCs w:val="28"/>
          <w:bdr w:val="none" w:sz="0" w:space="0" w:color="auto" w:frame="1"/>
          <w:lang w:val="es-ES"/>
        </w:rPr>
      </w:pPr>
      <w:r w:rsidRPr="000306C3">
        <w:rPr>
          <w:rFonts w:ascii="Arial" w:hAnsi="Arial" w:cs="Arial"/>
          <w:color w:val="000000"/>
          <w:sz w:val="18"/>
          <w:szCs w:val="18"/>
        </w:rPr>
        <w:br/>
      </w:r>
      <w:r w:rsidRPr="000306C3">
        <w:rPr>
          <w:rFonts w:ascii="Arial" w:hAnsi="Arial" w:cs="Arial"/>
          <w:color w:val="000000"/>
          <w:sz w:val="18"/>
          <w:szCs w:val="18"/>
        </w:rPr>
        <w:br/>
        <w:t>Leer más: </w:t>
      </w:r>
      <w:hyperlink r:id="rId10" w:anchor="ixzz3bBnWyot8" w:history="1">
        <w:r w:rsidRPr="000306C3">
          <w:rPr>
            <w:rFonts w:ascii="Arial" w:hAnsi="Arial" w:cs="Arial"/>
            <w:color w:val="003399"/>
            <w:sz w:val="18"/>
            <w:szCs w:val="18"/>
            <w:u w:val="single"/>
          </w:rPr>
          <w:t>http://www.monografias.com/trabajos91/pae-enfermeria-quirurgica-uba-2/pae-enfermeria-quirurgica-uba-2.shtml#ixzz3bBnWyot8</w:t>
        </w:r>
      </w:hyperlink>
    </w:p>
    <w:p w:rsidR="000306C3" w:rsidRDefault="000306C3" w:rsidP="00E05B63">
      <w:pPr>
        <w:pStyle w:val="NormalWeb"/>
        <w:shd w:val="clear" w:color="auto" w:fill="FFFFFF"/>
        <w:spacing w:before="0" w:beforeAutospacing="0" w:after="0" w:afterAutospacing="0" w:line="390" w:lineRule="atLeast"/>
        <w:textAlignment w:val="baseline"/>
        <w:rPr>
          <w:color w:val="FF0000"/>
          <w:sz w:val="28"/>
          <w:szCs w:val="28"/>
          <w:bdr w:val="none" w:sz="0" w:space="0" w:color="auto" w:frame="1"/>
          <w:lang w:val="es-ES"/>
        </w:rPr>
      </w:pPr>
    </w:p>
    <w:p w:rsidR="000306C3" w:rsidRDefault="000306C3" w:rsidP="00E05B63">
      <w:pPr>
        <w:pStyle w:val="NormalWeb"/>
        <w:shd w:val="clear" w:color="auto" w:fill="FFFFFF"/>
        <w:spacing w:before="0" w:beforeAutospacing="0" w:after="0" w:afterAutospacing="0" w:line="390" w:lineRule="atLeast"/>
        <w:textAlignment w:val="baseline"/>
        <w:rPr>
          <w:color w:val="FF0000"/>
          <w:sz w:val="28"/>
          <w:szCs w:val="28"/>
          <w:bdr w:val="none" w:sz="0" w:space="0" w:color="auto" w:frame="1"/>
          <w:lang w:val="es-ES"/>
        </w:rPr>
      </w:pPr>
    </w:p>
    <w:p w:rsidR="000306C3" w:rsidRDefault="000306C3" w:rsidP="00E05B63">
      <w:pPr>
        <w:pStyle w:val="NormalWeb"/>
        <w:shd w:val="clear" w:color="auto" w:fill="FFFFFF"/>
        <w:spacing w:before="0" w:beforeAutospacing="0" w:after="0" w:afterAutospacing="0" w:line="390" w:lineRule="atLeast"/>
        <w:textAlignment w:val="baseline"/>
        <w:rPr>
          <w:color w:val="FF0000"/>
          <w:sz w:val="28"/>
          <w:szCs w:val="28"/>
          <w:bdr w:val="none" w:sz="0" w:space="0" w:color="auto" w:frame="1"/>
          <w:lang w:val="es-ES"/>
        </w:rPr>
      </w:pPr>
    </w:p>
    <w:p w:rsidR="00E05B63" w:rsidRDefault="00E05B63" w:rsidP="00E05B63">
      <w:pPr>
        <w:pStyle w:val="NormalWeb"/>
        <w:shd w:val="clear" w:color="auto" w:fill="FFFFFF"/>
        <w:spacing w:before="0" w:beforeAutospacing="0" w:after="0" w:afterAutospacing="0" w:line="390" w:lineRule="atLeast"/>
        <w:textAlignment w:val="baseline"/>
        <w:rPr>
          <w:rFonts w:ascii="Arial" w:hAnsi="Arial" w:cs="Arial"/>
          <w:color w:val="222222"/>
          <w:sz w:val="20"/>
          <w:szCs w:val="20"/>
        </w:rPr>
      </w:pPr>
      <w:r>
        <w:rPr>
          <w:color w:val="FF0000"/>
          <w:sz w:val="28"/>
          <w:szCs w:val="28"/>
          <w:bdr w:val="none" w:sz="0" w:space="0" w:color="auto" w:frame="1"/>
          <w:lang w:val="es-ES"/>
        </w:rPr>
        <w:t>Intervención de enfermería:</w:t>
      </w:r>
    </w:p>
    <w:p w:rsidR="00E05B63" w:rsidRDefault="00E05B63" w:rsidP="00E05B63">
      <w:pPr>
        <w:pStyle w:val="NormalWeb"/>
        <w:shd w:val="clear" w:color="auto" w:fill="FFFFFF"/>
        <w:spacing w:before="0" w:beforeAutospacing="0" w:after="0" w:afterAutospacing="0" w:line="390" w:lineRule="atLeast"/>
        <w:textAlignment w:val="baseline"/>
        <w:rPr>
          <w:rFonts w:ascii="Arial" w:hAnsi="Arial" w:cs="Arial"/>
          <w:color w:val="222222"/>
          <w:sz w:val="20"/>
          <w:szCs w:val="20"/>
        </w:rPr>
      </w:pPr>
      <w:r>
        <w:rPr>
          <w:color w:val="00B0F0"/>
          <w:bdr w:val="none" w:sz="0" w:space="0" w:color="auto" w:frame="1"/>
          <w:lang w:val="es-ES"/>
        </w:rPr>
        <w:t>Valoración:</w:t>
      </w:r>
    </w:p>
    <w:p w:rsidR="00E05B63" w:rsidRDefault="00E05B63" w:rsidP="00E05B63">
      <w:pPr>
        <w:pStyle w:val="NormalWeb"/>
        <w:shd w:val="clear" w:color="auto" w:fill="FFFFFF"/>
        <w:spacing w:before="0" w:beforeAutospacing="0" w:after="0" w:afterAutospacing="0" w:line="390" w:lineRule="atLeast"/>
        <w:textAlignment w:val="baseline"/>
        <w:rPr>
          <w:rFonts w:ascii="Arial" w:hAnsi="Arial" w:cs="Arial"/>
          <w:color w:val="222222"/>
          <w:sz w:val="20"/>
          <w:szCs w:val="20"/>
        </w:rPr>
      </w:pPr>
      <w:r>
        <w:rPr>
          <w:color w:val="000000"/>
          <w:bdr w:val="none" w:sz="0" w:space="0" w:color="auto" w:frame="1"/>
          <w:lang w:val="es-ES"/>
        </w:rPr>
        <w:t>    </w:t>
      </w:r>
      <w:r>
        <w:rPr>
          <w:rStyle w:val="apple-converted-space"/>
          <w:color w:val="000000"/>
          <w:bdr w:val="none" w:sz="0" w:space="0" w:color="auto" w:frame="1"/>
          <w:lang w:val="es-ES"/>
        </w:rPr>
        <w:t> </w:t>
      </w:r>
      <w:r>
        <w:rPr>
          <w:color w:val="000000"/>
          <w:bdr w:val="none" w:sz="0" w:space="0" w:color="auto" w:frame="1"/>
          <w:lang w:val="es-ES"/>
        </w:rPr>
        <w:t>  El paciente que será sometido a tratamiento quirúrgico por padecimiento de la vesícula biliar por lo general ingresa al hospital o la unidad quirúrgica el mismo día de la operación. Con frecuencia, los análisis previos a la admisión se han realizado una semana o más antes de la admisión.</w:t>
      </w:r>
    </w:p>
    <w:p w:rsidR="00E05B63" w:rsidRDefault="00E05B63" w:rsidP="00E05B63">
      <w:pPr>
        <w:pStyle w:val="NormalWeb"/>
        <w:shd w:val="clear" w:color="auto" w:fill="FFFFFF"/>
        <w:spacing w:before="0" w:beforeAutospacing="0" w:after="0" w:afterAutospacing="0" w:line="390" w:lineRule="atLeast"/>
        <w:textAlignment w:val="baseline"/>
        <w:rPr>
          <w:rFonts w:ascii="Arial" w:hAnsi="Arial" w:cs="Arial"/>
          <w:color w:val="222222"/>
          <w:sz w:val="20"/>
          <w:szCs w:val="20"/>
        </w:rPr>
      </w:pPr>
      <w:r>
        <w:rPr>
          <w:color w:val="000000"/>
          <w:bdr w:val="none" w:sz="0" w:space="0" w:color="auto" w:frame="1"/>
          <w:lang w:val="es-ES"/>
        </w:rPr>
        <w:t>     </w:t>
      </w:r>
      <w:r>
        <w:rPr>
          <w:rStyle w:val="apple-converted-space"/>
          <w:color w:val="000000"/>
          <w:bdr w:val="none" w:sz="0" w:space="0" w:color="auto" w:frame="1"/>
          <w:lang w:val="es-ES"/>
        </w:rPr>
        <w:t> </w:t>
      </w:r>
      <w:r>
        <w:rPr>
          <w:color w:val="000000"/>
          <w:bdr w:val="none" w:sz="0" w:space="0" w:color="auto" w:frame="1"/>
          <w:lang w:val="es-ES"/>
        </w:rPr>
        <w:t>La valoración debe concentrarse en el estado respiratorio del individuo. Si se planea un enfoque quirúrgico tradicional, la incisión en la parte superior del abdomen podría interferir con la excursión respiratoria total. Es importante averiguar antecedentes de tabaquismo y problemas respiratorios previos, además de descartar la presencia de respiraciones superficiales, tos persistente o ineficaz y ruidos respiratorios adventicios. El estado nutricional se determina mediante los antecedentes, la exploración general y los resultados de laboratorio.</w:t>
      </w:r>
    </w:p>
    <w:p w:rsidR="00E05B63" w:rsidRDefault="00E05B63" w:rsidP="00E05B63">
      <w:pPr>
        <w:pStyle w:val="NormalWeb"/>
        <w:shd w:val="clear" w:color="auto" w:fill="FFFFFF"/>
        <w:spacing w:before="0" w:beforeAutospacing="0" w:after="0" w:afterAutospacing="0" w:line="390" w:lineRule="atLeast"/>
        <w:textAlignment w:val="baseline"/>
        <w:rPr>
          <w:rFonts w:ascii="Arial" w:hAnsi="Arial" w:cs="Arial"/>
          <w:color w:val="222222"/>
          <w:sz w:val="20"/>
          <w:szCs w:val="20"/>
        </w:rPr>
      </w:pPr>
      <w:r>
        <w:rPr>
          <w:color w:val="00B0F0"/>
          <w:bdr w:val="none" w:sz="0" w:space="0" w:color="auto" w:frame="1"/>
          <w:lang w:val="es-ES"/>
        </w:rPr>
        <w:t>Diagnóstico:</w:t>
      </w:r>
    </w:p>
    <w:p w:rsidR="00E05B63" w:rsidRDefault="00E05B63" w:rsidP="00E05B63">
      <w:pPr>
        <w:pStyle w:val="NormalWeb"/>
        <w:shd w:val="clear" w:color="auto" w:fill="FFFFFF"/>
        <w:spacing w:before="0" w:beforeAutospacing="0" w:after="0" w:afterAutospacing="0" w:line="390" w:lineRule="atLeast"/>
        <w:textAlignment w:val="baseline"/>
        <w:rPr>
          <w:rFonts w:ascii="Arial" w:hAnsi="Arial" w:cs="Arial"/>
          <w:color w:val="222222"/>
          <w:sz w:val="20"/>
          <w:szCs w:val="20"/>
        </w:rPr>
      </w:pPr>
      <w:r>
        <w:rPr>
          <w:bdr w:val="none" w:sz="0" w:space="0" w:color="auto" w:frame="1"/>
          <w:lang w:val="es-ES"/>
        </w:rPr>
        <w:t>    </w:t>
      </w:r>
      <w:r>
        <w:rPr>
          <w:rStyle w:val="apple-converted-space"/>
          <w:bdr w:val="none" w:sz="0" w:space="0" w:color="auto" w:frame="1"/>
          <w:lang w:val="es-ES"/>
        </w:rPr>
        <w:t> </w:t>
      </w:r>
      <w:r>
        <w:rPr>
          <w:bdr w:val="none" w:sz="0" w:space="0" w:color="auto" w:frame="1"/>
          <w:lang w:val="es-ES"/>
        </w:rPr>
        <w:t>Según los datos de la valoración, entre los principales diagnósticos de enfermería para sujetos sometidos a cirugía por enfermedad vesicular se incluyen los siguientes:</w:t>
      </w:r>
    </w:p>
    <w:p w:rsidR="00E05B63" w:rsidRDefault="00E05B63" w:rsidP="00E05B63">
      <w:pPr>
        <w:pStyle w:val="NormalWeb"/>
        <w:shd w:val="clear" w:color="auto" w:fill="FFFFFF"/>
        <w:spacing w:before="0" w:beforeAutospacing="0" w:after="0" w:afterAutospacing="0" w:line="390" w:lineRule="atLeast"/>
        <w:ind w:left="436"/>
        <w:textAlignment w:val="baseline"/>
        <w:rPr>
          <w:rFonts w:ascii="Arial" w:hAnsi="Arial" w:cs="Arial"/>
          <w:color w:val="222222"/>
          <w:sz w:val="20"/>
          <w:szCs w:val="20"/>
        </w:rPr>
      </w:pPr>
      <w:r>
        <w:rPr>
          <w:rFonts w:ascii="Wingdings" w:hAnsi="Wingdings" w:cs="Arial"/>
          <w:bdr w:val="none" w:sz="0" w:space="0" w:color="auto" w:frame="1"/>
          <w:lang w:val="es-ES"/>
        </w:rPr>
        <w:t></w:t>
      </w:r>
      <w:r>
        <w:rPr>
          <w:sz w:val="14"/>
          <w:szCs w:val="14"/>
          <w:bdr w:val="none" w:sz="0" w:space="0" w:color="auto" w:frame="1"/>
          <w:lang w:val="es-ES"/>
        </w:rPr>
        <w:t> </w:t>
      </w:r>
      <w:r>
        <w:rPr>
          <w:rStyle w:val="apple-converted-space"/>
          <w:sz w:val="14"/>
          <w:szCs w:val="14"/>
          <w:bdr w:val="none" w:sz="0" w:space="0" w:color="auto" w:frame="1"/>
          <w:lang w:val="es-ES"/>
        </w:rPr>
        <w:t> </w:t>
      </w:r>
      <w:r>
        <w:rPr>
          <w:bdr w:val="none" w:sz="0" w:space="0" w:color="auto" w:frame="1"/>
          <w:lang w:val="es-ES"/>
        </w:rPr>
        <w:t>Dolor o incomodidad relacionados con la incisión quirúrgica.</w:t>
      </w:r>
    </w:p>
    <w:p w:rsidR="00E05B63" w:rsidRDefault="00E05B63" w:rsidP="00E05B63">
      <w:pPr>
        <w:pStyle w:val="NormalWeb"/>
        <w:shd w:val="clear" w:color="auto" w:fill="FFFFFF"/>
        <w:spacing w:before="0" w:beforeAutospacing="0" w:after="0" w:afterAutospacing="0" w:line="390" w:lineRule="atLeast"/>
        <w:ind w:left="436"/>
        <w:textAlignment w:val="baseline"/>
        <w:rPr>
          <w:rFonts w:ascii="Arial" w:hAnsi="Arial" w:cs="Arial"/>
          <w:color w:val="222222"/>
          <w:sz w:val="20"/>
          <w:szCs w:val="20"/>
        </w:rPr>
      </w:pPr>
      <w:r>
        <w:rPr>
          <w:rFonts w:ascii="Wingdings" w:hAnsi="Wingdings" w:cs="Arial"/>
          <w:bdr w:val="none" w:sz="0" w:space="0" w:color="auto" w:frame="1"/>
          <w:lang w:val="es-ES"/>
        </w:rPr>
        <w:t></w:t>
      </w:r>
      <w:r>
        <w:rPr>
          <w:sz w:val="14"/>
          <w:szCs w:val="14"/>
          <w:bdr w:val="none" w:sz="0" w:space="0" w:color="auto" w:frame="1"/>
          <w:lang w:val="es-ES"/>
        </w:rPr>
        <w:t> </w:t>
      </w:r>
      <w:r>
        <w:rPr>
          <w:rStyle w:val="apple-converted-space"/>
          <w:sz w:val="14"/>
          <w:szCs w:val="14"/>
          <w:bdr w:val="none" w:sz="0" w:space="0" w:color="auto" w:frame="1"/>
          <w:lang w:val="es-ES"/>
        </w:rPr>
        <w:t> </w:t>
      </w:r>
      <w:r>
        <w:rPr>
          <w:bdr w:val="none" w:sz="0" w:space="0" w:color="auto" w:frame="1"/>
          <w:lang w:val="es-ES"/>
        </w:rPr>
        <w:t>Deterioro del intercambio de gases relacionado con la incisión quirúrgica en la parte superior del abdomen (si se lleva a cabo una colecistectomía quirúrgica tradicional).</w:t>
      </w:r>
    </w:p>
    <w:p w:rsidR="00E05B63" w:rsidRDefault="00E05B63" w:rsidP="00E05B63">
      <w:pPr>
        <w:pStyle w:val="NormalWeb"/>
        <w:shd w:val="clear" w:color="auto" w:fill="FFFFFF"/>
        <w:spacing w:before="0" w:beforeAutospacing="0" w:after="0" w:afterAutospacing="0" w:line="390" w:lineRule="atLeast"/>
        <w:ind w:left="436"/>
        <w:textAlignment w:val="baseline"/>
        <w:rPr>
          <w:rFonts w:ascii="Arial" w:hAnsi="Arial" w:cs="Arial"/>
          <w:color w:val="222222"/>
          <w:sz w:val="20"/>
          <w:szCs w:val="20"/>
        </w:rPr>
      </w:pPr>
      <w:r>
        <w:rPr>
          <w:rFonts w:ascii="Wingdings" w:hAnsi="Wingdings" w:cs="Arial"/>
          <w:bdr w:val="none" w:sz="0" w:space="0" w:color="auto" w:frame="1"/>
          <w:lang w:val="es-ES"/>
        </w:rPr>
        <w:t></w:t>
      </w:r>
      <w:r>
        <w:rPr>
          <w:sz w:val="14"/>
          <w:szCs w:val="14"/>
          <w:bdr w:val="none" w:sz="0" w:space="0" w:color="auto" w:frame="1"/>
          <w:lang w:val="es-ES"/>
        </w:rPr>
        <w:t> </w:t>
      </w:r>
      <w:r>
        <w:rPr>
          <w:rStyle w:val="apple-converted-space"/>
          <w:sz w:val="14"/>
          <w:szCs w:val="14"/>
          <w:bdr w:val="none" w:sz="0" w:space="0" w:color="auto" w:frame="1"/>
          <w:lang w:val="es-ES"/>
        </w:rPr>
        <w:t> </w:t>
      </w:r>
      <w:r>
        <w:rPr>
          <w:bdr w:val="none" w:sz="0" w:space="0" w:color="auto" w:frame="1"/>
          <w:lang w:val="es-ES"/>
        </w:rPr>
        <w:t>Deterioro de la integridad cutánea relacionado con el drenaje biliar posterior a la operación (si se inserta una sonda en t a causa de los cálculos localizados en el conducto biliar común).</w:t>
      </w:r>
    </w:p>
    <w:p w:rsidR="00E05B63" w:rsidRDefault="00E05B63" w:rsidP="00E05B63">
      <w:pPr>
        <w:pStyle w:val="NormalWeb"/>
        <w:shd w:val="clear" w:color="auto" w:fill="FFFFFF"/>
        <w:spacing w:before="0" w:beforeAutospacing="0" w:after="0" w:afterAutospacing="0" w:line="390" w:lineRule="atLeast"/>
        <w:ind w:left="436"/>
        <w:textAlignment w:val="baseline"/>
        <w:rPr>
          <w:rFonts w:ascii="Arial" w:hAnsi="Arial" w:cs="Arial"/>
          <w:color w:val="222222"/>
          <w:sz w:val="20"/>
          <w:szCs w:val="20"/>
        </w:rPr>
      </w:pPr>
      <w:r>
        <w:rPr>
          <w:rFonts w:ascii="Wingdings" w:hAnsi="Wingdings" w:cs="Arial"/>
          <w:bdr w:val="none" w:sz="0" w:space="0" w:color="auto" w:frame="1"/>
          <w:lang w:val="es-ES"/>
        </w:rPr>
        <w:t></w:t>
      </w:r>
      <w:r>
        <w:rPr>
          <w:sz w:val="14"/>
          <w:szCs w:val="14"/>
          <w:bdr w:val="none" w:sz="0" w:space="0" w:color="auto" w:frame="1"/>
          <w:lang w:val="es-ES"/>
        </w:rPr>
        <w:t> </w:t>
      </w:r>
      <w:r>
        <w:rPr>
          <w:rStyle w:val="apple-converted-space"/>
          <w:sz w:val="14"/>
          <w:szCs w:val="14"/>
          <w:bdr w:val="none" w:sz="0" w:space="0" w:color="auto" w:frame="1"/>
          <w:lang w:val="es-ES"/>
        </w:rPr>
        <w:t> </w:t>
      </w:r>
      <w:r>
        <w:rPr>
          <w:bdr w:val="none" w:sz="0" w:space="0" w:color="auto" w:frame="1"/>
          <w:lang w:val="es-ES"/>
        </w:rPr>
        <w:t>Nutrición alterada, menor que los requerimientos corporales relacionado con secreciones inadecuada de bilis.</w:t>
      </w:r>
    </w:p>
    <w:p w:rsidR="00E05B63" w:rsidRDefault="00E05B63" w:rsidP="00E05B63">
      <w:pPr>
        <w:pStyle w:val="NormalWeb"/>
        <w:shd w:val="clear" w:color="auto" w:fill="FFFFFF"/>
        <w:spacing w:before="0" w:beforeAutospacing="0" w:after="0" w:afterAutospacing="0" w:line="390" w:lineRule="atLeast"/>
        <w:ind w:left="436"/>
        <w:textAlignment w:val="baseline"/>
        <w:rPr>
          <w:rFonts w:ascii="Arial" w:hAnsi="Arial" w:cs="Arial"/>
          <w:color w:val="222222"/>
          <w:sz w:val="20"/>
          <w:szCs w:val="20"/>
        </w:rPr>
      </w:pPr>
      <w:r>
        <w:rPr>
          <w:rFonts w:ascii="Wingdings" w:hAnsi="Wingdings" w:cs="Arial"/>
          <w:bdr w:val="none" w:sz="0" w:space="0" w:color="auto" w:frame="1"/>
          <w:lang w:val="es-ES"/>
        </w:rPr>
        <w:t></w:t>
      </w:r>
      <w:r>
        <w:rPr>
          <w:sz w:val="14"/>
          <w:szCs w:val="14"/>
          <w:bdr w:val="none" w:sz="0" w:space="0" w:color="auto" w:frame="1"/>
          <w:lang w:val="es-ES"/>
        </w:rPr>
        <w:t> </w:t>
      </w:r>
      <w:r>
        <w:rPr>
          <w:rStyle w:val="apple-converted-space"/>
          <w:sz w:val="14"/>
          <w:szCs w:val="14"/>
          <w:bdr w:val="none" w:sz="0" w:space="0" w:color="auto" w:frame="1"/>
          <w:lang w:val="es-ES"/>
        </w:rPr>
        <w:t> </w:t>
      </w:r>
      <w:r>
        <w:rPr>
          <w:bdr w:val="none" w:sz="0" w:space="0" w:color="auto" w:frame="1"/>
          <w:lang w:val="es-ES"/>
        </w:rPr>
        <w:t>Déficit de conocimientos sobre cuidados personales relacionados con la atención de la incisión, las modificaciones a la dieta (son necesarias), los medicamentos y los signos y síntomas que deben reportarse (fiebre, hemorragia, vómitos).</w:t>
      </w:r>
    </w:p>
    <w:p w:rsidR="00E05B63" w:rsidRDefault="00E05B63" w:rsidP="00E05B63">
      <w:pPr>
        <w:pStyle w:val="NormalWeb"/>
        <w:shd w:val="clear" w:color="auto" w:fill="FFFFFF"/>
        <w:spacing w:before="0" w:beforeAutospacing="0" w:after="0" w:afterAutospacing="0" w:line="390" w:lineRule="atLeast"/>
        <w:ind w:left="436"/>
        <w:textAlignment w:val="baseline"/>
        <w:rPr>
          <w:rFonts w:ascii="Arial" w:hAnsi="Arial" w:cs="Arial"/>
          <w:color w:val="222222"/>
          <w:sz w:val="20"/>
          <w:szCs w:val="20"/>
        </w:rPr>
      </w:pPr>
      <w:r>
        <w:rPr>
          <w:bdr w:val="none" w:sz="0" w:space="0" w:color="auto" w:frame="1"/>
          <w:lang w:val="es-ES"/>
        </w:rPr>
        <w:t>Problemas relacionados con complicaciones potenciales: Con base a la valoración, las complicaciones son:</w:t>
      </w:r>
    </w:p>
    <w:p w:rsidR="00E05B63" w:rsidRDefault="00E05B63" w:rsidP="00E05B63">
      <w:pPr>
        <w:pStyle w:val="NormalWeb"/>
        <w:shd w:val="clear" w:color="auto" w:fill="FFFFFF"/>
        <w:spacing w:before="0" w:beforeAutospacing="0" w:after="0" w:afterAutospacing="0" w:line="390" w:lineRule="atLeast"/>
        <w:ind w:left="1156"/>
        <w:textAlignment w:val="baseline"/>
        <w:rPr>
          <w:rFonts w:ascii="Arial" w:hAnsi="Arial" w:cs="Arial"/>
          <w:color w:val="222222"/>
          <w:sz w:val="20"/>
          <w:szCs w:val="20"/>
        </w:rPr>
      </w:pPr>
      <w:r>
        <w:rPr>
          <w:rFonts w:ascii="Wingdings" w:hAnsi="Wingdings" w:cs="Arial"/>
          <w:color w:val="FF0000"/>
          <w:bdr w:val="none" w:sz="0" w:space="0" w:color="auto" w:frame="1"/>
          <w:lang w:val="es-ES"/>
        </w:rPr>
        <w:t></w:t>
      </w:r>
      <w:r>
        <w:rPr>
          <w:color w:val="FF0000"/>
          <w:sz w:val="14"/>
          <w:szCs w:val="14"/>
          <w:bdr w:val="none" w:sz="0" w:space="0" w:color="auto" w:frame="1"/>
          <w:lang w:val="es-ES"/>
        </w:rPr>
        <w:t> </w:t>
      </w:r>
      <w:r>
        <w:rPr>
          <w:rStyle w:val="apple-converted-space"/>
          <w:color w:val="FF0000"/>
          <w:sz w:val="14"/>
          <w:szCs w:val="14"/>
          <w:bdr w:val="none" w:sz="0" w:space="0" w:color="auto" w:frame="1"/>
          <w:lang w:val="es-ES"/>
        </w:rPr>
        <w:t> </w:t>
      </w:r>
      <w:r>
        <w:rPr>
          <w:bdr w:val="none" w:sz="0" w:space="0" w:color="auto" w:frame="1"/>
          <w:lang w:val="es-ES"/>
        </w:rPr>
        <w:t>Sangrado</w:t>
      </w:r>
    </w:p>
    <w:p w:rsidR="00E05B63" w:rsidRDefault="00E05B63" w:rsidP="00E05B63">
      <w:pPr>
        <w:pStyle w:val="NormalWeb"/>
        <w:shd w:val="clear" w:color="auto" w:fill="FFFFFF"/>
        <w:spacing w:before="0" w:beforeAutospacing="0" w:after="0" w:afterAutospacing="0" w:line="390" w:lineRule="atLeast"/>
        <w:ind w:left="1156"/>
        <w:textAlignment w:val="baseline"/>
        <w:rPr>
          <w:rFonts w:ascii="Arial" w:hAnsi="Arial" w:cs="Arial"/>
          <w:color w:val="222222"/>
          <w:sz w:val="20"/>
          <w:szCs w:val="20"/>
        </w:rPr>
      </w:pPr>
      <w:r>
        <w:rPr>
          <w:rFonts w:ascii="Wingdings" w:hAnsi="Wingdings" w:cs="Arial"/>
          <w:color w:val="FF0000"/>
          <w:bdr w:val="none" w:sz="0" w:space="0" w:color="auto" w:frame="1"/>
          <w:lang w:val="es-ES"/>
        </w:rPr>
        <w:t></w:t>
      </w:r>
      <w:r>
        <w:rPr>
          <w:color w:val="FF0000"/>
          <w:sz w:val="14"/>
          <w:szCs w:val="14"/>
          <w:bdr w:val="none" w:sz="0" w:space="0" w:color="auto" w:frame="1"/>
          <w:lang w:val="es-ES"/>
        </w:rPr>
        <w:t> </w:t>
      </w:r>
      <w:r>
        <w:rPr>
          <w:rStyle w:val="apple-converted-space"/>
          <w:color w:val="FF0000"/>
          <w:sz w:val="14"/>
          <w:szCs w:val="14"/>
          <w:bdr w:val="none" w:sz="0" w:space="0" w:color="auto" w:frame="1"/>
          <w:lang w:val="es-ES"/>
        </w:rPr>
        <w:t> </w:t>
      </w:r>
      <w:r>
        <w:rPr>
          <w:bdr w:val="none" w:sz="0" w:space="0" w:color="auto" w:frame="1"/>
          <w:lang w:val="es-ES"/>
        </w:rPr>
        <w:t>Síntomas gastrointestinales</w:t>
      </w:r>
    </w:p>
    <w:p w:rsidR="00E05B63" w:rsidRDefault="00E05B63" w:rsidP="00E05B63">
      <w:pPr>
        <w:pStyle w:val="NormalWeb"/>
        <w:shd w:val="clear" w:color="auto" w:fill="FFFFFF"/>
        <w:spacing w:before="0" w:beforeAutospacing="0" w:after="0" w:afterAutospacing="0" w:line="390" w:lineRule="atLeast"/>
        <w:textAlignment w:val="baseline"/>
        <w:rPr>
          <w:rFonts w:ascii="Arial" w:hAnsi="Arial" w:cs="Arial"/>
          <w:color w:val="222222"/>
          <w:sz w:val="20"/>
          <w:szCs w:val="20"/>
        </w:rPr>
      </w:pPr>
      <w:r>
        <w:rPr>
          <w:color w:val="00B0F0"/>
          <w:bdr w:val="none" w:sz="0" w:space="0" w:color="auto" w:frame="1"/>
          <w:lang w:val="es-ES"/>
        </w:rPr>
        <w:t>Planeación y objetivos:</w:t>
      </w:r>
    </w:p>
    <w:p w:rsidR="00E05B63" w:rsidRDefault="00E05B63" w:rsidP="00E05B63">
      <w:pPr>
        <w:pStyle w:val="NormalWeb"/>
        <w:shd w:val="clear" w:color="auto" w:fill="FFFFFF"/>
        <w:spacing w:before="0" w:beforeAutospacing="0" w:after="0" w:afterAutospacing="0" w:line="390" w:lineRule="atLeast"/>
        <w:textAlignment w:val="baseline"/>
        <w:rPr>
          <w:rFonts w:ascii="Arial" w:hAnsi="Arial" w:cs="Arial"/>
          <w:color w:val="222222"/>
          <w:sz w:val="20"/>
          <w:szCs w:val="20"/>
        </w:rPr>
      </w:pPr>
      <w:r>
        <w:rPr>
          <w:bdr w:val="none" w:sz="0" w:space="0" w:color="auto" w:frame="1"/>
          <w:lang w:val="es-ES"/>
        </w:rPr>
        <w:lastRenderedPageBreak/>
        <w:t> </w:t>
      </w:r>
      <w:r>
        <w:rPr>
          <w:rStyle w:val="apple-converted-space"/>
          <w:bdr w:val="none" w:sz="0" w:space="0" w:color="auto" w:frame="1"/>
          <w:lang w:val="es-ES"/>
        </w:rPr>
        <w:t> </w:t>
      </w:r>
      <w:r>
        <w:rPr>
          <w:bdr w:val="none" w:sz="0" w:space="0" w:color="auto" w:frame="1"/>
          <w:lang w:val="es-ES"/>
        </w:rPr>
        <w:t>     Los objetivos del paciente incluyen alivio del dolor, ausencia de complicaciones respiratorias, piel intacta y drenaje biliar normal, mejoramiento del consumo de alimentos, conocimiento de las rutinas para los cuidados personales y ausencia de complicaciones.</w:t>
      </w:r>
    </w:p>
    <w:p w:rsidR="00E05B63" w:rsidRDefault="00E05B63" w:rsidP="00E05B63">
      <w:pPr>
        <w:pStyle w:val="NormalWeb"/>
        <w:shd w:val="clear" w:color="auto" w:fill="FFFFFF"/>
        <w:spacing w:before="0" w:beforeAutospacing="0" w:after="0" w:afterAutospacing="0" w:line="390" w:lineRule="atLeast"/>
        <w:textAlignment w:val="baseline"/>
        <w:rPr>
          <w:rFonts w:ascii="Arial" w:hAnsi="Arial" w:cs="Arial"/>
          <w:color w:val="222222"/>
          <w:sz w:val="20"/>
          <w:szCs w:val="20"/>
        </w:rPr>
      </w:pPr>
      <w:r>
        <w:rPr>
          <w:color w:val="00B050"/>
          <w:bdr w:val="none" w:sz="0" w:space="0" w:color="auto" w:frame="1"/>
          <w:lang w:val="es-ES"/>
        </w:rPr>
        <w:t> </w:t>
      </w:r>
    </w:p>
    <w:p w:rsidR="00E05B63" w:rsidRDefault="00E05B63" w:rsidP="00E05B63">
      <w:pPr>
        <w:pStyle w:val="NormalWeb"/>
        <w:shd w:val="clear" w:color="auto" w:fill="FFFFFF"/>
        <w:spacing w:before="0" w:beforeAutospacing="0" w:after="0" w:afterAutospacing="0" w:line="390" w:lineRule="atLeast"/>
        <w:textAlignment w:val="baseline"/>
        <w:rPr>
          <w:rFonts w:ascii="Arial" w:hAnsi="Arial" w:cs="Arial"/>
          <w:color w:val="222222"/>
          <w:sz w:val="20"/>
          <w:szCs w:val="20"/>
        </w:rPr>
      </w:pPr>
      <w:r>
        <w:rPr>
          <w:color w:val="00B050"/>
          <w:bdr w:val="none" w:sz="0" w:space="0" w:color="auto" w:frame="1"/>
          <w:lang w:val="es-ES"/>
        </w:rPr>
        <w:t>Intervenciones de enfermería en el paciente posoperatorio:</w:t>
      </w:r>
    </w:p>
    <w:p w:rsidR="00E05B63" w:rsidRDefault="00E05B63" w:rsidP="00E05B63">
      <w:pPr>
        <w:pStyle w:val="NormalWeb"/>
        <w:shd w:val="clear" w:color="auto" w:fill="FFFFFF"/>
        <w:spacing w:before="0" w:beforeAutospacing="0" w:after="0" w:afterAutospacing="0" w:line="390" w:lineRule="atLeast"/>
        <w:textAlignment w:val="baseline"/>
        <w:rPr>
          <w:rFonts w:ascii="Arial" w:hAnsi="Arial" w:cs="Arial"/>
          <w:color w:val="222222"/>
          <w:sz w:val="20"/>
          <w:szCs w:val="20"/>
        </w:rPr>
      </w:pPr>
      <w:r>
        <w:rPr>
          <w:bdr w:val="none" w:sz="0" w:space="0" w:color="auto" w:frame="1"/>
          <w:lang w:val="es-ES"/>
        </w:rPr>
        <w:t>       </w:t>
      </w:r>
      <w:r>
        <w:rPr>
          <w:rStyle w:val="apple-converted-space"/>
          <w:bdr w:val="none" w:sz="0" w:space="0" w:color="auto" w:frame="1"/>
          <w:lang w:val="es-ES"/>
        </w:rPr>
        <w:t> </w:t>
      </w:r>
      <w:r>
        <w:rPr>
          <w:bdr w:val="none" w:sz="0" w:space="0" w:color="auto" w:frame="1"/>
          <w:lang w:val="es-ES"/>
        </w:rPr>
        <w:t xml:space="preserve">Tan pronto como el individuo se recupera de la anestesia, se le coloca posición baja </w:t>
      </w:r>
      <w:proofErr w:type="spellStart"/>
      <w:r>
        <w:rPr>
          <w:bdr w:val="none" w:sz="0" w:space="0" w:color="auto" w:frame="1"/>
          <w:lang w:val="es-ES"/>
        </w:rPr>
        <w:t>Fowler</w:t>
      </w:r>
      <w:proofErr w:type="spellEnd"/>
      <w:r>
        <w:rPr>
          <w:bdr w:val="none" w:sz="0" w:space="0" w:color="auto" w:frame="1"/>
          <w:lang w:val="es-ES"/>
        </w:rPr>
        <w:t>. Se administran líquidos por vía intravenosa y se emprende aspiración nasogástrica (la sonda quizá se haya introducido poco antes de la operación) para aliviar la distensión. En 24 horas se proporciona agua y otros líquidos, el consumo de una dieta blanda se </w:t>
      </w:r>
      <w:r>
        <w:rPr>
          <w:rStyle w:val="apple-converted-space"/>
          <w:bdr w:val="none" w:sz="0" w:space="0" w:color="auto" w:frame="1"/>
          <w:lang w:val="es-ES"/>
        </w:rPr>
        <w:t> </w:t>
      </w:r>
      <w:r>
        <w:rPr>
          <w:bdr w:val="none" w:sz="0" w:space="0" w:color="auto" w:frame="1"/>
          <w:lang w:val="es-ES"/>
        </w:rPr>
        <w:t>inicia después de que reaparezcan los ruidos intestinales.</w:t>
      </w:r>
    </w:p>
    <w:p w:rsidR="00E05B63" w:rsidRDefault="00E05B63" w:rsidP="00E05B63">
      <w:pPr>
        <w:pStyle w:val="NormalWeb"/>
        <w:shd w:val="clear" w:color="auto" w:fill="FFFFFF"/>
        <w:spacing w:before="0" w:beforeAutospacing="0" w:after="0" w:afterAutospacing="0" w:line="390" w:lineRule="atLeast"/>
        <w:textAlignment w:val="baseline"/>
        <w:rPr>
          <w:rFonts w:ascii="Arial" w:hAnsi="Arial" w:cs="Arial"/>
          <w:color w:val="222222"/>
          <w:sz w:val="20"/>
          <w:szCs w:val="20"/>
        </w:rPr>
      </w:pPr>
      <w:r>
        <w:rPr>
          <w:color w:val="5F497A"/>
          <w:bdr w:val="none" w:sz="0" w:space="0" w:color="auto" w:frame="1"/>
          <w:lang w:val="es-ES"/>
        </w:rPr>
        <w:t>Alivio del dolor:</w:t>
      </w:r>
    </w:p>
    <w:p w:rsidR="00E05B63" w:rsidRDefault="00E05B63" w:rsidP="00E05B63">
      <w:pPr>
        <w:pStyle w:val="NormalWeb"/>
        <w:shd w:val="clear" w:color="auto" w:fill="FFFFFF"/>
        <w:spacing w:before="0" w:beforeAutospacing="0" w:after="0" w:afterAutospacing="0" w:line="390" w:lineRule="atLeast"/>
        <w:textAlignment w:val="baseline"/>
        <w:rPr>
          <w:rFonts w:ascii="Arial" w:hAnsi="Arial" w:cs="Arial"/>
          <w:color w:val="222222"/>
          <w:sz w:val="20"/>
          <w:szCs w:val="20"/>
        </w:rPr>
      </w:pPr>
      <w:r>
        <w:rPr>
          <w:bdr w:val="none" w:sz="0" w:space="0" w:color="auto" w:frame="1"/>
          <w:lang w:val="es-ES"/>
        </w:rPr>
        <w:t>        </w:t>
      </w:r>
      <w:r>
        <w:rPr>
          <w:rStyle w:val="apple-converted-space"/>
          <w:bdr w:val="none" w:sz="0" w:space="0" w:color="auto" w:frame="1"/>
          <w:lang w:val="es-ES"/>
        </w:rPr>
        <w:t> </w:t>
      </w:r>
      <w:r>
        <w:rPr>
          <w:bdr w:val="none" w:sz="0" w:space="0" w:color="auto" w:frame="1"/>
          <w:lang w:val="es-ES"/>
        </w:rPr>
        <w:t xml:space="preserve">Es probable que la ubicación de la incisión subcostal en la cirugía no laparoscopia de la vesícula biliar provoque que la persona evite girar y moverse y que apoye el lado operado al respirar superficialmente para prevenir el dolor. Se necesita la aeración completa de los pulmones y el incremento gradual de las actividades para evitar complicaciones posoperatorias; por tal motivo se usan analgésicos según las </w:t>
      </w:r>
      <w:proofErr w:type="spellStart"/>
      <w:r>
        <w:rPr>
          <w:bdr w:val="none" w:sz="0" w:space="0" w:color="auto" w:frame="1"/>
          <w:lang w:val="es-ES"/>
        </w:rPr>
        <w:t>ordenes</w:t>
      </w:r>
      <w:proofErr w:type="spellEnd"/>
      <w:r>
        <w:rPr>
          <w:bdr w:val="none" w:sz="0" w:space="0" w:color="auto" w:frame="1"/>
          <w:lang w:val="es-ES"/>
        </w:rPr>
        <w:t xml:space="preserve"> del </w:t>
      </w:r>
      <w:proofErr w:type="spellStart"/>
      <w:r>
        <w:rPr>
          <w:bdr w:val="none" w:sz="0" w:space="0" w:color="auto" w:frame="1"/>
          <w:lang w:val="es-ES"/>
        </w:rPr>
        <w:t>medico</w:t>
      </w:r>
      <w:proofErr w:type="spellEnd"/>
      <w:r>
        <w:rPr>
          <w:bdr w:val="none" w:sz="0" w:space="0" w:color="auto" w:frame="1"/>
          <w:lang w:val="es-ES"/>
        </w:rPr>
        <w:t xml:space="preserve"> y se ayuda al individuo a cambiar de posición, toser, respirar profundamente y ambular, según las indicaciones recibidas. El empleo de una almohada o una faja sobre la incisión disminuye el dolor durante las maniobras citadas.</w:t>
      </w:r>
    </w:p>
    <w:p w:rsidR="00E05B63" w:rsidRDefault="00E05B63" w:rsidP="00E05B63">
      <w:pPr>
        <w:pStyle w:val="NormalWeb"/>
        <w:shd w:val="clear" w:color="auto" w:fill="FFFFFF"/>
        <w:spacing w:before="0" w:beforeAutospacing="0" w:after="0" w:afterAutospacing="0" w:line="390" w:lineRule="atLeast"/>
        <w:textAlignment w:val="baseline"/>
        <w:rPr>
          <w:rFonts w:ascii="Arial" w:hAnsi="Arial" w:cs="Arial"/>
          <w:color w:val="222222"/>
          <w:sz w:val="20"/>
          <w:szCs w:val="20"/>
        </w:rPr>
      </w:pPr>
      <w:r>
        <w:rPr>
          <w:color w:val="31849B"/>
          <w:bdr w:val="none" w:sz="0" w:space="0" w:color="auto" w:frame="1"/>
          <w:lang w:val="es-ES"/>
        </w:rPr>
        <w:t>Mejoramiento del estado respiratorio:</w:t>
      </w:r>
    </w:p>
    <w:p w:rsidR="00E05B63" w:rsidRDefault="00E05B63" w:rsidP="00E05B63">
      <w:pPr>
        <w:pStyle w:val="NormalWeb"/>
        <w:shd w:val="clear" w:color="auto" w:fill="FFFFFF"/>
        <w:spacing w:before="0" w:beforeAutospacing="0" w:after="0" w:afterAutospacing="0" w:line="390" w:lineRule="atLeast"/>
        <w:textAlignment w:val="baseline"/>
        <w:rPr>
          <w:rFonts w:ascii="Arial" w:hAnsi="Arial" w:cs="Arial"/>
          <w:color w:val="222222"/>
          <w:sz w:val="20"/>
          <w:szCs w:val="20"/>
        </w:rPr>
      </w:pPr>
      <w:r>
        <w:rPr>
          <w:color w:val="31849B"/>
          <w:bdr w:val="none" w:sz="0" w:space="0" w:color="auto" w:frame="1"/>
          <w:lang w:val="es-ES"/>
        </w:rPr>
        <w:t>       </w:t>
      </w:r>
      <w:r>
        <w:rPr>
          <w:rStyle w:val="apple-converted-space"/>
          <w:color w:val="31849B"/>
          <w:bdr w:val="none" w:sz="0" w:space="0" w:color="auto" w:frame="1"/>
          <w:lang w:val="es-ES"/>
        </w:rPr>
        <w:t> </w:t>
      </w:r>
      <w:r>
        <w:rPr>
          <w:color w:val="31849B"/>
          <w:bdr w:val="none" w:sz="0" w:space="0" w:color="auto" w:frame="1"/>
          <w:lang w:val="es-ES"/>
        </w:rPr>
        <w:t> </w:t>
      </w:r>
      <w:r>
        <w:rPr>
          <w:bdr w:val="none" w:sz="0" w:space="0" w:color="auto" w:frame="1"/>
          <w:lang w:val="es-ES"/>
        </w:rPr>
        <w:t>Los individuos recién operados están predispuestos na presentar complicaciones pulmonares, al igual que cualquier enfermo con una incisión en la mitad superior del vientre. Por tal motivo, hay que enseñarles a efectuar respiraciones profundas cada hora para la ventilación completa de los pulmones y evitar</w:t>
      </w:r>
      <w:r>
        <w:rPr>
          <w:rStyle w:val="apple-converted-space"/>
          <w:bdr w:val="none" w:sz="0" w:space="0" w:color="auto" w:frame="1"/>
          <w:lang w:val="es-ES"/>
        </w:rPr>
        <w:t> </w:t>
      </w:r>
      <w:r>
        <w:rPr>
          <w:bdr w:val="none" w:sz="0" w:space="0" w:color="auto" w:frame="1"/>
          <w:lang w:val="es-PR"/>
        </w:rPr>
        <w:t>atelectasias</w:t>
      </w:r>
      <w:r>
        <w:rPr>
          <w:bdr w:val="none" w:sz="0" w:space="0" w:color="auto" w:frame="1"/>
          <w:lang w:val="es-ES"/>
        </w:rPr>
        <w:t>. La ambulación temprana evita las complicaciones pulmonares y otras como tromboflebitis. Las complicaciones pulmonares se presentan con mayor probabilidad en ancianos y pacientes obesos</w:t>
      </w:r>
      <w:r>
        <w:rPr>
          <w:color w:val="31849B"/>
          <w:bdr w:val="none" w:sz="0" w:space="0" w:color="auto" w:frame="1"/>
          <w:lang w:val="es-ES"/>
        </w:rPr>
        <w:t>. </w:t>
      </w:r>
    </w:p>
    <w:p w:rsidR="00E05B63" w:rsidRDefault="00E05B63" w:rsidP="00E05B63">
      <w:pPr>
        <w:pStyle w:val="NormalWeb"/>
        <w:shd w:val="clear" w:color="auto" w:fill="FFFFFF"/>
        <w:spacing w:before="0" w:beforeAutospacing="0" w:after="0" w:afterAutospacing="0" w:line="390" w:lineRule="atLeast"/>
        <w:textAlignment w:val="baseline"/>
        <w:rPr>
          <w:rFonts w:ascii="Arial" w:hAnsi="Arial" w:cs="Arial"/>
          <w:color w:val="222222"/>
          <w:sz w:val="20"/>
          <w:szCs w:val="20"/>
        </w:rPr>
      </w:pPr>
      <w:r>
        <w:rPr>
          <w:color w:val="E36C0A"/>
          <w:bdr w:val="none" w:sz="0" w:space="0" w:color="auto" w:frame="1"/>
          <w:lang w:val="es-ES"/>
        </w:rPr>
        <w:t>Fomento de los cuidados cutáneos y el drenaje biliar:</w:t>
      </w:r>
    </w:p>
    <w:p w:rsidR="00E05B63" w:rsidRDefault="00E05B63" w:rsidP="00E05B63">
      <w:pPr>
        <w:pStyle w:val="NormalWeb"/>
        <w:shd w:val="clear" w:color="auto" w:fill="FFFFFF"/>
        <w:spacing w:before="0" w:beforeAutospacing="0" w:after="0" w:afterAutospacing="0" w:line="390" w:lineRule="atLeast"/>
        <w:textAlignment w:val="baseline"/>
        <w:rPr>
          <w:rFonts w:ascii="Arial" w:hAnsi="Arial" w:cs="Arial"/>
          <w:color w:val="222222"/>
          <w:sz w:val="20"/>
          <w:szCs w:val="20"/>
        </w:rPr>
      </w:pPr>
      <w:r>
        <w:rPr>
          <w:color w:val="E36C0A"/>
          <w:bdr w:val="none" w:sz="0" w:space="0" w:color="auto" w:frame="1"/>
          <w:lang w:val="es-ES"/>
        </w:rPr>
        <w:t>  </w:t>
      </w:r>
      <w:r>
        <w:rPr>
          <w:rStyle w:val="apple-converted-space"/>
          <w:color w:val="E36C0A"/>
          <w:bdr w:val="none" w:sz="0" w:space="0" w:color="auto" w:frame="1"/>
          <w:lang w:val="es-ES"/>
        </w:rPr>
        <w:t> </w:t>
      </w:r>
      <w:r>
        <w:rPr>
          <w:color w:val="E36C0A"/>
          <w:bdr w:val="none" w:sz="0" w:space="0" w:color="auto" w:frame="1"/>
          <w:lang w:val="es-ES"/>
        </w:rPr>
        <w:t>    </w:t>
      </w:r>
      <w:r>
        <w:rPr>
          <w:bdr w:val="none" w:sz="0" w:space="0" w:color="auto" w:frame="1"/>
          <w:lang w:val="es-ES"/>
        </w:rPr>
        <w:t xml:space="preserve">En los individuos que se han sometido a un procedimiento de </w:t>
      </w:r>
      <w:proofErr w:type="spellStart"/>
      <w:r>
        <w:rPr>
          <w:bdr w:val="none" w:sz="0" w:space="0" w:color="auto" w:frame="1"/>
          <w:lang w:val="es-ES"/>
        </w:rPr>
        <w:t>colecistostomía</w:t>
      </w:r>
      <w:proofErr w:type="spellEnd"/>
      <w:r>
        <w:rPr>
          <w:bdr w:val="none" w:sz="0" w:space="0" w:color="auto" w:frame="1"/>
          <w:lang w:val="es-ES"/>
        </w:rPr>
        <w:t>, las sondas de drenaje deben conectarse inmediatamente a un receptáculo </w:t>
      </w:r>
      <w:r>
        <w:rPr>
          <w:rStyle w:val="apple-converted-space"/>
          <w:bdr w:val="none" w:sz="0" w:space="0" w:color="auto" w:frame="1"/>
          <w:lang w:val="es-ES"/>
        </w:rPr>
        <w:t> </w:t>
      </w:r>
      <w:r>
        <w:rPr>
          <w:bdr w:val="none" w:sz="0" w:space="0" w:color="auto" w:frame="1"/>
          <w:lang w:val="es-ES"/>
        </w:rPr>
        <w:t>para este fin. Las sondas deben asegurarse a los apósitos o a la sábana cajonera con suficiente margen para que el paciente </w:t>
      </w:r>
      <w:r>
        <w:rPr>
          <w:rStyle w:val="apple-converted-space"/>
          <w:bdr w:val="none" w:sz="0" w:space="0" w:color="auto" w:frame="1"/>
          <w:lang w:val="es-ES"/>
        </w:rPr>
        <w:t> </w:t>
      </w:r>
      <w:r>
        <w:rPr>
          <w:bdr w:val="none" w:sz="0" w:space="0" w:color="auto" w:frame="1"/>
          <w:lang w:val="es-ES"/>
        </w:rPr>
        <w:t>pueda moverse sin desalojarlas o acodarlas. El recipiente de drenaje queda unido al cuerpo </w:t>
      </w:r>
      <w:r>
        <w:rPr>
          <w:rStyle w:val="apple-converted-space"/>
          <w:bdr w:val="none" w:sz="0" w:space="0" w:color="auto" w:frame="1"/>
          <w:lang w:val="es-ES"/>
        </w:rPr>
        <w:t> </w:t>
      </w:r>
      <w:r>
        <w:rPr>
          <w:bdr w:val="none" w:sz="0" w:space="0" w:color="auto" w:frame="1"/>
          <w:lang w:val="es-ES"/>
        </w:rPr>
        <w:t>del paciente </w:t>
      </w:r>
      <w:r>
        <w:rPr>
          <w:rStyle w:val="apple-converted-space"/>
          <w:bdr w:val="none" w:sz="0" w:space="0" w:color="auto" w:frame="1"/>
          <w:lang w:val="es-ES"/>
        </w:rPr>
        <w:t> </w:t>
      </w:r>
      <w:r>
        <w:rPr>
          <w:bdr w:val="none" w:sz="0" w:space="0" w:color="auto" w:frame="1"/>
          <w:lang w:val="es-ES"/>
        </w:rPr>
        <w:t xml:space="preserve">mientras camina: para esto último, la bolsa de colección puede colocarse en un bolsillo de las ropas o fijarse a ellas de tal forma que quede debajo </w:t>
      </w:r>
      <w:r>
        <w:rPr>
          <w:bdr w:val="none" w:sz="0" w:space="0" w:color="auto" w:frame="1"/>
          <w:lang w:val="es-ES"/>
        </w:rPr>
        <w:lastRenderedPageBreak/>
        <w:t>de la cintura o del nivel del colédoco. Si se usa un dren de</w:t>
      </w:r>
      <w:r>
        <w:rPr>
          <w:rStyle w:val="apple-converted-space"/>
          <w:bdr w:val="none" w:sz="0" w:space="0" w:color="auto" w:frame="1"/>
          <w:lang w:val="es-ES"/>
        </w:rPr>
        <w:t> </w:t>
      </w:r>
      <w:proofErr w:type="spellStart"/>
      <w:r>
        <w:rPr>
          <w:bdr w:val="none" w:sz="0" w:space="0" w:color="auto" w:frame="1"/>
          <w:lang w:val="es-PR"/>
        </w:rPr>
        <w:t>penrose</w:t>
      </w:r>
      <w:proofErr w:type="spellEnd"/>
      <w:r>
        <w:rPr>
          <w:rStyle w:val="apple-converted-space"/>
          <w:bdr w:val="none" w:sz="0" w:space="0" w:color="auto" w:frame="1"/>
          <w:lang w:val="es-ES"/>
        </w:rPr>
        <w:t> </w:t>
      </w:r>
      <w:r>
        <w:rPr>
          <w:bdr w:val="none" w:sz="0" w:space="0" w:color="auto" w:frame="1"/>
          <w:lang w:val="es-ES"/>
        </w:rPr>
        <w:t>en caso de colecistectomía, se cambian los apósitos según sea necesario.</w:t>
      </w:r>
    </w:p>
    <w:p w:rsidR="00E05B63" w:rsidRDefault="00E05B63" w:rsidP="00E05B63">
      <w:pPr>
        <w:pStyle w:val="NormalWeb"/>
        <w:shd w:val="clear" w:color="auto" w:fill="FFFFFF"/>
        <w:spacing w:before="0" w:beforeAutospacing="0" w:after="0" w:afterAutospacing="0" w:line="390" w:lineRule="atLeast"/>
        <w:textAlignment w:val="baseline"/>
        <w:rPr>
          <w:rFonts w:ascii="Arial" w:hAnsi="Arial" w:cs="Arial"/>
          <w:color w:val="222222"/>
          <w:sz w:val="20"/>
          <w:szCs w:val="20"/>
        </w:rPr>
      </w:pPr>
      <w:r>
        <w:rPr>
          <w:bdr w:val="none" w:sz="0" w:space="0" w:color="auto" w:frame="1"/>
          <w:lang w:val="es-ES"/>
        </w:rPr>
        <w:t> </w:t>
      </w:r>
      <w:r>
        <w:rPr>
          <w:rStyle w:val="apple-converted-space"/>
          <w:bdr w:val="none" w:sz="0" w:space="0" w:color="auto" w:frame="1"/>
          <w:lang w:val="es-ES"/>
        </w:rPr>
        <w:t> </w:t>
      </w:r>
      <w:r>
        <w:rPr>
          <w:bdr w:val="none" w:sz="0" w:space="0" w:color="auto" w:frame="1"/>
          <w:lang w:val="es-ES"/>
        </w:rPr>
        <w:t xml:space="preserve">    Después de estas técnicas quirúrgicas, se buscan en </w:t>
      </w:r>
      <w:proofErr w:type="gramStart"/>
      <w:r>
        <w:rPr>
          <w:bdr w:val="none" w:sz="0" w:space="0" w:color="auto" w:frame="1"/>
          <w:lang w:val="es-ES"/>
        </w:rPr>
        <w:t>el operado signos</w:t>
      </w:r>
      <w:proofErr w:type="gramEnd"/>
      <w:r>
        <w:rPr>
          <w:bdr w:val="none" w:sz="0" w:space="0" w:color="auto" w:frame="1"/>
          <w:lang w:val="es-ES"/>
        </w:rPr>
        <w:t xml:space="preserve"> de infección, derrame de bilis en la cavidad peritoneal y obstrucción al drenaje de dicho </w:t>
      </w:r>
      <w:proofErr w:type="spellStart"/>
      <w:r>
        <w:rPr>
          <w:bdr w:val="none" w:sz="0" w:space="0" w:color="auto" w:frame="1"/>
          <w:lang w:val="es-ES"/>
        </w:rPr>
        <w:t>liquido</w:t>
      </w:r>
      <w:proofErr w:type="spellEnd"/>
      <w:r>
        <w:rPr>
          <w:bdr w:val="none" w:sz="0" w:space="0" w:color="auto" w:frame="1"/>
          <w:lang w:val="es-ES"/>
        </w:rPr>
        <w:t>. Si el drenaje de la bilis no se hace apropiadamente, una obstrucción quizás la devuelva al hígado y al torrente sanguíneo. Como resultado de</w:t>
      </w:r>
      <w:r>
        <w:rPr>
          <w:rStyle w:val="apple-converted-space"/>
          <w:bdr w:val="none" w:sz="0" w:space="0" w:color="auto" w:frame="1"/>
          <w:lang w:val="es-ES"/>
        </w:rPr>
        <w:t> </w:t>
      </w:r>
      <w:r>
        <w:rPr>
          <w:bdr w:val="none" w:sz="0" w:space="0" w:color="auto" w:frame="1"/>
          <w:lang w:val="es-ES"/>
        </w:rPr>
        <w:t xml:space="preserve"> esto surge ictericia y por tal motivo, debe observarse con gran detenimiento el color de la esclerótica. También hay que observar y señalar al </w:t>
      </w:r>
      <w:proofErr w:type="spellStart"/>
      <w:r>
        <w:rPr>
          <w:bdr w:val="none" w:sz="0" w:space="0" w:color="auto" w:frame="1"/>
          <w:lang w:val="es-ES"/>
        </w:rPr>
        <w:t>medico</w:t>
      </w:r>
      <w:proofErr w:type="spellEnd"/>
      <w:r>
        <w:rPr>
          <w:bdr w:val="none" w:sz="0" w:space="0" w:color="auto" w:frame="1"/>
          <w:lang w:val="es-ES"/>
        </w:rPr>
        <w:t xml:space="preserve"> la aparición de dolor en el cuadrante superior derecho del vientre, náuseas y vómitos, salida de bilis alrededor dela sonda en T, heces pálidas (del color almaciga) y cambios de los signos vitales.</w:t>
      </w:r>
    </w:p>
    <w:p w:rsidR="00E05B63" w:rsidRDefault="00E05B63" w:rsidP="00E05B63">
      <w:pPr>
        <w:pStyle w:val="NormalWeb"/>
        <w:shd w:val="clear" w:color="auto" w:fill="FFFFFF"/>
        <w:spacing w:before="0" w:beforeAutospacing="0" w:after="0" w:afterAutospacing="0" w:line="390" w:lineRule="atLeast"/>
        <w:textAlignment w:val="baseline"/>
        <w:rPr>
          <w:rFonts w:ascii="Arial" w:hAnsi="Arial" w:cs="Arial"/>
          <w:color w:val="222222"/>
          <w:sz w:val="20"/>
          <w:szCs w:val="20"/>
        </w:rPr>
      </w:pPr>
      <w:r>
        <w:rPr>
          <w:rFonts w:ascii="Wingdings" w:hAnsi="Wingdings" w:cs="Arial"/>
          <w:color w:val="99FF99"/>
          <w:sz w:val="28"/>
          <w:szCs w:val="28"/>
          <w:bdr w:val="none" w:sz="0" w:space="0" w:color="auto" w:frame="1"/>
          <w:lang w:val="es-ES"/>
        </w:rPr>
        <w:t></w:t>
      </w:r>
      <w:r>
        <w:rPr>
          <w:color w:val="99FF99"/>
          <w:sz w:val="14"/>
          <w:szCs w:val="14"/>
          <w:bdr w:val="none" w:sz="0" w:space="0" w:color="auto" w:frame="1"/>
          <w:lang w:val="es-ES"/>
        </w:rPr>
        <w:t> </w:t>
      </w:r>
      <w:r>
        <w:rPr>
          <w:rStyle w:val="apple-converted-space"/>
          <w:color w:val="99FF99"/>
          <w:sz w:val="14"/>
          <w:szCs w:val="14"/>
          <w:bdr w:val="none" w:sz="0" w:space="0" w:color="auto" w:frame="1"/>
          <w:lang w:val="es-ES"/>
        </w:rPr>
        <w:t> </w:t>
      </w:r>
      <w:r>
        <w:rPr>
          <w:color w:val="FF0000"/>
          <w:bdr w:val="none" w:sz="0" w:space="0" w:color="auto" w:frame="1"/>
          <w:lang w:val="es-ES"/>
        </w:rPr>
        <w:t>Alerta de enfermería:</w:t>
      </w:r>
    </w:p>
    <w:p w:rsidR="00E05B63" w:rsidRDefault="00E05B63" w:rsidP="00E05B63">
      <w:pPr>
        <w:pStyle w:val="NormalWeb"/>
        <w:shd w:val="clear" w:color="auto" w:fill="FFFFFF"/>
        <w:spacing w:before="0" w:beforeAutospacing="0" w:after="0" w:afterAutospacing="0" w:line="390" w:lineRule="atLeast"/>
        <w:textAlignment w:val="baseline"/>
        <w:rPr>
          <w:rFonts w:ascii="Arial" w:hAnsi="Arial" w:cs="Arial"/>
          <w:color w:val="222222"/>
          <w:sz w:val="20"/>
          <w:szCs w:val="20"/>
        </w:rPr>
      </w:pPr>
      <w:r>
        <w:rPr>
          <w:bdr w:val="none" w:sz="0" w:space="0" w:color="auto" w:frame="1"/>
          <w:lang w:val="es-ES"/>
        </w:rPr>
        <w:t>     </w:t>
      </w:r>
      <w:r>
        <w:rPr>
          <w:rStyle w:val="apple-converted-space"/>
          <w:bdr w:val="none" w:sz="0" w:space="0" w:color="auto" w:frame="1"/>
          <w:lang w:val="es-ES"/>
        </w:rPr>
        <w:t> </w:t>
      </w:r>
      <w:r>
        <w:rPr>
          <w:bdr w:val="none" w:sz="0" w:space="0" w:color="auto" w:frame="1"/>
          <w:lang w:val="es-ES"/>
        </w:rPr>
        <w:t>Debido al breve periodo de hospitalización, es necesario proporcionar tanto instrucciones verbales como escritas sobre el tratamiento del dolor posoperatorio y la necesidad de informar</w:t>
      </w:r>
      <w:r>
        <w:rPr>
          <w:rStyle w:val="apple-converted-space"/>
          <w:bdr w:val="none" w:sz="0" w:space="0" w:color="auto" w:frame="1"/>
          <w:lang w:val="es-ES"/>
        </w:rPr>
        <w:t> </w:t>
      </w:r>
      <w:r>
        <w:rPr>
          <w:bdr w:val="none" w:sz="0" w:space="0" w:color="auto" w:frame="1"/>
          <w:lang w:val="es-ES"/>
        </w:rPr>
        <w:t> signos y síntomas de complicaciones</w:t>
      </w:r>
      <w:r>
        <w:rPr>
          <w:rStyle w:val="apple-converted-space"/>
          <w:bdr w:val="none" w:sz="0" w:space="0" w:color="auto" w:frame="1"/>
          <w:lang w:val="es-ES"/>
        </w:rPr>
        <w:t> </w:t>
      </w:r>
      <w:proofErr w:type="spellStart"/>
      <w:r>
        <w:rPr>
          <w:bdr w:val="none" w:sz="0" w:space="0" w:color="auto" w:frame="1"/>
          <w:lang w:val="es-PR"/>
        </w:rPr>
        <w:t>intraabdominales</w:t>
      </w:r>
      <w:proofErr w:type="spellEnd"/>
      <w:r>
        <w:rPr>
          <w:bdr w:val="none" w:sz="0" w:space="0" w:color="auto" w:frame="1"/>
          <w:lang w:val="es-PR"/>
        </w:rPr>
        <w:t>, lo que incluye perdidas del apetito, vomito, dolor, distensión del abdomen y elevación de la temperatura. Aunque la recuperación de una</w:t>
      </w:r>
      <w:r>
        <w:rPr>
          <w:rStyle w:val="apple-converted-space"/>
          <w:bdr w:val="none" w:sz="0" w:space="0" w:color="auto" w:frame="1"/>
          <w:lang w:val="es-PR"/>
        </w:rPr>
        <w:t> </w:t>
      </w:r>
      <w:proofErr w:type="spellStart"/>
      <w:r>
        <w:rPr>
          <w:bdr w:val="none" w:sz="0" w:space="0" w:color="auto" w:frame="1"/>
        </w:rPr>
        <w:t>colicestomía</w:t>
      </w:r>
      <w:proofErr w:type="spellEnd"/>
      <w:r>
        <w:rPr>
          <w:rStyle w:val="apple-converted-space"/>
          <w:bdr w:val="none" w:sz="0" w:space="0" w:color="auto" w:frame="1"/>
          <w:lang w:val="es-PR"/>
        </w:rPr>
        <w:t> </w:t>
      </w:r>
      <w:proofErr w:type="spellStart"/>
      <w:r>
        <w:rPr>
          <w:bdr w:val="none" w:sz="0" w:space="0" w:color="auto" w:frame="1"/>
          <w:lang w:val="es-PR"/>
        </w:rPr>
        <w:t>laparoscopica</w:t>
      </w:r>
      <w:proofErr w:type="spellEnd"/>
      <w:r>
        <w:rPr>
          <w:bdr w:val="none" w:sz="0" w:space="0" w:color="auto" w:frame="1"/>
          <w:lang w:val="es-PR"/>
        </w:rPr>
        <w:t xml:space="preserve"> es rápida, los pacientes se encuentran soñolientos al terminar. La enfermera debe asegurarse de que la persona cuenta con ayuda en casa durante las primeras 24 a 48 horas. Si hay dolor</w:t>
      </w:r>
    </w:p>
    <w:p w:rsidR="0051609C" w:rsidRDefault="0051609C"/>
    <w:p w:rsidR="00E05B63" w:rsidRPr="00E05B63" w:rsidRDefault="00E05B63" w:rsidP="00E05B63">
      <w:pPr>
        <w:spacing w:after="0" w:line="240" w:lineRule="atLeast"/>
        <w:rPr>
          <w:rFonts w:ascii="Arial" w:eastAsia="Times New Roman" w:hAnsi="Arial" w:cs="Arial"/>
          <w:color w:val="000000"/>
          <w:sz w:val="18"/>
          <w:szCs w:val="18"/>
          <w:lang w:eastAsia="es-BO"/>
        </w:rPr>
      </w:pPr>
      <w:r w:rsidRPr="00E05B63">
        <w:rPr>
          <w:rFonts w:ascii="Arial" w:eastAsia="Times New Roman" w:hAnsi="Arial" w:cs="Arial"/>
          <w:color w:val="000000"/>
          <w:sz w:val="18"/>
          <w:szCs w:val="18"/>
          <w:lang w:eastAsia="es-BO"/>
        </w:rPr>
        <w:t>Estrés es una reacción fisiológica del organismo en el que entran en </w:t>
      </w:r>
      <w:hyperlink r:id="rId11" w:history="1">
        <w:r w:rsidRPr="00E05B63">
          <w:rPr>
            <w:rFonts w:ascii="Arial" w:eastAsia="Times New Roman" w:hAnsi="Arial" w:cs="Arial"/>
            <w:color w:val="008040"/>
            <w:sz w:val="18"/>
            <w:szCs w:val="18"/>
            <w:u w:val="single"/>
            <w:lang w:eastAsia="es-BO"/>
          </w:rPr>
          <w:t>juego</w:t>
        </w:r>
      </w:hyperlink>
      <w:r w:rsidRPr="00E05B63">
        <w:rPr>
          <w:rFonts w:ascii="Arial" w:eastAsia="Times New Roman" w:hAnsi="Arial" w:cs="Arial"/>
          <w:color w:val="000000"/>
          <w:sz w:val="18"/>
          <w:szCs w:val="18"/>
          <w:lang w:eastAsia="es-BO"/>
        </w:rPr>
        <w:t> diversos mecanismos de defensa para afrontar una situación que se percibe como amenazante o de </w:t>
      </w:r>
      <w:hyperlink r:id="rId12" w:history="1">
        <w:r w:rsidRPr="00E05B63">
          <w:rPr>
            <w:rFonts w:ascii="Arial" w:eastAsia="Times New Roman" w:hAnsi="Arial" w:cs="Arial"/>
            <w:color w:val="008040"/>
            <w:sz w:val="18"/>
            <w:szCs w:val="18"/>
            <w:u w:val="single"/>
            <w:lang w:eastAsia="es-BO"/>
          </w:rPr>
          <w:t>demanda</w:t>
        </w:r>
      </w:hyperlink>
      <w:r w:rsidRPr="00E05B63">
        <w:rPr>
          <w:rFonts w:ascii="Arial" w:eastAsia="Times New Roman" w:hAnsi="Arial" w:cs="Arial"/>
          <w:color w:val="000000"/>
          <w:sz w:val="18"/>
          <w:szCs w:val="18"/>
          <w:lang w:eastAsia="es-BO"/>
        </w:rPr>
        <w:t> incrementada.</w:t>
      </w:r>
    </w:p>
    <w:p w:rsidR="00E05B63" w:rsidRPr="00E05B63" w:rsidRDefault="00E05B63" w:rsidP="00E05B63">
      <w:pPr>
        <w:spacing w:after="0" w:line="240" w:lineRule="atLeast"/>
        <w:rPr>
          <w:rFonts w:ascii="Arial" w:eastAsia="Times New Roman" w:hAnsi="Arial" w:cs="Arial"/>
          <w:color w:val="000000"/>
          <w:sz w:val="18"/>
          <w:szCs w:val="18"/>
          <w:lang w:eastAsia="es-BO"/>
        </w:rPr>
      </w:pPr>
      <w:r w:rsidRPr="00E05B63">
        <w:rPr>
          <w:rFonts w:ascii="Arial" w:eastAsia="Times New Roman" w:hAnsi="Arial" w:cs="Arial"/>
          <w:color w:val="000000"/>
          <w:sz w:val="18"/>
          <w:szCs w:val="18"/>
          <w:lang w:eastAsia="es-BO"/>
        </w:rPr>
        <w:t>El </w:t>
      </w:r>
      <w:hyperlink r:id="rId13" w:history="1">
        <w:r w:rsidRPr="00E05B63">
          <w:rPr>
            <w:rFonts w:ascii="Arial" w:eastAsia="Times New Roman" w:hAnsi="Arial" w:cs="Arial"/>
            <w:color w:val="008040"/>
            <w:sz w:val="18"/>
            <w:szCs w:val="18"/>
            <w:u w:val="single"/>
            <w:lang w:eastAsia="es-BO"/>
          </w:rPr>
          <w:t>estrés</w:t>
        </w:r>
      </w:hyperlink>
      <w:r w:rsidRPr="00E05B63">
        <w:rPr>
          <w:rFonts w:ascii="Arial" w:eastAsia="Times New Roman" w:hAnsi="Arial" w:cs="Arial"/>
          <w:color w:val="000000"/>
          <w:sz w:val="18"/>
          <w:szCs w:val="18"/>
          <w:lang w:eastAsia="es-BO"/>
        </w:rPr>
        <w:t> es una respuesta natural y necesaria para la supervivencia, a pesar de lo cual hoy en día se confunde con una patología. Esta confusión se debe a que este mecanismo de defensa puede acabar, bajo determinadas circunstancias frecuentes en ciertos modos de vida, desencadenando </w:t>
      </w:r>
      <w:hyperlink r:id="rId14" w:anchor="PLANT" w:history="1">
        <w:r w:rsidRPr="00E05B63">
          <w:rPr>
            <w:rFonts w:ascii="Arial" w:eastAsia="Times New Roman" w:hAnsi="Arial" w:cs="Arial"/>
            <w:color w:val="008040"/>
            <w:sz w:val="18"/>
            <w:szCs w:val="18"/>
            <w:u w:val="single"/>
            <w:lang w:eastAsia="es-BO"/>
          </w:rPr>
          <w:t>problemas</w:t>
        </w:r>
      </w:hyperlink>
      <w:r w:rsidRPr="00E05B63">
        <w:rPr>
          <w:rFonts w:ascii="Arial" w:eastAsia="Times New Roman" w:hAnsi="Arial" w:cs="Arial"/>
          <w:color w:val="000000"/>
          <w:sz w:val="18"/>
          <w:szCs w:val="18"/>
          <w:lang w:eastAsia="es-BO"/>
        </w:rPr>
        <w:t> graves de </w:t>
      </w:r>
      <w:hyperlink r:id="rId15" w:history="1">
        <w:r w:rsidRPr="00E05B63">
          <w:rPr>
            <w:rFonts w:ascii="Arial" w:eastAsia="Times New Roman" w:hAnsi="Arial" w:cs="Arial"/>
            <w:color w:val="008040"/>
            <w:sz w:val="18"/>
            <w:szCs w:val="18"/>
            <w:u w:val="single"/>
            <w:lang w:eastAsia="es-BO"/>
          </w:rPr>
          <w:t>salud</w:t>
        </w:r>
      </w:hyperlink>
      <w:r w:rsidRPr="00E05B63">
        <w:rPr>
          <w:rFonts w:ascii="Arial" w:eastAsia="Times New Roman" w:hAnsi="Arial" w:cs="Arial"/>
          <w:color w:val="000000"/>
          <w:sz w:val="18"/>
          <w:szCs w:val="18"/>
          <w:lang w:eastAsia="es-BO"/>
        </w:rPr>
        <w:t>. Cuando esta respuesta natural se da en exceso se produce una sobrecarga de tensión que repercute en el organismo y provoca la aparición de </w:t>
      </w:r>
      <w:hyperlink r:id="rId16" w:history="1">
        <w:r w:rsidRPr="00E05B63">
          <w:rPr>
            <w:rFonts w:ascii="Arial" w:eastAsia="Times New Roman" w:hAnsi="Arial" w:cs="Arial"/>
            <w:color w:val="008040"/>
            <w:sz w:val="18"/>
            <w:szCs w:val="18"/>
            <w:u w:val="single"/>
            <w:lang w:eastAsia="es-BO"/>
          </w:rPr>
          <w:t>enfermedades</w:t>
        </w:r>
      </w:hyperlink>
      <w:r w:rsidRPr="00E05B63">
        <w:rPr>
          <w:rFonts w:ascii="Arial" w:eastAsia="Times New Roman" w:hAnsi="Arial" w:cs="Arial"/>
          <w:color w:val="000000"/>
          <w:sz w:val="18"/>
          <w:szCs w:val="18"/>
          <w:lang w:eastAsia="es-BO"/>
        </w:rPr>
        <w:t> y anomalías patológicas que impiden el normal </w:t>
      </w:r>
      <w:hyperlink r:id="rId17" w:history="1">
        <w:r w:rsidRPr="00E05B63">
          <w:rPr>
            <w:rFonts w:ascii="Arial" w:eastAsia="Times New Roman" w:hAnsi="Arial" w:cs="Arial"/>
            <w:color w:val="008040"/>
            <w:sz w:val="18"/>
            <w:szCs w:val="18"/>
            <w:u w:val="single"/>
            <w:lang w:eastAsia="es-BO"/>
          </w:rPr>
          <w:t>desarrollo</w:t>
        </w:r>
      </w:hyperlink>
      <w:r w:rsidRPr="00E05B63">
        <w:rPr>
          <w:rFonts w:ascii="Arial" w:eastAsia="Times New Roman" w:hAnsi="Arial" w:cs="Arial"/>
          <w:color w:val="000000"/>
          <w:sz w:val="18"/>
          <w:szCs w:val="18"/>
          <w:lang w:eastAsia="es-BO"/>
        </w:rPr>
        <w:t> y funcionamiento del </w:t>
      </w:r>
      <w:hyperlink r:id="rId18" w:history="1">
        <w:r w:rsidRPr="00E05B63">
          <w:rPr>
            <w:rFonts w:ascii="Arial" w:eastAsia="Times New Roman" w:hAnsi="Arial" w:cs="Arial"/>
            <w:color w:val="008040"/>
            <w:sz w:val="18"/>
            <w:szCs w:val="18"/>
            <w:u w:val="single"/>
            <w:lang w:eastAsia="es-BO"/>
          </w:rPr>
          <w:t>cuerpo humano</w:t>
        </w:r>
      </w:hyperlink>
      <w:r w:rsidRPr="00E05B63">
        <w:rPr>
          <w:rFonts w:ascii="Arial" w:eastAsia="Times New Roman" w:hAnsi="Arial" w:cs="Arial"/>
          <w:color w:val="000000"/>
          <w:sz w:val="18"/>
          <w:szCs w:val="18"/>
          <w:lang w:eastAsia="es-BO"/>
        </w:rPr>
        <w:t>.</w:t>
      </w:r>
    </w:p>
    <w:p w:rsidR="00E05B63" w:rsidRPr="00E05B63" w:rsidRDefault="00E05B63" w:rsidP="00E05B63">
      <w:pPr>
        <w:spacing w:after="0" w:line="240" w:lineRule="atLeast"/>
        <w:rPr>
          <w:rFonts w:ascii="Arial" w:eastAsia="Times New Roman" w:hAnsi="Arial" w:cs="Arial"/>
          <w:color w:val="000000"/>
          <w:sz w:val="18"/>
          <w:szCs w:val="18"/>
          <w:lang w:eastAsia="es-BO"/>
        </w:rPr>
      </w:pPr>
      <w:r w:rsidRPr="00E05B63">
        <w:rPr>
          <w:rFonts w:ascii="Arial" w:eastAsia="Times New Roman" w:hAnsi="Arial" w:cs="Arial"/>
          <w:color w:val="000000"/>
          <w:sz w:val="18"/>
          <w:szCs w:val="18"/>
          <w:lang w:eastAsia="es-BO"/>
        </w:rPr>
        <w:t>Identifico </w:t>
      </w:r>
      <w:hyperlink r:id="rId19" w:history="1">
        <w:r w:rsidRPr="00E05B63">
          <w:rPr>
            <w:rFonts w:ascii="Arial" w:eastAsia="Times New Roman" w:hAnsi="Arial" w:cs="Arial"/>
            <w:color w:val="008040"/>
            <w:sz w:val="18"/>
            <w:szCs w:val="18"/>
            <w:u w:val="single"/>
            <w:lang w:eastAsia="es-BO"/>
          </w:rPr>
          <w:t>estrategias</w:t>
        </w:r>
      </w:hyperlink>
      <w:r w:rsidRPr="00E05B63">
        <w:rPr>
          <w:rFonts w:ascii="Arial" w:eastAsia="Times New Roman" w:hAnsi="Arial" w:cs="Arial"/>
          <w:color w:val="000000"/>
          <w:sz w:val="18"/>
          <w:szCs w:val="18"/>
          <w:lang w:eastAsia="es-BO"/>
        </w:rPr>
        <w:t> contra el dolor anteriormente utilizadas en forma satisfactoria</w:t>
      </w:r>
    </w:p>
    <w:p w:rsidR="00E05B63" w:rsidRPr="00E05B63" w:rsidRDefault="00E05B63" w:rsidP="00E05B63">
      <w:pPr>
        <w:spacing w:after="0" w:line="240" w:lineRule="atLeast"/>
        <w:rPr>
          <w:rFonts w:ascii="Arial" w:eastAsia="Times New Roman" w:hAnsi="Arial" w:cs="Arial"/>
          <w:color w:val="000000"/>
          <w:sz w:val="18"/>
          <w:szCs w:val="18"/>
          <w:lang w:eastAsia="es-BO"/>
        </w:rPr>
      </w:pPr>
      <w:r w:rsidRPr="00E05B63">
        <w:rPr>
          <w:rFonts w:ascii="Arial" w:eastAsia="Times New Roman" w:hAnsi="Arial" w:cs="Arial"/>
          <w:color w:val="000000"/>
          <w:sz w:val="18"/>
          <w:szCs w:val="18"/>
          <w:lang w:eastAsia="es-BO"/>
        </w:rPr>
        <w:t xml:space="preserve">Averiguo estrategias empleadas anteriormente por el paciente en momentos de dolor que hayan sido efectivas y </w:t>
      </w:r>
      <w:proofErr w:type="spellStart"/>
      <w:r w:rsidRPr="00E05B63">
        <w:rPr>
          <w:rFonts w:ascii="Arial" w:eastAsia="Times New Roman" w:hAnsi="Arial" w:cs="Arial"/>
          <w:color w:val="000000"/>
          <w:sz w:val="18"/>
          <w:szCs w:val="18"/>
          <w:lang w:eastAsia="es-BO"/>
        </w:rPr>
        <w:t>estimulo</w:t>
      </w:r>
      <w:proofErr w:type="spellEnd"/>
      <w:r w:rsidRPr="00E05B63">
        <w:rPr>
          <w:rFonts w:ascii="Arial" w:eastAsia="Times New Roman" w:hAnsi="Arial" w:cs="Arial"/>
          <w:color w:val="000000"/>
          <w:sz w:val="18"/>
          <w:szCs w:val="18"/>
          <w:lang w:eastAsia="es-BO"/>
        </w:rPr>
        <w:t xml:space="preserve"> a su utilización. El dolor se identifica mucho con </w:t>
      </w:r>
      <w:hyperlink r:id="rId20" w:history="1">
        <w:r w:rsidRPr="00E05B63">
          <w:rPr>
            <w:rFonts w:ascii="Arial" w:eastAsia="Times New Roman" w:hAnsi="Arial" w:cs="Arial"/>
            <w:color w:val="008040"/>
            <w:sz w:val="18"/>
            <w:szCs w:val="18"/>
            <w:u w:val="single"/>
            <w:lang w:eastAsia="es-BO"/>
          </w:rPr>
          <w:t>la memoria</w:t>
        </w:r>
      </w:hyperlink>
      <w:r w:rsidRPr="00E05B63">
        <w:rPr>
          <w:rFonts w:ascii="Arial" w:eastAsia="Times New Roman" w:hAnsi="Arial" w:cs="Arial"/>
          <w:color w:val="000000"/>
          <w:sz w:val="18"/>
          <w:szCs w:val="18"/>
          <w:lang w:eastAsia="es-BO"/>
        </w:rPr>
        <w:t> emotiva y este tipo de </w:t>
      </w:r>
      <w:hyperlink r:id="rId21" w:history="1">
        <w:r w:rsidRPr="00E05B63">
          <w:rPr>
            <w:rFonts w:ascii="Arial" w:eastAsia="Times New Roman" w:hAnsi="Arial" w:cs="Arial"/>
            <w:color w:val="008040"/>
            <w:sz w:val="18"/>
            <w:szCs w:val="18"/>
            <w:u w:val="single"/>
            <w:lang w:eastAsia="es-BO"/>
          </w:rPr>
          <w:t>técnicas</w:t>
        </w:r>
      </w:hyperlink>
      <w:r w:rsidRPr="00E05B63">
        <w:rPr>
          <w:rFonts w:ascii="Arial" w:eastAsia="Times New Roman" w:hAnsi="Arial" w:cs="Arial"/>
          <w:color w:val="000000"/>
          <w:sz w:val="18"/>
          <w:szCs w:val="18"/>
          <w:lang w:eastAsia="es-BO"/>
        </w:rPr>
        <w:t> suelen dar resultados</w:t>
      </w:r>
    </w:p>
    <w:p w:rsidR="00E05B63" w:rsidRPr="00E05B63" w:rsidRDefault="00E05B63" w:rsidP="00E05B63">
      <w:pPr>
        <w:spacing w:after="90" w:line="240" w:lineRule="auto"/>
        <w:outlineLvl w:val="1"/>
        <w:rPr>
          <w:rFonts w:ascii="Arial" w:eastAsia="Times New Roman" w:hAnsi="Arial" w:cs="Arial"/>
          <w:color w:val="000000"/>
          <w:spacing w:val="-15"/>
          <w:sz w:val="36"/>
          <w:szCs w:val="36"/>
          <w:lang w:eastAsia="es-BO"/>
        </w:rPr>
      </w:pPr>
      <w:bookmarkStart w:id="1" w:name="registroda"/>
      <w:r w:rsidRPr="00E05B63">
        <w:rPr>
          <w:rFonts w:ascii="Arial" w:eastAsia="Times New Roman" w:hAnsi="Arial" w:cs="Arial"/>
          <w:b/>
          <w:bCs/>
          <w:color w:val="000000"/>
          <w:spacing w:val="-15"/>
          <w:sz w:val="36"/>
          <w:szCs w:val="36"/>
          <w:lang w:eastAsia="es-BO"/>
        </w:rPr>
        <w:t>Registro de enfermería</w:t>
      </w:r>
      <w:bookmarkEnd w:id="1"/>
    </w:p>
    <w:p w:rsidR="00E05B63" w:rsidRPr="00E05B63" w:rsidRDefault="00E05B63" w:rsidP="00E05B63">
      <w:pPr>
        <w:spacing w:after="0" w:line="240" w:lineRule="atLeast"/>
        <w:rPr>
          <w:rFonts w:ascii="Arial" w:eastAsia="Times New Roman" w:hAnsi="Arial" w:cs="Arial"/>
          <w:color w:val="000000"/>
          <w:sz w:val="18"/>
          <w:szCs w:val="18"/>
          <w:lang w:eastAsia="es-BO"/>
        </w:rPr>
      </w:pPr>
      <w:r w:rsidRPr="00E05B63">
        <w:rPr>
          <w:rFonts w:ascii="Arial" w:eastAsia="Times New Roman" w:hAnsi="Arial" w:cs="Arial"/>
          <w:color w:val="000000"/>
          <w:sz w:val="18"/>
          <w:szCs w:val="18"/>
          <w:lang w:eastAsia="es-BO"/>
        </w:rPr>
        <w:t>Los </w:t>
      </w:r>
      <w:hyperlink r:id="rId22" w:history="1">
        <w:r w:rsidRPr="00E05B63">
          <w:rPr>
            <w:rFonts w:ascii="Arial" w:eastAsia="Times New Roman" w:hAnsi="Arial" w:cs="Arial"/>
            <w:color w:val="008040"/>
            <w:sz w:val="18"/>
            <w:szCs w:val="18"/>
            <w:u w:val="single"/>
            <w:lang w:eastAsia="es-BO"/>
          </w:rPr>
          <w:t>registros</w:t>
        </w:r>
      </w:hyperlink>
      <w:r w:rsidRPr="00E05B63">
        <w:rPr>
          <w:rFonts w:ascii="Arial" w:eastAsia="Times New Roman" w:hAnsi="Arial" w:cs="Arial"/>
          <w:color w:val="000000"/>
          <w:sz w:val="18"/>
          <w:szCs w:val="18"/>
          <w:lang w:eastAsia="es-BO"/>
        </w:rPr>
        <w:t> de </w:t>
      </w:r>
      <w:hyperlink r:id="rId23" w:history="1">
        <w:r w:rsidRPr="00E05B63">
          <w:rPr>
            <w:rFonts w:ascii="Arial" w:eastAsia="Times New Roman" w:hAnsi="Arial" w:cs="Arial"/>
            <w:color w:val="008040"/>
            <w:sz w:val="18"/>
            <w:szCs w:val="18"/>
            <w:u w:val="single"/>
            <w:lang w:eastAsia="es-BO"/>
          </w:rPr>
          <w:t>enfermería</w:t>
        </w:r>
      </w:hyperlink>
      <w:r w:rsidRPr="00E05B63">
        <w:rPr>
          <w:rFonts w:ascii="Arial" w:eastAsia="Times New Roman" w:hAnsi="Arial" w:cs="Arial"/>
          <w:color w:val="000000"/>
          <w:sz w:val="18"/>
          <w:szCs w:val="18"/>
          <w:lang w:eastAsia="es-BO"/>
        </w:rPr>
        <w:t> forman parte del </w:t>
      </w:r>
      <w:hyperlink r:id="rId24" w:history="1">
        <w:r w:rsidRPr="00E05B63">
          <w:rPr>
            <w:rFonts w:ascii="Arial" w:eastAsia="Times New Roman" w:hAnsi="Arial" w:cs="Arial"/>
            <w:color w:val="008040"/>
            <w:sz w:val="18"/>
            <w:szCs w:val="18"/>
            <w:u w:val="single"/>
            <w:lang w:eastAsia="es-BO"/>
          </w:rPr>
          <w:t>trabajo</w:t>
        </w:r>
      </w:hyperlink>
      <w:r w:rsidRPr="00E05B63">
        <w:rPr>
          <w:rFonts w:ascii="Arial" w:eastAsia="Times New Roman" w:hAnsi="Arial" w:cs="Arial"/>
          <w:color w:val="000000"/>
          <w:sz w:val="18"/>
          <w:szCs w:val="18"/>
          <w:lang w:eastAsia="es-BO"/>
        </w:rPr>
        <w:t> que desarrolla la enfermera en su labor de asistencial de </w:t>
      </w:r>
      <w:hyperlink r:id="rId25" w:history="1">
        <w:r w:rsidRPr="00E05B63">
          <w:rPr>
            <w:rFonts w:ascii="Arial" w:eastAsia="Times New Roman" w:hAnsi="Arial" w:cs="Arial"/>
            <w:color w:val="008040"/>
            <w:sz w:val="18"/>
            <w:szCs w:val="18"/>
            <w:u w:val="single"/>
            <w:lang w:eastAsia="es-BO"/>
          </w:rPr>
          <w:t>atención</w:t>
        </w:r>
      </w:hyperlink>
      <w:r w:rsidRPr="00E05B63">
        <w:rPr>
          <w:rFonts w:ascii="Arial" w:eastAsia="Times New Roman" w:hAnsi="Arial" w:cs="Arial"/>
          <w:color w:val="000000"/>
          <w:sz w:val="18"/>
          <w:szCs w:val="18"/>
          <w:lang w:eastAsia="es-BO"/>
        </w:rPr>
        <w:t> a las necesidades de cuidados de la </w:t>
      </w:r>
      <w:hyperlink r:id="rId26" w:history="1">
        <w:r w:rsidRPr="00E05B63">
          <w:rPr>
            <w:rFonts w:ascii="Arial" w:eastAsia="Times New Roman" w:hAnsi="Arial" w:cs="Arial"/>
            <w:color w:val="008040"/>
            <w:sz w:val="18"/>
            <w:szCs w:val="18"/>
            <w:u w:val="single"/>
            <w:lang w:eastAsia="es-BO"/>
          </w:rPr>
          <w:t>población</w:t>
        </w:r>
      </w:hyperlink>
      <w:r w:rsidRPr="00E05B63">
        <w:rPr>
          <w:rFonts w:ascii="Arial" w:eastAsia="Times New Roman" w:hAnsi="Arial" w:cs="Arial"/>
          <w:color w:val="000000"/>
          <w:sz w:val="18"/>
          <w:szCs w:val="18"/>
          <w:lang w:eastAsia="es-BO"/>
        </w:rPr>
        <w:t>, por ello, los profesionales, debemos ser conscientes de su importancia, y relevancia, así como conocer la adecuada forma cumplimentación los mismos, así como las repercusiones tanto a nivel profesional, fomentando el desarrollo de la profesión, como a nivel legal, conociendo la legislación y las responsabilidades que debemos asumir en </w:t>
      </w:r>
      <w:hyperlink r:id="rId27" w:history="1">
        <w:r w:rsidRPr="00E05B63">
          <w:rPr>
            <w:rFonts w:ascii="Arial" w:eastAsia="Times New Roman" w:hAnsi="Arial" w:cs="Arial"/>
            <w:color w:val="008040"/>
            <w:sz w:val="18"/>
            <w:szCs w:val="18"/>
            <w:u w:val="single"/>
            <w:lang w:eastAsia="es-BO"/>
          </w:rPr>
          <w:t>el trabajo</w:t>
        </w:r>
      </w:hyperlink>
      <w:r w:rsidRPr="00E05B63">
        <w:rPr>
          <w:rFonts w:ascii="Arial" w:eastAsia="Times New Roman" w:hAnsi="Arial" w:cs="Arial"/>
          <w:color w:val="000000"/>
          <w:sz w:val="18"/>
          <w:szCs w:val="18"/>
          <w:lang w:eastAsia="es-BO"/>
        </w:rPr>
        <w:t> diario.</w:t>
      </w:r>
    </w:p>
    <w:p w:rsidR="00E05B63" w:rsidRPr="00E05B63" w:rsidRDefault="00E05B63" w:rsidP="00E05B63">
      <w:pPr>
        <w:spacing w:after="0" w:line="240" w:lineRule="atLeast"/>
        <w:rPr>
          <w:rFonts w:ascii="Arial" w:eastAsia="Times New Roman" w:hAnsi="Arial" w:cs="Arial"/>
          <w:color w:val="000000"/>
          <w:sz w:val="18"/>
          <w:szCs w:val="18"/>
          <w:lang w:eastAsia="es-BO"/>
        </w:rPr>
      </w:pPr>
      <w:r w:rsidRPr="00E05B63">
        <w:rPr>
          <w:rFonts w:ascii="Arial" w:eastAsia="Times New Roman" w:hAnsi="Arial" w:cs="Arial"/>
          <w:color w:val="000000"/>
          <w:sz w:val="18"/>
          <w:szCs w:val="18"/>
          <w:lang w:eastAsia="es-BO"/>
        </w:rPr>
        <w:t>Debido a la relevancia de esta parte del trabajo en enfermería y a través de una</w:t>
      </w:r>
    </w:p>
    <w:p w:rsidR="00E05B63" w:rsidRPr="00E05B63" w:rsidRDefault="00E05B63" w:rsidP="00E05B63">
      <w:pPr>
        <w:spacing w:after="0" w:line="240" w:lineRule="atLeast"/>
        <w:rPr>
          <w:rFonts w:ascii="Arial" w:eastAsia="Times New Roman" w:hAnsi="Arial" w:cs="Arial"/>
          <w:color w:val="000000"/>
          <w:sz w:val="18"/>
          <w:szCs w:val="18"/>
          <w:lang w:eastAsia="es-BO"/>
        </w:rPr>
      </w:pPr>
      <w:r w:rsidRPr="00E05B63">
        <w:rPr>
          <w:rFonts w:ascii="Arial" w:eastAsia="Times New Roman" w:hAnsi="Arial" w:cs="Arial"/>
          <w:color w:val="000000"/>
          <w:sz w:val="18"/>
          <w:szCs w:val="18"/>
          <w:lang w:eastAsia="es-BO"/>
        </w:rPr>
        <w:lastRenderedPageBreak/>
        <w:t>Exhaustiva revisión bibliográfica de diversos textos, publicaciones y trabajos científicos, hemos desarrollado un </w:t>
      </w:r>
      <w:hyperlink r:id="rId28" w:history="1">
        <w:r w:rsidRPr="00E05B63">
          <w:rPr>
            <w:rFonts w:ascii="Arial" w:eastAsia="Times New Roman" w:hAnsi="Arial" w:cs="Arial"/>
            <w:color w:val="008040"/>
            <w:sz w:val="18"/>
            <w:szCs w:val="18"/>
            <w:u w:val="single"/>
            <w:lang w:eastAsia="es-BO"/>
          </w:rPr>
          <w:t>protocolo</w:t>
        </w:r>
      </w:hyperlink>
      <w:r w:rsidRPr="00E05B63">
        <w:rPr>
          <w:rFonts w:ascii="Arial" w:eastAsia="Times New Roman" w:hAnsi="Arial" w:cs="Arial"/>
          <w:color w:val="000000"/>
          <w:sz w:val="18"/>
          <w:szCs w:val="18"/>
          <w:lang w:eastAsia="es-BO"/>
        </w:rPr>
        <w:t> no sólo sobre la importancia y adecuada cumplimentación de los registros sino también su repercusión tanto a nivel profesional como legal.</w:t>
      </w:r>
    </w:p>
    <w:p w:rsidR="00E05B63" w:rsidRPr="00E05B63" w:rsidRDefault="00E05B63" w:rsidP="00E05B63">
      <w:pPr>
        <w:spacing w:after="0" w:line="240" w:lineRule="atLeast"/>
        <w:rPr>
          <w:rFonts w:ascii="Arial" w:eastAsia="Times New Roman" w:hAnsi="Arial" w:cs="Arial"/>
          <w:color w:val="000000"/>
          <w:sz w:val="18"/>
          <w:szCs w:val="18"/>
          <w:lang w:eastAsia="es-BO"/>
        </w:rPr>
      </w:pPr>
      <w:r w:rsidRPr="00E05B63">
        <w:rPr>
          <w:rFonts w:ascii="Arial" w:eastAsia="Times New Roman" w:hAnsi="Arial" w:cs="Arial"/>
          <w:color w:val="000000"/>
          <w:sz w:val="18"/>
          <w:szCs w:val="18"/>
          <w:lang w:eastAsia="es-BO"/>
        </w:rPr>
        <w:t>Hacer el </w:t>
      </w:r>
      <w:hyperlink r:id="rId29" w:history="1">
        <w:r w:rsidRPr="00E05B63">
          <w:rPr>
            <w:rFonts w:ascii="Arial" w:eastAsia="Times New Roman" w:hAnsi="Arial" w:cs="Arial"/>
            <w:color w:val="008040"/>
            <w:sz w:val="18"/>
            <w:szCs w:val="18"/>
            <w:u w:val="single"/>
            <w:lang w:eastAsia="es-BO"/>
          </w:rPr>
          <w:t>registro</w:t>
        </w:r>
      </w:hyperlink>
      <w:r w:rsidRPr="00E05B63">
        <w:rPr>
          <w:rFonts w:ascii="Arial" w:eastAsia="Times New Roman" w:hAnsi="Arial" w:cs="Arial"/>
          <w:color w:val="000000"/>
          <w:sz w:val="18"/>
          <w:szCs w:val="18"/>
          <w:lang w:eastAsia="es-BO"/>
        </w:rPr>
        <w:t> de los cuidados que la enfermería proporciona diariamente a los pacientes, es una tarea esencial, tanto para dar una adecuada </w:t>
      </w:r>
      <w:hyperlink r:id="rId30" w:history="1">
        <w:r w:rsidRPr="00E05B63">
          <w:rPr>
            <w:rFonts w:ascii="Arial" w:eastAsia="Times New Roman" w:hAnsi="Arial" w:cs="Arial"/>
            <w:color w:val="008040"/>
            <w:sz w:val="18"/>
            <w:szCs w:val="18"/>
            <w:u w:val="single"/>
            <w:lang w:eastAsia="es-BO"/>
          </w:rPr>
          <w:t>calidad</w:t>
        </w:r>
      </w:hyperlink>
      <w:r w:rsidRPr="00E05B63">
        <w:rPr>
          <w:rFonts w:ascii="Arial" w:eastAsia="Times New Roman" w:hAnsi="Arial" w:cs="Arial"/>
          <w:color w:val="000000"/>
          <w:sz w:val="18"/>
          <w:szCs w:val="18"/>
          <w:lang w:eastAsia="es-BO"/>
        </w:rPr>
        <w:t> sanitaria como para el desarrollo de la profesión. Por ello, los profesionales, deben conocer no sólo el adecuado cumplimiento de los registros sino también la legislación vigente que afecte tanto a usuarios como a los profesionales de la salud</w:t>
      </w:r>
    </w:p>
    <w:p w:rsidR="00E05B63" w:rsidRPr="00E05B63" w:rsidRDefault="00E05B63" w:rsidP="00E05B63">
      <w:pPr>
        <w:spacing w:after="0" w:line="240" w:lineRule="atLeast"/>
        <w:rPr>
          <w:rFonts w:ascii="Arial" w:eastAsia="Times New Roman" w:hAnsi="Arial" w:cs="Arial"/>
          <w:color w:val="000000"/>
          <w:sz w:val="18"/>
          <w:szCs w:val="18"/>
          <w:lang w:eastAsia="es-BO"/>
        </w:rPr>
      </w:pPr>
      <w:r w:rsidRPr="00E05B63">
        <w:rPr>
          <w:rFonts w:ascii="Arial" w:eastAsia="Times New Roman" w:hAnsi="Arial" w:cs="Arial"/>
          <w:b/>
          <w:bCs/>
          <w:color w:val="000000"/>
          <w:sz w:val="18"/>
          <w:szCs w:val="18"/>
          <w:lang w:eastAsia="es-BO"/>
        </w:rPr>
        <w:t xml:space="preserve">2) </w:t>
      </w:r>
      <w:proofErr w:type="spellStart"/>
      <w:r w:rsidRPr="00E05B63">
        <w:rPr>
          <w:rFonts w:ascii="Arial" w:eastAsia="Times New Roman" w:hAnsi="Arial" w:cs="Arial"/>
          <w:b/>
          <w:bCs/>
          <w:color w:val="000000"/>
          <w:sz w:val="18"/>
          <w:szCs w:val="18"/>
          <w:lang w:eastAsia="es-BO"/>
        </w:rPr>
        <w:t>Alteracion</w:t>
      </w:r>
      <w:proofErr w:type="spellEnd"/>
      <w:r w:rsidRPr="00E05B63">
        <w:rPr>
          <w:rFonts w:ascii="Arial" w:eastAsia="Times New Roman" w:hAnsi="Arial" w:cs="Arial"/>
          <w:b/>
          <w:bCs/>
          <w:color w:val="000000"/>
          <w:sz w:val="18"/>
          <w:szCs w:val="18"/>
          <w:lang w:eastAsia="es-BO"/>
        </w:rPr>
        <w:t xml:space="preserve"> de la AV </w:t>
      </w:r>
      <w:proofErr w:type="spellStart"/>
      <w:r w:rsidRPr="00E05B63">
        <w:rPr>
          <w:rFonts w:ascii="Arial" w:eastAsia="Times New Roman" w:hAnsi="Arial" w:cs="Arial"/>
          <w:b/>
          <w:bCs/>
          <w:color w:val="000000"/>
          <w:sz w:val="18"/>
          <w:szCs w:val="18"/>
          <w:lang w:eastAsia="es-BO"/>
        </w:rPr>
        <w:t>eliminacion</w:t>
      </w:r>
      <w:proofErr w:type="spellEnd"/>
      <w:r w:rsidRPr="00E05B63">
        <w:rPr>
          <w:rFonts w:ascii="Arial" w:eastAsia="Times New Roman" w:hAnsi="Arial" w:cs="Arial"/>
          <w:b/>
          <w:bCs/>
          <w:color w:val="000000"/>
          <w:sz w:val="18"/>
          <w:szCs w:val="18"/>
          <w:lang w:eastAsia="es-BO"/>
        </w:rPr>
        <w:t xml:space="preserve"> intestinal r/c </w:t>
      </w:r>
      <w:proofErr w:type="spellStart"/>
      <w:r w:rsidRPr="00E05B63">
        <w:rPr>
          <w:rFonts w:ascii="Arial" w:eastAsia="Times New Roman" w:hAnsi="Arial" w:cs="Arial"/>
          <w:b/>
          <w:bCs/>
          <w:color w:val="000000"/>
          <w:sz w:val="18"/>
          <w:szCs w:val="18"/>
          <w:lang w:eastAsia="es-BO"/>
        </w:rPr>
        <w:t>colecistectomia</w:t>
      </w:r>
      <w:proofErr w:type="spellEnd"/>
      <w:r w:rsidRPr="00E05B63">
        <w:rPr>
          <w:rFonts w:ascii="Arial" w:eastAsia="Times New Roman" w:hAnsi="Arial" w:cs="Arial"/>
          <w:b/>
          <w:bCs/>
          <w:color w:val="000000"/>
          <w:sz w:val="18"/>
          <w:szCs w:val="18"/>
          <w:lang w:eastAsia="es-BO"/>
        </w:rPr>
        <w:t xml:space="preserve"> m/p </w:t>
      </w:r>
      <w:proofErr w:type="spellStart"/>
      <w:r w:rsidRPr="00E05B63">
        <w:rPr>
          <w:rFonts w:ascii="Arial" w:eastAsia="Times New Roman" w:hAnsi="Arial" w:cs="Arial"/>
          <w:b/>
          <w:bCs/>
          <w:color w:val="000000"/>
          <w:sz w:val="18"/>
          <w:szCs w:val="18"/>
          <w:lang w:eastAsia="es-BO"/>
        </w:rPr>
        <w:t>disminucion</w:t>
      </w:r>
      <w:proofErr w:type="spellEnd"/>
      <w:r w:rsidRPr="00E05B63">
        <w:rPr>
          <w:rFonts w:ascii="Arial" w:eastAsia="Times New Roman" w:hAnsi="Arial" w:cs="Arial"/>
          <w:b/>
          <w:bCs/>
          <w:color w:val="000000"/>
          <w:sz w:val="18"/>
          <w:szCs w:val="18"/>
          <w:lang w:eastAsia="es-BO"/>
        </w:rPr>
        <w:t xml:space="preserve"> del ritmo evacuatorio</w:t>
      </w:r>
    </w:p>
    <w:p w:rsidR="00E05B63" w:rsidRPr="00E05B63" w:rsidRDefault="00E05B63" w:rsidP="00E05B63">
      <w:pPr>
        <w:spacing w:after="0" w:line="240" w:lineRule="atLeast"/>
        <w:rPr>
          <w:rFonts w:ascii="Arial" w:eastAsia="Times New Roman" w:hAnsi="Arial" w:cs="Arial"/>
          <w:color w:val="000000"/>
          <w:sz w:val="18"/>
          <w:szCs w:val="18"/>
          <w:lang w:eastAsia="es-BO"/>
        </w:rPr>
      </w:pPr>
      <w:r w:rsidRPr="00E05B63">
        <w:rPr>
          <w:rFonts w:ascii="Arial" w:eastAsia="Times New Roman" w:hAnsi="Arial" w:cs="Arial"/>
          <w:color w:val="000000"/>
          <w:sz w:val="18"/>
          <w:szCs w:val="18"/>
          <w:lang w:eastAsia="es-BO"/>
        </w:rPr>
        <w:t xml:space="preserve">Objetivo: el paciente regularizara su </w:t>
      </w:r>
      <w:proofErr w:type="spellStart"/>
      <w:r w:rsidRPr="00E05B63">
        <w:rPr>
          <w:rFonts w:ascii="Arial" w:eastAsia="Times New Roman" w:hAnsi="Arial" w:cs="Arial"/>
          <w:color w:val="000000"/>
          <w:sz w:val="18"/>
          <w:szCs w:val="18"/>
          <w:lang w:eastAsia="es-BO"/>
        </w:rPr>
        <w:t>transito</w:t>
      </w:r>
      <w:proofErr w:type="spellEnd"/>
      <w:r w:rsidRPr="00E05B63">
        <w:rPr>
          <w:rFonts w:ascii="Arial" w:eastAsia="Times New Roman" w:hAnsi="Arial" w:cs="Arial"/>
          <w:color w:val="000000"/>
          <w:sz w:val="18"/>
          <w:szCs w:val="18"/>
          <w:lang w:eastAsia="es-BO"/>
        </w:rPr>
        <w:t xml:space="preserve"> intestinal y su peristaltismo.</w:t>
      </w:r>
    </w:p>
    <w:p w:rsidR="00E05B63" w:rsidRPr="00E05B63" w:rsidRDefault="00E05B63" w:rsidP="00E05B63">
      <w:pPr>
        <w:spacing w:after="0" w:line="240" w:lineRule="atLeast"/>
        <w:rPr>
          <w:rFonts w:ascii="Arial" w:eastAsia="Times New Roman" w:hAnsi="Arial" w:cs="Arial"/>
          <w:color w:val="000000"/>
          <w:sz w:val="18"/>
          <w:szCs w:val="18"/>
          <w:lang w:eastAsia="es-BO"/>
        </w:rPr>
      </w:pPr>
      <w:r w:rsidRPr="00E05B63">
        <w:rPr>
          <w:rFonts w:ascii="Arial" w:eastAsia="Times New Roman" w:hAnsi="Arial" w:cs="Arial"/>
          <w:b/>
          <w:bCs/>
          <w:color w:val="000000"/>
          <w:sz w:val="18"/>
          <w:szCs w:val="18"/>
          <w:lang w:eastAsia="es-BO"/>
        </w:rPr>
        <w:t>1) controlar los </w:t>
      </w:r>
      <w:hyperlink r:id="rId31" w:history="1">
        <w:r w:rsidRPr="00E05B63">
          <w:rPr>
            <w:rFonts w:ascii="Arial" w:eastAsia="Times New Roman" w:hAnsi="Arial" w:cs="Arial"/>
            <w:b/>
            <w:bCs/>
            <w:color w:val="008040"/>
            <w:sz w:val="18"/>
            <w:szCs w:val="18"/>
            <w:u w:val="single"/>
            <w:lang w:eastAsia="es-BO"/>
          </w:rPr>
          <w:t>signos</w:t>
        </w:r>
      </w:hyperlink>
      <w:r w:rsidRPr="00E05B63">
        <w:rPr>
          <w:rFonts w:ascii="Arial" w:eastAsia="Times New Roman" w:hAnsi="Arial" w:cs="Arial"/>
          <w:b/>
          <w:bCs/>
          <w:color w:val="000000"/>
          <w:sz w:val="18"/>
          <w:szCs w:val="18"/>
          <w:lang w:eastAsia="es-BO"/>
        </w:rPr>
        <w:t> vitales</w:t>
      </w:r>
      <w:r w:rsidRPr="00E05B63">
        <w:rPr>
          <w:rFonts w:ascii="Arial" w:eastAsia="Times New Roman" w:hAnsi="Arial" w:cs="Arial"/>
          <w:color w:val="000000"/>
          <w:sz w:val="18"/>
          <w:szCs w:val="18"/>
          <w:lang w:eastAsia="es-BO"/>
        </w:rPr>
        <w:t>:</w:t>
      </w:r>
    </w:p>
    <w:p w:rsidR="00E05B63" w:rsidRPr="00E05B63" w:rsidRDefault="00E05B63" w:rsidP="00E05B63">
      <w:pPr>
        <w:spacing w:after="0" w:line="240" w:lineRule="atLeast"/>
        <w:rPr>
          <w:rFonts w:ascii="Arial" w:eastAsia="Times New Roman" w:hAnsi="Arial" w:cs="Arial"/>
          <w:color w:val="000000"/>
          <w:sz w:val="18"/>
          <w:szCs w:val="18"/>
          <w:lang w:eastAsia="es-BO"/>
        </w:rPr>
      </w:pPr>
      <w:r w:rsidRPr="00E05B63">
        <w:rPr>
          <w:rFonts w:ascii="Arial" w:eastAsia="Times New Roman" w:hAnsi="Arial" w:cs="Arial"/>
          <w:color w:val="000000"/>
          <w:sz w:val="18"/>
          <w:szCs w:val="18"/>
          <w:lang w:eastAsia="es-BO"/>
        </w:rPr>
        <w:t>Para disponer de </w:t>
      </w:r>
      <w:hyperlink r:id="rId32" w:history="1">
        <w:r w:rsidRPr="00E05B63">
          <w:rPr>
            <w:rFonts w:ascii="Arial" w:eastAsia="Times New Roman" w:hAnsi="Arial" w:cs="Arial"/>
            <w:color w:val="008040"/>
            <w:sz w:val="18"/>
            <w:szCs w:val="18"/>
            <w:u w:val="single"/>
            <w:lang w:eastAsia="es-BO"/>
          </w:rPr>
          <w:t>datos</w:t>
        </w:r>
      </w:hyperlink>
      <w:r w:rsidRPr="00E05B63">
        <w:rPr>
          <w:rFonts w:ascii="Arial" w:eastAsia="Times New Roman" w:hAnsi="Arial" w:cs="Arial"/>
          <w:color w:val="000000"/>
          <w:sz w:val="18"/>
          <w:szCs w:val="18"/>
          <w:lang w:eastAsia="es-BO"/>
        </w:rPr>
        <w:t> básales. Estos parámetros nos indican </w:t>
      </w:r>
      <w:hyperlink r:id="rId33" w:history="1">
        <w:r w:rsidRPr="00E05B63">
          <w:rPr>
            <w:rFonts w:ascii="Arial" w:eastAsia="Times New Roman" w:hAnsi="Arial" w:cs="Arial"/>
            <w:color w:val="008040"/>
            <w:sz w:val="18"/>
            <w:szCs w:val="18"/>
            <w:u w:val="single"/>
            <w:lang w:eastAsia="es-BO"/>
          </w:rPr>
          <w:t>el estado</w:t>
        </w:r>
      </w:hyperlink>
      <w:r w:rsidRPr="00E05B63">
        <w:rPr>
          <w:rFonts w:ascii="Arial" w:eastAsia="Times New Roman" w:hAnsi="Arial" w:cs="Arial"/>
          <w:color w:val="000000"/>
          <w:sz w:val="18"/>
          <w:szCs w:val="18"/>
          <w:lang w:eastAsia="es-BO"/>
        </w:rPr>
        <w:t> hemodinámica del paciente, y la monitorización básica no invasiva es la medida de estas constantes sin invasión de los </w:t>
      </w:r>
      <w:hyperlink r:id="rId34" w:history="1">
        <w:r w:rsidRPr="00E05B63">
          <w:rPr>
            <w:rFonts w:ascii="Arial" w:eastAsia="Times New Roman" w:hAnsi="Arial" w:cs="Arial"/>
            <w:color w:val="008040"/>
            <w:sz w:val="18"/>
            <w:szCs w:val="18"/>
            <w:u w:val="single"/>
            <w:lang w:eastAsia="es-BO"/>
          </w:rPr>
          <w:t>tejidos</w:t>
        </w:r>
      </w:hyperlink>
      <w:r w:rsidRPr="00E05B63">
        <w:rPr>
          <w:rFonts w:ascii="Arial" w:eastAsia="Times New Roman" w:hAnsi="Arial" w:cs="Arial"/>
          <w:color w:val="000000"/>
          <w:sz w:val="18"/>
          <w:szCs w:val="18"/>
          <w:lang w:eastAsia="es-BO"/>
        </w:rPr>
        <w:t>. Se consideran como principales parámetros fisiológicos: la frecuencia cardiaca (FC), la frecuencia respiratoria (FR), la </w:t>
      </w:r>
      <w:hyperlink r:id="rId35" w:history="1">
        <w:r w:rsidRPr="00E05B63">
          <w:rPr>
            <w:rFonts w:ascii="Arial" w:eastAsia="Times New Roman" w:hAnsi="Arial" w:cs="Arial"/>
            <w:color w:val="008040"/>
            <w:sz w:val="18"/>
            <w:szCs w:val="18"/>
            <w:u w:val="single"/>
            <w:lang w:eastAsia="es-BO"/>
          </w:rPr>
          <w:t>presión</w:t>
        </w:r>
      </w:hyperlink>
      <w:r w:rsidRPr="00E05B63">
        <w:rPr>
          <w:rFonts w:ascii="Arial" w:eastAsia="Times New Roman" w:hAnsi="Arial" w:cs="Arial"/>
          <w:color w:val="000000"/>
          <w:sz w:val="18"/>
          <w:szCs w:val="18"/>
          <w:lang w:eastAsia="es-BO"/>
        </w:rPr>
        <w:t> arterial por medio de manguito neumático (PA), la </w:t>
      </w:r>
      <w:hyperlink r:id="rId36" w:history="1">
        <w:r w:rsidRPr="00E05B63">
          <w:rPr>
            <w:rFonts w:ascii="Arial" w:eastAsia="Times New Roman" w:hAnsi="Arial" w:cs="Arial"/>
            <w:color w:val="008040"/>
            <w:sz w:val="18"/>
            <w:szCs w:val="18"/>
            <w:u w:val="single"/>
            <w:lang w:eastAsia="es-BO"/>
          </w:rPr>
          <w:t>temperatura</w:t>
        </w:r>
      </w:hyperlink>
      <w:r w:rsidRPr="00E05B63">
        <w:rPr>
          <w:rFonts w:ascii="Arial" w:eastAsia="Times New Roman" w:hAnsi="Arial" w:cs="Arial"/>
          <w:color w:val="000000"/>
          <w:sz w:val="18"/>
          <w:szCs w:val="18"/>
          <w:lang w:eastAsia="es-BO"/>
        </w:rPr>
        <w:t> periférica (</w:t>
      </w:r>
      <w:proofErr w:type="spellStart"/>
      <w:r w:rsidRPr="00E05B63">
        <w:rPr>
          <w:rFonts w:ascii="Arial" w:eastAsia="Times New Roman" w:hAnsi="Arial" w:cs="Arial"/>
          <w:color w:val="000000"/>
          <w:sz w:val="18"/>
          <w:szCs w:val="18"/>
          <w:lang w:eastAsia="es-BO"/>
        </w:rPr>
        <w:t>Tº</w:t>
      </w:r>
      <w:proofErr w:type="spellEnd"/>
      <w:r w:rsidRPr="00E05B63">
        <w:rPr>
          <w:rFonts w:ascii="Arial" w:eastAsia="Times New Roman" w:hAnsi="Arial" w:cs="Arial"/>
          <w:color w:val="000000"/>
          <w:sz w:val="18"/>
          <w:szCs w:val="18"/>
          <w:lang w:eastAsia="es-BO"/>
        </w:rPr>
        <w:t>), La monitorización de las constantes vitales es un factor clave en el seguimiento estricto del </w:t>
      </w:r>
      <w:hyperlink r:id="rId37" w:history="1">
        <w:r w:rsidRPr="00E05B63">
          <w:rPr>
            <w:rFonts w:ascii="Arial" w:eastAsia="Times New Roman" w:hAnsi="Arial" w:cs="Arial"/>
            <w:color w:val="008040"/>
            <w:sz w:val="18"/>
            <w:szCs w:val="18"/>
            <w:u w:val="single"/>
            <w:lang w:eastAsia="es-BO"/>
          </w:rPr>
          <w:t>estado</w:t>
        </w:r>
      </w:hyperlink>
      <w:r w:rsidRPr="00E05B63">
        <w:rPr>
          <w:rFonts w:ascii="Arial" w:eastAsia="Times New Roman" w:hAnsi="Arial" w:cs="Arial"/>
          <w:color w:val="000000"/>
          <w:sz w:val="18"/>
          <w:szCs w:val="18"/>
          <w:lang w:eastAsia="es-BO"/>
        </w:rPr>
        <w:t> clínico del paciente crítico aunque el nivel de gravedad nos obligará a una monitorización continua.</w:t>
      </w:r>
    </w:p>
    <w:p w:rsidR="00E05B63" w:rsidRPr="00E05B63" w:rsidRDefault="00E05B63" w:rsidP="00E05B63">
      <w:pPr>
        <w:spacing w:after="0" w:line="240" w:lineRule="atLeast"/>
        <w:rPr>
          <w:rFonts w:ascii="Arial" w:eastAsia="Times New Roman" w:hAnsi="Arial" w:cs="Arial"/>
          <w:color w:val="000000"/>
          <w:sz w:val="18"/>
          <w:szCs w:val="18"/>
          <w:lang w:eastAsia="es-BO"/>
        </w:rPr>
      </w:pPr>
      <w:r w:rsidRPr="00E05B63">
        <w:rPr>
          <w:rFonts w:ascii="Arial" w:eastAsia="Times New Roman" w:hAnsi="Arial" w:cs="Arial"/>
          <w:color w:val="000000"/>
          <w:sz w:val="18"/>
          <w:szCs w:val="18"/>
          <w:lang w:eastAsia="es-BO"/>
        </w:rPr>
        <w:t>2) </w:t>
      </w:r>
      <w:r w:rsidRPr="00E05B63">
        <w:rPr>
          <w:rFonts w:ascii="Arial" w:eastAsia="Times New Roman" w:hAnsi="Arial" w:cs="Arial"/>
          <w:b/>
          <w:bCs/>
          <w:color w:val="000000"/>
          <w:sz w:val="18"/>
          <w:szCs w:val="18"/>
          <w:lang w:eastAsia="es-BO"/>
        </w:rPr>
        <w:t>mantener la hidratación del paciente</w:t>
      </w:r>
    </w:p>
    <w:p w:rsidR="00E05B63" w:rsidRPr="00E05B63" w:rsidRDefault="00E05B63" w:rsidP="00E05B63">
      <w:pPr>
        <w:spacing w:after="0" w:line="240" w:lineRule="atLeast"/>
        <w:rPr>
          <w:rFonts w:ascii="Arial" w:eastAsia="Times New Roman" w:hAnsi="Arial" w:cs="Arial"/>
          <w:color w:val="000000"/>
          <w:sz w:val="18"/>
          <w:szCs w:val="18"/>
          <w:lang w:eastAsia="es-BO"/>
        </w:rPr>
      </w:pPr>
      <w:r w:rsidRPr="00E05B63">
        <w:rPr>
          <w:rFonts w:ascii="Arial" w:eastAsia="Times New Roman" w:hAnsi="Arial" w:cs="Arial"/>
          <w:color w:val="000000"/>
          <w:sz w:val="18"/>
          <w:szCs w:val="18"/>
          <w:lang w:eastAsia="es-BO"/>
        </w:rPr>
        <w:t>El paciente tiene indicado nada por vía oral entonces la hidratación del paciente es fundamental para mantener su hidratación hidroeléctrico ya que así podemos evitar la deshidratación que es una consecuencia de pérdida de </w:t>
      </w:r>
      <w:hyperlink r:id="rId38" w:history="1">
        <w:r w:rsidRPr="00E05B63">
          <w:rPr>
            <w:rFonts w:ascii="Arial" w:eastAsia="Times New Roman" w:hAnsi="Arial" w:cs="Arial"/>
            <w:color w:val="008040"/>
            <w:sz w:val="18"/>
            <w:szCs w:val="18"/>
            <w:u w:val="single"/>
            <w:lang w:eastAsia="es-BO"/>
          </w:rPr>
          <w:t>agua</w:t>
        </w:r>
      </w:hyperlink>
      <w:r w:rsidRPr="00E05B63">
        <w:rPr>
          <w:rFonts w:ascii="Arial" w:eastAsia="Times New Roman" w:hAnsi="Arial" w:cs="Arial"/>
          <w:color w:val="000000"/>
          <w:sz w:val="18"/>
          <w:szCs w:val="18"/>
          <w:lang w:eastAsia="es-BO"/>
        </w:rPr>
        <w:t> y electrolitos de manera isotónica.</w:t>
      </w:r>
    </w:p>
    <w:p w:rsidR="00E05B63" w:rsidRPr="00E05B63" w:rsidRDefault="00E05B63" w:rsidP="00E05B63">
      <w:pPr>
        <w:spacing w:after="0" w:line="240" w:lineRule="atLeast"/>
        <w:rPr>
          <w:rFonts w:ascii="Arial" w:eastAsia="Times New Roman" w:hAnsi="Arial" w:cs="Arial"/>
          <w:color w:val="000000"/>
          <w:sz w:val="18"/>
          <w:szCs w:val="18"/>
          <w:lang w:eastAsia="es-BO"/>
        </w:rPr>
      </w:pPr>
      <w:r w:rsidRPr="00E05B63">
        <w:rPr>
          <w:rFonts w:ascii="Arial" w:eastAsia="Times New Roman" w:hAnsi="Arial" w:cs="Arial"/>
          <w:b/>
          <w:bCs/>
          <w:color w:val="000000"/>
          <w:sz w:val="18"/>
          <w:szCs w:val="18"/>
          <w:lang w:eastAsia="es-BO"/>
        </w:rPr>
        <w:t>3) aumente el </w:t>
      </w:r>
      <w:hyperlink r:id="rId39" w:history="1">
        <w:r w:rsidRPr="00E05B63">
          <w:rPr>
            <w:rFonts w:ascii="Arial" w:eastAsia="Times New Roman" w:hAnsi="Arial" w:cs="Arial"/>
            <w:b/>
            <w:bCs/>
            <w:color w:val="008040"/>
            <w:sz w:val="18"/>
            <w:szCs w:val="18"/>
            <w:u w:val="single"/>
            <w:lang w:eastAsia="es-BO"/>
          </w:rPr>
          <w:t>consumo</w:t>
        </w:r>
      </w:hyperlink>
      <w:r w:rsidRPr="00E05B63">
        <w:rPr>
          <w:rFonts w:ascii="Arial" w:eastAsia="Times New Roman" w:hAnsi="Arial" w:cs="Arial"/>
          <w:b/>
          <w:bCs/>
          <w:color w:val="000000"/>
          <w:sz w:val="18"/>
          <w:szCs w:val="18"/>
          <w:lang w:eastAsia="es-BO"/>
        </w:rPr>
        <w:t xml:space="preserve"> de fibra en la dieta si no </w:t>
      </w:r>
      <w:proofErr w:type="spellStart"/>
      <w:r w:rsidRPr="00E05B63">
        <w:rPr>
          <w:rFonts w:ascii="Arial" w:eastAsia="Times New Roman" w:hAnsi="Arial" w:cs="Arial"/>
          <w:b/>
          <w:bCs/>
          <w:color w:val="000000"/>
          <w:sz w:val="18"/>
          <w:szCs w:val="18"/>
          <w:lang w:eastAsia="es-BO"/>
        </w:rPr>
        <w:t>esta</w:t>
      </w:r>
      <w:proofErr w:type="spellEnd"/>
      <w:r w:rsidRPr="00E05B63">
        <w:rPr>
          <w:rFonts w:ascii="Arial" w:eastAsia="Times New Roman" w:hAnsi="Arial" w:cs="Arial"/>
          <w:b/>
          <w:bCs/>
          <w:color w:val="000000"/>
          <w:sz w:val="18"/>
          <w:szCs w:val="18"/>
          <w:lang w:eastAsia="es-BO"/>
        </w:rPr>
        <w:t xml:space="preserve"> contraindicada:</w:t>
      </w:r>
    </w:p>
    <w:p w:rsidR="00E05B63" w:rsidRPr="00E05B63" w:rsidRDefault="00E05B63" w:rsidP="00E05B63">
      <w:pPr>
        <w:spacing w:after="0" w:line="240" w:lineRule="atLeast"/>
        <w:rPr>
          <w:rFonts w:ascii="Arial" w:eastAsia="Times New Roman" w:hAnsi="Arial" w:cs="Arial"/>
          <w:color w:val="000000"/>
          <w:sz w:val="18"/>
          <w:szCs w:val="18"/>
          <w:lang w:eastAsia="es-BO"/>
        </w:rPr>
      </w:pPr>
      <w:r w:rsidRPr="00E05B63">
        <w:rPr>
          <w:rFonts w:ascii="Arial" w:eastAsia="Times New Roman" w:hAnsi="Arial" w:cs="Arial"/>
          <w:color w:val="000000"/>
          <w:sz w:val="18"/>
          <w:szCs w:val="18"/>
          <w:lang w:eastAsia="es-BO"/>
        </w:rPr>
        <w:t>Las fibras alimentarías son largas moléculas químicas que pertenecen principalmente a las paredes de las </w:t>
      </w:r>
      <w:hyperlink r:id="rId40" w:history="1">
        <w:r w:rsidRPr="00E05B63">
          <w:rPr>
            <w:rFonts w:ascii="Arial" w:eastAsia="Times New Roman" w:hAnsi="Arial" w:cs="Arial"/>
            <w:color w:val="008040"/>
            <w:sz w:val="18"/>
            <w:szCs w:val="18"/>
            <w:u w:val="single"/>
            <w:lang w:eastAsia="es-BO"/>
          </w:rPr>
          <w:t>células</w:t>
        </w:r>
      </w:hyperlink>
      <w:r w:rsidRPr="00E05B63">
        <w:rPr>
          <w:rFonts w:ascii="Arial" w:eastAsia="Times New Roman" w:hAnsi="Arial" w:cs="Arial"/>
          <w:color w:val="000000"/>
          <w:sz w:val="18"/>
          <w:szCs w:val="18"/>
          <w:lang w:eastAsia="es-BO"/>
        </w:rPr>
        <w:t> vegetales y que nuestro organismo no es capaz de digerir. Las sustancias químicas que constituyen estas importantes fibras alimentarías son cuatro:- la </w:t>
      </w:r>
      <w:hyperlink r:id="rId41" w:history="1">
        <w:r w:rsidRPr="00E05B63">
          <w:rPr>
            <w:rFonts w:ascii="Arial" w:eastAsia="Times New Roman" w:hAnsi="Arial" w:cs="Arial"/>
            <w:color w:val="008040"/>
            <w:sz w:val="18"/>
            <w:szCs w:val="18"/>
            <w:u w:val="single"/>
            <w:lang w:eastAsia="es-BO"/>
          </w:rPr>
          <w:t>celulosa</w:t>
        </w:r>
      </w:hyperlink>
      <w:r w:rsidRPr="00E05B63">
        <w:rPr>
          <w:rFonts w:ascii="Arial" w:eastAsia="Times New Roman" w:hAnsi="Arial" w:cs="Arial"/>
          <w:color w:val="000000"/>
          <w:sz w:val="18"/>
          <w:szCs w:val="18"/>
          <w:lang w:eastAsia="es-BO"/>
        </w:rPr>
        <w:t xml:space="preserve"> - la </w:t>
      </w:r>
      <w:proofErr w:type="spellStart"/>
      <w:r w:rsidRPr="00E05B63">
        <w:rPr>
          <w:rFonts w:ascii="Arial" w:eastAsia="Times New Roman" w:hAnsi="Arial" w:cs="Arial"/>
          <w:color w:val="000000"/>
          <w:sz w:val="18"/>
          <w:szCs w:val="18"/>
          <w:lang w:eastAsia="es-BO"/>
        </w:rPr>
        <w:t>hemicelulosa</w:t>
      </w:r>
      <w:proofErr w:type="spellEnd"/>
      <w:r w:rsidRPr="00E05B63">
        <w:rPr>
          <w:rFonts w:ascii="Arial" w:eastAsia="Times New Roman" w:hAnsi="Arial" w:cs="Arial"/>
          <w:color w:val="000000"/>
          <w:sz w:val="18"/>
          <w:szCs w:val="18"/>
          <w:lang w:eastAsia="es-BO"/>
        </w:rPr>
        <w:t xml:space="preserve"> - la pectina - la lignina</w:t>
      </w:r>
    </w:p>
    <w:p w:rsidR="00E05B63" w:rsidRPr="00E05B63" w:rsidRDefault="00E05B63" w:rsidP="00E05B63">
      <w:pPr>
        <w:spacing w:after="0" w:line="240" w:lineRule="atLeast"/>
        <w:rPr>
          <w:rFonts w:ascii="Arial" w:eastAsia="Times New Roman" w:hAnsi="Arial" w:cs="Arial"/>
          <w:color w:val="000000"/>
          <w:sz w:val="18"/>
          <w:szCs w:val="18"/>
          <w:lang w:eastAsia="es-BO"/>
        </w:rPr>
      </w:pPr>
      <w:r w:rsidRPr="00E05B63">
        <w:rPr>
          <w:rFonts w:ascii="Arial" w:eastAsia="Times New Roman" w:hAnsi="Arial" w:cs="Arial"/>
          <w:color w:val="000000"/>
          <w:sz w:val="18"/>
          <w:szCs w:val="18"/>
          <w:lang w:eastAsia="es-BO"/>
        </w:rPr>
        <w:t>Las fibras alimentarías están constituidas por ciertos componentes de los vegetales a los que no afectan las secreciones del intestino delgado y que pasan, sin haber sido digeridas, al intestino grueso. El </w:t>
      </w:r>
      <w:hyperlink r:id="rId42" w:history="1">
        <w:r w:rsidRPr="00E05B63">
          <w:rPr>
            <w:rFonts w:ascii="Arial" w:eastAsia="Times New Roman" w:hAnsi="Arial" w:cs="Arial"/>
            <w:color w:val="008040"/>
            <w:sz w:val="18"/>
            <w:szCs w:val="18"/>
            <w:u w:val="single"/>
            <w:lang w:eastAsia="es-BO"/>
          </w:rPr>
          <w:t>producto</w:t>
        </w:r>
      </w:hyperlink>
      <w:r w:rsidRPr="00E05B63">
        <w:rPr>
          <w:rFonts w:ascii="Arial" w:eastAsia="Times New Roman" w:hAnsi="Arial" w:cs="Arial"/>
          <w:color w:val="000000"/>
          <w:sz w:val="18"/>
          <w:szCs w:val="18"/>
          <w:lang w:eastAsia="es-BO"/>
        </w:rPr>
        <w:t> vegetal que contiene más fibras brutas por cada 100gr. es el salvado de trigo.</w:t>
      </w:r>
    </w:p>
    <w:p w:rsidR="00E05B63" w:rsidRPr="00E05B63" w:rsidRDefault="00E05B63" w:rsidP="00E05B63">
      <w:pPr>
        <w:spacing w:after="0" w:line="240" w:lineRule="atLeast"/>
        <w:rPr>
          <w:rFonts w:ascii="Arial" w:eastAsia="Times New Roman" w:hAnsi="Arial" w:cs="Arial"/>
          <w:color w:val="000000"/>
          <w:sz w:val="18"/>
          <w:szCs w:val="18"/>
          <w:lang w:eastAsia="es-BO"/>
        </w:rPr>
      </w:pPr>
      <w:r w:rsidRPr="00E05B63">
        <w:rPr>
          <w:rFonts w:ascii="Arial" w:eastAsia="Times New Roman" w:hAnsi="Arial" w:cs="Arial"/>
          <w:color w:val="000000"/>
          <w:sz w:val="18"/>
          <w:szCs w:val="18"/>
          <w:lang w:eastAsia="es-BO"/>
        </w:rPr>
        <w:t>Las fibras poseen propiedades muy importantes:</w:t>
      </w:r>
    </w:p>
    <w:p w:rsidR="00E05B63" w:rsidRPr="00E05B63" w:rsidRDefault="00E05B63" w:rsidP="00E05B63">
      <w:pPr>
        <w:spacing w:after="0" w:line="240" w:lineRule="atLeast"/>
        <w:rPr>
          <w:rFonts w:ascii="Arial" w:eastAsia="Times New Roman" w:hAnsi="Arial" w:cs="Arial"/>
          <w:color w:val="000000"/>
          <w:sz w:val="18"/>
          <w:szCs w:val="18"/>
          <w:lang w:eastAsia="es-BO"/>
        </w:rPr>
      </w:pPr>
      <w:r w:rsidRPr="00E05B63">
        <w:rPr>
          <w:rFonts w:ascii="Arial" w:eastAsia="Times New Roman" w:hAnsi="Arial" w:cs="Arial"/>
          <w:color w:val="000000"/>
          <w:sz w:val="18"/>
          <w:szCs w:val="18"/>
          <w:lang w:eastAsia="es-BO"/>
        </w:rPr>
        <w:t>* Absorben </w:t>
      </w:r>
      <w:hyperlink r:id="rId43" w:history="1">
        <w:r w:rsidRPr="00E05B63">
          <w:rPr>
            <w:rFonts w:ascii="Arial" w:eastAsia="Times New Roman" w:hAnsi="Arial" w:cs="Arial"/>
            <w:color w:val="008040"/>
            <w:sz w:val="18"/>
            <w:szCs w:val="18"/>
            <w:u w:val="single"/>
            <w:lang w:eastAsia="es-BO"/>
          </w:rPr>
          <w:t>el agua</w:t>
        </w:r>
      </w:hyperlink>
      <w:r w:rsidRPr="00E05B63">
        <w:rPr>
          <w:rFonts w:ascii="Arial" w:eastAsia="Times New Roman" w:hAnsi="Arial" w:cs="Arial"/>
          <w:color w:val="000000"/>
          <w:sz w:val="18"/>
          <w:szCs w:val="18"/>
          <w:lang w:eastAsia="es-BO"/>
        </w:rPr>
        <w:t> (hasta 5 veces su peso)</w:t>
      </w:r>
    </w:p>
    <w:p w:rsidR="00E05B63" w:rsidRPr="00E05B63" w:rsidRDefault="00E05B63" w:rsidP="00E05B63">
      <w:pPr>
        <w:spacing w:after="0" w:line="240" w:lineRule="atLeast"/>
        <w:rPr>
          <w:rFonts w:ascii="Arial" w:eastAsia="Times New Roman" w:hAnsi="Arial" w:cs="Arial"/>
          <w:color w:val="000000"/>
          <w:sz w:val="18"/>
          <w:szCs w:val="18"/>
          <w:lang w:eastAsia="es-BO"/>
        </w:rPr>
      </w:pPr>
      <w:r w:rsidRPr="00E05B63">
        <w:rPr>
          <w:rFonts w:ascii="Arial" w:eastAsia="Times New Roman" w:hAnsi="Arial" w:cs="Arial"/>
          <w:color w:val="000000"/>
          <w:sz w:val="18"/>
          <w:szCs w:val="18"/>
          <w:lang w:eastAsia="es-BO"/>
        </w:rPr>
        <w:t>* Aumentan el </w:t>
      </w:r>
      <w:hyperlink r:id="rId44" w:history="1">
        <w:r w:rsidRPr="00E05B63">
          <w:rPr>
            <w:rFonts w:ascii="Arial" w:eastAsia="Times New Roman" w:hAnsi="Arial" w:cs="Arial"/>
            <w:color w:val="008040"/>
            <w:sz w:val="18"/>
            <w:szCs w:val="18"/>
            <w:u w:val="single"/>
            <w:lang w:eastAsia="es-BO"/>
          </w:rPr>
          <w:t>volumen</w:t>
        </w:r>
      </w:hyperlink>
      <w:r w:rsidRPr="00E05B63">
        <w:rPr>
          <w:rFonts w:ascii="Arial" w:eastAsia="Times New Roman" w:hAnsi="Arial" w:cs="Arial"/>
          <w:color w:val="000000"/>
          <w:sz w:val="18"/>
          <w:szCs w:val="18"/>
          <w:lang w:eastAsia="es-BO"/>
        </w:rPr>
        <w:t> de las heces (eliminan el estreñimiento)</w:t>
      </w:r>
    </w:p>
    <w:p w:rsidR="00E05B63" w:rsidRPr="00E05B63" w:rsidRDefault="00E05B63" w:rsidP="00E05B63">
      <w:pPr>
        <w:spacing w:after="0" w:line="240" w:lineRule="atLeast"/>
        <w:rPr>
          <w:rFonts w:ascii="Arial" w:eastAsia="Times New Roman" w:hAnsi="Arial" w:cs="Arial"/>
          <w:color w:val="000000"/>
          <w:sz w:val="18"/>
          <w:szCs w:val="18"/>
          <w:lang w:eastAsia="es-BO"/>
        </w:rPr>
      </w:pPr>
      <w:r w:rsidRPr="00E05B63">
        <w:rPr>
          <w:rFonts w:ascii="Arial" w:eastAsia="Times New Roman" w:hAnsi="Arial" w:cs="Arial"/>
          <w:color w:val="000000"/>
          <w:sz w:val="18"/>
          <w:szCs w:val="18"/>
          <w:lang w:eastAsia="es-BO"/>
        </w:rPr>
        <w:t>* Aceleran el tránsito intestinal</w:t>
      </w:r>
    </w:p>
    <w:p w:rsidR="00E05B63" w:rsidRPr="00E05B63" w:rsidRDefault="00E05B63" w:rsidP="00E05B63">
      <w:pPr>
        <w:spacing w:after="0" w:line="240" w:lineRule="atLeast"/>
        <w:rPr>
          <w:rFonts w:ascii="Arial" w:eastAsia="Times New Roman" w:hAnsi="Arial" w:cs="Arial"/>
          <w:color w:val="000000"/>
          <w:sz w:val="18"/>
          <w:szCs w:val="18"/>
          <w:lang w:eastAsia="es-BO"/>
        </w:rPr>
      </w:pPr>
      <w:r w:rsidRPr="00E05B63">
        <w:rPr>
          <w:rFonts w:ascii="Arial" w:eastAsia="Times New Roman" w:hAnsi="Arial" w:cs="Arial"/>
          <w:color w:val="000000"/>
          <w:sz w:val="18"/>
          <w:szCs w:val="18"/>
          <w:lang w:eastAsia="es-BO"/>
        </w:rPr>
        <w:t>* Permiten eliminar el colesterol y ciertas sales biliares</w:t>
      </w:r>
    </w:p>
    <w:p w:rsidR="00E05B63" w:rsidRPr="00E05B63" w:rsidRDefault="00E05B63" w:rsidP="00E05B63">
      <w:pPr>
        <w:spacing w:after="0" w:line="240" w:lineRule="atLeast"/>
        <w:rPr>
          <w:rFonts w:ascii="Arial" w:eastAsia="Times New Roman" w:hAnsi="Arial" w:cs="Arial"/>
          <w:color w:val="000000"/>
          <w:sz w:val="18"/>
          <w:szCs w:val="18"/>
          <w:lang w:eastAsia="es-BO"/>
        </w:rPr>
      </w:pPr>
      <w:r w:rsidRPr="00E05B63">
        <w:rPr>
          <w:rFonts w:ascii="Arial" w:eastAsia="Times New Roman" w:hAnsi="Arial" w:cs="Arial"/>
          <w:color w:val="000000"/>
          <w:sz w:val="18"/>
          <w:szCs w:val="18"/>
          <w:lang w:eastAsia="es-BO"/>
        </w:rPr>
        <w:t>* Disminuyen la cantidad de </w:t>
      </w:r>
      <w:hyperlink r:id="rId45" w:history="1">
        <w:r w:rsidRPr="00E05B63">
          <w:rPr>
            <w:rFonts w:ascii="Arial" w:eastAsia="Times New Roman" w:hAnsi="Arial" w:cs="Arial"/>
            <w:color w:val="008040"/>
            <w:sz w:val="18"/>
            <w:szCs w:val="18"/>
            <w:u w:val="single"/>
            <w:lang w:eastAsia="es-BO"/>
          </w:rPr>
          <w:t>glucosa</w:t>
        </w:r>
      </w:hyperlink>
      <w:r w:rsidRPr="00E05B63">
        <w:rPr>
          <w:rFonts w:ascii="Arial" w:eastAsia="Times New Roman" w:hAnsi="Arial" w:cs="Arial"/>
          <w:color w:val="000000"/>
          <w:sz w:val="18"/>
          <w:szCs w:val="18"/>
          <w:lang w:eastAsia="es-BO"/>
        </w:rPr>
        <w:t> y de </w:t>
      </w:r>
      <w:hyperlink r:id="rId46" w:history="1">
        <w:r w:rsidRPr="00E05B63">
          <w:rPr>
            <w:rFonts w:ascii="Arial" w:eastAsia="Times New Roman" w:hAnsi="Arial" w:cs="Arial"/>
            <w:color w:val="008040"/>
            <w:sz w:val="18"/>
            <w:szCs w:val="18"/>
            <w:u w:val="single"/>
            <w:lang w:eastAsia="es-BO"/>
          </w:rPr>
          <w:t>ácidos</w:t>
        </w:r>
      </w:hyperlink>
      <w:r w:rsidRPr="00E05B63">
        <w:rPr>
          <w:rFonts w:ascii="Arial" w:eastAsia="Times New Roman" w:hAnsi="Arial" w:cs="Arial"/>
          <w:color w:val="000000"/>
          <w:sz w:val="18"/>
          <w:szCs w:val="18"/>
          <w:lang w:eastAsia="es-BO"/>
        </w:rPr>
        <w:t> grasos en la sangre</w:t>
      </w:r>
    </w:p>
    <w:p w:rsidR="00E05B63" w:rsidRPr="00E05B63" w:rsidRDefault="00E05B63" w:rsidP="00E05B63">
      <w:pPr>
        <w:spacing w:after="0" w:line="240" w:lineRule="atLeast"/>
        <w:rPr>
          <w:rFonts w:ascii="Arial" w:eastAsia="Times New Roman" w:hAnsi="Arial" w:cs="Arial"/>
          <w:color w:val="000000"/>
          <w:sz w:val="18"/>
          <w:szCs w:val="18"/>
          <w:lang w:eastAsia="es-BO"/>
        </w:rPr>
      </w:pPr>
      <w:r w:rsidRPr="00E05B63">
        <w:rPr>
          <w:rFonts w:ascii="Arial" w:eastAsia="Times New Roman" w:hAnsi="Arial" w:cs="Arial"/>
          <w:color w:val="000000"/>
          <w:sz w:val="18"/>
          <w:szCs w:val="18"/>
          <w:lang w:eastAsia="es-BO"/>
        </w:rPr>
        <w:t>* Absorben los iones positivos</w:t>
      </w:r>
    </w:p>
    <w:p w:rsidR="00E05B63" w:rsidRPr="00E05B63" w:rsidRDefault="00E05B63" w:rsidP="00E05B63">
      <w:pPr>
        <w:spacing w:after="0" w:line="240" w:lineRule="atLeast"/>
        <w:rPr>
          <w:rFonts w:ascii="Arial" w:eastAsia="Times New Roman" w:hAnsi="Arial" w:cs="Arial"/>
          <w:color w:val="000000"/>
          <w:sz w:val="18"/>
          <w:szCs w:val="18"/>
          <w:lang w:eastAsia="es-BO"/>
        </w:rPr>
      </w:pPr>
      <w:r w:rsidRPr="00E05B63">
        <w:rPr>
          <w:rFonts w:ascii="Arial" w:eastAsia="Times New Roman" w:hAnsi="Arial" w:cs="Arial"/>
          <w:color w:val="000000"/>
          <w:sz w:val="18"/>
          <w:szCs w:val="18"/>
          <w:lang w:eastAsia="es-BO"/>
        </w:rPr>
        <w:t>* Ayudan a eliminar ciertas sustancias </w:t>
      </w:r>
      <w:hyperlink r:id="rId47" w:history="1">
        <w:r w:rsidRPr="00E05B63">
          <w:rPr>
            <w:rFonts w:ascii="Arial" w:eastAsia="Times New Roman" w:hAnsi="Arial" w:cs="Arial"/>
            <w:color w:val="008040"/>
            <w:sz w:val="18"/>
            <w:szCs w:val="18"/>
            <w:u w:val="single"/>
            <w:lang w:eastAsia="es-BO"/>
          </w:rPr>
          <w:t>cancer</w:t>
        </w:r>
      </w:hyperlink>
      <w:r w:rsidRPr="00E05B63">
        <w:rPr>
          <w:rFonts w:ascii="Arial" w:eastAsia="Times New Roman" w:hAnsi="Arial" w:cs="Arial"/>
          <w:color w:val="000000"/>
          <w:sz w:val="18"/>
          <w:szCs w:val="18"/>
          <w:lang w:eastAsia="es-BO"/>
        </w:rPr>
        <w:t>ígenas</w:t>
      </w:r>
    </w:p>
    <w:p w:rsidR="00E05B63" w:rsidRPr="00E05B63" w:rsidRDefault="00E05B63" w:rsidP="00E05B63">
      <w:pPr>
        <w:spacing w:after="0" w:line="240" w:lineRule="atLeast"/>
        <w:rPr>
          <w:rFonts w:ascii="Arial" w:eastAsia="Times New Roman" w:hAnsi="Arial" w:cs="Arial"/>
          <w:color w:val="000000"/>
          <w:sz w:val="18"/>
          <w:szCs w:val="18"/>
          <w:lang w:eastAsia="es-BO"/>
        </w:rPr>
      </w:pPr>
      <w:r w:rsidRPr="00E05B63">
        <w:rPr>
          <w:rFonts w:ascii="Arial" w:eastAsia="Times New Roman" w:hAnsi="Arial" w:cs="Arial"/>
          <w:color w:val="000000"/>
          <w:sz w:val="18"/>
          <w:szCs w:val="18"/>
          <w:lang w:eastAsia="es-BO"/>
        </w:rPr>
        <w:t>* Procuran un medio favorable al desarrollo de ciertas </w:t>
      </w:r>
      <w:hyperlink r:id="rId48" w:history="1">
        <w:r w:rsidRPr="00E05B63">
          <w:rPr>
            <w:rFonts w:ascii="Arial" w:eastAsia="Times New Roman" w:hAnsi="Arial" w:cs="Arial"/>
            <w:color w:val="008040"/>
            <w:sz w:val="18"/>
            <w:szCs w:val="18"/>
            <w:u w:val="single"/>
            <w:lang w:eastAsia="es-BO"/>
          </w:rPr>
          <w:t>bacterias</w:t>
        </w:r>
      </w:hyperlink>
      <w:r w:rsidRPr="00E05B63">
        <w:rPr>
          <w:rFonts w:ascii="Arial" w:eastAsia="Times New Roman" w:hAnsi="Arial" w:cs="Arial"/>
          <w:color w:val="000000"/>
          <w:sz w:val="18"/>
          <w:szCs w:val="18"/>
          <w:lang w:eastAsia="es-BO"/>
        </w:rPr>
        <w:t xml:space="preserve"> del colon, que producen sustancias útiles para el organismo y capaces de </w:t>
      </w:r>
      <w:proofErr w:type="spellStart"/>
      <w:r w:rsidRPr="00E05B63">
        <w:rPr>
          <w:rFonts w:ascii="Arial" w:eastAsia="Times New Roman" w:hAnsi="Arial" w:cs="Arial"/>
          <w:color w:val="000000"/>
          <w:sz w:val="18"/>
          <w:szCs w:val="18"/>
          <w:lang w:eastAsia="es-BO"/>
        </w:rPr>
        <w:t>desosificar</w:t>
      </w:r>
      <w:proofErr w:type="spellEnd"/>
      <w:r w:rsidRPr="00E05B63">
        <w:rPr>
          <w:rFonts w:ascii="Arial" w:eastAsia="Times New Roman" w:hAnsi="Arial" w:cs="Arial"/>
          <w:color w:val="000000"/>
          <w:sz w:val="18"/>
          <w:szCs w:val="18"/>
          <w:lang w:eastAsia="es-BO"/>
        </w:rPr>
        <w:t xml:space="preserve"> agentes cancerígenos.</w:t>
      </w:r>
    </w:p>
    <w:p w:rsidR="00E05B63" w:rsidRPr="00E05B63" w:rsidRDefault="00E05B63" w:rsidP="00E05B63">
      <w:pPr>
        <w:spacing w:after="0" w:line="240" w:lineRule="atLeast"/>
        <w:rPr>
          <w:rFonts w:ascii="Arial" w:eastAsia="Times New Roman" w:hAnsi="Arial" w:cs="Arial"/>
          <w:color w:val="000000"/>
          <w:sz w:val="18"/>
          <w:szCs w:val="18"/>
          <w:lang w:eastAsia="es-BO"/>
        </w:rPr>
      </w:pPr>
      <w:r w:rsidRPr="00E05B63">
        <w:rPr>
          <w:rFonts w:ascii="Arial" w:eastAsia="Times New Roman" w:hAnsi="Arial" w:cs="Arial"/>
          <w:color w:val="000000"/>
          <w:sz w:val="18"/>
          <w:szCs w:val="18"/>
          <w:lang w:eastAsia="es-BO"/>
        </w:rPr>
        <w:t>* Finalmente, al dar una impresión de saciedad, obligan a reducir la cantidad de </w:t>
      </w:r>
      <w:hyperlink r:id="rId49" w:history="1">
        <w:r w:rsidRPr="00E05B63">
          <w:rPr>
            <w:rFonts w:ascii="Arial" w:eastAsia="Times New Roman" w:hAnsi="Arial" w:cs="Arial"/>
            <w:color w:val="008040"/>
            <w:sz w:val="18"/>
            <w:szCs w:val="18"/>
            <w:u w:val="single"/>
            <w:lang w:eastAsia="es-BO"/>
          </w:rPr>
          <w:t>alimentos</w:t>
        </w:r>
      </w:hyperlink>
      <w:r w:rsidRPr="00E05B63">
        <w:rPr>
          <w:rFonts w:ascii="Arial" w:eastAsia="Times New Roman" w:hAnsi="Arial" w:cs="Arial"/>
          <w:color w:val="000000"/>
          <w:sz w:val="18"/>
          <w:szCs w:val="18"/>
          <w:lang w:eastAsia="es-BO"/>
        </w:rPr>
        <w:t> ingeridos.</w:t>
      </w:r>
    </w:p>
    <w:p w:rsidR="00E05B63" w:rsidRPr="00E05B63" w:rsidRDefault="00E05B63" w:rsidP="00E05B63">
      <w:pPr>
        <w:spacing w:after="0" w:line="240" w:lineRule="atLeast"/>
        <w:rPr>
          <w:rFonts w:ascii="Arial" w:eastAsia="Times New Roman" w:hAnsi="Arial" w:cs="Arial"/>
          <w:color w:val="000000"/>
          <w:sz w:val="18"/>
          <w:szCs w:val="18"/>
          <w:lang w:eastAsia="es-BO"/>
        </w:rPr>
      </w:pPr>
      <w:r w:rsidRPr="00E05B63">
        <w:rPr>
          <w:rFonts w:ascii="Arial" w:eastAsia="Times New Roman" w:hAnsi="Arial" w:cs="Arial"/>
          <w:color w:val="000000"/>
          <w:sz w:val="18"/>
          <w:szCs w:val="18"/>
          <w:lang w:eastAsia="es-BO"/>
        </w:rPr>
        <w:t>* Las fibras presentan el inconveniente de eliminar más rápidamente ciertas sales </w:t>
      </w:r>
      <w:hyperlink r:id="rId50" w:history="1">
        <w:r w:rsidRPr="00E05B63">
          <w:rPr>
            <w:rFonts w:ascii="Arial" w:eastAsia="Times New Roman" w:hAnsi="Arial" w:cs="Arial"/>
            <w:color w:val="008040"/>
            <w:sz w:val="18"/>
            <w:szCs w:val="18"/>
            <w:u w:val="single"/>
            <w:lang w:eastAsia="es-BO"/>
          </w:rPr>
          <w:t>minerales</w:t>
        </w:r>
      </w:hyperlink>
      <w:r w:rsidRPr="00E05B63">
        <w:rPr>
          <w:rFonts w:ascii="Arial" w:eastAsia="Times New Roman" w:hAnsi="Arial" w:cs="Arial"/>
          <w:color w:val="000000"/>
          <w:sz w:val="18"/>
          <w:szCs w:val="18"/>
          <w:lang w:eastAsia="es-BO"/>
        </w:rPr>
        <w:t> (</w:t>
      </w:r>
      <w:hyperlink r:id="rId51" w:history="1">
        <w:r w:rsidRPr="00E05B63">
          <w:rPr>
            <w:rFonts w:ascii="Arial" w:eastAsia="Times New Roman" w:hAnsi="Arial" w:cs="Arial"/>
            <w:color w:val="008040"/>
            <w:sz w:val="18"/>
            <w:szCs w:val="18"/>
            <w:u w:val="single"/>
            <w:lang w:eastAsia="es-BO"/>
          </w:rPr>
          <w:t>hierro</w:t>
        </w:r>
      </w:hyperlink>
      <w:r w:rsidRPr="00E05B63">
        <w:rPr>
          <w:rFonts w:ascii="Arial" w:eastAsia="Times New Roman" w:hAnsi="Arial" w:cs="Arial"/>
          <w:color w:val="000000"/>
          <w:sz w:val="18"/>
          <w:szCs w:val="18"/>
          <w:lang w:eastAsia="es-BO"/>
        </w:rPr>
        <w:t xml:space="preserve">, zinc, calcio). Esta </w:t>
      </w:r>
      <w:proofErr w:type="spellStart"/>
      <w:r w:rsidRPr="00E05B63">
        <w:rPr>
          <w:rFonts w:ascii="Arial" w:eastAsia="Times New Roman" w:hAnsi="Arial" w:cs="Arial"/>
          <w:color w:val="000000"/>
          <w:sz w:val="18"/>
          <w:szCs w:val="18"/>
          <w:lang w:eastAsia="es-BO"/>
        </w:rPr>
        <w:t>perdida</w:t>
      </w:r>
      <w:proofErr w:type="spellEnd"/>
      <w:r w:rsidRPr="00E05B63">
        <w:rPr>
          <w:rFonts w:ascii="Arial" w:eastAsia="Times New Roman" w:hAnsi="Arial" w:cs="Arial"/>
          <w:color w:val="000000"/>
          <w:sz w:val="18"/>
          <w:szCs w:val="18"/>
          <w:lang w:eastAsia="es-BO"/>
        </w:rPr>
        <w:t xml:space="preserve"> debe ser compensada con una </w:t>
      </w:r>
      <w:hyperlink r:id="rId52" w:history="1">
        <w:r w:rsidRPr="00E05B63">
          <w:rPr>
            <w:rFonts w:ascii="Arial" w:eastAsia="Times New Roman" w:hAnsi="Arial" w:cs="Arial"/>
            <w:color w:val="008040"/>
            <w:sz w:val="18"/>
            <w:szCs w:val="18"/>
            <w:u w:val="single"/>
            <w:lang w:eastAsia="es-BO"/>
          </w:rPr>
          <w:t>alimentación</w:t>
        </w:r>
      </w:hyperlink>
      <w:r w:rsidRPr="00E05B63">
        <w:rPr>
          <w:rFonts w:ascii="Arial" w:eastAsia="Times New Roman" w:hAnsi="Arial" w:cs="Arial"/>
          <w:color w:val="000000"/>
          <w:sz w:val="18"/>
          <w:szCs w:val="18"/>
          <w:lang w:eastAsia="es-BO"/>
        </w:rPr>
        <w:t> bien equilibrada en minerales</w:t>
      </w:r>
    </w:p>
    <w:p w:rsidR="00E05B63" w:rsidRPr="00E05B63" w:rsidRDefault="00E05B63" w:rsidP="00E05B63">
      <w:pPr>
        <w:spacing w:after="0" w:line="240" w:lineRule="atLeast"/>
        <w:rPr>
          <w:rFonts w:ascii="Arial" w:eastAsia="Times New Roman" w:hAnsi="Arial" w:cs="Arial"/>
          <w:color w:val="000000"/>
          <w:sz w:val="18"/>
          <w:szCs w:val="18"/>
          <w:lang w:eastAsia="es-BO"/>
        </w:rPr>
      </w:pPr>
      <w:r w:rsidRPr="00E05B63">
        <w:rPr>
          <w:rFonts w:ascii="Arial" w:eastAsia="Times New Roman" w:hAnsi="Arial" w:cs="Arial"/>
          <w:color w:val="000000"/>
          <w:sz w:val="18"/>
          <w:szCs w:val="18"/>
          <w:lang w:eastAsia="es-BO"/>
        </w:rPr>
        <w:t>*Ofrecer sorbos de agua para evitar la sequedad de la boca.</w:t>
      </w:r>
    </w:p>
    <w:p w:rsidR="00E05B63" w:rsidRPr="00E05B63" w:rsidRDefault="00E05B63" w:rsidP="00E05B63">
      <w:pPr>
        <w:spacing w:after="0" w:line="240" w:lineRule="atLeast"/>
        <w:rPr>
          <w:rFonts w:ascii="Arial" w:eastAsia="Times New Roman" w:hAnsi="Arial" w:cs="Arial"/>
          <w:color w:val="000000"/>
          <w:sz w:val="18"/>
          <w:szCs w:val="18"/>
          <w:lang w:eastAsia="es-BO"/>
        </w:rPr>
      </w:pPr>
      <w:r w:rsidRPr="00E05B63">
        <w:rPr>
          <w:rFonts w:ascii="Arial" w:eastAsia="Times New Roman" w:hAnsi="Arial" w:cs="Arial"/>
          <w:b/>
          <w:bCs/>
          <w:color w:val="000000"/>
          <w:sz w:val="18"/>
          <w:szCs w:val="18"/>
          <w:lang w:eastAsia="es-BO"/>
        </w:rPr>
        <w:t>4) Educar al paciente al aumento de consumo de frutas cítricos, consumo de alimentos ricos en proteína y aumento de </w:t>
      </w:r>
      <w:hyperlink r:id="rId53" w:history="1">
        <w:r w:rsidRPr="00E05B63">
          <w:rPr>
            <w:rFonts w:ascii="Arial" w:eastAsia="Times New Roman" w:hAnsi="Arial" w:cs="Arial"/>
            <w:b/>
            <w:bCs/>
            <w:color w:val="008040"/>
            <w:sz w:val="18"/>
            <w:szCs w:val="18"/>
            <w:u w:val="single"/>
            <w:lang w:eastAsia="es-BO"/>
          </w:rPr>
          <w:t>calor</w:t>
        </w:r>
      </w:hyperlink>
      <w:r w:rsidRPr="00E05B63">
        <w:rPr>
          <w:rFonts w:ascii="Arial" w:eastAsia="Times New Roman" w:hAnsi="Arial" w:cs="Arial"/>
          <w:b/>
          <w:bCs/>
          <w:color w:val="000000"/>
          <w:sz w:val="18"/>
          <w:szCs w:val="18"/>
          <w:lang w:eastAsia="es-BO"/>
        </w:rPr>
        <w:t>ías.</w:t>
      </w:r>
    </w:p>
    <w:p w:rsidR="00E05B63" w:rsidRPr="00E05B63" w:rsidRDefault="00E05B63" w:rsidP="00E05B63">
      <w:pPr>
        <w:spacing w:after="0" w:line="240" w:lineRule="atLeast"/>
        <w:rPr>
          <w:rFonts w:ascii="Arial" w:eastAsia="Times New Roman" w:hAnsi="Arial" w:cs="Arial"/>
          <w:color w:val="000000"/>
          <w:sz w:val="18"/>
          <w:szCs w:val="18"/>
          <w:lang w:eastAsia="es-BO"/>
        </w:rPr>
      </w:pPr>
      <w:r w:rsidRPr="00E05B63">
        <w:rPr>
          <w:rFonts w:ascii="Arial" w:eastAsia="Times New Roman" w:hAnsi="Arial" w:cs="Arial"/>
          <w:color w:val="000000"/>
          <w:sz w:val="18"/>
          <w:szCs w:val="18"/>
          <w:lang w:eastAsia="es-BO"/>
        </w:rPr>
        <w:t>Las frutas cítricas tienen la </w:t>
      </w:r>
      <w:hyperlink r:id="rId54" w:history="1">
        <w:r w:rsidRPr="00E05B63">
          <w:rPr>
            <w:rFonts w:ascii="Arial" w:eastAsia="Times New Roman" w:hAnsi="Arial" w:cs="Arial"/>
            <w:color w:val="008040"/>
            <w:sz w:val="18"/>
            <w:szCs w:val="18"/>
            <w:u w:val="single"/>
            <w:lang w:eastAsia="es-BO"/>
          </w:rPr>
          <w:t>propiedad</w:t>
        </w:r>
      </w:hyperlink>
      <w:r w:rsidRPr="00E05B63">
        <w:rPr>
          <w:rFonts w:ascii="Arial" w:eastAsia="Times New Roman" w:hAnsi="Arial" w:cs="Arial"/>
          <w:color w:val="000000"/>
          <w:sz w:val="18"/>
          <w:szCs w:val="18"/>
          <w:lang w:eastAsia="es-BO"/>
        </w:rPr>
        <w:t> de ser ricos en vitamina C que es importante para la formación de capilares, </w:t>
      </w:r>
      <w:hyperlink r:id="rId55" w:history="1">
        <w:r w:rsidRPr="00E05B63">
          <w:rPr>
            <w:rFonts w:ascii="Arial" w:eastAsia="Times New Roman" w:hAnsi="Arial" w:cs="Arial"/>
            <w:color w:val="008040"/>
            <w:sz w:val="18"/>
            <w:szCs w:val="18"/>
            <w:u w:val="single"/>
            <w:lang w:eastAsia="es-BO"/>
          </w:rPr>
          <w:t>síntesis</w:t>
        </w:r>
      </w:hyperlink>
      <w:r w:rsidRPr="00E05B63">
        <w:rPr>
          <w:rFonts w:ascii="Arial" w:eastAsia="Times New Roman" w:hAnsi="Arial" w:cs="Arial"/>
          <w:color w:val="000000"/>
          <w:sz w:val="18"/>
          <w:szCs w:val="18"/>
          <w:lang w:eastAsia="es-BO"/>
        </w:rPr>
        <w:t xml:space="preserve"> de tejidos y cicatrización mediante la formación de </w:t>
      </w:r>
      <w:proofErr w:type="spellStart"/>
      <w:r w:rsidRPr="00E05B63">
        <w:rPr>
          <w:rFonts w:ascii="Arial" w:eastAsia="Times New Roman" w:hAnsi="Arial" w:cs="Arial"/>
          <w:color w:val="000000"/>
          <w:sz w:val="18"/>
          <w:szCs w:val="18"/>
          <w:lang w:eastAsia="es-BO"/>
        </w:rPr>
        <w:t>colagenasa</w:t>
      </w:r>
      <w:proofErr w:type="spellEnd"/>
      <w:r w:rsidRPr="00E05B63">
        <w:rPr>
          <w:rFonts w:ascii="Arial" w:eastAsia="Times New Roman" w:hAnsi="Arial" w:cs="Arial"/>
          <w:color w:val="000000"/>
          <w:sz w:val="18"/>
          <w:szCs w:val="18"/>
          <w:lang w:eastAsia="es-BO"/>
        </w:rPr>
        <w:t>; también es necesaria para la formación de anticuerpos.</w:t>
      </w:r>
    </w:p>
    <w:p w:rsidR="00E05B63" w:rsidRPr="00E05B63" w:rsidRDefault="00E05B63" w:rsidP="00E05B63">
      <w:pPr>
        <w:spacing w:after="0" w:line="240" w:lineRule="atLeast"/>
        <w:rPr>
          <w:rFonts w:ascii="Arial" w:eastAsia="Times New Roman" w:hAnsi="Arial" w:cs="Arial"/>
          <w:color w:val="000000"/>
          <w:sz w:val="18"/>
          <w:szCs w:val="18"/>
          <w:lang w:eastAsia="es-BO"/>
        </w:rPr>
      </w:pPr>
      <w:r w:rsidRPr="00E05B63">
        <w:rPr>
          <w:rFonts w:ascii="Arial" w:eastAsia="Times New Roman" w:hAnsi="Arial" w:cs="Arial"/>
          <w:color w:val="000000"/>
          <w:sz w:val="18"/>
          <w:szCs w:val="18"/>
          <w:lang w:eastAsia="es-BO"/>
        </w:rPr>
        <w:t>Las </w:t>
      </w:r>
      <w:hyperlink r:id="rId56" w:history="1">
        <w:r w:rsidRPr="00E05B63">
          <w:rPr>
            <w:rFonts w:ascii="Arial" w:eastAsia="Times New Roman" w:hAnsi="Arial" w:cs="Arial"/>
            <w:color w:val="008040"/>
            <w:sz w:val="18"/>
            <w:szCs w:val="18"/>
            <w:u w:val="single"/>
            <w:lang w:eastAsia="es-BO"/>
          </w:rPr>
          <w:t>proteínas</w:t>
        </w:r>
      </w:hyperlink>
      <w:r w:rsidRPr="00E05B63">
        <w:rPr>
          <w:rFonts w:ascii="Arial" w:eastAsia="Times New Roman" w:hAnsi="Arial" w:cs="Arial"/>
          <w:color w:val="000000"/>
          <w:sz w:val="18"/>
          <w:szCs w:val="18"/>
          <w:lang w:eastAsia="es-BO"/>
        </w:rPr>
        <w:t> tienen </w:t>
      </w:r>
      <w:hyperlink r:id="rId57" w:history="1">
        <w:r w:rsidRPr="00E05B63">
          <w:rPr>
            <w:rFonts w:ascii="Arial" w:eastAsia="Times New Roman" w:hAnsi="Arial" w:cs="Arial"/>
            <w:color w:val="008040"/>
            <w:sz w:val="18"/>
            <w:szCs w:val="18"/>
            <w:u w:val="single"/>
            <w:lang w:eastAsia="es-BO"/>
          </w:rPr>
          <w:t>funciones</w:t>
        </w:r>
      </w:hyperlink>
      <w:r w:rsidRPr="00E05B63">
        <w:rPr>
          <w:rFonts w:ascii="Arial" w:eastAsia="Times New Roman" w:hAnsi="Arial" w:cs="Arial"/>
          <w:color w:val="000000"/>
          <w:sz w:val="18"/>
          <w:szCs w:val="18"/>
          <w:lang w:eastAsia="es-BO"/>
        </w:rPr>
        <w:t> importantes como reponer la masa muscular perdida la fase catabólica del estrés. También para restaurar el volumen de </w:t>
      </w:r>
      <w:hyperlink r:id="rId58" w:history="1">
        <w:r w:rsidRPr="00E05B63">
          <w:rPr>
            <w:rFonts w:ascii="Arial" w:eastAsia="Times New Roman" w:hAnsi="Arial" w:cs="Arial"/>
            <w:color w:val="008040"/>
            <w:sz w:val="18"/>
            <w:szCs w:val="18"/>
            <w:u w:val="single"/>
            <w:lang w:eastAsia="es-BO"/>
          </w:rPr>
          <w:t>sangre</w:t>
        </w:r>
      </w:hyperlink>
      <w:r w:rsidRPr="00E05B63">
        <w:rPr>
          <w:rFonts w:ascii="Arial" w:eastAsia="Times New Roman" w:hAnsi="Arial" w:cs="Arial"/>
          <w:color w:val="000000"/>
          <w:sz w:val="18"/>
          <w:szCs w:val="18"/>
          <w:lang w:eastAsia="es-BO"/>
        </w:rPr>
        <w:t xml:space="preserve"> y proteínas en el plasma, perdidos por exudado, sangrado de la herida y posible hemorragia y por ultimo para satisfacer mayores requerimientos para reparaciones </w:t>
      </w:r>
      <w:proofErr w:type="spellStart"/>
      <w:r w:rsidRPr="00E05B63">
        <w:rPr>
          <w:rFonts w:ascii="Arial" w:eastAsia="Times New Roman" w:hAnsi="Arial" w:cs="Arial"/>
          <w:color w:val="000000"/>
          <w:sz w:val="18"/>
          <w:szCs w:val="18"/>
          <w:lang w:eastAsia="es-BO"/>
        </w:rPr>
        <w:t>histica</w:t>
      </w:r>
      <w:proofErr w:type="spellEnd"/>
      <w:r w:rsidRPr="00E05B63">
        <w:rPr>
          <w:rFonts w:ascii="Arial" w:eastAsia="Times New Roman" w:hAnsi="Arial" w:cs="Arial"/>
          <w:color w:val="000000"/>
          <w:sz w:val="18"/>
          <w:szCs w:val="18"/>
          <w:lang w:eastAsia="es-BO"/>
        </w:rPr>
        <w:t xml:space="preserve"> y </w:t>
      </w:r>
      <w:hyperlink r:id="rId59" w:history="1">
        <w:r w:rsidRPr="00E05B63">
          <w:rPr>
            <w:rFonts w:ascii="Arial" w:eastAsia="Times New Roman" w:hAnsi="Arial" w:cs="Arial"/>
            <w:color w:val="008040"/>
            <w:sz w:val="18"/>
            <w:szCs w:val="18"/>
            <w:u w:val="single"/>
            <w:lang w:eastAsia="es-BO"/>
          </w:rPr>
          <w:t>resistencia</w:t>
        </w:r>
      </w:hyperlink>
      <w:r w:rsidRPr="00E05B63">
        <w:rPr>
          <w:rFonts w:ascii="Arial" w:eastAsia="Times New Roman" w:hAnsi="Arial" w:cs="Arial"/>
          <w:color w:val="000000"/>
          <w:sz w:val="18"/>
          <w:szCs w:val="18"/>
          <w:lang w:eastAsia="es-BO"/>
        </w:rPr>
        <w:t> a infecciones.</w:t>
      </w:r>
    </w:p>
    <w:p w:rsidR="00E05B63" w:rsidRPr="00E05B63" w:rsidRDefault="00E05B63" w:rsidP="00E05B63">
      <w:pPr>
        <w:spacing w:after="0" w:line="240" w:lineRule="atLeast"/>
        <w:rPr>
          <w:rFonts w:ascii="Arial" w:eastAsia="Times New Roman" w:hAnsi="Arial" w:cs="Arial"/>
          <w:color w:val="000000"/>
          <w:sz w:val="18"/>
          <w:szCs w:val="18"/>
          <w:lang w:eastAsia="es-BO"/>
        </w:rPr>
      </w:pPr>
      <w:r w:rsidRPr="00E05B63">
        <w:rPr>
          <w:rFonts w:ascii="Arial" w:eastAsia="Times New Roman" w:hAnsi="Arial" w:cs="Arial"/>
          <w:color w:val="000000"/>
          <w:sz w:val="18"/>
          <w:szCs w:val="18"/>
          <w:lang w:eastAsia="es-BO"/>
        </w:rPr>
        <w:t xml:space="preserve">Debe haber un aumento del consumo de calorías para reponer perdidas relacionadas con restricción de alimentos y líquidos orales, </w:t>
      </w:r>
      <w:proofErr w:type="spellStart"/>
      <w:r w:rsidRPr="00E05B63">
        <w:rPr>
          <w:rFonts w:ascii="Arial" w:eastAsia="Times New Roman" w:hAnsi="Arial" w:cs="Arial"/>
          <w:color w:val="000000"/>
          <w:sz w:val="18"/>
          <w:szCs w:val="18"/>
          <w:lang w:eastAsia="es-BO"/>
        </w:rPr>
        <w:t>hipermetabolismo</w:t>
      </w:r>
      <w:proofErr w:type="spellEnd"/>
      <w:r w:rsidRPr="00E05B63">
        <w:rPr>
          <w:rFonts w:ascii="Arial" w:eastAsia="Times New Roman" w:hAnsi="Arial" w:cs="Arial"/>
          <w:color w:val="000000"/>
          <w:sz w:val="18"/>
          <w:szCs w:val="18"/>
          <w:lang w:eastAsia="es-BO"/>
        </w:rPr>
        <w:t xml:space="preserve"> durante la fase catabólica posterior al estrés. Se recomienda el </w:t>
      </w:r>
      <w:r w:rsidRPr="00E05B63">
        <w:rPr>
          <w:rFonts w:ascii="Arial" w:eastAsia="Times New Roman" w:hAnsi="Arial" w:cs="Arial"/>
          <w:color w:val="000000"/>
          <w:sz w:val="18"/>
          <w:szCs w:val="18"/>
          <w:lang w:eastAsia="es-BO"/>
        </w:rPr>
        <w:lastRenderedPageBreak/>
        <w:t>consumo de la vitamina A porque favorece la síntesis de tejidos, cicatrización de las heridas y </w:t>
      </w:r>
      <w:hyperlink r:id="rId60" w:history="1">
        <w:r w:rsidRPr="00E05B63">
          <w:rPr>
            <w:rFonts w:ascii="Arial" w:eastAsia="Times New Roman" w:hAnsi="Arial" w:cs="Arial"/>
            <w:color w:val="008040"/>
            <w:sz w:val="18"/>
            <w:szCs w:val="18"/>
            <w:u w:val="single"/>
            <w:lang w:eastAsia="es-BO"/>
          </w:rPr>
          <w:t>función</w:t>
        </w:r>
      </w:hyperlink>
      <w:r w:rsidRPr="00E05B63">
        <w:rPr>
          <w:rFonts w:ascii="Arial" w:eastAsia="Times New Roman" w:hAnsi="Arial" w:cs="Arial"/>
          <w:color w:val="000000"/>
          <w:sz w:val="18"/>
          <w:szCs w:val="18"/>
          <w:lang w:eastAsia="es-BO"/>
        </w:rPr>
        <w:t> inmunitaria</w:t>
      </w:r>
    </w:p>
    <w:p w:rsidR="00E05B63" w:rsidRPr="00E05B63" w:rsidRDefault="00E05B63" w:rsidP="00E05B63">
      <w:pPr>
        <w:spacing w:after="0" w:line="240" w:lineRule="atLeast"/>
        <w:rPr>
          <w:rFonts w:ascii="Arial" w:eastAsia="Times New Roman" w:hAnsi="Arial" w:cs="Arial"/>
          <w:color w:val="000000"/>
          <w:sz w:val="18"/>
          <w:szCs w:val="18"/>
          <w:lang w:eastAsia="es-BO"/>
        </w:rPr>
      </w:pPr>
      <w:r w:rsidRPr="00E05B63">
        <w:rPr>
          <w:rFonts w:ascii="Arial" w:eastAsia="Times New Roman" w:hAnsi="Arial" w:cs="Arial"/>
          <w:b/>
          <w:bCs/>
          <w:color w:val="000000"/>
          <w:sz w:val="18"/>
          <w:szCs w:val="18"/>
          <w:lang w:eastAsia="es-BO"/>
        </w:rPr>
        <w:t>5) FOMENTAR EL CONSUMO DE </w:t>
      </w:r>
      <w:hyperlink r:id="rId61" w:history="1">
        <w:r w:rsidRPr="00E05B63">
          <w:rPr>
            <w:rFonts w:ascii="Arial" w:eastAsia="Times New Roman" w:hAnsi="Arial" w:cs="Arial"/>
            <w:b/>
            <w:bCs/>
            <w:color w:val="008040"/>
            <w:sz w:val="18"/>
            <w:szCs w:val="18"/>
            <w:u w:val="single"/>
            <w:lang w:eastAsia="es-BO"/>
          </w:rPr>
          <w:t>VITAMINAS</w:t>
        </w:r>
      </w:hyperlink>
      <w:r w:rsidRPr="00E05B63">
        <w:rPr>
          <w:rFonts w:ascii="Arial" w:eastAsia="Times New Roman" w:hAnsi="Arial" w:cs="Arial"/>
          <w:b/>
          <w:bCs/>
          <w:color w:val="000000"/>
          <w:sz w:val="18"/>
          <w:szCs w:val="18"/>
          <w:lang w:eastAsia="es-BO"/>
        </w:rPr>
        <w:t> LIPOSOLUBLES A, D, E, K</w:t>
      </w:r>
    </w:p>
    <w:p w:rsidR="00E05B63" w:rsidRPr="00E05B63" w:rsidRDefault="00E05B63" w:rsidP="00E05B63">
      <w:pPr>
        <w:spacing w:after="0" w:line="240" w:lineRule="atLeast"/>
        <w:rPr>
          <w:rFonts w:ascii="Arial" w:eastAsia="Times New Roman" w:hAnsi="Arial" w:cs="Arial"/>
          <w:color w:val="000000"/>
          <w:sz w:val="18"/>
          <w:szCs w:val="18"/>
          <w:lang w:eastAsia="es-BO"/>
        </w:rPr>
      </w:pPr>
      <w:r w:rsidRPr="00E05B63">
        <w:rPr>
          <w:rFonts w:ascii="Arial" w:eastAsia="Times New Roman" w:hAnsi="Arial" w:cs="Arial"/>
          <w:color w:val="000000"/>
          <w:sz w:val="18"/>
          <w:szCs w:val="18"/>
          <w:lang w:eastAsia="es-BO"/>
        </w:rPr>
        <w:t xml:space="preserve">El </w:t>
      </w:r>
      <w:proofErr w:type="spellStart"/>
      <w:r w:rsidRPr="00E05B63">
        <w:rPr>
          <w:rFonts w:ascii="Arial" w:eastAsia="Times New Roman" w:hAnsi="Arial" w:cs="Arial"/>
          <w:color w:val="000000"/>
          <w:sz w:val="18"/>
          <w:szCs w:val="18"/>
          <w:lang w:eastAsia="es-BO"/>
        </w:rPr>
        <w:t>acido</w:t>
      </w:r>
      <w:proofErr w:type="spellEnd"/>
      <w:r w:rsidRPr="00E05B63">
        <w:rPr>
          <w:rFonts w:ascii="Arial" w:eastAsia="Times New Roman" w:hAnsi="Arial" w:cs="Arial"/>
          <w:color w:val="000000"/>
          <w:sz w:val="18"/>
          <w:szCs w:val="18"/>
          <w:lang w:eastAsia="es-BO"/>
        </w:rPr>
        <w:t xml:space="preserve"> fólico, vitamina b12, son necesarios para la proliferación celular y por lo tanto para la síntesis de tejidos, también es importante para a maduración de eritrocitos. La vitamina A es importante para la síntesis de tejido, cicatrización de las heridas y función inmunitaria y aumenta la resistencia a infecciones.</w:t>
      </w:r>
    </w:p>
    <w:p w:rsidR="00E05B63" w:rsidRPr="00E05B63" w:rsidRDefault="00E05B63" w:rsidP="00E05B63">
      <w:pPr>
        <w:spacing w:after="0" w:line="240" w:lineRule="atLeast"/>
        <w:rPr>
          <w:rFonts w:ascii="Arial" w:eastAsia="Times New Roman" w:hAnsi="Arial" w:cs="Arial"/>
          <w:color w:val="000000"/>
          <w:sz w:val="18"/>
          <w:szCs w:val="18"/>
          <w:lang w:eastAsia="es-BO"/>
        </w:rPr>
      </w:pPr>
      <w:r w:rsidRPr="00E05B63">
        <w:rPr>
          <w:rFonts w:ascii="Arial" w:eastAsia="Times New Roman" w:hAnsi="Arial" w:cs="Arial"/>
          <w:color w:val="000000"/>
          <w:sz w:val="18"/>
          <w:szCs w:val="18"/>
          <w:lang w:eastAsia="es-BO"/>
        </w:rPr>
        <w:t>La vitamina K es importante para la coagulación sanguínea normal</w:t>
      </w:r>
    </w:p>
    <w:p w:rsidR="00E05B63" w:rsidRPr="00E05B63" w:rsidRDefault="00E05B63" w:rsidP="00E05B63">
      <w:pPr>
        <w:spacing w:after="0" w:line="240" w:lineRule="atLeast"/>
        <w:rPr>
          <w:rFonts w:ascii="Arial" w:eastAsia="Times New Roman" w:hAnsi="Arial" w:cs="Arial"/>
          <w:color w:val="000000"/>
          <w:sz w:val="18"/>
          <w:szCs w:val="18"/>
          <w:lang w:eastAsia="es-BO"/>
        </w:rPr>
      </w:pPr>
      <w:r w:rsidRPr="00E05B63">
        <w:rPr>
          <w:rFonts w:ascii="Arial" w:eastAsia="Times New Roman" w:hAnsi="Arial" w:cs="Arial"/>
          <w:color w:val="000000"/>
          <w:sz w:val="18"/>
          <w:szCs w:val="18"/>
          <w:lang w:eastAsia="es-BO"/>
        </w:rPr>
        <w:t>Hierro es necesario para reponer el hierro perdido por hemorragias.</w:t>
      </w:r>
    </w:p>
    <w:p w:rsidR="00E05B63" w:rsidRPr="00E05B63" w:rsidRDefault="00E05B63" w:rsidP="00E05B63">
      <w:pPr>
        <w:spacing w:after="0" w:line="240" w:lineRule="atLeast"/>
        <w:rPr>
          <w:rFonts w:ascii="Arial" w:eastAsia="Times New Roman" w:hAnsi="Arial" w:cs="Arial"/>
          <w:color w:val="000000"/>
          <w:sz w:val="18"/>
          <w:szCs w:val="18"/>
          <w:lang w:eastAsia="es-BO"/>
        </w:rPr>
      </w:pPr>
      <w:r w:rsidRPr="00E05B63">
        <w:rPr>
          <w:rFonts w:ascii="Arial" w:eastAsia="Times New Roman" w:hAnsi="Arial" w:cs="Arial"/>
          <w:color w:val="000000"/>
          <w:sz w:val="18"/>
          <w:szCs w:val="18"/>
          <w:lang w:eastAsia="es-BO"/>
        </w:rPr>
        <w:t xml:space="preserve">Zinc es necesario para la síntesis de proteínas y la cicatrización. También sirve para las respuestas </w:t>
      </w:r>
      <w:proofErr w:type="spellStart"/>
      <w:r w:rsidRPr="00E05B63">
        <w:rPr>
          <w:rFonts w:ascii="Arial" w:eastAsia="Times New Roman" w:hAnsi="Arial" w:cs="Arial"/>
          <w:color w:val="000000"/>
          <w:sz w:val="18"/>
          <w:szCs w:val="18"/>
          <w:lang w:eastAsia="es-BO"/>
        </w:rPr>
        <w:t>linfocitica</w:t>
      </w:r>
      <w:proofErr w:type="spellEnd"/>
      <w:r w:rsidRPr="00E05B63">
        <w:rPr>
          <w:rFonts w:ascii="Arial" w:eastAsia="Times New Roman" w:hAnsi="Arial" w:cs="Arial"/>
          <w:color w:val="000000"/>
          <w:sz w:val="18"/>
          <w:szCs w:val="18"/>
          <w:lang w:eastAsia="es-BO"/>
        </w:rPr>
        <w:t xml:space="preserve"> y </w:t>
      </w:r>
      <w:proofErr w:type="spellStart"/>
      <w:r w:rsidRPr="00E05B63">
        <w:rPr>
          <w:rFonts w:ascii="Arial" w:eastAsia="Times New Roman" w:hAnsi="Arial" w:cs="Arial"/>
          <w:color w:val="000000"/>
          <w:sz w:val="18"/>
          <w:szCs w:val="18"/>
          <w:lang w:eastAsia="es-BO"/>
        </w:rPr>
        <w:t>fagocítica</w:t>
      </w:r>
      <w:proofErr w:type="spellEnd"/>
      <w:r w:rsidRPr="00E05B63">
        <w:rPr>
          <w:rFonts w:ascii="Arial" w:eastAsia="Times New Roman" w:hAnsi="Arial" w:cs="Arial"/>
          <w:color w:val="000000"/>
          <w:sz w:val="18"/>
          <w:szCs w:val="18"/>
          <w:lang w:eastAsia="es-BO"/>
        </w:rPr>
        <w:t xml:space="preserve"> normales.</w:t>
      </w:r>
    </w:p>
    <w:p w:rsidR="00E05B63" w:rsidRPr="00E05B63" w:rsidRDefault="00E05B63" w:rsidP="00E05B63">
      <w:pPr>
        <w:spacing w:after="0" w:line="240" w:lineRule="atLeast"/>
        <w:rPr>
          <w:rFonts w:ascii="Arial" w:eastAsia="Times New Roman" w:hAnsi="Arial" w:cs="Arial"/>
          <w:color w:val="000000"/>
          <w:sz w:val="18"/>
          <w:szCs w:val="18"/>
          <w:lang w:eastAsia="es-BO"/>
        </w:rPr>
      </w:pPr>
      <w:r w:rsidRPr="00E05B63">
        <w:rPr>
          <w:rFonts w:ascii="Arial" w:eastAsia="Times New Roman" w:hAnsi="Arial" w:cs="Arial"/>
          <w:b/>
          <w:bCs/>
          <w:color w:val="000000"/>
          <w:sz w:val="18"/>
          <w:szCs w:val="18"/>
          <w:lang w:eastAsia="es-BO"/>
        </w:rPr>
        <w:t>6) Pesar diariamente al paciente.</w:t>
      </w:r>
    </w:p>
    <w:p w:rsidR="00E05B63" w:rsidRPr="00E05B63" w:rsidRDefault="00E05B63" w:rsidP="00E05B63">
      <w:pPr>
        <w:spacing w:after="0" w:line="240" w:lineRule="atLeast"/>
        <w:rPr>
          <w:rFonts w:ascii="Arial" w:eastAsia="Times New Roman" w:hAnsi="Arial" w:cs="Arial"/>
          <w:color w:val="000000"/>
          <w:sz w:val="18"/>
          <w:szCs w:val="18"/>
          <w:lang w:eastAsia="es-BO"/>
        </w:rPr>
      </w:pPr>
      <w:r w:rsidRPr="00E05B63">
        <w:rPr>
          <w:rFonts w:ascii="Arial" w:eastAsia="Times New Roman" w:hAnsi="Arial" w:cs="Arial"/>
          <w:color w:val="000000"/>
          <w:sz w:val="18"/>
          <w:szCs w:val="18"/>
          <w:lang w:eastAsia="es-BO"/>
        </w:rPr>
        <w:t>Permite valorar el estado nutricional del paciente. La valoración nutricional es aquella que permite determinar el estado de </w:t>
      </w:r>
      <w:hyperlink r:id="rId62" w:history="1">
        <w:r w:rsidRPr="00E05B63">
          <w:rPr>
            <w:rFonts w:ascii="Arial" w:eastAsia="Times New Roman" w:hAnsi="Arial" w:cs="Arial"/>
            <w:color w:val="008040"/>
            <w:sz w:val="18"/>
            <w:szCs w:val="18"/>
            <w:u w:val="single"/>
            <w:lang w:eastAsia="es-BO"/>
          </w:rPr>
          <w:t>nutrición</w:t>
        </w:r>
      </w:hyperlink>
      <w:r w:rsidRPr="00E05B63">
        <w:rPr>
          <w:rFonts w:ascii="Arial" w:eastAsia="Times New Roman" w:hAnsi="Arial" w:cs="Arial"/>
          <w:color w:val="000000"/>
          <w:sz w:val="18"/>
          <w:szCs w:val="18"/>
          <w:lang w:eastAsia="es-BO"/>
        </w:rPr>
        <w:t> de un </w:t>
      </w:r>
      <w:hyperlink r:id="rId63" w:history="1">
        <w:r w:rsidRPr="00E05B63">
          <w:rPr>
            <w:rFonts w:ascii="Arial" w:eastAsia="Times New Roman" w:hAnsi="Arial" w:cs="Arial"/>
            <w:color w:val="008040"/>
            <w:sz w:val="18"/>
            <w:szCs w:val="18"/>
            <w:u w:val="single"/>
            <w:lang w:eastAsia="es-BO"/>
          </w:rPr>
          <w:t>individuo</w:t>
        </w:r>
      </w:hyperlink>
      <w:r w:rsidRPr="00E05B63">
        <w:rPr>
          <w:rFonts w:ascii="Arial" w:eastAsia="Times New Roman" w:hAnsi="Arial" w:cs="Arial"/>
          <w:color w:val="000000"/>
          <w:sz w:val="18"/>
          <w:szCs w:val="18"/>
          <w:lang w:eastAsia="es-BO"/>
        </w:rPr>
        <w:t>, valorar las necesidades o requerimientos nutricionales y pronosticar los posibles </w:t>
      </w:r>
      <w:hyperlink r:id="rId64" w:history="1">
        <w:r w:rsidRPr="00E05B63">
          <w:rPr>
            <w:rFonts w:ascii="Arial" w:eastAsia="Times New Roman" w:hAnsi="Arial" w:cs="Arial"/>
            <w:color w:val="008040"/>
            <w:sz w:val="18"/>
            <w:szCs w:val="18"/>
            <w:u w:val="single"/>
            <w:lang w:eastAsia="es-BO"/>
          </w:rPr>
          <w:t>riesgos</w:t>
        </w:r>
      </w:hyperlink>
      <w:r w:rsidRPr="00E05B63">
        <w:rPr>
          <w:rFonts w:ascii="Arial" w:eastAsia="Times New Roman" w:hAnsi="Arial" w:cs="Arial"/>
          <w:color w:val="000000"/>
          <w:sz w:val="18"/>
          <w:szCs w:val="18"/>
          <w:lang w:eastAsia="es-BO"/>
        </w:rPr>
        <w:t> de salud que pueda presentar en relación con su estado nutricional.</w:t>
      </w:r>
    </w:p>
    <w:p w:rsidR="00E05B63" w:rsidRPr="00E05B63" w:rsidRDefault="00E05B63" w:rsidP="00E05B63">
      <w:pPr>
        <w:spacing w:after="0" w:line="240" w:lineRule="atLeast"/>
        <w:rPr>
          <w:rFonts w:ascii="Arial" w:eastAsia="Times New Roman" w:hAnsi="Arial" w:cs="Arial"/>
          <w:color w:val="000000"/>
          <w:sz w:val="18"/>
          <w:szCs w:val="18"/>
          <w:lang w:eastAsia="es-BO"/>
        </w:rPr>
      </w:pPr>
      <w:r w:rsidRPr="00E05B63">
        <w:rPr>
          <w:rFonts w:ascii="Arial" w:eastAsia="Times New Roman" w:hAnsi="Arial" w:cs="Arial"/>
          <w:color w:val="000000"/>
          <w:sz w:val="18"/>
          <w:szCs w:val="18"/>
          <w:lang w:eastAsia="es-BO"/>
        </w:rPr>
        <w:t>Al realizar esta valoración nos podemos encontrar con diversos grados de </w:t>
      </w:r>
      <w:hyperlink r:id="rId65" w:history="1">
        <w:r w:rsidRPr="00E05B63">
          <w:rPr>
            <w:rFonts w:ascii="Arial" w:eastAsia="Times New Roman" w:hAnsi="Arial" w:cs="Arial"/>
            <w:color w:val="008040"/>
            <w:sz w:val="18"/>
            <w:szCs w:val="18"/>
            <w:u w:val="single"/>
            <w:lang w:eastAsia="es-BO"/>
          </w:rPr>
          <w:t>desnutrición</w:t>
        </w:r>
      </w:hyperlink>
      <w:r w:rsidRPr="00E05B63">
        <w:rPr>
          <w:rFonts w:ascii="Arial" w:eastAsia="Times New Roman" w:hAnsi="Arial" w:cs="Arial"/>
          <w:color w:val="000000"/>
          <w:sz w:val="18"/>
          <w:szCs w:val="18"/>
          <w:lang w:eastAsia="es-BO"/>
        </w:rPr>
        <w:t> o con un estado nutricional equilibrado o normal. El peso, está en función del tipo morfológico y del esqueleto del individuo, como valoración nutricional utilizar el porcentaje de cambios de peso más que el peso en sí mismo. Habitualmente una variación del 10 % del peso normal indica un </w:t>
      </w:r>
      <w:hyperlink r:id="rId66" w:history="1">
        <w:r w:rsidRPr="00E05B63">
          <w:rPr>
            <w:rFonts w:ascii="Arial" w:eastAsia="Times New Roman" w:hAnsi="Arial" w:cs="Arial"/>
            <w:color w:val="008040"/>
            <w:sz w:val="18"/>
            <w:szCs w:val="18"/>
            <w:u w:val="single"/>
            <w:lang w:eastAsia="es-BO"/>
          </w:rPr>
          <w:t>cambio</w:t>
        </w:r>
      </w:hyperlink>
      <w:r w:rsidRPr="00E05B63">
        <w:rPr>
          <w:rFonts w:ascii="Arial" w:eastAsia="Times New Roman" w:hAnsi="Arial" w:cs="Arial"/>
          <w:color w:val="000000"/>
          <w:sz w:val="18"/>
          <w:szCs w:val="18"/>
          <w:lang w:eastAsia="es-BO"/>
        </w:rPr>
        <w:t> nutricional considerable y si la pérdida es mayor del 10 % y además se ha producido en un corto espacio de </w:t>
      </w:r>
      <w:hyperlink r:id="rId67" w:history="1">
        <w:r w:rsidRPr="00E05B63">
          <w:rPr>
            <w:rFonts w:ascii="Arial" w:eastAsia="Times New Roman" w:hAnsi="Arial" w:cs="Arial"/>
            <w:color w:val="008040"/>
            <w:sz w:val="18"/>
            <w:szCs w:val="18"/>
            <w:u w:val="single"/>
            <w:lang w:eastAsia="es-BO"/>
          </w:rPr>
          <w:t>tiempo</w:t>
        </w:r>
      </w:hyperlink>
      <w:r w:rsidRPr="00E05B63">
        <w:rPr>
          <w:rFonts w:ascii="Arial" w:eastAsia="Times New Roman" w:hAnsi="Arial" w:cs="Arial"/>
          <w:color w:val="000000"/>
          <w:sz w:val="18"/>
          <w:szCs w:val="18"/>
          <w:lang w:eastAsia="es-BO"/>
        </w:rPr>
        <w:t>, significa que hay una alteración nutricional importante. Por lo tanto se debe calcular el peso ideal de cada </w:t>
      </w:r>
      <w:hyperlink r:id="rId68" w:history="1">
        <w:r w:rsidRPr="00E05B63">
          <w:rPr>
            <w:rFonts w:ascii="Arial" w:eastAsia="Times New Roman" w:hAnsi="Arial" w:cs="Arial"/>
            <w:color w:val="008040"/>
            <w:sz w:val="18"/>
            <w:szCs w:val="18"/>
            <w:u w:val="single"/>
            <w:lang w:eastAsia="es-BO"/>
          </w:rPr>
          <w:t>persona</w:t>
        </w:r>
      </w:hyperlink>
      <w:r w:rsidRPr="00E05B63">
        <w:rPr>
          <w:rFonts w:ascii="Arial" w:eastAsia="Times New Roman" w:hAnsi="Arial" w:cs="Arial"/>
          <w:color w:val="000000"/>
          <w:sz w:val="18"/>
          <w:szCs w:val="18"/>
          <w:lang w:eastAsia="es-BO"/>
        </w:rPr>
        <w:t xml:space="preserve"> para a partir de él calcular el porcentaje de variación de peso. </w:t>
      </w:r>
      <w:proofErr w:type="spellStart"/>
      <w:r w:rsidRPr="00E05B63">
        <w:rPr>
          <w:rFonts w:ascii="Arial" w:eastAsia="Times New Roman" w:hAnsi="Arial" w:cs="Arial"/>
          <w:color w:val="000000"/>
          <w:sz w:val="18"/>
          <w:szCs w:val="18"/>
          <w:lang w:eastAsia="es-BO"/>
        </w:rPr>
        <w:t>Indice</w:t>
      </w:r>
      <w:proofErr w:type="spellEnd"/>
      <w:r w:rsidRPr="00E05B63">
        <w:rPr>
          <w:rFonts w:ascii="Arial" w:eastAsia="Times New Roman" w:hAnsi="Arial" w:cs="Arial"/>
          <w:color w:val="000000"/>
          <w:sz w:val="18"/>
          <w:szCs w:val="18"/>
          <w:lang w:eastAsia="es-BO"/>
        </w:rPr>
        <w:t xml:space="preserve"> de Masa Corporal (IMC): se halla a través de la fórmula: IMC= peso / talla 2 Expresando el peso en kilos y la talla en metros.</w:t>
      </w:r>
    </w:p>
    <w:p w:rsidR="00E05B63" w:rsidRPr="00E05B63" w:rsidRDefault="00E05B63" w:rsidP="00E05B63">
      <w:pPr>
        <w:numPr>
          <w:ilvl w:val="0"/>
          <w:numId w:val="1"/>
        </w:numPr>
        <w:spacing w:after="0" w:line="240" w:lineRule="atLeast"/>
        <w:ind w:left="0"/>
        <w:rPr>
          <w:rFonts w:ascii="Arial" w:eastAsia="Times New Roman" w:hAnsi="Arial" w:cs="Arial"/>
          <w:color w:val="000000"/>
          <w:sz w:val="18"/>
          <w:szCs w:val="18"/>
          <w:lang w:eastAsia="es-BO"/>
        </w:rPr>
      </w:pPr>
      <w:r w:rsidRPr="00E05B63">
        <w:rPr>
          <w:rFonts w:ascii="Arial" w:eastAsia="Times New Roman" w:hAnsi="Arial" w:cs="Arial"/>
          <w:b/>
          <w:bCs/>
          <w:color w:val="000000"/>
          <w:sz w:val="18"/>
          <w:szCs w:val="18"/>
          <w:lang w:eastAsia="es-BO"/>
        </w:rPr>
        <w:t>7) Respetar las creencias y costumbres del paciente:</w:t>
      </w:r>
      <w:r w:rsidRPr="00E05B63">
        <w:rPr>
          <w:rFonts w:ascii="Arial" w:eastAsia="Times New Roman" w:hAnsi="Arial" w:cs="Arial"/>
          <w:color w:val="000000"/>
          <w:sz w:val="18"/>
          <w:szCs w:val="18"/>
          <w:lang w:eastAsia="es-BO"/>
        </w:rPr>
        <w:t> debido a que las creencias espirituales pueden resultar tan terapéuticas como los medicamentos. Debe hacerse todo lo posible para brindar la persona la ayuda espiritual que requiera. La fe proporciona una </w:t>
      </w:r>
      <w:hyperlink r:id="rId69" w:history="1">
        <w:r w:rsidRPr="00E05B63">
          <w:rPr>
            <w:rFonts w:ascii="Arial" w:eastAsia="Times New Roman" w:hAnsi="Arial" w:cs="Arial"/>
            <w:color w:val="008040"/>
            <w:sz w:val="18"/>
            <w:szCs w:val="18"/>
            <w:u w:val="single"/>
            <w:lang w:eastAsia="es-BO"/>
          </w:rPr>
          <w:t>fuerza</w:t>
        </w:r>
      </w:hyperlink>
      <w:r w:rsidRPr="00E05B63">
        <w:rPr>
          <w:rFonts w:ascii="Arial" w:eastAsia="Times New Roman" w:hAnsi="Arial" w:cs="Arial"/>
          <w:color w:val="000000"/>
          <w:sz w:val="18"/>
          <w:szCs w:val="18"/>
          <w:lang w:eastAsia="es-BO"/>
        </w:rPr>
        <w:t> de apoyo enorme. El </w:t>
      </w:r>
      <w:hyperlink r:id="rId70" w:anchor="auto" w:history="1">
        <w:r w:rsidRPr="00E05B63">
          <w:rPr>
            <w:rFonts w:ascii="Arial" w:eastAsia="Times New Roman" w:hAnsi="Arial" w:cs="Arial"/>
            <w:color w:val="008040"/>
            <w:sz w:val="18"/>
            <w:szCs w:val="18"/>
            <w:u w:val="single"/>
            <w:lang w:eastAsia="es-BO"/>
          </w:rPr>
          <w:t>respeto</w:t>
        </w:r>
      </w:hyperlink>
      <w:r w:rsidRPr="00E05B63">
        <w:rPr>
          <w:rFonts w:ascii="Arial" w:eastAsia="Times New Roman" w:hAnsi="Arial" w:cs="Arial"/>
          <w:color w:val="000000"/>
          <w:sz w:val="18"/>
          <w:szCs w:val="18"/>
          <w:lang w:eastAsia="es-BO"/>
        </w:rPr>
        <w:t> de </w:t>
      </w:r>
      <w:hyperlink r:id="rId71" w:history="1">
        <w:r w:rsidRPr="00E05B63">
          <w:rPr>
            <w:rFonts w:ascii="Arial" w:eastAsia="Times New Roman" w:hAnsi="Arial" w:cs="Arial"/>
            <w:color w:val="008040"/>
            <w:sz w:val="18"/>
            <w:szCs w:val="18"/>
            <w:u w:val="single"/>
            <w:lang w:eastAsia="es-BO"/>
          </w:rPr>
          <w:t>los valores</w:t>
        </w:r>
      </w:hyperlink>
      <w:r w:rsidRPr="00E05B63">
        <w:rPr>
          <w:rFonts w:ascii="Arial" w:eastAsia="Times New Roman" w:hAnsi="Arial" w:cs="Arial"/>
          <w:color w:val="000000"/>
          <w:sz w:val="18"/>
          <w:szCs w:val="18"/>
          <w:lang w:eastAsia="es-BO"/>
        </w:rPr>
        <w:t> culturales y creencias del paciente favorece la afinidad y confianza.</w:t>
      </w:r>
    </w:p>
    <w:p w:rsidR="00E05B63" w:rsidRPr="00E05B63" w:rsidRDefault="00E05B63" w:rsidP="00E05B63">
      <w:pPr>
        <w:spacing w:after="0" w:line="240" w:lineRule="atLeast"/>
        <w:rPr>
          <w:rFonts w:ascii="Arial" w:eastAsia="Times New Roman" w:hAnsi="Arial" w:cs="Arial"/>
          <w:color w:val="000000"/>
          <w:sz w:val="18"/>
          <w:szCs w:val="18"/>
          <w:lang w:eastAsia="es-BO"/>
        </w:rPr>
      </w:pPr>
      <w:r w:rsidRPr="00E05B63">
        <w:rPr>
          <w:rFonts w:ascii="Arial" w:eastAsia="Times New Roman" w:hAnsi="Arial" w:cs="Arial"/>
          <w:b/>
          <w:bCs/>
          <w:color w:val="000000"/>
          <w:sz w:val="18"/>
          <w:szCs w:val="18"/>
          <w:lang w:eastAsia="es-BO"/>
        </w:rPr>
        <w:t xml:space="preserve">3) </w:t>
      </w:r>
      <w:proofErr w:type="spellStart"/>
      <w:r w:rsidRPr="00E05B63">
        <w:rPr>
          <w:rFonts w:ascii="Arial" w:eastAsia="Times New Roman" w:hAnsi="Arial" w:cs="Arial"/>
          <w:b/>
          <w:bCs/>
          <w:color w:val="000000"/>
          <w:sz w:val="18"/>
          <w:szCs w:val="18"/>
          <w:lang w:eastAsia="es-BO"/>
        </w:rPr>
        <w:t>Alteracion</w:t>
      </w:r>
      <w:proofErr w:type="spellEnd"/>
      <w:r w:rsidRPr="00E05B63">
        <w:rPr>
          <w:rFonts w:ascii="Arial" w:eastAsia="Times New Roman" w:hAnsi="Arial" w:cs="Arial"/>
          <w:b/>
          <w:bCs/>
          <w:color w:val="000000"/>
          <w:sz w:val="18"/>
          <w:szCs w:val="18"/>
          <w:lang w:eastAsia="es-BO"/>
        </w:rPr>
        <w:t xml:space="preserve"> de la AV </w:t>
      </w:r>
      <w:hyperlink r:id="rId72" w:history="1">
        <w:r w:rsidRPr="00E05B63">
          <w:rPr>
            <w:rFonts w:ascii="Arial" w:eastAsia="Times New Roman" w:hAnsi="Arial" w:cs="Arial"/>
            <w:b/>
            <w:bCs/>
            <w:color w:val="008040"/>
            <w:sz w:val="18"/>
            <w:szCs w:val="18"/>
            <w:u w:val="single"/>
            <w:lang w:eastAsia="es-BO"/>
          </w:rPr>
          <w:t>higiene</w:t>
        </w:r>
      </w:hyperlink>
      <w:r w:rsidRPr="00E05B63">
        <w:rPr>
          <w:rFonts w:ascii="Arial" w:eastAsia="Times New Roman" w:hAnsi="Arial" w:cs="Arial"/>
          <w:b/>
          <w:bCs/>
          <w:color w:val="000000"/>
          <w:sz w:val="18"/>
          <w:szCs w:val="18"/>
          <w:lang w:eastAsia="es-BO"/>
        </w:rPr>
        <w:t> y arreglo </w:t>
      </w:r>
      <w:hyperlink r:id="rId73" w:history="1">
        <w:r w:rsidRPr="00E05B63">
          <w:rPr>
            <w:rFonts w:ascii="Arial" w:eastAsia="Times New Roman" w:hAnsi="Arial" w:cs="Arial"/>
            <w:b/>
            <w:bCs/>
            <w:color w:val="008040"/>
            <w:sz w:val="18"/>
            <w:szCs w:val="18"/>
            <w:u w:val="single"/>
            <w:lang w:eastAsia="es-BO"/>
          </w:rPr>
          <w:t>personal</w:t>
        </w:r>
      </w:hyperlink>
      <w:r w:rsidRPr="00E05B63">
        <w:rPr>
          <w:rFonts w:ascii="Arial" w:eastAsia="Times New Roman" w:hAnsi="Arial" w:cs="Arial"/>
          <w:b/>
          <w:bCs/>
          <w:color w:val="000000"/>
          <w:sz w:val="18"/>
          <w:szCs w:val="18"/>
          <w:lang w:eastAsia="es-BO"/>
        </w:rPr>
        <w:t xml:space="preserve"> r/c </w:t>
      </w:r>
      <w:proofErr w:type="spellStart"/>
      <w:r w:rsidRPr="00E05B63">
        <w:rPr>
          <w:rFonts w:ascii="Arial" w:eastAsia="Times New Roman" w:hAnsi="Arial" w:cs="Arial"/>
          <w:b/>
          <w:bCs/>
          <w:color w:val="000000"/>
          <w:sz w:val="18"/>
          <w:szCs w:val="18"/>
          <w:lang w:eastAsia="es-BO"/>
        </w:rPr>
        <w:t>disminucion</w:t>
      </w:r>
      <w:proofErr w:type="spellEnd"/>
      <w:r w:rsidRPr="00E05B63">
        <w:rPr>
          <w:rFonts w:ascii="Arial" w:eastAsia="Times New Roman" w:hAnsi="Arial" w:cs="Arial"/>
          <w:b/>
          <w:bCs/>
          <w:color w:val="000000"/>
          <w:sz w:val="18"/>
          <w:szCs w:val="18"/>
          <w:lang w:eastAsia="es-BO"/>
        </w:rPr>
        <w:t xml:space="preserve"> de fuerza motriz m/p falta de higiene</w:t>
      </w:r>
    </w:p>
    <w:p w:rsidR="00E05B63" w:rsidRPr="00E05B63" w:rsidRDefault="00E05B63" w:rsidP="00E05B63">
      <w:pPr>
        <w:spacing w:after="0" w:line="240" w:lineRule="atLeast"/>
        <w:rPr>
          <w:rFonts w:ascii="Arial" w:eastAsia="Times New Roman" w:hAnsi="Arial" w:cs="Arial"/>
          <w:color w:val="000000"/>
          <w:sz w:val="18"/>
          <w:szCs w:val="18"/>
          <w:lang w:eastAsia="es-BO"/>
        </w:rPr>
      </w:pPr>
      <w:r w:rsidRPr="00E05B63">
        <w:rPr>
          <w:rFonts w:ascii="Arial" w:eastAsia="Times New Roman" w:hAnsi="Arial" w:cs="Arial"/>
          <w:b/>
          <w:bCs/>
          <w:color w:val="000000"/>
          <w:sz w:val="18"/>
          <w:szCs w:val="18"/>
          <w:lang w:eastAsia="es-BO"/>
        </w:rPr>
        <w:t>OBJETIVO: mejorar su higiene personal.</w:t>
      </w:r>
    </w:p>
    <w:p w:rsidR="00E05B63" w:rsidRPr="00E05B63" w:rsidRDefault="00E05B63" w:rsidP="00E05B63">
      <w:pPr>
        <w:spacing w:after="0" w:line="240" w:lineRule="atLeast"/>
        <w:rPr>
          <w:rFonts w:ascii="Arial" w:eastAsia="Times New Roman" w:hAnsi="Arial" w:cs="Arial"/>
          <w:color w:val="000000"/>
          <w:sz w:val="18"/>
          <w:szCs w:val="18"/>
          <w:lang w:eastAsia="es-BO"/>
        </w:rPr>
      </w:pPr>
      <w:r w:rsidRPr="00E05B63">
        <w:rPr>
          <w:rFonts w:ascii="Arial" w:eastAsia="Times New Roman" w:hAnsi="Arial" w:cs="Arial"/>
          <w:b/>
          <w:bCs/>
          <w:color w:val="000000"/>
          <w:sz w:val="18"/>
          <w:szCs w:val="18"/>
          <w:lang w:eastAsia="es-BO"/>
        </w:rPr>
        <w:t>1) Proporcionar intimidad durante el baño</w:t>
      </w:r>
    </w:p>
    <w:p w:rsidR="00E05B63" w:rsidRPr="00E05B63" w:rsidRDefault="00E05B63" w:rsidP="00E05B63">
      <w:pPr>
        <w:spacing w:after="0" w:line="240" w:lineRule="atLeast"/>
        <w:rPr>
          <w:rFonts w:ascii="Arial" w:eastAsia="Times New Roman" w:hAnsi="Arial" w:cs="Arial"/>
          <w:color w:val="000000"/>
          <w:sz w:val="18"/>
          <w:szCs w:val="18"/>
          <w:lang w:eastAsia="es-BO"/>
        </w:rPr>
      </w:pPr>
      <w:r w:rsidRPr="00E05B63">
        <w:rPr>
          <w:rFonts w:ascii="Arial" w:eastAsia="Times New Roman" w:hAnsi="Arial" w:cs="Arial"/>
          <w:color w:val="000000"/>
          <w:sz w:val="18"/>
          <w:szCs w:val="18"/>
          <w:lang w:eastAsia="es-BO"/>
        </w:rPr>
        <w:t>La mayoría de las personas prefieren llevar a cabo las actividades de vestido en privado. Los baños separados por cortinas o las cortinas que rodean las camas no ofrecen la misma intimidad que un cuarto un cuarto de baño con puerta; ciertos pacientes se sienten amenazados cuando los usan. Las cortinas cortas o no completamente corridas son causa de que algunos pacientes no se sientan del todo en privado.</w:t>
      </w:r>
    </w:p>
    <w:p w:rsidR="00E05B63" w:rsidRPr="00E05B63" w:rsidRDefault="00E05B63" w:rsidP="00E05B63">
      <w:pPr>
        <w:spacing w:after="0" w:line="240" w:lineRule="atLeast"/>
        <w:rPr>
          <w:rFonts w:ascii="Arial" w:eastAsia="Times New Roman" w:hAnsi="Arial" w:cs="Arial"/>
          <w:color w:val="000000"/>
          <w:sz w:val="18"/>
          <w:szCs w:val="18"/>
          <w:lang w:eastAsia="es-BO"/>
        </w:rPr>
      </w:pPr>
      <w:r w:rsidRPr="00E05B63">
        <w:rPr>
          <w:rFonts w:ascii="Arial" w:eastAsia="Times New Roman" w:hAnsi="Arial" w:cs="Arial"/>
          <w:b/>
          <w:bCs/>
          <w:color w:val="000000"/>
          <w:sz w:val="18"/>
          <w:szCs w:val="18"/>
          <w:lang w:eastAsia="es-BO"/>
        </w:rPr>
        <w:t>2) Adoptar medidas de </w:t>
      </w:r>
      <w:hyperlink r:id="rId74" w:history="1">
        <w:r w:rsidRPr="00E05B63">
          <w:rPr>
            <w:rFonts w:ascii="Arial" w:eastAsia="Times New Roman" w:hAnsi="Arial" w:cs="Arial"/>
            <w:b/>
            <w:bCs/>
            <w:color w:val="008040"/>
            <w:sz w:val="18"/>
            <w:szCs w:val="18"/>
            <w:u w:val="single"/>
            <w:lang w:eastAsia="es-BO"/>
          </w:rPr>
          <w:t>seguridad</w:t>
        </w:r>
      </w:hyperlink>
      <w:r w:rsidRPr="00E05B63">
        <w:rPr>
          <w:rFonts w:ascii="Arial" w:eastAsia="Times New Roman" w:hAnsi="Arial" w:cs="Arial"/>
          <w:b/>
          <w:bCs/>
          <w:color w:val="000000"/>
          <w:sz w:val="18"/>
          <w:szCs w:val="18"/>
          <w:lang w:eastAsia="es-BO"/>
        </w:rPr>
        <w:t> en el lugar del baño</w:t>
      </w:r>
    </w:p>
    <w:p w:rsidR="00E05B63" w:rsidRPr="00E05B63" w:rsidRDefault="00E05B63" w:rsidP="00E05B63">
      <w:pPr>
        <w:spacing w:after="0" w:line="240" w:lineRule="atLeast"/>
        <w:rPr>
          <w:rFonts w:ascii="Arial" w:eastAsia="Times New Roman" w:hAnsi="Arial" w:cs="Arial"/>
          <w:color w:val="000000"/>
          <w:sz w:val="18"/>
          <w:szCs w:val="18"/>
          <w:lang w:eastAsia="es-BO"/>
        </w:rPr>
      </w:pPr>
      <w:r w:rsidRPr="00E05B63">
        <w:rPr>
          <w:rFonts w:ascii="Arial" w:eastAsia="Times New Roman" w:hAnsi="Arial" w:cs="Arial"/>
          <w:color w:val="000000"/>
          <w:sz w:val="18"/>
          <w:szCs w:val="18"/>
          <w:lang w:eastAsia="es-BO"/>
        </w:rPr>
        <w:t>Por ejemplo alfombra antideslizantes. Barras para agarrarse.</w:t>
      </w:r>
    </w:p>
    <w:p w:rsidR="00E05B63" w:rsidRPr="00E05B63" w:rsidRDefault="00E05B63" w:rsidP="00E05B63">
      <w:pPr>
        <w:spacing w:after="0" w:line="240" w:lineRule="atLeast"/>
        <w:rPr>
          <w:rFonts w:ascii="Arial" w:eastAsia="Times New Roman" w:hAnsi="Arial" w:cs="Arial"/>
          <w:color w:val="000000"/>
          <w:sz w:val="18"/>
          <w:szCs w:val="18"/>
          <w:lang w:eastAsia="es-BO"/>
        </w:rPr>
      </w:pPr>
      <w:r w:rsidRPr="00E05B63">
        <w:rPr>
          <w:rFonts w:ascii="Arial" w:eastAsia="Times New Roman" w:hAnsi="Arial" w:cs="Arial"/>
          <w:b/>
          <w:bCs/>
          <w:color w:val="000000"/>
          <w:sz w:val="18"/>
          <w:szCs w:val="18"/>
          <w:lang w:eastAsia="es-BO"/>
        </w:rPr>
        <w:t>3) Asegurarse que la temperatura sea agradable.</w:t>
      </w:r>
    </w:p>
    <w:p w:rsidR="00E05B63" w:rsidRPr="00E05B63" w:rsidRDefault="00E05B63" w:rsidP="00E05B63">
      <w:pPr>
        <w:spacing w:after="0" w:line="240" w:lineRule="atLeast"/>
        <w:rPr>
          <w:rFonts w:ascii="Arial" w:eastAsia="Times New Roman" w:hAnsi="Arial" w:cs="Arial"/>
          <w:color w:val="000000"/>
          <w:sz w:val="18"/>
          <w:szCs w:val="18"/>
          <w:lang w:eastAsia="es-BO"/>
        </w:rPr>
      </w:pPr>
      <w:r w:rsidRPr="00E05B63">
        <w:rPr>
          <w:rFonts w:ascii="Arial" w:eastAsia="Times New Roman" w:hAnsi="Arial" w:cs="Arial"/>
          <w:b/>
          <w:bCs/>
          <w:color w:val="000000"/>
          <w:sz w:val="18"/>
          <w:szCs w:val="18"/>
          <w:lang w:eastAsia="es-BO"/>
        </w:rPr>
        <w:t>4) Alentar la actividad </w:t>
      </w:r>
      <w:hyperlink r:id="rId75" w:history="1">
        <w:r w:rsidRPr="00E05B63">
          <w:rPr>
            <w:rFonts w:ascii="Arial" w:eastAsia="Times New Roman" w:hAnsi="Arial" w:cs="Arial"/>
            <w:b/>
            <w:bCs/>
            <w:color w:val="008040"/>
            <w:sz w:val="18"/>
            <w:szCs w:val="18"/>
            <w:u w:val="single"/>
            <w:lang w:eastAsia="es-BO"/>
          </w:rPr>
          <w:t>física</w:t>
        </w:r>
      </w:hyperlink>
      <w:r w:rsidRPr="00E05B63">
        <w:rPr>
          <w:rFonts w:ascii="Arial" w:eastAsia="Times New Roman" w:hAnsi="Arial" w:cs="Arial"/>
          <w:b/>
          <w:bCs/>
          <w:color w:val="000000"/>
          <w:sz w:val="18"/>
          <w:szCs w:val="18"/>
          <w:lang w:eastAsia="es-BO"/>
        </w:rPr>
        <w:t> después de la operación.</w:t>
      </w:r>
    </w:p>
    <w:p w:rsidR="00E05B63" w:rsidRPr="00E05B63" w:rsidRDefault="00E05B63" w:rsidP="00E05B63">
      <w:pPr>
        <w:spacing w:after="0" w:line="240" w:lineRule="atLeast"/>
        <w:rPr>
          <w:rFonts w:ascii="Arial" w:eastAsia="Times New Roman" w:hAnsi="Arial" w:cs="Arial"/>
          <w:color w:val="000000"/>
          <w:sz w:val="18"/>
          <w:szCs w:val="18"/>
          <w:lang w:eastAsia="es-BO"/>
        </w:rPr>
      </w:pPr>
      <w:r w:rsidRPr="00E05B63">
        <w:rPr>
          <w:rFonts w:ascii="Arial" w:eastAsia="Times New Roman" w:hAnsi="Arial" w:cs="Arial"/>
          <w:color w:val="000000"/>
          <w:sz w:val="18"/>
          <w:szCs w:val="18"/>
          <w:lang w:eastAsia="es-BO"/>
        </w:rPr>
        <w:t xml:space="preserve">La deambulación temprana reduce la incidencia de complicaciones </w:t>
      </w:r>
      <w:proofErr w:type="spellStart"/>
      <w:r w:rsidRPr="00E05B63">
        <w:rPr>
          <w:rFonts w:ascii="Arial" w:eastAsia="Times New Roman" w:hAnsi="Arial" w:cs="Arial"/>
          <w:color w:val="000000"/>
          <w:sz w:val="18"/>
          <w:szCs w:val="18"/>
          <w:lang w:eastAsia="es-BO"/>
        </w:rPr>
        <w:t>posoperartorias</w:t>
      </w:r>
      <w:proofErr w:type="spellEnd"/>
      <w:r w:rsidRPr="00E05B63">
        <w:rPr>
          <w:rFonts w:ascii="Arial" w:eastAsia="Times New Roman" w:hAnsi="Arial" w:cs="Arial"/>
          <w:color w:val="000000"/>
          <w:sz w:val="18"/>
          <w:szCs w:val="18"/>
          <w:lang w:eastAsia="es-BO"/>
        </w:rPr>
        <w:t xml:space="preserve">, como </w:t>
      </w:r>
      <w:proofErr w:type="spellStart"/>
      <w:r w:rsidRPr="00E05B63">
        <w:rPr>
          <w:rFonts w:ascii="Arial" w:eastAsia="Times New Roman" w:hAnsi="Arial" w:cs="Arial"/>
          <w:color w:val="000000"/>
          <w:sz w:val="18"/>
          <w:szCs w:val="18"/>
          <w:lang w:eastAsia="es-BO"/>
        </w:rPr>
        <w:t>atelactasia</w:t>
      </w:r>
      <w:proofErr w:type="spellEnd"/>
      <w:r w:rsidRPr="00E05B63">
        <w:rPr>
          <w:rFonts w:ascii="Arial" w:eastAsia="Times New Roman" w:hAnsi="Arial" w:cs="Arial"/>
          <w:color w:val="000000"/>
          <w:sz w:val="18"/>
          <w:szCs w:val="18"/>
          <w:lang w:eastAsia="es-BO"/>
        </w:rPr>
        <w:t>, </w:t>
      </w:r>
      <w:hyperlink r:id="rId76" w:history="1">
        <w:r w:rsidRPr="00E05B63">
          <w:rPr>
            <w:rFonts w:ascii="Arial" w:eastAsia="Times New Roman" w:hAnsi="Arial" w:cs="Arial"/>
            <w:color w:val="008040"/>
            <w:sz w:val="18"/>
            <w:szCs w:val="18"/>
            <w:u w:val="single"/>
            <w:lang w:eastAsia="es-BO"/>
          </w:rPr>
          <w:t>neumonía</w:t>
        </w:r>
      </w:hyperlink>
      <w:r w:rsidRPr="00E05B63">
        <w:rPr>
          <w:rFonts w:ascii="Arial" w:eastAsia="Times New Roman" w:hAnsi="Arial" w:cs="Arial"/>
          <w:color w:val="000000"/>
          <w:sz w:val="18"/>
          <w:szCs w:val="18"/>
          <w:lang w:eastAsia="es-BO"/>
        </w:rPr>
        <w:t xml:space="preserve"> hipostática, molestias gastrointestinales problemas circulatorios. La </w:t>
      </w:r>
      <w:proofErr w:type="spellStart"/>
      <w:r w:rsidRPr="00E05B63">
        <w:rPr>
          <w:rFonts w:ascii="Arial" w:eastAsia="Times New Roman" w:hAnsi="Arial" w:cs="Arial"/>
          <w:color w:val="000000"/>
          <w:sz w:val="18"/>
          <w:szCs w:val="18"/>
          <w:lang w:eastAsia="es-BO"/>
        </w:rPr>
        <w:t>deambulacion</w:t>
      </w:r>
      <w:proofErr w:type="spellEnd"/>
      <w:r w:rsidRPr="00E05B63">
        <w:rPr>
          <w:rFonts w:ascii="Arial" w:eastAsia="Times New Roman" w:hAnsi="Arial" w:cs="Arial"/>
          <w:color w:val="000000"/>
          <w:sz w:val="18"/>
          <w:szCs w:val="18"/>
          <w:lang w:eastAsia="es-BO"/>
        </w:rPr>
        <w:t xml:space="preserve"> aumenta la ventilación y reduce la acumulación de secreciones bronquiales en las vías respiratorias. También reduce la distensión abdominal </w:t>
      </w:r>
      <w:proofErr w:type="spellStart"/>
      <w:r w:rsidRPr="00E05B63">
        <w:rPr>
          <w:rFonts w:ascii="Arial" w:eastAsia="Times New Roman" w:hAnsi="Arial" w:cs="Arial"/>
          <w:color w:val="000000"/>
          <w:sz w:val="18"/>
          <w:szCs w:val="18"/>
          <w:lang w:eastAsia="es-BO"/>
        </w:rPr>
        <w:t>posoperartoria</w:t>
      </w:r>
      <w:proofErr w:type="spellEnd"/>
      <w:r w:rsidRPr="00E05B63">
        <w:rPr>
          <w:rFonts w:ascii="Arial" w:eastAsia="Times New Roman" w:hAnsi="Arial" w:cs="Arial"/>
          <w:color w:val="000000"/>
          <w:sz w:val="18"/>
          <w:szCs w:val="18"/>
          <w:lang w:eastAsia="es-BO"/>
        </w:rPr>
        <w:t xml:space="preserve"> al aumentar el tono del tracto gastrointestinal y de la pared abdominal y estimular </w:t>
      </w:r>
      <w:proofErr w:type="gramStart"/>
      <w:r w:rsidRPr="00E05B63">
        <w:rPr>
          <w:rFonts w:ascii="Arial" w:eastAsia="Times New Roman" w:hAnsi="Arial" w:cs="Arial"/>
          <w:color w:val="000000"/>
          <w:sz w:val="18"/>
          <w:szCs w:val="18"/>
          <w:lang w:eastAsia="es-BO"/>
        </w:rPr>
        <w:t>la</w:t>
      </w:r>
      <w:proofErr w:type="gramEnd"/>
      <w:r w:rsidRPr="00E05B63">
        <w:rPr>
          <w:rFonts w:ascii="Arial" w:eastAsia="Times New Roman" w:hAnsi="Arial" w:cs="Arial"/>
          <w:color w:val="000000"/>
          <w:sz w:val="18"/>
          <w:szCs w:val="18"/>
          <w:lang w:eastAsia="es-BO"/>
        </w:rPr>
        <w:t xml:space="preserve"> peristaltismo. La tromboflebitis o flebotrombosis ocurren con menor frecuencia debido a la </w:t>
      </w:r>
      <w:proofErr w:type="spellStart"/>
      <w:r w:rsidRPr="00E05B63">
        <w:rPr>
          <w:rFonts w:ascii="Arial" w:eastAsia="Times New Roman" w:hAnsi="Arial" w:cs="Arial"/>
          <w:color w:val="000000"/>
          <w:sz w:val="18"/>
          <w:szCs w:val="18"/>
          <w:lang w:eastAsia="es-BO"/>
        </w:rPr>
        <w:t>deambulacion</w:t>
      </w:r>
      <w:proofErr w:type="spellEnd"/>
      <w:r w:rsidRPr="00E05B63">
        <w:rPr>
          <w:rFonts w:ascii="Arial" w:eastAsia="Times New Roman" w:hAnsi="Arial" w:cs="Arial"/>
          <w:color w:val="000000"/>
          <w:sz w:val="18"/>
          <w:szCs w:val="18"/>
          <w:lang w:eastAsia="es-BO"/>
        </w:rPr>
        <w:t xml:space="preserve"> temprana previenen la éxtasis de la sangre al aumentar la frecuencia de las circulación en las extremidades.</w:t>
      </w:r>
    </w:p>
    <w:p w:rsidR="00E05B63" w:rsidRPr="00E05B63" w:rsidRDefault="00E05B63" w:rsidP="00E05B63">
      <w:pPr>
        <w:spacing w:after="0" w:line="240" w:lineRule="atLeast"/>
        <w:rPr>
          <w:rFonts w:ascii="Arial" w:eastAsia="Times New Roman" w:hAnsi="Arial" w:cs="Arial"/>
          <w:color w:val="000000"/>
          <w:sz w:val="18"/>
          <w:szCs w:val="18"/>
          <w:lang w:eastAsia="es-BO"/>
        </w:rPr>
      </w:pPr>
      <w:r w:rsidRPr="00E05B63">
        <w:rPr>
          <w:rFonts w:ascii="Arial" w:eastAsia="Times New Roman" w:hAnsi="Arial" w:cs="Arial"/>
          <w:b/>
          <w:bCs/>
          <w:color w:val="000000"/>
          <w:sz w:val="18"/>
          <w:szCs w:val="18"/>
          <w:lang w:eastAsia="es-BO"/>
        </w:rPr>
        <w:t>4) ALTERACION DEL PATRON DE SUEÑO Y VIGILIA R/C ESTADIA HOSPITALARIA PROLONGADO M/P DIFICULTAD PARA CONCILIAR EL SUEÑO.</w:t>
      </w:r>
    </w:p>
    <w:p w:rsidR="00E05B63" w:rsidRPr="00E05B63" w:rsidRDefault="00E05B63" w:rsidP="00E05B63">
      <w:pPr>
        <w:spacing w:after="0" w:line="240" w:lineRule="atLeast"/>
        <w:rPr>
          <w:rFonts w:ascii="Arial" w:eastAsia="Times New Roman" w:hAnsi="Arial" w:cs="Arial"/>
          <w:color w:val="000000"/>
          <w:sz w:val="18"/>
          <w:szCs w:val="18"/>
          <w:lang w:eastAsia="es-BO"/>
        </w:rPr>
      </w:pPr>
      <w:r w:rsidRPr="00E05B63">
        <w:rPr>
          <w:rFonts w:ascii="Arial" w:eastAsia="Times New Roman" w:hAnsi="Arial" w:cs="Arial"/>
          <w:color w:val="000000"/>
          <w:sz w:val="18"/>
          <w:szCs w:val="18"/>
          <w:lang w:eastAsia="es-BO"/>
        </w:rPr>
        <w:t>OBJETIVO: LOGRAR CONCILIAR EL SUEÑO DURANTE TODA LA NOCHE DURANTE EL PERIODO HOSPITALARIO.</w:t>
      </w:r>
    </w:p>
    <w:p w:rsidR="00E05B63" w:rsidRPr="00E05B63" w:rsidRDefault="00E05B63" w:rsidP="00E05B63">
      <w:pPr>
        <w:numPr>
          <w:ilvl w:val="0"/>
          <w:numId w:val="2"/>
        </w:numPr>
        <w:spacing w:after="0" w:line="240" w:lineRule="atLeast"/>
        <w:ind w:left="0"/>
        <w:rPr>
          <w:rFonts w:ascii="Arial" w:eastAsia="Times New Roman" w:hAnsi="Arial" w:cs="Arial"/>
          <w:color w:val="000000"/>
          <w:sz w:val="18"/>
          <w:szCs w:val="18"/>
          <w:lang w:eastAsia="es-BO"/>
        </w:rPr>
      </w:pPr>
      <w:r w:rsidRPr="00E05B63">
        <w:rPr>
          <w:rFonts w:ascii="Arial" w:eastAsia="Times New Roman" w:hAnsi="Arial" w:cs="Arial"/>
          <w:b/>
          <w:bCs/>
          <w:color w:val="000000"/>
          <w:sz w:val="18"/>
          <w:szCs w:val="18"/>
          <w:lang w:eastAsia="es-BO"/>
        </w:rPr>
        <w:t xml:space="preserve">1) administrarle medicación (sedantes e hipnóticos) prescriptos por el </w:t>
      </w:r>
      <w:proofErr w:type="spellStart"/>
      <w:r w:rsidRPr="00E05B63">
        <w:rPr>
          <w:rFonts w:ascii="Arial" w:eastAsia="Times New Roman" w:hAnsi="Arial" w:cs="Arial"/>
          <w:b/>
          <w:bCs/>
          <w:color w:val="000000"/>
          <w:sz w:val="18"/>
          <w:szCs w:val="18"/>
          <w:lang w:eastAsia="es-BO"/>
        </w:rPr>
        <w:t>medico</w:t>
      </w:r>
      <w:proofErr w:type="spellEnd"/>
      <w:r w:rsidRPr="00E05B63">
        <w:rPr>
          <w:rFonts w:ascii="Arial" w:eastAsia="Times New Roman" w:hAnsi="Arial" w:cs="Arial"/>
          <w:b/>
          <w:bCs/>
          <w:color w:val="000000"/>
          <w:sz w:val="18"/>
          <w:szCs w:val="18"/>
          <w:lang w:eastAsia="es-BO"/>
        </w:rPr>
        <w:t>.</w:t>
      </w:r>
    </w:p>
    <w:p w:rsidR="00E05B63" w:rsidRPr="00E05B63" w:rsidRDefault="00E05B63" w:rsidP="00E05B63">
      <w:pPr>
        <w:spacing w:after="0" w:line="240" w:lineRule="atLeast"/>
        <w:rPr>
          <w:rFonts w:ascii="Arial" w:eastAsia="Times New Roman" w:hAnsi="Arial" w:cs="Arial"/>
          <w:color w:val="000000"/>
          <w:sz w:val="18"/>
          <w:szCs w:val="18"/>
          <w:lang w:eastAsia="es-BO"/>
        </w:rPr>
      </w:pPr>
      <w:r w:rsidRPr="00E05B63">
        <w:rPr>
          <w:rFonts w:ascii="Arial" w:eastAsia="Times New Roman" w:hAnsi="Arial" w:cs="Arial"/>
          <w:color w:val="000000"/>
          <w:sz w:val="18"/>
          <w:szCs w:val="18"/>
          <w:lang w:eastAsia="es-BO"/>
        </w:rPr>
        <w:t>Estos medicamentos tienen un efecto tranquilizante o depresor sobre el </w:t>
      </w:r>
      <w:hyperlink r:id="rId77" w:history="1">
        <w:r w:rsidRPr="00E05B63">
          <w:rPr>
            <w:rFonts w:ascii="Arial" w:eastAsia="Times New Roman" w:hAnsi="Arial" w:cs="Arial"/>
            <w:color w:val="008040"/>
            <w:sz w:val="18"/>
            <w:szCs w:val="18"/>
            <w:u w:val="single"/>
            <w:lang w:eastAsia="es-BO"/>
          </w:rPr>
          <w:t>sistema nervioso central</w:t>
        </w:r>
      </w:hyperlink>
      <w:r w:rsidRPr="00E05B63">
        <w:rPr>
          <w:rFonts w:ascii="Arial" w:eastAsia="Times New Roman" w:hAnsi="Arial" w:cs="Arial"/>
          <w:color w:val="000000"/>
          <w:sz w:val="18"/>
          <w:szCs w:val="18"/>
          <w:lang w:eastAsia="es-BO"/>
        </w:rPr>
        <w:t xml:space="preserve">. Los sedantes disminuyen el nerviosismo, la excitabilidad y la irritabilidad sin causar sueño pero el sedante puede actúa como hipnótico si se administra a altas dosis. Los hipnóticos causan sueño pero tienen un efecto mucho </w:t>
      </w:r>
      <w:proofErr w:type="spellStart"/>
      <w:proofErr w:type="gramStart"/>
      <w:r w:rsidRPr="00E05B63">
        <w:rPr>
          <w:rFonts w:ascii="Arial" w:eastAsia="Times New Roman" w:hAnsi="Arial" w:cs="Arial"/>
          <w:color w:val="000000"/>
          <w:sz w:val="18"/>
          <w:szCs w:val="18"/>
          <w:lang w:eastAsia="es-BO"/>
        </w:rPr>
        <w:t>mas</w:t>
      </w:r>
      <w:proofErr w:type="spellEnd"/>
      <w:proofErr w:type="gramEnd"/>
      <w:r w:rsidRPr="00E05B63">
        <w:rPr>
          <w:rFonts w:ascii="Arial" w:eastAsia="Times New Roman" w:hAnsi="Arial" w:cs="Arial"/>
          <w:color w:val="000000"/>
          <w:sz w:val="18"/>
          <w:szCs w:val="18"/>
          <w:lang w:eastAsia="es-BO"/>
        </w:rPr>
        <w:t xml:space="preserve"> potente que los sedantes sobre el </w:t>
      </w:r>
      <w:hyperlink r:id="rId78" w:history="1">
        <w:r w:rsidRPr="00E05B63">
          <w:rPr>
            <w:rFonts w:ascii="Arial" w:eastAsia="Times New Roman" w:hAnsi="Arial" w:cs="Arial"/>
            <w:color w:val="008040"/>
            <w:sz w:val="18"/>
            <w:szCs w:val="18"/>
            <w:u w:val="single"/>
            <w:lang w:eastAsia="es-BO"/>
          </w:rPr>
          <w:t>sistema nervioso</w:t>
        </w:r>
      </w:hyperlink>
      <w:r w:rsidRPr="00E05B63">
        <w:rPr>
          <w:rFonts w:ascii="Arial" w:eastAsia="Times New Roman" w:hAnsi="Arial" w:cs="Arial"/>
          <w:color w:val="000000"/>
          <w:sz w:val="18"/>
          <w:szCs w:val="18"/>
          <w:lang w:eastAsia="es-BO"/>
        </w:rPr>
        <w:t> central.</w:t>
      </w:r>
    </w:p>
    <w:p w:rsidR="00E05B63" w:rsidRPr="00E05B63" w:rsidRDefault="00E05B63" w:rsidP="00E05B63">
      <w:pPr>
        <w:numPr>
          <w:ilvl w:val="0"/>
          <w:numId w:val="3"/>
        </w:numPr>
        <w:spacing w:after="0" w:line="240" w:lineRule="atLeast"/>
        <w:ind w:left="0"/>
        <w:rPr>
          <w:rFonts w:ascii="Arial" w:eastAsia="Times New Roman" w:hAnsi="Arial" w:cs="Arial"/>
          <w:color w:val="000000"/>
          <w:sz w:val="18"/>
          <w:szCs w:val="18"/>
          <w:lang w:eastAsia="es-BO"/>
        </w:rPr>
      </w:pPr>
      <w:r w:rsidRPr="00E05B63">
        <w:rPr>
          <w:rFonts w:ascii="Arial" w:eastAsia="Times New Roman" w:hAnsi="Arial" w:cs="Arial"/>
          <w:b/>
          <w:bCs/>
          <w:color w:val="000000"/>
          <w:sz w:val="18"/>
          <w:szCs w:val="18"/>
          <w:lang w:eastAsia="es-BO"/>
        </w:rPr>
        <w:t>2) Dar al paciente un sueño sin interrupción por la noche</w:t>
      </w:r>
    </w:p>
    <w:p w:rsidR="00E05B63" w:rsidRPr="00E05B63" w:rsidRDefault="00E05B63" w:rsidP="00E05B63">
      <w:pPr>
        <w:spacing w:after="0" w:line="240" w:lineRule="atLeast"/>
        <w:rPr>
          <w:rFonts w:ascii="Arial" w:eastAsia="Times New Roman" w:hAnsi="Arial" w:cs="Arial"/>
          <w:color w:val="000000"/>
          <w:sz w:val="18"/>
          <w:szCs w:val="18"/>
          <w:lang w:eastAsia="es-BO"/>
        </w:rPr>
      </w:pPr>
      <w:r w:rsidRPr="00E05B63">
        <w:rPr>
          <w:rFonts w:ascii="Arial" w:eastAsia="Times New Roman" w:hAnsi="Arial" w:cs="Arial"/>
          <w:color w:val="000000"/>
          <w:sz w:val="18"/>
          <w:szCs w:val="18"/>
          <w:lang w:eastAsia="es-BO"/>
        </w:rPr>
        <w:lastRenderedPageBreak/>
        <w:t>El sueño es un estado de descanso transitorio, reversible y </w:t>
      </w:r>
      <w:hyperlink r:id="rId79" w:history="1">
        <w:r w:rsidRPr="00E05B63">
          <w:rPr>
            <w:rFonts w:ascii="Arial" w:eastAsia="Times New Roman" w:hAnsi="Arial" w:cs="Arial"/>
            <w:color w:val="008040"/>
            <w:sz w:val="18"/>
            <w:szCs w:val="18"/>
            <w:u w:val="single"/>
            <w:lang w:eastAsia="es-BO"/>
          </w:rPr>
          <w:t>periódico</w:t>
        </w:r>
      </w:hyperlink>
      <w:r w:rsidRPr="00E05B63">
        <w:rPr>
          <w:rFonts w:ascii="Arial" w:eastAsia="Times New Roman" w:hAnsi="Arial" w:cs="Arial"/>
          <w:color w:val="000000"/>
          <w:sz w:val="18"/>
          <w:szCs w:val="18"/>
          <w:lang w:eastAsia="es-BO"/>
        </w:rPr>
        <w:t>, en el cual hay una disminución de la actividad física y la </w:t>
      </w:r>
      <w:hyperlink r:id="rId80" w:history="1">
        <w:r w:rsidRPr="00E05B63">
          <w:rPr>
            <w:rFonts w:ascii="Arial" w:eastAsia="Times New Roman" w:hAnsi="Arial" w:cs="Arial"/>
            <w:color w:val="008040"/>
            <w:sz w:val="18"/>
            <w:szCs w:val="18"/>
            <w:u w:val="single"/>
            <w:lang w:eastAsia="es-BO"/>
          </w:rPr>
          <w:t>conciencia</w:t>
        </w:r>
      </w:hyperlink>
      <w:r w:rsidRPr="00E05B63">
        <w:rPr>
          <w:rFonts w:ascii="Arial" w:eastAsia="Times New Roman" w:hAnsi="Arial" w:cs="Arial"/>
          <w:color w:val="000000"/>
          <w:sz w:val="18"/>
          <w:szCs w:val="18"/>
          <w:lang w:eastAsia="es-BO"/>
        </w:rPr>
        <w:t xml:space="preserve">. El sueño normal es cíclico y repetitivo, y durante el disminuyen en gran medida las respuestas a </w:t>
      </w:r>
      <w:proofErr w:type="spellStart"/>
      <w:r w:rsidRPr="00E05B63">
        <w:rPr>
          <w:rFonts w:ascii="Arial" w:eastAsia="Times New Roman" w:hAnsi="Arial" w:cs="Arial"/>
          <w:color w:val="000000"/>
          <w:sz w:val="18"/>
          <w:szCs w:val="18"/>
          <w:lang w:eastAsia="es-BO"/>
        </w:rPr>
        <w:t>lo</w:t>
      </w:r>
      <w:proofErr w:type="spellEnd"/>
      <w:r w:rsidRPr="00E05B63">
        <w:rPr>
          <w:rFonts w:ascii="Arial" w:eastAsia="Times New Roman" w:hAnsi="Arial" w:cs="Arial"/>
          <w:color w:val="000000"/>
          <w:sz w:val="18"/>
          <w:szCs w:val="18"/>
          <w:lang w:eastAsia="es-BO"/>
        </w:rPr>
        <w:t xml:space="preserve"> estímulos.</w:t>
      </w:r>
    </w:p>
    <w:p w:rsidR="00E05B63" w:rsidRPr="00E05B63" w:rsidRDefault="00E05B63" w:rsidP="00E05B63">
      <w:pPr>
        <w:numPr>
          <w:ilvl w:val="0"/>
          <w:numId w:val="4"/>
        </w:numPr>
        <w:spacing w:after="0" w:line="240" w:lineRule="atLeast"/>
        <w:ind w:left="0"/>
        <w:rPr>
          <w:rFonts w:ascii="Arial" w:eastAsia="Times New Roman" w:hAnsi="Arial" w:cs="Arial"/>
          <w:color w:val="000000"/>
          <w:sz w:val="18"/>
          <w:szCs w:val="18"/>
          <w:lang w:eastAsia="es-BO"/>
        </w:rPr>
      </w:pPr>
      <w:r w:rsidRPr="00E05B63">
        <w:rPr>
          <w:rFonts w:ascii="Arial" w:eastAsia="Times New Roman" w:hAnsi="Arial" w:cs="Arial"/>
          <w:b/>
          <w:bCs/>
          <w:color w:val="000000"/>
          <w:sz w:val="18"/>
          <w:szCs w:val="18"/>
          <w:lang w:eastAsia="es-BO"/>
        </w:rPr>
        <w:t>3) Mantener un </w:t>
      </w:r>
      <w:hyperlink r:id="rId81" w:history="1">
        <w:r w:rsidRPr="00E05B63">
          <w:rPr>
            <w:rFonts w:ascii="Arial" w:eastAsia="Times New Roman" w:hAnsi="Arial" w:cs="Arial"/>
            <w:b/>
            <w:bCs/>
            <w:color w:val="008040"/>
            <w:sz w:val="18"/>
            <w:szCs w:val="18"/>
            <w:u w:val="single"/>
            <w:lang w:eastAsia="es-BO"/>
          </w:rPr>
          <w:t>ambiente</w:t>
        </w:r>
      </w:hyperlink>
      <w:r w:rsidRPr="00E05B63">
        <w:rPr>
          <w:rFonts w:ascii="Arial" w:eastAsia="Times New Roman" w:hAnsi="Arial" w:cs="Arial"/>
          <w:b/>
          <w:bCs/>
          <w:color w:val="000000"/>
          <w:sz w:val="18"/>
          <w:szCs w:val="18"/>
          <w:lang w:eastAsia="es-BO"/>
        </w:rPr>
        <w:t> seguro</w:t>
      </w:r>
    </w:p>
    <w:p w:rsidR="00E05B63" w:rsidRPr="00E05B63" w:rsidRDefault="00E05B63" w:rsidP="00E05B63">
      <w:pPr>
        <w:spacing w:after="0" w:line="240" w:lineRule="atLeast"/>
        <w:rPr>
          <w:rFonts w:ascii="Arial" w:eastAsia="Times New Roman" w:hAnsi="Arial" w:cs="Arial"/>
          <w:color w:val="000000"/>
          <w:sz w:val="18"/>
          <w:szCs w:val="18"/>
          <w:lang w:eastAsia="es-BO"/>
        </w:rPr>
      </w:pPr>
      <w:r w:rsidRPr="00E05B63">
        <w:rPr>
          <w:rFonts w:ascii="Arial" w:eastAsia="Times New Roman" w:hAnsi="Arial" w:cs="Arial"/>
          <w:color w:val="000000"/>
          <w:sz w:val="18"/>
          <w:szCs w:val="18"/>
          <w:lang w:eastAsia="es-BO"/>
        </w:rPr>
        <w:t>Mediante la manipulación del entorno </w:t>
      </w:r>
      <w:hyperlink r:id="rId82" w:history="1">
        <w:r w:rsidRPr="00E05B63">
          <w:rPr>
            <w:rFonts w:ascii="Arial" w:eastAsia="Times New Roman" w:hAnsi="Arial" w:cs="Arial"/>
            <w:color w:val="008040"/>
            <w:sz w:val="18"/>
            <w:szCs w:val="18"/>
            <w:u w:val="single"/>
            <w:lang w:eastAsia="es-BO"/>
          </w:rPr>
          <w:t>seguro</w:t>
        </w:r>
      </w:hyperlink>
      <w:r w:rsidRPr="00E05B63">
        <w:rPr>
          <w:rFonts w:ascii="Arial" w:eastAsia="Times New Roman" w:hAnsi="Arial" w:cs="Arial"/>
          <w:color w:val="000000"/>
          <w:sz w:val="18"/>
          <w:szCs w:val="18"/>
          <w:lang w:eastAsia="es-BO"/>
        </w:rPr>
        <w:t> para fomentar el reposo y relajación al proporcionar intimidad al paciente. Por ejemplo ajustar las luces.</w:t>
      </w:r>
    </w:p>
    <w:p w:rsidR="00E05B63" w:rsidRPr="00E05B63" w:rsidRDefault="00E05B63" w:rsidP="00E05B63">
      <w:pPr>
        <w:numPr>
          <w:ilvl w:val="0"/>
          <w:numId w:val="5"/>
        </w:numPr>
        <w:spacing w:after="0" w:line="240" w:lineRule="atLeast"/>
        <w:ind w:left="0"/>
        <w:rPr>
          <w:rFonts w:ascii="Arial" w:eastAsia="Times New Roman" w:hAnsi="Arial" w:cs="Arial"/>
          <w:color w:val="000000"/>
          <w:sz w:val="18"/>
          <w:szCs w:val="18"/>
          <w:lang w:eastAsia="es-BO"/>
        </w:rPr>
      </w:pPr>
      <w:r w:rsidRPr="00E05B63">
        <w:rPr>
          <w:rFonts w:ascii="Arial" w:eastAsia="Times New Roman" w:hAnsi="Arial" w:cs="Arial"/>
          <w:b/>
          <w:bCs/>
          <w:color w:val="000000"/>
          <w:sz w:val="18"/>
          <w:szCs w:val="18"/>
          <w:lang w:eastAsia="es-BO"/>
        </w:rPr>
        <w:t>4) reducir el </w:t>
      </w:r>
      <w:hyperlink r:id="rId83" w:history="1">
        <w:r w:rsidRPr="00E05B63">
          <w:rPr>
            <w:rFonts w:ascii="Arial" w:eastAsia="Times New Roman" w:hAnsi="Arial" w:cs="Arial"/>
            <w:b/>
            <w:bCs/>
            <w:color w:val="008040"/>
            <w:sz w:val="18"/>
            <w:szCs w:val="18"/>
            <w:u w:val="single"/>
            <w:lang w:eastAsia="es-BO"/>
          </w:rPr>
          <w:t>ruido</w:t>
        </w:r>
      </w:hyperlink>
      <w:r w:rsidRPr="00E05B63">
        <w:rPr>
          <w:rFonts w:ascii="Arial" w:eastAsia="Times New Roman" w:hAnsi="Arial" w:cs="Arial"/>
          <w:b/>
          <w:bCs/>
          <w:color w:val="000000"/>
          <w:sz w:val="18"/>
          <w:szCs w:val="18"/>
          <w:lang w:eastAsia="es-BO"/>
        </w:rPr>
        <w:t> durante la hospitalización</w:t>
      </w:r>
    </w:p>
    <w:p w:rsidR="00E05B63" w:rsidRPr="00E05B63" w:rsidRDefault="00E05B63" w:rsidP="00E05B63">
      <w:pPr>
        <w:spacing w:after="0" w:line="240" w:lineRule="atLeast"/>
        <w:rPr>
          <w:rFonts w:ascii="Arial" w:eastAsia="Times New Roman" w:hAnsi="Arial" w:cs="Arial"/>
          <w:color w:val="000000"/>
          <w:sz w:val="18"/>
          <w:szCs w:val="18"/>
          <w:lang w:eastAsia="es-BO"/>
        </w:rPr>
      </w:pPr>
      <w:r w:rsidRPr="00E05B63">
        <w:rPr>
          <w:rFonts w:ascii="Arial" w:eastAsia="Times New Roman" w:hAnsi="Arial" w:cs="Arial"/>
          <w:color w:val="000000"/>
          <w:sz w:val="18"/>
          <w:szCs w:val="18"/>
          <w:lang w:eastAsia="es-BO"/>
        </w:rPr>
        <w:t>El ruido tiene efectos psicológicos, fatiga física y mental, pérdida de concentración, disminución de la </w:t>
      </w:r>
      <w:hyperlink r:id="rId84" w:history="1">
        <w:r w:rsidRPr="00E05B63">
          <w:rPr>
            <w:rFonts w:ascii="Arial" w:eastAsia="Times New Roman" w:hAnsi="Arial" w:cs="Arial"/>
            <w:color w:val="008040"/>
            <w:sz w:val="18"/>
            <w:szCs w:val="18"/>
            <w:u w:val="single"/>
            <w:lang w:eastAsia="es-BO"/>
          </w:rPr>
          <w:t>eficiencia</w:t>
        </w:r>
      </w:hyperlink>
      <w:r w:rsidRPr="00E05B63">
        <w:rPr>
          <w:rFonts w:ascii="Arial" w:eastAsia="Times New Roman" w:hAnsi="Arial" w:cs="Arial"/>
          <w:color w:val="000000"/>
          <w:sz w:val="18"/>
          <w:szCs w:val="18"/>
          <w:lang w:eastAsia="es-BO"/>
        </w:rPr>
        <w:t>, reducción de la </w:t>
      </w:r>
      <w:hyperlink r:id="rId85" w:history="1">
        <w:r w:rsidRPr="00E05B63">
          <w:rPr>
            <w:rFonts w:ascii="Arial" w:eastAsia="Times New Roman" w:hAnsi="Arial" w:cs="Arial"/>
            <w:color w:val="008040"/>
            <w:sz w:val="18"/>
            <w:szCs w:val="18"/>
            <w:u w:val="single"/>
            <w:lang w:eastAsia="es-BO"/>
          </w:rPr>
          <w:t>productividad</w:t>
        </w:r>
      </w:hyperlink>
      <w:r w:rsidRPr="00E05B63">
        <w:rPr>
          <w:rFonts w:ascii="Arial" w:eastAsia="Times New Roman" w:hAnsi="Arial" w:cs="Arial"/>
          <w:color w:val="000000"/>
          <w:sz w:val="18"/>
          <w:szCs w:val="18"/>
          <w:lang w:eastAsia="es-BO"/>
        </w:rPr>
        <w:t>, absentismo, mayores tasas de </w:t>
      </w:r>
      <w:hyperlink r:id="rId86" w:anchor="tipo" w:history="1">
        <w:r w:rsidRPr="00E05B63">
          <w:rPr>
            <w:rFonts w:ascii="Arial" w:eastAsia="Times New Roman" w:hAnsi="Arial" w:cs="Arial"/>
            <w:color w:val="008040"/>
            <w:sz w:val="18"/>
            <w:szCs w:val="18"/>
            <w:u w:val="single"/>
            <w:lang w:eastAsia="es-BO"/>
          </w:rPr>
          <w:t>accidentes</w:t>
        </w:r>
      </w:hyperlink>
      <w:r w:rsidRPr="00E05B63">
        <w:rPr>
          <w:rFonts w:ascii="Arial" w:eastAsia="Times New Roman" w:hAnsi="Arial" w:cs="Arial"/>
          <w:color w:val="000000"/>
          <w:sz w:val="18"/>
          <w:szCs w:val="18"/>
          <w:lang w:eastAsia="es-BO"/>
        </w:rPr>
        <w:t> de trabajo, cambios de </w:t>
      </w:r>
      <w:hyperlink r:id="rId87" w:history="1">
        <w:r w:rsidRPr="00E05B63">
          <w:rPr>
            <w:rFonts w:ascii="Arial" w:eastAsia="Times New Roman" w:hAnsi="Arial" w:cs="Arial"/>
            <w:color w:val="008040"/>
            <w:sz w:val="18"/>
            <w:szCs w:val="18"/>
            <w:u w:val="single"/>
            <w:lang w:eastAsia="es-BO"/>
          </w:rPr>
          <w:t>comportamiento</w:t>
        </w:r>
      </w:hyperlink>
      <w:r w:rsidRPr="00E05B63">
        <w:rPr>
          <w:rFonts w:ascii="Arial" w:eastAsia="Times New Roman" w:hAnsi="Arial" w:cs="Arial"/>
          <w:color w:val="000000"/>
          <w:sz w:val="18"/>
          <w:szCs w:val="18"/>
          <w:lang w:eastAsia="es-BO"/>
        </w:rPr>
        <w:t>, pérdida de sueño, trastornos psicosomáticos, enfermedades relacionadas con el estrés, enfermedades mentales, la agravación de problemas de estrés y enfermedades mentales ya existentes, efectos neuróticos, </w:t>
      </w:r>
      <w:hyperlink r:id="rId88" w:history="1">
        <w:r w:rsidRPr="00E05B63">
          <w:rPr>
            <w:rFonts w:ascii="Arial" w:eastAsia="Times New Roman" w:hAnsi="Arial" w:cs="Arial"/>
            <w:color w:val="008040"/>
            <w:sz w:val="18"/>
            <w:szCs w:val="18"/>
            <w:u w:val="single"/>
            <w:lang w:eastAsia="es-BO"/>
          </w:rPr>
          <w:t>cólera</w:t>
        </w:r>
      </w:hyperlink>
      <w:r w:rsidRPr="00E05B63">
        <w:rPr>
          <w:rFonts w:ascii="Arial" w:eastAsia="Times New Roman" w:hAnsi="Arial" w:cs="Arial"/>
          <w:color w:val="000000"/>
          <w:sz w:val="18"/>
          <w:szCs w:val="18"/>
          <w:lang w:eastAsia="es-BO"/>
        </w:rPr>
        <w:t> ira, </w:t>
      </w:r>
      <w:hyperlink r:id="rId89" w:history="1">
        <w:r w:rsidRPr="00E05B63">
          <w:rPr>
            <w:rFonts w:ascii="Arial" w:eastAsia="Times New Roman" w:hAnsi="Arial" w:cs="Arial"/>
            <w:color w:val="008040"/>
            <w:sz w:val="18"/>
            <w:szCs w:val="18"/>
            <w:u w:val="single"/>
            <w:lang w:eastAsia="es-BO"/>
          </w:rPr>
          <w:t>delincuencia</w:t>
        </w:r>
      </w:hyperlink>
      <w:r w:rsidRPr="00E05B63">
        <w:rPr>
          <w:rFonts w:ascii="Arial" w:eastAsia="Times New Roman" w:hAnsi="Arial" w:cs="Arial"/>
          <w:color w:val="000000"/>
          <w:sz w:val="18"/>
          <w:szCs w:val="18"/>
          <w:lang w:eastAsia="es-BO"/>
        </w:rPr>
        <w:t>. El ruido aumenta nuestra presión arterial, frecuencia cardiaca y nivel de colesterol en sangre, causa constricción de los vasos sanguíneos, tensión, irritabilidad, fatiga y agotamiento nervioso, y afecta a nuestra relajación y al sueño.</w:t>
      </w:r>
    </w:p>
    <w:p w:rsidR="00E05B63" w:rsidRPr="00E05B63" w:rsidRDefault="00E05B63" w:rsidP="00E05B63">
      <w:pPr>
        <w:numPr>
          <w:ilvl w:val="0"/>
          <w:numId w:val="6"/>
        </w:numPr>
        <w:spacing w:after="0" w:line="240" w:lineRule="atLeast"/>
        <w:ind w:left="0"/>
        <w:rPr>
          <w:rFonts w:ascii="Arial" w:eastAsia="Times New Roman" w:hAnsi="Arial" w:cs="Arial"/>
          <w:color w:val="000000"/>
          <w:sz w:val="18"/>
          <w:szCs w:val="18"/>
          <w:lang w:eastAsia="es-BO"/>
        </w:rPr>
      </w:pPr>
      <w:r w:rsidRPr="00E05B63">
        <w:rPr>
          <w:rFonts w:ascii="Arial" w:eastAsia="Times New Roman" w:hAnsi="Arial" w:cs="Arial"/>
          <w:b/>
          <w:bCs/>
          <w:color w:val="000000"/>
          <w:sz w:val="18"/>
          <w:szCs w:val="18"/>
          <w:lang w:eastAsia="es-BO"/>
        </w:rPr>
        <w:t>5) Enseñar postura có</w:t>
      </w:r>
      <w:hyperlink r:id="rId90" w:history="1">
        <w:r w:rsidRPr="00E05B63">
          <w:rPr>
            <w:rFonts w:ascii="Arial" w:eastAsia="Times New Roman" w:hAnsi="Arial" w:cs="Arial"/>
            <w:b/>
            <w:bCs/>
            <w:color w:val="008040"/>
            <w:sz w:val="18"/>
            <w:szCs w:val="18"/>
            <w:u w:val="single"/>
            <w:lang w:eastAsia="es-BO"/>
          </w:rPr>
          <w:t>moda</w:t>
        </w:r>
      </w:hyperlink>
      <w:r w:rsidRPr="00E05B63">
        <w:rPr>
          <w:rFonts w:ascii="Arial" w:eastAsia="Times New Roman" w:hAnsi="Arial" w:cs="Arial"/>
          <w:b/>
          <w:bCs/>
          <w:color w:val="000000"/>
          <w:sz w:val="18"/>
          <w:szCs w:val="18"/>
          <w:lang w:eastAsia="es-BO"/>
        </w:rPr>
        <w:t> para el sueño.</w:t>
      </w:r>
    </w:p>
    <w:p w:rsidR="00E05B63" w:rsidRPr="00E05B63" w:rsidRDefault="00E05B63" w:rsidP="00E05B63">
      <w:pPr>
        <w:spacing w:after="0" w:line="240" w:lineRule="atLeast"/>
        <w:rPr>
          <w:rFonts w:ascii="Arial" w:eastAsia="Times New Roman" w:hAnsi="Arial" w:cs="Arial"/>
          <w:color w:val="000000"/>
          <w:sz w:val="18"/>
          <w:szCs w:val="18"/>
          <w:lang w:eastAsia="es-BO"/>
        </w:rPr>
      </w:pPr>
      <w:r w:rsidRPr="00E05B63">
        <w:rPr>
          <w:rFonts w:ascii="Arial" w:eastAsia="Times New Roman" w:hAnsi="Arial" w:cs="Arial"/>
          <w:b/>
          <w:bCs/>
          <w:color w:val="000000"/>
          <w:sz w:val="18"/>
          <w:szCs w:val="18"/>
          <w:lang w:eastAsia="es-BO"/>
        </w:rPr>
        <w:t>6) Levantar las barandas laterales</w:t>
      </w:r>
    </w:p>
    <w:p w:rsidR="00E05B63" w:rsidRPr="00E05B63" w:rsidRDefault="00E05B63" w:rsidP="00E05B63">
      <w:pPr>
        <w:spacing w:after="0" w:line="240" w:lineRule="atLeast"/>
        <w:rPr>
          <w:rFonts w:ascii="Arial" w:eastAsia="Times New Roman" w:hAnsi="Arial" w:cs="Arial"/>
          <w:color w:val="000000"/>
          <w:sz w:val="18"/>
          <w:szCs w:val="18"/>
          <w:lang w:eastAsia="es-BO"/>
        </w:rPr>
      </w:pPr>
      <w:r w:rsidRPr="00E05B63">
        <w:rPr>
          <w:rFonts w:ascii="Arial" w:eastAsia="Times New Roman" w:hAnsi="Arial" w:cs="Arial"/>
          <w:color w:val="000000"/>
          <w:sz w:val="18"/>
          <w:szCs w:val="18"/>
          <w:lang w:eastAsia="es-BO"/>
        </w:rPr>
        <w:t>Para proporcional mayor comodidad y el paciente adquiera seguridad durante la noche</w:t>
      </w:r>
      <w:r w:rsidRPr="00E05B63">
        <w:rPr>
          <w:rFonts w:ascii="Arial" w:eastAsia="Times New Roman" w:hAnsi="Arial" w:cs="Arial"/>
          <w:b/>
          <w:bCs/>
          <w:color w:val="000000"/>
          <w:sz w:val="18"/>
          <w:szCs w:val="18"/>
          <w:lang w:eastAsia="es-BO"/>
        </w:rPr>
        <w:t>.</w:t>
      </w:r>
    </w:p>
    <w:p w:rsidR="00E05B63" w:rsidRPr="00E05B63" w:rsidRDefault="00E05B63" w:rsidP="00E05B63">
      <w:pPr>
        <w:spacing w:after="0" w:line="240" w:lineRule="atLeast"/>
        <w:rPr>
          <w:rFonts w:ascii="Arial" w:eastAsia="Times New Roman" w:hAnsi="Arial" w:cs="Arial"/>
          <w:color w:val="000000"/>
          <w:sz w:val="18"/>
          <w:szCs w:val="18"/>
          <w:lang w:eastAsia="es-BO"/>
        </w:rPr>
      </w:pPr>
      <w:r w:rsidRPr="00E05B63">
        <w:rPr>
          <w:rFonts w:ascii="Arial" w:eastAsia="Times New Roman" w:hAnsi="Arial" w:cs="Arial"/>
          <w:b/>
          <w:bCs/>
          <w:color w:val="000000"/>
          <w:sz w:val="18"/>
          <w:szCs w:val="18"/>
          <w:lang w:eastAsia="es-BO"/>
        </w:rPr>
        <w:t>7) Enseñar técnicas de relajación</w:t>
      </w:r>
    </w:p>
    <w:p w:rsidR="00E05B63" w:rsidRPr="00E05B63" w:rsidRDefault="00E05B63" w:rsidP="00E05B63">
      <w:pPr>
        <w:spacing w:after="0" w:line="240" w:lineRule="atLeast"/>
        <w:rPr>
          <w:rFonts w:ascii="Arial" w:eastAsia="Times New Roman" w:hAnsi="Arial" w:cs="Arial"/>
          <w:color w:val="000000"/>
          <w:sz w:val="18"/>
          <w:szCs w:val="18"/>
          <w:lang w:eastAsia="es-BO"/>
        </w:rPr>
      </w:pPr>
      <w:r w:rsidRPr="00E05B63">
        <w:rPr>
          <w:rFonts w:ascii="Arial" w:eastAsia="Times New Roman" w:hAnsi="Arial" w:cs="Arial"/>
          <w:color w:val="000000"/>
          <w:sz w:val="18"/>
          <w:szCs w:val="18"/>
          <w:lang w:eastAsia="es-BO"/>
        </w:rPr>
        <w:t>Para reducir la tensión muscular esquelética.</w:t>
      </w:r>
    </w:p>
    <w:p w:rsidR="00E05B63" w:rsidRPr="00E05B63" w:rsidRDefault="00E05B63" w:rsidP="00E05B63">
      <w:pPr>
        <w:spacing w:after="0" w:line="240" w:lineRule="atLeast"/>
        <w:rPr>
          <w:rFonts w:ascii="Arial" w:eastAsia="Times New Roman" w:hAnsi="Arial" w:cs="Arial"/>
          <w:color w:val="000000"/>
          <w:sz w:val="18"/>
          <w:szCs w:val="18"/>
          <w:lang w:eastAsia="es-BO"/>
        </w:rPr>
      </w:pPr>
      <w:r w:rsidRPr="00E05B63">
        <w:rPr>
          <w:rFonts w:ascii="Arial" w:eastAsia="Times New Roman" w:hAnsi="Arial" w:cs="Arial"/>
          <w:b/>
          <w:bCs/>
          <w:color w:val="000000"/>
          <w:sz w:val="18"/>
          <w:szCs w:val="18"/>
          <w:lang w:eastAsia="es-BO"/>
        </w:rPr>
        <w:t>8) Organizar los </w:t>
      </w:r>
      <w:hyperlink r:id="rId91" w:history="1">
        <w:r w:rsidRPr="00E05B63">
          <w:rPr>
            <w:rFonts w:ascii="Arial" w:eastAsia="Times New Roman" w:hAnsi="Arial" w:cs="Arial"/>
            <w:b/>
            <w:bCs/>
            <w:color w:val="008040"/>
            <w:sz w:val="18"/>
            <w:szCs w:val="18"/>
            <w:u w:val="single"/>
            <w:lang w:eastAsia="es-BO"/>
          </w:rPr>
          <w:t>procedimientos</w:t>
        </w:r>
      </w:hyperlink>
      <w:r w:rsidRPr="00E05B63">
        <w:rPr>
          <w:rFonts w:ascii="Arial" w:eastAsia="Times New Roman" w:hAnsi="Arial" w:cs="Arial"/>
          <w:b/>
          <w:bCs/>
          <w:color w:val="000000"/>
          <w:sz w:val="18"/>
          <w:szCs w:val="18"/>
          <w:lang w:eastAsia="es-BO"/>
        </w:rPr>
        <w:t> para provocar el menor número posible de molestias durante el periodo de sueño.</w:t>
      </w:r>
    </w:p>
    <w:p w:rsidR="00E05B63" w:rsidRPr="00E05B63" w:rsidRDefault="00E05B63" w:rsidP="00E05B63">
      <w:pPr>
        <w:spacing w:after="90" w:line="240" w:lineRule="auto"/>
        <w:outlineLvl w:val="1"/>
        <w:rPr>
          <w:rFonts w:ascii="Arial" w:eastAsia="Times New Roman" w:hAnsi="Arial" w:cs="Arial"/>
          <w:color w:val="000000"/>
          <w:spacing w:val="-15"/>
          <w:sz w:val="36"/>
          <w:szCs w:val="36"/>
          <w:lang w:eastAsia="es-BO"/>
        </w:rPr>
      </w:pPr>
      <w:bookmarkStart w:id="2" w:name="anexoa"/>
      <w:r w:rsidRPr="00E05B63">
        <w:rPr>
          <w:rFonts w:ascii="Arial" w:eastAsia="Times New Roman" w:hAnsi="Arial" w:cs="Arial"/>
          <w:b/>
          <w:bCs/>
          <w:color w:val="000000"/>
          <w:spacing w:val="-15"/>
          <w:sz w:val="36"/>
          <w:szCs w:val="36"/>
          <w:lang w:eastAsia="es-BO"/>
        </w:rPr>
        <w:t>Anexo</w:t>
      </w:r>
      <w:bookmarkEnd w:id="2"/>
    </w:p>
    <w:p w:rsidR="00E05B63" w:rsidRPr="00E05B63" w:rsidRDefault="00E05B63" w:rsidP="00E05B63">
      <w:pPr>
        <w:spacing w:after="0" w:line="240" w:lineRule="atLeast"/>
        <w:rPr>
          <w:rFonts w:ascii="Arial" w:eastAsia="Times New Roman" w:hAnsi="Arial" w:cs="Arial"/>
          <w:color w:val="000000"/>
          <w:sz w:val="18"/>
          <w:szCs w:val="18"/>
          <w:lang w:eastAsia="es-BO"/>
        </w:rPr>
      </w:pPr>
      <w:r w:rsidRPr="00E05B63">
        <w:rPr>
          <w:rFonts w:ascii="Arial" w:eastAsia="Times New Roman" w:hAnsi="Arial" w:cs="Arial"/>
          <w:b/>
          <w:bCs/>
          <w:color w:val="000000"/>
          <w:sz w:val="18"/>
          <w:szCs w:val="18"/>
          <w:lang w:eastAsia="es-BO"/>
        </w:rPr>
        <w:t>OMEPRAZOL</w:t>
      </w:r>
    </w:p>
    <w:p w:rsidR="00E05B63" w:rsidRPr="00E05B63" w:rsidRDefault="00E05B63" w:rsidP="00E05B63">
      <w:pPr>
        <w:spacing w:after="0" w:line="240" w:lineRule="atLeast"/>
        <w:rPr>
          <w:rFonts w:ascii="Arial" w:eastAsia="Times New Roman" w:hAnsi="Arial" w:cs="Arial"/>
          <w:color w:val="000000"/>
          <w:sz w:val="18"/>
          <w:szCs w:val="18"/>
          <w:lang w:eastAsia="es-BO"/>
        </w:rPr>
      </w:pPr>
      <w:r w:rsidRPr="00E05B63">
        <w:rPr>
          <w:rFonts w:ascii="Arial" w:eastAsia="Times New Roman" w:hAnsi="Arial" w:cs="Arial"/>
          <w:color w:val="000000"/>
          <w:sz w:val="18"/>
          <w:szCs w:val="18"/>
          <w:lang w:eastAsia="es-BO"/>
        </w:rPr>
        <w:t xml:space="preserve">Acción terapéutica: </w:t>
      </w:r>
      <w:proofErr w:type="spellStart"/>
      <w:r w:rsidRPr="00E05B63">
        <w:rPr>
          <w:rFonts w:ascii="Arial" w:eastAsia="Times New Roman" w:hAnsi="Arial" w:cs="Arial"/>
          <w:color w:val="000000"/>
          <w:sz w:val="18"/>
          <w:szCs w:val="18"/>
          <w:lang w:eastAsia="es-BO"/>
        </w:rPr>
        <w:t>antiulceroso</w:t>
      </w:r>
      <w:proofErr w:type="spellEnd"/>
      <w:r w:rsidRPr="00E05B63">
        <w:rPr>
          <w:rFonts w:ascii="Arial" w:eastAsia="Times New Roman" w:hAnsi="Arial" w:cs="Arial"/>
          <w:color w:val="000000"/>
          <w:sz w:val="18"/>
          <w:szCs w:val="18"/>
          <w:lang w:eastAsia="es-BO"/>
        </w:rPr>
        <w:t>. Inhibidores de la secreción gástrica.</w:t>
      </w:r>
    </w:p>
    <w:p w:rsidR="00E05B63" w:rsidRPr="00E05B63" w:rsidRDefault="00E05B63" w:rsidP="00E05B63">
      <w:pPr>
        <w:spacing w:after="0" w:line="240" w:lineRule="atLeast"/>
        <w:rPr>
          <w:rFonts w:ascii="Arial" w:eastAsia="Times New Roman" w:hAnsi="Arial" w:cs="Arial"/>
          <w:color w:val="000000"/>
          <w:sz w:val="18"/>
          <w:szCs w:val="18"/>
          <w:lang w:eastAsia="es-BO"/>
        </w:rPr>
      </w:pPr>
      <w:r w:rsidRPr="00E05B63">
        <w:rPr>
          <w:rFonts w:ascii="Arial" w:eastAsia="Times New Roman" w:hAnsi="Arial" w:cs="Arial"/>
          <w:color w:val="000000"/>
          <w:sz w:val="18"/>
          <w:szCs w:val="18"/>
          <w:lang w:eastAsia="es-BO"/>
        </w:rPr>
        <w:t>El </w:t>
      </w:r>
      <w:proofErr w:type="spellStart"/>
      <w:r w:rsidRPr="00E05B63">
        <w:rPr>
          <w:rFonts w:ascii="Arial" w:eastAsia="Times New Roman" w:hAnsi="Arial" w:cs="Arial"/>
          <w:b/>
          <w:bCs/>
          <w:color w:val="000000"/>
          <w:sz w:val="18"/>
          <w:szCs w:val="18"/>
          <w:lang w:eastAsia="es-BO"/>
        </w:rPr>
        <w:t>Omeprazol</w:t>
      </w:r>
      <w:proofErr w:type="spellEnd"/>
      <w:r w:rsidRPr="00E05B63">
        <w:rPr>
          <w:rFonts w:ascii="Arial" w:eastAsia="Times New Roman" w:hAnsi="Arial" w:cs="Arial"/>
          <w:color w:val="000000"/>
          <w:sz w:val="18"/>
          <w:szCs w:val="18"/>
          <w:lang w:eastAsia="es-BO"/>
        </w:rPr>
        <w:t> se usa para tratar ciertas condiciones en las cuales hay demasiado ácido en el estómago. Se usa para tratar las úlceras gástricas y del duodeno y la enfermedad de reflujo gastroesofágico que es una condición en la cual el ácido en el estómago fluye hacia el esófago. En algunos casos, se usa este medicamento en combinación con antibióticos (</w:t>
      </w:r>
      <w:proofErr w:type="spellStart"/>
      <w:r w:rsidRPr="00E05B63">
        <w:rPr>
          <w:rFonts w:ascii="Arial" w:eastAsia="Times New Roman" w:hAnsi="Arial" w:cs="Arial"/>
          <w:color w:val="000000"/>
          <w:sz w:val="18"/>
          <w:szCs w:val="18"/>
          <w:lang w:eastAsia="es-BO"/>
        </w:rPr>
        <w:t>claritromicina</w:t>
      </w:r>
      <w:proofErr w:type="spellEnd"/>
      <w:r w:rsidRPr="00E05B63">
        <w:rPr>
          <w:rFonts w:ascii="Arial" w:eastAsia="Times New Roman" w:hAnsi="Arial" w:cs="Arial"/>
          <w:color w:val="000000"/>
          <w:sz w:val="18"/>
          <w:szCs w:val="18"/>
          <w:lang w:eastAsia="es-BO"/>
        </w:rPr>
        <w:t xml:space="preserve"> y </w:t>
      </w:r>
      <w:proofErr w:type="spellStart"/>
      <w:r w:rsidRPr="00E05B63">
        <w:rPr>
          <w:rFonts w:ascii="Arial" w:eastAsia="Times New Roman" w:hAnsi="Arial" w:cs="Arial"/>
          <w:color w:val="000000"/>
          <w:sz w:val="18"/>
          <w:szCs w:val="18"/>
          <w:lang w:eastAsia="es-BO"/>
        </w:rPr>
        <w:t>amoxilina</w:t>
      </w:r>
      <w:proofErr w:type="spellEnd"/>
      <w:r w:rsidRPr="00E05B63">
        <w:rPr>
          <w:rFonts w:ascii="Arial" w:eastAsia="Times New Roman" w:hAnsi="Arial" w:cs="Arial"/>
          <w:color w:val="000000"/>
          <w:sz w:val="18"/>
          <w:szCs w:val="18"/>
          <w:lang w:eastAsia="es-BO"/>
        </w:rPr>
        <w:t xml:space="preserve">) para tratar las úlceras asociadas con la infección que es causada por la bacteria </w:t>
      </w:r>
      <w:proofErr w:type="spellStart"/>
      <w:r w:rsidRPr="00E05B63">
        <w:rPr>
          <w:rFonts w:ascii="Arial" w:eastAsia="Times New Roman" w:hAnsi="Arial" w:cs="Arial"/>
          <w:color w:val="000000"/>
          <w:sz w:val="18"/>
          <w:szCs w:val="18"/>
          <w:lang w:eastAsia="es-BO"/>
        </w:rPr>
        <w:t>Helicobacter</w:t>
      </w:r>
      <w:proofErr w:type="spellEnd"/>
      <w:r w:rsidRPr="00E05B63">
        <w:rPr>
          <w:rFonts w:ascii="Arial" w:eastAsia="Times New Roman" w:hAnsi="Arial" w:cs="Arial"/>
          <w:color w:val="000000"/>
          <w:sz w:val="18"/>
          <w:szCs w:val="18"/>
          <w:lang w:eastAsia="es-BO"/>
        </w:rPr>
        <w:t xml:space="preserve"> pylori.</w:t>
      </w:r>
    </w:p>
    <w:p w:rsidR="00E05B63" w:rsidRPr="00E05B63" w:rsidRDefault="00E05B63" w:rsidP="00E05B63">
      <w:pPr>
        <w:spacing w:after="0" w:line="240" w:lineRule="atLeast"/>
        <w:rPr>
          <w:rFonts w:ascii="Arial" w:eastAsia="Times New Roman" w:hAnsi="Arial" w:cs="Arial"/>
          <w:color w:val="000000"/>
          <w:sz w:val="18"/>
          <w:szCs w:val="18"/>
          <w:lang w:eastAsia="es-BO"/>
        </w:rPr>
      </w:pPr>
      <w:r w:rsidRPr="00E05B63">
        <w:rPr>
          <w:rFonts w:ascii="Arial" w:eastAsia="Times New Roman" w:hAnsi="Arial" w:cs="Arial"/>
          <w:color w:val="000000"/>
          <w:sz w:val="18"/>
          <w:szCs w:val="18"/>
          <w:lang w:eastAsia="es-BO"/>
        </w:rPr>
        <w:t>Efectos adversos: náuseas, vó</w:t>
      </w:r>
      <w:hyperlink r:id="rId92" w:history="1">
        <w:r w:rsidRPr="00E05B63">
          <w:rPr>
            <w:rFonts w:ascii="Arial" w:eastAsia="Times New Roman" w:hAnsi="Arial" w:cs="Arial"/>
            <w:color w:val="008040"/>
            <w:sz w:val="18"/>
            <w:szCs w:val="18"/>
            <w:u w:val="single"/>
            <w:lang w:eastAsia="es-BO"/>
          </w:rPr>
          <w:t>mitos</w:t>
        </w:r>
      </w:hyperlink>
      <w:r w:rsidRPr="00E05B63">
        <w:rPr>
          <w:rFonts w:ascii="Arial" w:eastAsia="Times New Roman" w:hAnsi="Arial" w:cs="Arial"/>
          <w:color w:val="000000"/>
          <w:sz w:val="18"/>
          <w:szCs w:val="18"/>
          <w:lang w:eastAsia="es-BO"/>
        </w:rPr>
        <w:t>, </w:t>
      </w:r>
      <w:hyperlink r:id="rId93" w:history="1">
        <w:r w:rsidRPr="00E05B63">
          <w:rPr>
            <w:rFonts w:ascii="Arial" w:eastAsia="Times New Roman" w:hAnsi="Arial" w:cs="Arial"/>
            <w:color w:val="008040"/>
            <w:sz w:val="18"/>
            <w:szCs w:val="18"/>
            <w:u w:val="single"/>
            <w:lang w:eastAsia="es-BO"/>
          </w:rPr>
          <w:t>diarrea</w:t>
        </w:r>
      </w:hyperlink>
      <w:r w:rsidRPr="00E05B63">
        <w:rPr>
          <w:rFonts w:ascii="Arial" w:eastAsia="Times New Roman" w:hAnsi="Arial" w:cs="Arial"/>
          <w:color w:val="000000"/>
          <w:sz w:val="18"/>
          <w:szCs w:val="18"/>
          <w:lang w:eastAsia="es-BO"/>
        </w:rPr>
        <w:t xml:space="preserve">, cólico abdominal, constipación, cefalea, vértigo, somnolencia, hipoglucemia, </w:t>
      </w:r>
      <w:proofErr w:type="spellStart"/>
      <w:r w:rsidRPr="00E05B63">
        <w:rPr>
          <w:rFonts w:ascii="Arial" w:eastAsia="Times New Roman" w:hAnsi="Arial" w:cs="Arial"/>
          <w:color w:val="000000"/>
          <w:sz w:val="18"/>
          <w:szCs w:val="18"/>
          <w:lang w:eastAsia="es-BO"/>
        </w:rPr>
        <w:t>polaquiria</w:t>
      </w:r>
      <w:proofErr w:type="spellEnd"/>
      <w:r w:rsidRPr="00E05B63">
        <w:rPr>
          <w:rFonts w:ascii="Arial" w:eastAsia="Times New Roman" w:hAnsi="Arial" w:cs="Arial"/>
          <w:color w:val="000000"/>
          <w:sz w:val="18"/>
          <w:szCs w:val="18"/>
          <w:lang w:eastAsia="es-BO"/>
        </w:rPr>
        <w:t xml:space="preserve">, hematuria, </w:t>
      </w:r>
      <w:proofErr w:type="spellStart"/>
      <w:r w:rsidRPr="00E05B63">
        <w:rPr>
          <w:rFonts w:ascii="Arial" w:eastAsia="Times New Roman" w:hAnsi="Arial" w:cs="Arial"/>
          <w:color w:val="000000"/>
          <w:sz w:val="18"/>
          <w:szCs w:val="18"/>
          <w:lang w:eastAsia="es-BO"/>
        </w:rPr>
        <w:t>pancitopenia</w:t>
      </w:r>
      <w:proofErr w:type="spellEnd"/>
      <w:r w:rsidRPr="00E05B63">
        <w:rPr>
          <w:rFonts w:ascii="Arial" w:eastAsia="Times New Roman" w:hAnsi="Arial" w:cs="Arial"/>
          <w:color w:val="000000"/>
          <w:sz w:val="18"/>
          <w:szCs w:val="18"/>
          <w:lang w:eastAsia="es-BO"/>
        </w:rPr>
        <w:t>, </w:t>
      </w:r>
      <w:hyperlink r:id="rId94" w:history="1">
        <w:r w:rsidRPr="00E05B63">
          <w:rPr>
            <w:rFonts w:ascii="Arial" w:eastAsia="Times New Roman" w:hAnsi="Arial" w:cs="Arial"/>
            <w:color w:val="008040"/>
            <w:sz w:val="18"/>
            <w:szCs w:val="18"/>
            <w:u w:val="single"/>
            <w:lang w:eastAsia="es-BO"/>
          </w:rPr>
          <w:t>anemia</w:t>
        </w:r>
      </w:hyperlink>
      <w:r w:rsidRPr="00E05B63">
        <w:rPr>
          <w:rFonts w:ascii="Arial" w:eastAsia="Times New Roman" w:hAnsi="Arial" w:cs="Arial"/>
          <w:color w:val="000000"/>
          <w:sz w:val="18"/>
          <w:szCs w:val="18"/>
          <w:lang w:eastAsia="es-BO"/>
        </w:rPr>
        <w:t xml:space="preserve">, </w:t>
      </w:r>
      <w:proofErr w:type="spellStart"/>
      <w:r w:rsidRPr="00E05B63">
        <w:rPr>
          <w:rFonts w:ascii="Arial" w:eastAsia="Times New Roman" w:hAnsi="Arial" w:cs="Arial"/>
          <w:color w:val="000000"/>
          <w:sz w:val="18"/>
          <w:szCs w:val="18"/>
          <w:lang w:eastAsia="es-BO"/>
        </w:rPr>
        <w:t>plaquetopenia</w:t>
      </w:r>
      <w:proofErr w:type="spellEnd"/>
      <w:r w:rsidRPr="00E05B63">
        <w:rPr>
          <w:rFonts w:ascii="Arial" w:eastAsia="Times New Roman" w:hAnsi="Arial" w:cs="Arial"/>
          <w:color w:val="000000"/>
          <w:sz w:val="18"/>
          <w:szCs w:val="18"/>
          <w:lang w:eastAsia="es-BO"/>
        </w:rPr>
        <w:t xml:space="preserve">, </w:t>
      </w:r>
      <w:proofErr w:type="spellStart"/>
      <w:r w:rsidRPr="00E05B63">
        <w:rPr>
          <w:rFonts w:ascii="Arial" w:eastAsia="Times New Roman" w:hAnsi="Arial" w:cs="Arial"/>
          <w:color w:val="000000"/>
          <w:sz w:val="18"/>
          <w:szCs w:val="18"/>
          <w:lang w:eastAsia="es-BO"/>
        </w:rPr>
        <w:t>hepatotoxicidad</w:t>
      </w:r>
      <w:proofErr w:type="spellEnd"/>
      <w:r w:rsidRPr="00E05B63">
        <w:rPr>
          <w:rFonts w:ascii="Arial" w:eastAsia="Times New Roman" w:hAnsi="Arial" w:cs="Arial"/>
          <w:color w:val="000000"/>
          <w:sz w:val="18"/>
          <w:szCs w:val="18"/>
          <w:lang w:eastAsia="es-BO"/>
        </w:rPr>
        <w:t>, mialgia, artralgia.</w:t>
      </w:r>
    </w:p>
    <w:p w:rsidR="00E05B63" w:rsidRPr="00E05B63" w:rsidRDefault="00E05B63" w:rsidP="00E05B63">
      <w:pPr>
        <w:spacing w:after="0" w:line="240" w:lineRule="atLeast"/>
        <w:rPr>
          <w:rFonts w:ascii="Arial" w:eastAsia="Times New Roman" w:hAnsi="Arial" w:cs="Arial"/>
          <w:color w:val="000000"/>
          <w:sz w:val="18"/>
          <w:szCs w:val="18"/>
          <w:lang w:eastAsia="es-BO"/>
        </w:rPr>
      </w:pPr>
      <w:r w:rsidRPr="00E05B63">
        <w:rPr>
          <w:rFonts w:ascii="Arial" w:eastAsia="Times New Roman" w:hAnsi="Arial" w:cs="Arial"/>
          <w:color w:val="000000"/>
          <w:sz w:val="18"/>
          <w:szCs w:val="18"/>
          <w:lang w:eastAsia="es-BO"/>
        </w:rPr>
        <w:t>Vía de </w:t>
      </w:r>
      <w:hyperlink r:id="rId95" w:history="1">
        <w:r w:rsidRPr="00E05B63">
          <w:rPr>
            <w:rFonts w:ascii="Arial" w:eastAsia="Times New Roman" w:hAnsi="Arial" w:cs="Arial"/>
            <w:color w:val="008040"/>
            <w:sz w:val="18"/>
            <w:szCs w:val="18"/>
            <w:u w:val="single"/>
            <w:lang w:eastAsia="es-BO"/>
          </w:rPr>
          <w:t>administración</w:t>
        </w:r>
      </w:hyperlink>
      <w:r w:rsidRPr="00E05B63">
        <w:rPr>
          <w:rFonts w:ascii="Arial" w:eastAsia="Times New Roman" w:hAnsi="Arial" w:cs="Arial"/>
          <w:color w:val="000000"/>
          <w:sz w:val="18"/>
          <w:szCs w:val="18"/>
          <w:lang w:eastAsia="es-BO"/>
        </w:rPr>
        <w:t xml:space="preserve">: oral. Presentación: </w:t>
      </w:r>
      <w:proofErr w:type="spellStart"/>
      <w:r w:rsidRPr="00E05B63">
        <w:rPr>
          <w:rFonts w:ascii="Arial" w:eastAsia="Times New Roman" w:hAnsi="Arial" w:cs="Arial"/>
          <w:color w:val="000000"/>
          <w:sz w:val="18"/>
          <w:szCs w:val="18"/>
          <w:lang w:eastAsia="es-BO"/>
        </w:rPr>
        <w:t>comp.</w:t>
      </w:r>
      <w:proofErr w:type="spellEnd"/>
      <w:r w:rsidRPr="00E05B63">
        <w:rPr>
          <w:rFonts w:ascii="Arial" w:eastAsia="Times New Roman" w:hAnsi="Arial" w:cs="Arial"/>
          <w:color w:val="000000"/>
          <w:sz w:val="18"/>
          <w:szCs w:val="18"/>
          <w:lang w:eastAsia="es-BO"/>
        </w:rPr>
        <w:t xml:space="preserve"> 20 y 40mg. </w:t>
      </w:r>
      <w:proofErr w:type="spellStart"/>
      <w:r w:rsidRPr="00E05B63">
        <w:rPr>
          <w:rFonts w:ascii="Arial" w:eastAsia="Times New Roman" w:hAnsi="Arial" w:cs="Arial"/>
          <w:color w:val="000000"/>
          <w:sz w:val="18"/>
          <w:szCs w:val="18"/>
          <w:lang w:eastAsia="es-BO"/>
        </w:rPr>
        <w:t>Metab</w:t>
      </w:r>
      <w:proofErr w:type="spellEnd"/>
      <w:r w:rsidRPr="00E05B63">
        <w:rPr>
          <w:rFonts w:ascii="Arial" w:eastAsia="Times New Roman" w:hAnsi="Arial" w:cs="Arial"/>
          <w:color w:val="000000"/>
          <w:sz w:val="18"/>
          <w:szCs w:val="18"/>
          <w:lang w:eastAsia="es-BO"/>
        </w:rPr>
        <w:t xml:space="preserve">: hígado y excreta: renal. Vida media: 1- 1.2 </w:t>
      </w:r>
      <w:proofErr w:type="spellStart"/>
      <w:r w:rsidRPr="00E05B63">
        <w:rPr>
          <w:rFonts w:ascii="Arial" w:eastAsia="Times New Roman" w:hAnsi="Arial" w:cs="Arial"/>
          <w:color w:val="000000"/>
          <w:sz w:val="18"/>
          <w:szCs w:val="18"/>
          <w:lang w:eastAsia="es-BO"/>
        </w:rPr>
        <w:t>hs</w:t>
      </w:r>
      <w:proofErr w:type="spellEnd"/>
      <w:r w:rsidRPr="00E05B63">
        <w:rPr>
          <w:rFonts w:ascii="Arial" w:eastAsia="Times New Roman" w:hAnsi="Arial" w:cs="Arial"/>
          <w:color w:val="000000"/>
          <w:sz w:val="18"/>
          <w:szCs w:val="18"/>
          <w:lang w:eastAsia="es-BO"/>
        </w:rPr>
        <w:t>.</w:t>
      </w:r>
    </w:p>
    <w:p w:rsidR="00E05B63" w:rsidRPr="00E05B63" w:rsidRDefault="00E05B63" w:rsidP="00E05B63">
      <w:pPr>
        <w:spacing w:after="0" w:line="240" w:lineRule="atLeast"/>
        <w:rPr>
          <w:rFonts w:ascii="Arial" w:eastAsia="Times New Roman" w:hAnsi="Arial" w:cs="Arial"/>
          <w:color w:val="000000"/>
          <w:sz w:val="18"/>
          <w:szCs w:val="18"/>
          <w:lang w:eastAsia="es-BO"/>
        </w:rPr>
      </w:pPr>
      <w:r w:rsidRPr="00E05B63">
        <w:rPr>
          <w:rFonts w:ascii="Arial" w:eastAsia="Times New Roman" w:hAnsi="Arial" w:cs="Arial"/>
          <w:color w:val="000000"/>
          <w:sz w:val="18"/>
          <w:szCs w:val="18"/>
          <w:lang w:eastAsia="es-BO"/>
        </w:rPr>
        <w:t>Contraindicado: en el </w:t>
      </w:r>
      <w:hyperlink r:id="rId96" w:history="1">
        <w:r w:rsidRPr="00E05B63">
          <w:rPr>
            <w:rFonts w:ascii="Arial" w:eastAsia="Times New Roman" w:hAnsi="Arial" w:cs="Arial"/>
            <w:color w:val="008040"/>
            <w:sz w:val="18"/>
            <w:szCs w:val="18"/>
            <w:u w:val="single"/>
            <w:lang w:eastAsia="es-BO"/>
          </w:rPr>
          <w:t>embarazo</w:t>
        </w:r>
      </w:hyperlink>
      <w:r w:rsidRPr="00E05B63">
        <w:rPr>
          <w:rFonts w:ascii="Arial" w:eastAsia="Times New Roman" w:hAnsi="Arial" w:cs="Arial"/>
          <w:color w:val="000000"/>
          <w:sz w:val="18"/>
          <w:szCs w:val="18"/>
          <w:lang w:eastAsia="es-BO"/>
        </w:rPr>
        <w:t> o durante la </w:t>
      </w:r>
      <w:hyperlink r:id="rId97" w:history="1">
        <w:r w:rsidRPr="00E05B63">
          <w:rPr>
            <w:rFonts w:ascii="Arial" w:eastAsia="Times New Roman" w:hAnsi="Arial" w:cs="Arial"/>
            <w:color w:val="008040"/>
            <w:sz w:val="18"/>
            <w:szCs w:val="18"/>
            <w:u w:val="single"/>
            <w:lang w:eastAsia="es-BO"/>
          </w:rPr>
          <w:t>lactancia</w:t>
        </w:r>
      </w:hyperlink>
      <w:r w:rsidRPr="00E05B63">
        <w:rPr>
          <w:rFonts w:ascii="Arial" w:eastAsia="Times New Roman" w:hAnsi="Arial" w:cs="Arial"/>
          <w:color w:val="000000"/>
          <w:sz w:val="18"/>
          <w:szCs w:val="18"/>
          <w:lang w:eastAsia="es-BO"/>
        </w:rPr>
        <w:t> materna, en pacientes que hayan tenido reacciones de hipersensibilidad al medicamento en el pasado.</w:t>
      </w:r>
    </w:p>
    <w:p w:rsidR="00E05B63" w:rsidRPr="00E05B63" w:rsidRDefault="00E05B63" w:rsidP="00E05B63">
      <w:pPr>
        <w:spacing w:after="0" w:line="240" w:lineRule="atLeast"/>
        <w:rPr>
          <w:rFonts w:ascii="Arial" w:eastAsia="Times New Roman" w:hAnsi="Arial" w:cs="Arial"/>
          <w:color w:val="000000"/>
          <w:sz w:val="18"/>
          <w:szCs w:val="18"/>
          <w:lang w:eastAsia="es-BO"/>
        </w:rPr>
      </w:pPr>
      <w:r w:rsidRPr="00E05B63">
        <w:rPr>
          <w:rFonts w:ascii="Arial" w:eastAsia="Times New Roman" w:hAnsi="Arial" w:cs="Arial"/>
          <w:b/>
          <w:bCs/>
          <w:color w:val="000000"/>
          <w:sz w:val="18"/>
          <w:szCs w:val="18"/>
          <w:lang w:eastAsia="es-BO"/>
        </w:rPr>
        <w:t>ENOXAPARINA:</w:t>
      </w:r>
      <w:r w:rsidRPr="00E05B63">
        <w:rPr>
          <w:rFonts w:ascii="Arial" w:eastAsia="Times New Roman" w:hAnsi="Arial" w:cs="Arial"/>
          <w:color w:val="000000"/>
          <w:sz w:val="18"/>
          <w:szCs w:val="18"/>
          <w:lang w:eastAsia="es-BO"/>
        </w:rPr>
        <w:t xml:space="preserve"> Anticoagulante y </w:t>
      </w:r>
      <w:proofErr w:type="spellStart"/>
      <w:r w:rsidRPr="00E05B63">
        <w:rPr>
          <w:rFonts w:ascii="Arial" w:eastAsia="Times New Roman" w:hAnsi="Arial" w:cs="Arial"/>
          <w:color w:val="000000"/>
          <w:sz w:val="18"/>
          <w:szCs w:val="18"/>
          <w:lang w:eastAsia="es-BO"/>
        </w:rPr>
        <w:t>antiagregante</w:t>
      </w:r>
      <w:proofErr w:type="spellEnd"/>
      <w:r w:rsidRPr="00E05B63">
        <w:rPr>
          <w:rFonts w:ascii="Arial" w:eastAsia="Times New Roman" w:hAnsi="Arial" w:cs="Arial"/>
          <w:color w:val="000000"/>
          <w:sz w:val="18"/>
          <w:szCs w:val="18"/>
          <w:lang w:eastAsia="es-BO"/>
        </w:rPr>
        <w:t xml:space="preserve"> plaquetario</w:t>
      </w:r>
    </w:p>
    <w:p w:rsidR="00E05B63" w:rsidRPr="00E05B63" w:rsidRDefault="00E05B63" w:rsidP="00E05B63">
      <w:pPr>
        <w:spacing w:after="0" w:line="240" w:lineRule="atLeast"/>
        <w:rPr>
          <w:rFonts w:ascii="Arial" w:eastAsia="Times New Roman" w:hAnsi="Arial" w:cs="Arial"/>
          <w:color w:val="000000"/>
          <w:sz w:val="18"/>
          <w:szCs w:val="18"/>
          <w:lang w:eastAsia="es-BO"/>
        </w:rPr>
      </w:pPr>
      <w:r w:rsidRPr="00E05B63">
        <w:rPr>
          <w:rFonts w:ascii="Arial" w:eastAsia="Times New Roman" w:hAnsi="Arial" w:cs="Arial"/>
          <w:color w:val="000000"/>
          <w:sz w:val="18"/>
          <w:szCs w:val="18"/>
          <w:lang w:eastAsia="es-BO"/>
        </w:rPr>
        <w:t>La </w:t>
      </w:r>
      <w:proofErr w:type="spellStart"/>
      <w:r w:rsidRPr="00E05B63">
        <w:rPr>
          <w:rFonts w:ascii="Arial" w:eastAsia="Times New Roman" w:hAnsi="Arial" w:cs="Arial"/>
          <w:b/>
          <w:bCs/>
          <w:color w:val="000000"/>
          <w:sz w:val="18"/>
          <w:szCs w:val="18"/>
          <w:lang w:eastAsia="es-BO"/>
        </w:rPr>
        <w:t>enoxaparina</w:t>
      </w:r>
      <w:proofErr w:type="spellEnd"/>
      <w:r w:rsidRPr="00E05B63">
        <w:rPr>
          <w:rFonts w:ascii="Arial" w:eastAsia="Times New Roman" w:hAnsi="Arial" w:cs="Arial"/>
          <w:b/>
          <w:bCs/>
          <w:color w:val="000000"/>
          <w:sz w:val="18"/>
          <w:szCs w:val="18"/>
          <w:lang w:eastAsia="es-BO"/>
        </w:rPr>
        <w:t xml:space="preserve"> sódica</w:t>
      </w:r>
      <w:r w:rsidRPr="00E05B63">
        <w:rPr>
          <w:rFonts w:ascii="Arial" w:eastAsia="Times New Roman" w:hAnsi="Arial" w:cs="Arial"/>
          <w:color w:val="000000"/>
          <w:sz w:val="18"/>
          <w:szCs w:val="18"/>
          <w:lang w:eastAsia="es-BO"/>
        </w:rPr>
        <w:t xml:space="preserve"> es un derivado de bajo peso molecular de la heparina empleado como anticoagulante. La </w:t>
      </w:r>
      <w:proofErr w:type="spellStart"/>
      <w:r w:rsidRPr="00E05B63">
        <w:rPr>
          <w:rFonts w:ascii="Arial" w:eastAsia="Times New Roman" w:hAnsi="Arial" w:cs="Arial"/>
          <w:color w:val="000000"/>
          <w:sz w:val="18"/>
          <w:szCs w:val="18"/>
          <w:lang w:eastAsia="es-BO"/>
        </w:rPr>
        <w:t>enoxaparina</w:t>
      </w:r>
      <w:proofErr w:type="spellEnd"/>
      <w:r w:rsidRPr="00E05B63">
        <w:rPr>
          <w:rFonts w:ascii="Arial" w:eastAsia="Times New Roman" w:hAnsi="Arial" w:cs="Arial"/>
          <w:color w:val="000000"/>
          <w:sz w:val="18"/>
          <w:szCs w:val="18"/>
          <w:lang w:eastAsia="es-BO"/>
        </w:rPr>
        <w:t xml:space="preserve"> se indica en la profilaxis y tratamiento de trastornos </w:t>
      </w:r>
      <w:proofErr w:type="spellStart"/>
      <w:r w:rsidRPr="00E05B63">
        <w:rPr>
          <w:rFonts w:ascii="Arial" w:eastAsia="Times New Roman" w:hAnsi="Arial" w:cs="Arial"/>
          <w:color w:val="000000"/>
          <w:sz w:val="18"/>
          <w:szCs w:val="18"/>
          <w:lang w:eastAsia="es-BO"/>
        </w:rPr>
        <w:t>embólicos</w:t>
      </w:r>
      <w:proofErr w:type="spellEnd"/>
      <w:r w:rsidRPr="00E05B63">
        <w:rPr>
          <w:rFonts w:ascii="Arial" w:eastAsia="Times New Roman" w:hAnsi="Arial" w:cs="Arial"/>
          <w:color w:val="000000"/>
          <w:sz w:val="18"/>
          <w:szCs w:val="18"/>
          <w:lang w:eastAsia="es-BO"/>
        </w:rPr>
        <w:t xml:space="preserve"> y en la prevención de trombos en la circulación sanguínea. Presentación: jeringas preparadas de 20 mg/0.2 ml y 40 mg/0.4 ml.</w:t>
      </w:r>
    </w:p>
    <w:p w:rsidR="00E05B63" w:rsidRPr="00E05B63" w:rsidRDefault="00E05B63" w:rsidP="00E05B63">
      <w:pPr>
        <w:spacing w:after="0" w:line="240" w:lineRule="atLeast"/>
        <w:rPr>
          <w:rFonts w:ascii="Arial" w:eastAsia="Times New Roman" w:hAnsi="Arial" w:cs="Arial"/>
          <w:color w:val="000000"/>
          <w:sz w:val="18"/>
          <w:szCs w:val="18"/>
          <w:lang w:eastAsia="es-BO"/>
        </w:rPr>
      </w:pPr>
      <w:r w:rsidRPr="00E05B63">
        <w:rPr>
          <w:rFonts w:ascii="Arial" w:eastAsia="Times New Roman" w:hAnsi="Arial" w:cs="Arial"/>
          <w:color w:val="000000"/>
          <w:sz w:val="18"/>
          <w:szCs w:val="18"/>
          <w:lang w:eastAsia="es-BO"/>
        </w:rPr>
        <w:t>Vías de </w:t>
      </w:r>
      <w:hyperlink r:id="rId98" w:history="1">
        <w:r w:rsidRPr="00E05B63">
          <w:rPr>
            <w:rFonts w:ascii="Arial" w:eastAsia="Times New Roman" w:hAnsi="Arial" w:cs="Arial"/>
            <w:color w:val="008040"/>
            <w:sz w:val="18"/>
            <w:szCs w:val="18"/>
            <w:u w:val="single"/>
            <w:lang w:eastAsia="es-BO"/>
          </w:rPr>
          <w:t>administración</w:t>
        </w:r>
      </w:hyperlink>
      <w:r w:rsidRPr="00E05B63">
        <w:rPr>
          <w:rFonts w:ascii="Arial" w:eastAsia="Times New Roman" w:hAnsi="Arial" w:cs="Arial"/>
          <w:color w:val="000000"/>
          <w:sz w:val="18"/>
          <w:szCs w:val="18"/>
          <w:lang w:eastAsia="es-BO"/>
        </w:rPr>
        <w:t xml:space="preserve">: SC. Se metaboliza en el hígado y su vida media: 4.5 </w:t>
      </w:r>
      <w:proofErr w:type="spellStart"/>
      <w:r w:rsidRPr="00E05B63">
        <w:rPr>
          <w:rFonts w:ascii="Arial" w:eastAsia="Times New Roman" w:hAnsi="Arial" w:cs="Arial"/>
          <w:color w:val="000000"/>
          <w:sz w:val="18"/>
          <w:szCs w:val="18"/>
          <w:lang w:eastAsia="es-BO"/>
        </w:rPr>
        <w:t>hs</w:t>
      </w:r>
      <w:proofErr w:type="spellEnd"/>
      <w:r w:rsidRPr="00E05B63">
        <w:rPr>
          <w:rFonts w:ascii="Arial" w:eastAsia="Times New Roman" w:hAnsi="Arial" w:cs="Arial"/>
          <w:color w:val="000000"/>
          <w:sz w:val="18"/>
          <w:szCs w:val="18"/>
          <w:lang w:eastAsia="es-BO"/>
        </w:rPr>
        <w:t>.</w:t>
      </w:r>
    </w:p>
    <w:p w:rsidR="00E05B63" w:rsidRPr="00E05B63" w:rsidRDefault="00E05B63" w:rsidP="00E05B63">
      <w:pPr>
        <w:spacing w:after="0" w:line="240" w:lineRule="atLeast"/>
        <w:rPr>
          <w:rFonts w:ascii="Arial" w:eastAsia="Times New Roman" w:hAnsi="Arial" w:cs="Arial"/>
          <w:color w:val="000000"/>
          <w:sz w:val="18"/>
          <w:szCs w:val="18"/>
          <w:lang w:eastAsia="es-BO"/>
        </w:rPr>
      </w:pPr>
      <w:r w:rsidRPr="00E05B63">
        <w:rPr>
          <w:rFonts w:ascii="Arial" w:eastAsia="Times New Roman" w:hAnsi="Arial" w:cs="Arial"/>
          <w:color w:val="000000"/>
          <w:sz w:val="18"/>
          <w:szCs w:val="18"/>
          <w:lang w:eastAsia="es-BO"/>
        </w:rPr>
        <w:t>Efectos adversos: Dolor o hinchazón del abdomen o estómago; dolor de espalda; sangre en la orina; heces sangrientas o negras; estreñimiento; tos con sangre; mareos; dolor de cabeza (muy fuerte o continuo); rigidez o hinchazón de las </w:t>
      </w:r>
      <w:hyperlink r:id="rId99" w:anchor="arti" w:history="1">
        <w:r w:rsidRPr="00E05B63">
          <w:rPr>
            <w:rFonts w:ascii="Arial" w:eastAsia="Times New Roman" w:hAnsi="Arial" w:cs="Arial"/>
            <w:color w:val="008040"/>
            <w:sz w:val="18"/>
            <w:szCs w:val="18"/>
            <w:u w:val="single"/>
            <w:lang w:eastAsia="es-BO"/>
          </w:rPr>
          <w:t>articulaciones</w:t>
        </w:r>
      </w:hyperlink>
      <w:r w:rsidRPr="00E05B63">
        <w:rPr>
          <w:rFonts w:ascii="Arial" w:eastAsia="Times New Roman" w:hAnsi="Arial" w:cs="Arial"/>
          <w:color w:val="000000"/>
          <w:sz w:val="18"/>
          <w:szCs w:val="18"/>
          <w:lang w:eastAsia="es-BO"/>
        </w:rPr>
        <w:t>.</w:t>
      </w:r>
    </w:p>
    <w:p w:rsidR="00E05B63" w:rsidRPr="00E05B63" w:rsidRDefault="00E05B63" w:rsidP="00E05B63">
      <w:pPr>
        <w:spacing w:after="0" w:line="240" w:lineRule="atLeast"/>
        <w:rPr>
          <w:rFonts w:ascii="Arial" w:eastAsia="Times New Roman" w:hAnsi="Arial" w:cs="Arial"/>
          <w:color w:val="000000"/>
          <w:sz w:val="18"/>
          <w:szCs w:val="18"/>
          <w:lang w:eastAsia="es-BO"/>
        </w:rPr>
      </w:pPr>
      <w:r w:rsidRPr="00E05B63">
        <w:rPr>
          <w:rFonts w:ascii="Arial" w:eastAsia="Times New Roman" w:hAnsi="Arial" w:cs="Arial"/>
          <w:color w:val="000000"/>
          <w:sz w:val="18"/>
          <w:szCs w:val="18"/>
          <w:lang w:eastAsia="es-BO"/>
        </w:rPr>
        <w:t>Precauciones: No tome aspirina o ibuprofeno mientras esté usando este medicamento.</w:t>
      </w:r>
    </w:p>
    <w:p w:rsidR="00E05B63" w:rsidRPr="00E05B63" w:rsidRDefault="00E05B63" w:rsidP="00E05B63">
      <w:pPr>
        <w:spacing w:after="0" w:line="240" w:lineRule="atLeast"/>
        <w:rPr>
          <w:rFonts w:ascii="Arial" w:eastAsia="Times New Roman" w:hAnsi="Arial" w:cs="Arial"/>
          <w:color w:val="000000"/>
          <w:sz w:val="18"/>
          <w:szCs w:val="18"/>
          <w:lang w:eastAsia="es-BO"/>
        </w:rPr>
      </w:pPr>
      <w:r w:rsidRPr="00E05B63">
        <w:rPr>
          <w:rFonts w:ascii="Arial" w:eastAsia="Times New Roman" w:hAnsi="Arial" w:cs="Arial"/>
          <w:b/>
          <w:bCs/>
          <w:color w:val="000000"/>
          <w:sz w:val="18"/>
          <w:szCs w:val="18"/>
          <w:lang w:eastAsia="es-BO"/>
        </w:rPr>
        <w:t>DICLOFENAC</w:t>
      </w:r>
    </w:p>
    <w:p w:rsidR="00E05B63" w:rsidRPr="00E05B63" w:rsidRDefault="00E05B63" w:rsidP="00E05B63">
      <w:pPr>
        <w:spacing w:after="0" w:line="240" w:lineRule="atLeast"/>
        <w:rPr>
          <w:rFonts w:ascii="Arial" w:eastAsia="Times New Roman" w:hAnsi="Arial" w:cs="Arial"/>
          <w:color w:val="000000"/>
          <w:sz w:val="18"/>
          <w:szCs w:val="18"/>
          <w:lang w:eastAsia="es-BO"/>
        </w:rPr>
      </w:pPr>
      <w:r w:rsidRPr="00E05B63">
        <w:rPr>
          <w:rFonts w:ascii="Arial" w:eastAsia="Times New Roman" w:hAnsi="Arial" w:cs="Arial"/>
          <w:b/>
          <w:bCs/>
          <w:color w:val="000000"/>
          <w:sz w:val="18"/>
          <w:szCs w:val="18"/>
          <w:lang w:eastAsia="es-BO"/>
        </w:rPr>
        <w:t>Efecto e indicaciones:</w:t>
      </w:r>
    </w:p>
    <w:p w:rsidR="00E05B63" w:rsidRPr="00E05B63" w:rsidRDefault="00E05B63" w:rsidP="00E05B63">
      <w:pPr>
        <w:spacing w:after="0" w:line="240" w:lineRule="atLeast"/>
        <w:rPr>
          <w:rFonts w:ascii="Arial" w:eastAsia="Times New Roman" w:hAnsi="Arial" w:cs="Arial"/>
          <w:color w:val="000000"/>
          <w:sz w:val="18"/>
          <w:szCs w:val="18"/>
          <w:lang w:eastAsia="es-BO"/>
        </w:rPr>
      </w:pPr>
      <w:r w:rsidRPr="00E05B63">
        <w:rPr>
          <w:rFonts w:ascii="Arial" w:eastAsia="Times New Roman" w:hAnsi="Arial" w:cs="Arial"/>
          <w:color w:val="000000"/>
          <w:sz w:val="18"/>
          <w:szCs w:val="18"/>
          <w:lang w:eastAsia="es-BO"/>
        </w:rPr>
        <w:t xml:space="preserve">Analgésico y antiinflamatorio no esteroide. Derivado del </w:t>
      </w:r>
      <w:proofErr w:type="spellStart"/>
      <w:r w:rsidRPr="00E05B63">
        <w:rPr>
          <w:rFonts w:ascii="Arial" w:eastAsia="Times New Roman" w:hAnsi="Arial" w:cs="Arial"/>
          <w:color w:val="000000"/>
          <w:sz w:val="18"/>
          <w:szCs w:val="18"/>
          <w:lang w:eastAsia="es-BO"/>
        </w:rPr>
        <w:t>acido</w:t>
      </w:r>
      <w:proofErr w:type="spellEnd"/>
      <w:r w:rsidRPr="00E05B63">
        <w:rPr>
          <w:rFonts w:ascii="Arial" w:eastAsia="Times New Roman" w:hAnsi="Arial" w:cs="Arial"/>
          <w:color w:val="000000"/>
          <w:sz w:val="18"/>
          <w:szCs w:val="18"/>
          <w:lang w:eastAsia="es-BO"/>
        </w:rPr>
        <w:t xml:space="preserve"> </w:t>
      </w:r>
      <w:proofErr w:type="spellStart"/>
      <w:r w:rsidRPr="00E05B63">
        <w:rPr>
          <w:rFonts w:ascii="Arial" w:eastAsia="Times New Roman" w:hAnsi="Arial" w:cs="Arial"/>
          <w:color w:val="000000"/>
          <w:sz w:val="18"/>
          <w:szCs w:val="18"/>
          <w:lang w:eastAsia="es-BO"/>
        </w:rPr>
        <w:t>fenilacetico</w:t>
      </w:r>
      <w:proofErr w:type="spellEnd"/>
      <w:r w:rsidRPr="00E05B63">
        <w:rPr>
          <w:rFonts w:ascii="Arial" w:eastAsia="Times New Roman" w:hAnsi="Arial" w:cs="Arial"/>
          <w:color w:val="000000"/>
          <w:sz w:val="18"/>
          <w:szCs w:val="18"/>
          <w:lang w:eastAsia="es-BO"/>
        </w:rPr>
        <w:t>. Indicado en el tratamiento del dolor de cualquier etiología y para disminuir la </w:t>
      </w:r>
      <w:hyperlink r:id="rId100" w:history="1">
        <w:r w:rsidRPr="00E05B63">
          <w:rPr>
            <w:rFonts w:ascii="Arial" w:eastAsia="Times New Roman" w:hAnsi="Arial" w:cs="Arial"/>
            <w:color w:val="008040"/>
            <w:sz w:val="18"/>
            <w:szCs w:val="18"/>
            <w:u w:val="single"/>
            <w:lang w:eastAsia="es-BO"/>
          </w:rPr>
          <w:t>inflamación</w:t>
        </w:r>
      </w:hyperlink>
      <w:r w:rsidRPr="00E05B63">
        <w:rPr>
          <w:rFonts w:ascii="Arial" w:eastAsia="Times New Roman" w:hAnsi="Arial" w:cs="Arial"/>
          <w:color w:val="000000"/>
          <w:sz w:val="18"/>
          <w:szCs w:val="18"/>
          <w:lang w:eastAsia="es-BO"/>
        </w:rPr>
        <w:t> y la tumefacción. Especialmente adecuado para la enfermedad reumática. El </w:t>
      </w:r>
      <w:proofErr w:type="spellStart"/>
      <w:r w:rsidRPr="00E05B63">
        <w:rPr>
          <w:rFonts w:ascii="Arial" w:eastAsia="Times New Roman" w:hAnsi="Arial" w:cs="Arial"/>
          <w:b/>
          <w:bCs/>
          <w:color w:val="000000"/>
          <w:sz w:val="18"/>
          <w:szCs w:val="18"/>
          <w:lang w:eastAsia="es-BO"/>
        </w:rPr>
        <w:t>diclofenaco</w:t>
      </w:r>
      <w:proofErr w:type="spellEnd"/>
      <w:r w:rsidRPr="00E05B63">
        <w:rPr>
          <w:rFonts w:ascii="Arial" w:eastAsia="Times New Roman" w:hAnsi="Arial" w:cs="Arial"/>
          <w:color w:val="000000"/>
          <w:sz w:val="18"/>
          <w:szCs w:val="18"/>
          <w:lang w:eastAsia="es-BO"/>
        </w:rPr>
        <w:t> (también conocido como </w:t>
      </w:r>
      <w:proofErr w:type="spellStart"/>
      <w:r w:rsidRPr="00E05B63">
        <w:rPr>
          <w:rFonts w:ascii="Arial" w:eastAsia="Times New Roman" w:hAnsi="Arial" w:cs="Arial"/>
          <w:b/>
          <w:bCs/>
          <w:color w:val="000000"/>
          <w:sz w:val="18"/>
          <w:szCs w:val="18"/>
          <w:lang w:eastAsia="es-BO"/>
        </w:rPr>
        <w:t>diclofenac</w:t>
      </w:r>
      <w:proofErr w:type="spellEnd"/>
      <w:r w:rsidRPr="00E05B63">
        <w:rPr>
          <w:rFonts w:ascii="Arial" w:eastAsia="Times New Roman" w:hAnsi="Arial" w:cs="Arial"/>
          <w:color w:val="000000"/>
          <w:sz w:val="18"/>
          <w:szCs w:val="18"/>
          <w:lang w:eastAsia="es-BO"/>
        </w:rPr>
        <w:t xml:space="preserve">) es un medicamento inhibidor relativamente no selectivo de la </w:t>
      </w:r>
      <w:proofErr w:type="spellStart"/>
      <w:r w:rsidRPr="00E05B63">
        <w:rPr>
          <w:rFonts w:ascii="Arial" w:eastAsia="Times New Roman" w:hAnsi="Arial" w:cs="Arial"/>
          <w:color w:val="000000"/>
          <w:sz w:val="18"/>
          <w:szCs w:val="18"/>
          <w:lang w:eastAsia="es-BO"/>
        </w:rPr>
        <w:t>ciclooxigenasa</w:t>
      </w:r>
      <w:proofErr w:type="spellEnd"/>
      <w:r w:rsidRPr="00E05B63">
        <w:rPr>
          <w:rFonts w:ascii="Arial" w:eastAsia="Times New Roman" w:hAnsi="Arial" w:cs="Arial"/>
          <w:color w:val="000000"/>
          <w:sz w:val="18"/>
          <w:szCs w:val="18"/>
          <w:lang w:eastAsia="es-BO"/>
        </w:rPr>
        <w:t xml:space="preserve"> y miembro de </w:t>
      </w:r>
      <w:hyperlink r:id="rId101" w:history="1">
        <w:r w:rsidRPr="00E05B63">
          <w:rPr>
            <w:rFonts w:ascii="Arial" w:eastAsia="Times New Roman" w:hAnsi="Arial" w:cs="Arial"/>
            <w:color w:val="008040"/>
            <w:sz w:val="18"/>
            <w:szCs w:val="18"/>
            <w:u w:val="single"/>
            <w:lang w:eastAsia="es-BO"/>
          </w:rPr>
          <w:t>la familia</w:t>
        </w:r>
      </w:hyperlink>
      <w:r w:rsidRPr="00E05B63">
        <w:rPr>
          <w:rFonts w:ascii="Arial" w:eastAsia="Times New Roman" w:hAnsi="Arial" w:cs="Arial"/>
          <w:color w:val="000000"/>
          <w:sz w:val="18"/>
          <w:szCs w:val="18"/>
          <w:lang w:eastAsia="es-BO"/>
        </w:rPr>
        <w:t> de los antiinflamatorios no esteroideos (AINES) indicado para reducir inflamaciones y como analgésico, pues reduce dolores causados por heridas menores y dolores tan intensos como los de la artritis.</w:t>
      </w:r>
    </w:p>
    <w:p w:rsidR="00E05B63" w:rsidRPr="00E05B63" w:rsidRDefault="00E05B63" w:rsidP="00E05B63">
      <w:pPr>
        <w:spacing w:after="0" w:line="240" w:lineRule="atLeast"/>
        <w:rPr>
          <w:rFonts w:ascii="Arial" w:eastAsia="Times New Roman" w:hAnsi="Arial" w:cs="Arial"/>
          <w:color w:val="000000"/>
          <w:sz w:val="18"/>
          <w:szCs w:val="18"/>
          <w:lang w:eastAsia="es-BO"/>
        </w:rPr>
      </w:pPr>
      <w:r w:rsidRPr="00E05B63">
        <w:rPr>
          <w:rFonts w:ascii="Arial" w:eastAsia="Times New Roman" w:hAnsi="Arial" w:cs="Arial"/>
          <w:b/>
          <w:bCs/>
          <w:color w:val="000000"/>
          <w:sz w:val="18"/>
          <w:szCs w:val="18"/>
          <w:lang w:eastAsia="es-BO"/>
        </w:rPr>
        <w:lastRenderedPageBreak/>
        <w:t>Efectos adversos:</w:t>
      </w:r>
      <w:r w:rsidRPr="00E05B63">
        <w:rPr>
          <w:rFonts w:ascii="Arial" w:eastAsia="Times New Roman" w:hAnsi="Arial" w:cs="Arial"/>
          <w:color w:val="000000"/>
          <w:sz w:val="18"/>
          <w:szCs w:val="18"/>
          <w:lang w:eastAsia="es-BO"/>
        </w:rPr>
        <w:t> nauseas, vómitos, dolor epigástrico, diarrea y cefaleas.</w:t>
      </w:r>
    </w:p>
    <w:p w:rsidR="00E05B63" w:rsidRPr="00E05B63" w:rsidRDefault="00E05B63" w:rsidP="00E05B63">
      <w:pPr>
        <w:spacing w:after="0" w:line="240" w:lineRule="atLeast"/>
        <w:rPr>
          <w:rFonts w:ascii="Arial" w:eastAsia="Times New Roman" w:hAnsi="Arial" w:cs="Arial"/>
          <w:color w:val="000000"/>
          <w:sz w:val="18"/>
          <w:szCs w:val="18"/>
          <w:lang w:eastAsia="es-BO"/>
        </w:rPr>
      </w:pPr>
      <w:r w:rsidRPr="00E05B63">
        <w:rPr>
          <w:rFonts w:ascii="Arial" w:eastAsia="Times New Roman" w:hAnsi="Arial" w:cs="Arial"/>
          <w:b/>
          <w:bCs/>
          <w:color w:val="000000"/>
          <w:sz w:val="18"/>
          <w:szCs w:val="18"/>
          <w:lang w:eastAsia="es-BO"/>
        </w:rPr>
        <w:t>Dosis y presentación</w:t>
      </w:r>
      <w:r w:rsidRPr="00E05B63">
        <w:rPr>
          <w:rFonts w:ascii="Arial" w:eastAsia="Times New Roman" w:hAnsi="Arial" w:cs="Arial"/>
          <w:color w:val="000000"/>
          <w:sz w:val="18"/>
          <w:szCs w:val="18"/>
          <w:lang w:eastAsia="es-BO"/>
        </w:rPr>
        <w:t>: administración tópica, oral, rectal y parenteral. Se presenta en gel al 1% comprimido de 50 y 100 mg.</w:t>
      </w:r>
    </w:p>
    <w:p w:rsidR="00E05B63" w:rsidRPr="00E05B63" w:rsidRDefault="00E05B63" w:rsidP="00E05B63">
      <w:pPr>
        <w:spacing w:after="0" w:line="240" w:lineRule="atLeast"/>
        <w:rPr>
          <w:rFonts w:ascii="Arial" w:eastAsia="Times New Roman" w:hAnsi="Arial" w:cs="Arial"/>
          <w:color w:val="000000"/>
          <w:sz w:val="18"/>
          <w:szCs w:val="18"/>
          <w:lang w:eastAsia="es-BO"/>
        </w:rPr>
      </w:pPr>
      <w:r w:rsidRPr="00E05B63">
        <w:rPr>
          <w:rFonts w:ascii="Arial" w:eastAsia="Times New Roman" w:hAnsi="Arial" w:cs="Arial"/>
          <w:color w:val="000000"/>
          <w:sz w:val="18"/>
          <w:szCs w:val="18"/>
          <w:lang w:eastAsia="es-BO"/>
        </w:rPr>
        <w:t>Dosis: vida media de 6-8 horas.</w:t>
      </w:r>
    </w:p>
    <w:p w:rsidR="00E05B63" w:rsidRPr="00E05B63" w:rsidRDefault="00E05B63" w:rsidP="00E05B63">
      <w:pPr>
        <w:spacing w:after="0" w:line="240" w:lineRule="atLeast"/>
        <w:rPr>
          <w:rFonts w:ascii="Arial" w:eastAsia="Times New Roman" w:hAnsi="Arial" w:cs="Arial"/>
          <w:color w:val="000000"/>
          <w:sz w:val="18"/>
          <w:szCs w:val="18"/>
          <w:lang w:eastAsia="es-BO"/>
        </w:rPr>
      </w:pPr>
      <w:proofErr w:type="spellStart"/>
      <w:r w:rsidRPr="00E05B63">
        <w:rPr>
          <w:rFonts w:ascii="Arial" w:eastAsia="Times New Roman" w:hAnsi="Arial" w:cs="Arial"/>
          <w:b/>
          <w:bCs/>
          <w:color w:val="000000"/>
          <w:sz w:val="18"/>
          <w:szCs w:val="18"/>
          <w:lang w:eastAsia="es-BO"/>
        </w:rPr>
        <w:t>Tomoxifeno</w:t>
      </w:r>
      <w:proofErr w:type="spellEnd"/>
      <w:r w:rsidRPr="00E05B63">
        <w:rPr>
          <w:rFonts w:ascii="Arial" w:eastAsia="Times New Roman" w:hAnsi="Arial" w:cs="Arial"/>
          <w:b/>
          <w:bCs/>
          <w:color w:val="000000"/>
          <w:sz w:val="18"/>
          <w:szCs w:val="18"/>
          <w:lang w:eastAsia="es-BO"/>
        </w:rPr>
        <w:t>:</w:t>
      </w:r>
    </w:p>
    <w:p w:rsidR="00E05B63" w:rsidRPr="00E05B63" w:rsidRDefault="00E05B63" w:rsidP="00E05B63">
      <w:pPr>
        <w:spacing w:after="0" w:line="240" w:lineRule="atLeast"/>
        <w:rPr>
          <w:rFonts w:ascii="Arial" w:eastAsia="Times New Roman" w:hAnsi="Arial" w:cs="Arial"/>
          <w:color w:val="000000"/>
          <w:sz w:val="18"/>
          <w:szCs w:val="18"/>
          <w:lang w:eastAsia="es-BO"/>
        </w:rPr>
      </w:pPr>
      <w:r w:rsidRPr="00E05B63">
        <w:rPr>
          <w:rFonts w:ascii="Arial" w:eastAsia="Times New Roman" w:hAnsi="Arial" w:cs="Arial"/>
          <w:color w:val="000000"/>
          <w:sz w:val="18"/>
          <w:szCs w:val="18"/>
          <w:lang w:eastAsia="es-BO"/>
        </w:rPr>
        <w:t>El </w:t>
      </w:r>
      <w:proofErr w:type="spellStart"/>
      <w:r w:rsidRPr="00E05B63">
        <w:rPr>
          <w:rFonts w:ascii="Arial" w:eastAsia="Times New Roman" w:hAnsi="Arial" w:cs="Arial"/>
          <w:b/>
          <w:bCs/>
          <w:color w:val="000000"/>
          <w:sz w:val="18"/>
          <w:szCs w:val="18"/>
          <w:lang w:eastAsia="es-BO"/>
        </w:rPr>
        <w:t>tomoxifeno</w:t>
      </w:r>
      <w:proofErr w:type="spellEnd"/>
      <w:r w:rsidRPr="00E05B63">
        <w:rPr>
          <w:rFonts w:ascii="Arial" w:eastAsia="Times New Roman" w:hAnsi="Arial" w:cs="Arial"/>
          <w:color w:val="000000"/>
          <w:sz w:val="18"/>
          <w:szCs w:val="18"/>
          <w:lang w:eastAsia="es-BO"/>
        </w:rPr>
        <w:t> es un medicamento que se emplea como terapia complementaria para </w:t>
      </w:r>
      <w:hyperlink r:id="rId102" w:history="1">
        <w:r w:rsidRPr="00E05B63">
          <w:rPr>
            <w:rFonts w:ascii="Arial" w:eastAsia="Times New Roman" w:hAnsi="Arial" w:cs="Arial"/>
            <w:color w:val="008040"/>
            <w:sz w:val="18"/>
            <w:szCs w:val="18"/>
            <w:u w:val="single"/>
            <w:lang w:eastAsia="es-BO"/>
          </w:rPr>
          <w:t>el cáncer</w:t>
        </w:r>
      </w:hyperlink>
      <w:r w:rsidRPr="00E05B63">
        <w:rPr>
          <w:rFonts w:ascii="Arial" w:eastAsia="Times New Roman" w:hAnsi="Arial" w:cs="Arial"/>
          <w:color w:val="000000"/>
          <w:sz w:val="18"/>
          <w:szCs w:val="18"/>
          <w:lang w:eastAsia="es-BO"/>
        </w:rPr>
        <w:t> de mama. Su utiliza durante un periodo de 5 años tras finalizar la cirugía y quimioterapia y ha demostrado en diferentes estudios que disminuye considerablemente la </w:t>
      </w:r>
      <w:hyperlink r:id="rId103" w:history="1">
        <w:r w:rsidRPr="00E05B63">
          <w:rPr>
            <w:rFonts w:ascii="Arial" w:eastAsia="Times New Roman" w:hAnsi="Arial" w:cs="Arial"/>
            <w:color w:val="008040"/>
            <w:sz w:val="18"/>
            <w:szCs w:val="18"/>
            <w:u w:val="single"/>
            <w:lang w:eastAsia="es-BO"/>
          </w:rPr>
          <w:t>probabilidad</w:t>
        </w:r>
      </w:hyperlink>
      <w:r w:rsidRPr="00E05B63">
        <w:rPr>
          <w:rFonts w:ascii="Arial" w:eastAsia="Times New Roman" w:hAnsi="Arial" w:cs="Arial"/>
          <w:color w:val="000000"/>
          <w:sz w:val="18"/>
          <w:szCs w:val="18"/>
          <w:lang w:eastAsia="es-BO"/>
        </w:rPr>
        <w:t> de que se produzca una recidiva del tumor. Se comercializa en forma de comprimidos de 10 y 20 mg. La dosis diaria oscila entre 20 y 40 mg repartidos en una o dos tomas. Se administra vía oral. </w:t>
      </w:r>
      <w:hyperlink r:id="rId104" w:history="1">
        <w:r w:rsidRPr="00E05B63">
          <w:rPr>
            <w:rFonts w:ascii="Arial" w:eastAsia="Times New Roman" w:hAnsi="Arial" w:cs="Arial"/>
            <w:color w:val="008040"/>
            <w:sz w:val="18"/>
            <w:szCs w:val="18"/>
            <w:u w:val="single"/>
            <w:lang w:eastAsia="es-BO"/>
          </w:rPr>
          <w:t>Acción</w:t>
        </w:r>
      </w:hyperlink>
      <w:r w:rsidRPr="00E05B63">
        <w:rPr>
          <w:rFonts w:ascii="Arial" w:eastAsia="Times New Roman" w:hAnsi="Arial" w:cs="Arial"/>
          <w:color w:val="000000"/>
          <w:sz w:val="18"/>
          <w:szCs w:val="18"/>
          <w:lang w:eastAsia="es-BO"/>
        </w:rPr>
        <w:t xml:space="preserve">: Técnicamente se clasifica como modulador selectivo de los receptores </w:t>
      </w:r>
      <w:proofErr w:type="spellStart"/>
      <w:r w:rsidRPr="00E05B63">
        <w:rPr>
          <w:rFonts w:ascii="Arial" w:eastAsia="Times New Roman" w:hAnsi="Arial" w:cs="Arial"/>
          <w:color w:val="000000"/>
          <w:sz w:val="18"/>
          <w:szCs w:val="18"/>
          <w:lang w:eastAsia="es-BO"/>
        </w:rPr>
        <w:t>estrogénicos</w:t>
      </w:r>
      <w:proofErr w:type="spellEnd"/>
      <w:r w:rsidRPr="00E05B63">
        <w:rPr>
          <w:rFonts w:ascii="Arial" w:eastAsia="Times New Roman" w:hAnsi="Arial" w:cs="Arial"/>
          <w:color w:val="000000"/>
          <w:sz w:val="18"/>
          <w:szCs w:val="18"/>
          <w:lang w:eastAsia="es-BO"/>
        </w:rPr>
        <w:t xml:space="preserve">. Su mecanismo de acción se basa en su efecto </w:t>
      </w:r>
      <w:proofErr w:type="spellStart"/>
      <w:r w:rsidRPr="00E05B63">
        <w:rPr>
          <w:rFonts w:ascii="Arial" w:eastAsia="Times New Roman" w:hAnsi="Arial" w:cs="Arial"/>
          <w:color w:val="000000"/>
          <w:sz w:val="18"/>
          <w:szCs w:val="18"/>
          <w:lang w:eastAsia="es-BO"/>
        </w:rPr>
        <w:t>antiestrogénico</w:t>
      </w:r>
      <w:proofErr w:type="spellEnd"/>
      <w:r w:rsidRPr="00E05B63">
        <w:rPr>
          <w:rFonts w:ascii="Arial" w:eastAsia="Times New Roman" w:hAnsi="Arial" w:cs="Arial"/>
          <w:color w:val="000000"/>
          <w:sz w:val="18"/>
          <w:szCs w:val="18"/>
          <w:lang w:eastAsia="es-BO"/>
        </w:rPr>
        <w:t xml:space="preserve">, es decir bloquea la acción de esta hormona que estimula el desarrollo de las células tumorales. No es útil en todos los canceres de mama, sino únicamente en aquellos cuyas células presentan receptores específicos para estrógenos. Su acción no se limita a la mama, pues diferentes órganos tienen receptores para estrógenos. En el útero tiene paradójicamente un efecto agonista </w:t>
      </w:r>
      <w:proofErr w:type="spellStart"/>
      <w:r w:rsidRPr="00E05B63">
        <w:rPr>
          <w:rFonts w:ascii="Arial" w:eastAsia="Times New Roman" w:hAnsi="Arial" w:cs="Arial"/>
          <w:color w:val="000000"/>
          <w:sz w:val="18"/>
          <w:szCs w:val="18"/>
          <w:lang w:eastAsia="es-BO"/>
        </w:rPr>
        <w:t>estrogénico</w:t>
      </w:r>
      <w:proofErr w:type="spellEnd"/>
      <w:r w:rsidRPr="00E05B63">
        <w:rPr>
          <w:rFonts w:ascii="Arial" w:eastAsia="Times New Roman" w:hAnsi="Arial" w:cs="Arial"/>
          <w:color w:val="000000"/>
          <w:sz w:val="18"/>
          <w:szCs w:val="18"/>
          <w:lang w:eastAsia="es-BO"/>
        </w:rPr>
        <w:t xml:space="preserve"> y en el hueso mejora la asimilación de calcio, por lo que es beneficioso en </w:t>
      </w:r>
      <w:proofErr w:type="spellStart"/>
      <w:r w:rsidRPr="00E05B63">
        <w:rPr>
          <w:rFonts w:ascii="Arial" w:eastAsia="Times New Roman" w:hAnsi="Arial" w:cs="Arial"/>
          <w:color w:val="000000"/>
          <w:sz w:val="18"/>
          <w:szCs w:val="18"/>
          <w:lang w:eastAsia="es-BO"/>
        </w:rPr>
        <w:t>la</w:t>
      </w:r>
      <w:hyperlink r:id="rId105" w:history="1">
        <w:r w:rsidRPr="00E05B63">
          <w:rPr>
            <w:rFonts w:ascii="Arial" w:eastAsia="Times New Roman" w:hAnsi="Arial" w:cs="Arial"/>
            <w:color w:val="008040"/>
            <w:sz w:val="18"/>
            <w:szCs w:val="18"/>
            <w:u w:val="single"/>
            <w:lang w:eastAsia="es-BO"/>
          </w:rPr>
          <w:t>osteoporosis</w:t>
        </w:r>
        <w:proofErr w:type="spellEnd"/>
      </w:hyperlink>
      <w:r w:rsidRPr="00E05B63">
        <w:rPr>
          <w:rFonts w:ascii="Arial" w:eastAsia="Times New Roman" w:hAnsi="Arial" w:cs="Arial"/>
          <w:color w:val="000000"/>
          <w:sz w:val="18"/>
          <w:szCs w:val="18"/>
          <w:lang w:eastAsia="es-BO"/>
        </w:rPr>
        <w:t xml:space="preserve">. En algunas pacientes produce como efecto secundario un aumento en el espesor de la porción </w:t>
      </w:r>
      <w:proofErr w:type="spellStart"/>
      <w:r w:rsidRPr="00E05B63">
        <w:rPr>
          <w:rFonts w:ascii="Arial" w:eastAsia="Times New Roman" w:hAnsi="Arial" w:cs="Arial"/>
          <w:color w:val="000000"/>
          <w:sz w:val="18"/>
          <w:szCs w:val="18"/>
          <w:lang w:eastAsia="es-BO"/>
        </w:rPr>
        <w:t>mas</w:t>
      </w:r>
      <w:proofErr w:type="spellEnd"/>
      <w:r w:rsidRPr="00E05B63">
        <w:rPr>
          <w:rFonts w:ascii="Arial" w:eastAsia="Times New Roman" w:hAnsi="Arial" w:cs="Arial"/>
          <w:color w:val="000000"/>
          <w:sz w:val="18"/>
          <w:szCs w:val="18"/>
          <w:lang w:eastAsia="es-BO"/>
        </w:rPr>
        <w:t xml:space="preserve"> interna del útero (hiperplasia endometrial). En menos del 1% de las personas tratadas puede provocar la aparición de cáncer de útero, por lo que se recomiendan revisiones anuales para detectar esta patología. Otros efectos secundarios son aparición de sofocos y sequedad vaginal. Los efectos secundarios más comunes son los sofocos y la secreción vaginal. Algunas mujeres experimentan períodos menstruales irregulares, dolores de cabeza, fatiga, náuseas o vómitos, resequedad vaginal o comezón, irritación de la </w:t>
      </w:r>
      <w:hyperlink r:id="rId106" w:anchor="CINCO" w:history="1">
        <w:r w:rsidRPr="00E05B63">
          <w:rPr>
            <w:rFonts w:ascii="Arial" w:eastAsia="Times New Roman" w:hAnsi="Arial" w:cs="Arial"/>
            <w:color w:val="008040"/>
            <w:sz w:val="18"/>
            <w:szCs w:val="18"/>
            <w:u w:val="single"/>
            <w:lang w:eastAsia="es-BO"/>
          </w:rPr>
          <w:t>piel</w:t>
        </w:r>
      </w:hyperlink>
      <w:r w:rsidRPr="00E05B63">
        <w:rPr>
          <w:rFonts w:ascii="Arial" w:eastAsia="Times New Roman" w:hAnsi="Arial" w:cs="Arial"/>
          <w:color w:val="000000"/>
          <w:sz w:val="18"/>
          <w:szCs w:val="18"/>
          <w:lang w:eastAsia="es-BO"/>
        </w:rPr>
        <w:t xml:space="preserve"> alrededor de la vagina y ronchas en la piel. Los hombres que toman </w:t>
      </w:r>
      <w:proofErr w:type="spellStart"/>
      <w:r w:rsidRPr="00E05B63">
        <w:rPr>
          <w:rFonts w:ascii="Arial" w:eastAsia="Times New Roman" w:hAnsi="Arial" w:cs="Arial"/>
          <w:color w:val="000000"/>
          <w:sz w:val="18"/>
          <w:szCs w:val="18"/>
          <w:lang w:eastAsia="es-BO"/>
        </w:rPr>
        <w:t>tamoxifeno</w:t>
      </w:r>
      <w:proofErr w:type="spellEnd"/>
      <w:r w:rsidRPr="00E05B63">
        <w:rPr>
          <w:rFonts w:ascii="Arial" w:eastAsia="Times New Roman" w:hAnsi="Arial" w:cs="Arial"/>
          <w:color w:val="000000"/>
          <w:sz w:val="18"/>
          <w:szCs w:val="18"/>
          <w:lang w:eastAsia="es-BO"/>
        </w:rPr>
        <w:t xml:space="preserve"> pueden experimentar dolores de cabeza, náuseas o vómitos, ronchas en la piel, impotencia o una disminución en el </w:t>
      </w:r>
      <w:hyperlink r:id="rId107" w:history="1">
        <w:r w:rsidRPr="00E05B63">
          <w:rPr>
            <w:rFonts w:ascii="Arial" w:eastAsia="Times New Roman" w:hAnsi="Arial" w:cs="Arial"/>
            <w:color w:val="008040"/>
            <w:sz w:val="18"/>
            <w:szCs w:val="18"/>
            <w:u w:val="single"/>
            <w:lang w:eastAsia="es-BO"/>
          </w:rPr>
          <w:t>interés</w:t>
        </w:r>
      </w:hyperlink>
      <w:r w:rsidRPr="00E05B63">
        <w:rPr>
          <w:rFonts w:ascii="Arial" w:eastAsia="Times New Roman" w:hAnsi="Arial" w:cs="Arial"/>
          <w:color w:val="000000"/>
          <w:sz w:val="18"/>
          <w:szCs w:val="18"/>
          <w:lang w:eastAsia="es-BO"/>
        </w:rPr>
        <w:t> sexual.</w:t>
      </w:r>
    </w:p>
    <w:p w:rsidR="00E05B63" w:rsidRPr="00E05B63" w:rsidRDefault="00E05B63" w:rsidP="00E05B63">
      <w:pPr>
        <w:spacing w:after="0" w:line="240" w:lineRule="atLeast"/>
        <w:rPr>
          <w:rFonts w:ascii="Arial" w:eastAsia="Times New Roman" w:hAnsi="Arial" w:cs="Arial"/>
          <w:color w:val="000000"/>
          <w:sz w:val="18"/>
          <w:szCs w:val="18"/>
          <w:lang w:eastAsia="es-BO"/>
        </w:rPr>
      </w:pPr>
      <w:proofErr w:type="spellStart"/>
      <w:r w:rsidRPr="00E05B63">
        <w:rPr>
          <w:rFonts w:ascii="Arial" w:eastAsia="Times New Roman" w:hAnsi="Arial" w:cs="Arial"/>
          <w:b/>
          <w:bCs/>
          <w:color w:val="000000"/>
          <w:sz w:val="18"/>
          <w:szCs w:val="18"/>
          <w:lang w:eastAsia="es-BO"/>
        </w:rPr>
        <w:t>Losartan</w:t>
      </w:r>
      <w:proofErr w:type="spellEnd"/>
      <w:r w:rsidRPr="00E05B63">
        <w:rPr>
          <w:rFonts w:ascii="Arial" w:eastAsia="Times New Roman" w:hAnsi="Arial" w:cs="Arial"/>
          <w:b/>
          <w:bCs/>
          <w:color w:val="000000"/>
          <w:sz w:val="18"/>
          <w:szCs w:val="18"/>
          <w:lang w:eastAsia="es-BO"/>
        </w:rPr>
        <w:t>:</w:t>
      </w:r>
    </w:p>
    <w:p w:rsidR="00E05B63" w:rsidRPr="00E05B63" w:rsidRDefault="00E05B63" w:rsidP="00E05B63">
      <w:pPr>
        <w:spacing w:after="0" w:line="240" w:lineRule="atLeast"/>
        <w:rPr>
          <w:rFonts w:ascii="Arial" w:eastAsia="Times New Roman" w:hAnsi="Arial" w:cs="Arial"/>
          <w:color w:val="000000"/>
          <w:sz w:val="18"/>
          <w:szCs w:val="18"/>
          <w:lang w:eastAsia="es-BO"/>
        </w:rPr>
      </w:pPr>
      <w:r w:rsidRPr="00E05B63">
        <w:rPr>
          <w:rFonts w:ascii="Arial" w:eastAsia="Times New Roman" w:hAnsi="Arial" w:cs="Arial"/>
          <w:color w:val="000000"/>
          <w:sz w:val="18"/>
          <w:szCs w:val="18"/>
          <w:lang w:eastAsia="es-BO"/>
        </w:rPr>
        <w:t>Antagonista de los receptores de angiotensina II con acción terapéutica de antihipertensivo y vasodilatador.</w:t>
      </w:r>
    </w:p>
    <w:p w:rsidR="00E05B63" w:rsidRPr="00E05B63" w:rsidRDefault="00E05B63" w:rsidP="00E05B63">
      <w:pPr>
        <w:spacing w:after="0" w:line="240" w:lineRule="atLeast"/>
        <w:rPr>
          <w:rFonts w:ascii="Arial" w:eastAsia="Times New Roman" w:hAnsi="Arial" w:cs="Arial"/>
          <w:color w:val="000000"/>
          <w:sz w:val="18"/>
          <w:szCs w:val="18"/>
          <w:lang w:eastAsia="es-BO"/>
        </w:rPr>
      </w:pPr>
      <w:r w:rsidRPr="00E05B63">
        <w:rPr>
          <w:rFonts w:ascii="Arial" w:eastAsia="Times New Roman" w:hAnsi="Arial" w:cs="Arial"/>
          <w:color w:val="000000"/>
          <w:sz w:val="18"/>
          <w:szCs w:val="18"/>
          <w:lang w:eastAsia="es-BO"/>
        </w:rPr>
        <w:t xml:space="preserve">Dosis: 1 </w:t>
      </w:r>
      <w:proofErr w:type="spellStart"/>
      <w:r w:rsidRPr="00E05B63">
        <w:rPr>
          <w:rFonts w:ascii="Arial" w:eastAsia="Times New Roman" w:hAnsi="Arial" w:cs="Arial"/>
          <w:color w:val="000000"/>
          <w:sz w:val="18"/>
          <w:szCs w:val="18"/>
          <w:lang w:eastAsia="es-BO"/>
        </w:rPr>
        <w:t>comp.</w:t>
      </w:r>
      <w:proofErr w:type="spellEnd"/>
      <w:r w:rsidRPr="00E05B63">
        <w:rPr>
          <w:rFonts w:ascii="Arial" w:eastAsia="Times New Roman" w:hAnsi="Arial" w:cs="Arial"/>
          <w:color w:val="000000"/>
          <w:sz w:val="18"/>
          <w:szCs w:val="18"/>
          <w:lang w:eastAsia="es-BO"/>
        </w:rPr>
        <w:t xml:space="preserve"> /</w:t>
      </w:r>
      <w:proofErr w:type="spellStart"/>
      <w:r w:rsidRPr="00E05B63">
        <w:rPr>
          <w:rFonts w:ascii="Arial" w:eastAsia="Times New Roman" w:hAnsi="Arial" w:cs="Arial"/>
          <w:color w:val="000000"/>
          <w:sz w:val="18"/>
          <w:szCs w:val="18"/>
          <w:lang w:eastAsia="es-BO"/>
        </w:rPr>
        <w:t>dia</w:t>
      </w:r>
      <w:proofErr w:type="spellEnd"/>
      <w:r w:rsidRPr="00E05B63">
        <w:rPr>
          <w:rFonts w:ascii="Arial" w:eastAsia="Times New Roman" w:hAnsi="Arial" w:cs="Arial"/>
          <w:color w:val="000000"/>
          <w:sz w:val="18"/>
          <w:szCs w:val="18"/>
          <w:lang w:eastAsia="es-BO"/>
        </w:rPr>
        <w:t xml:space="preserve"> (50 mg). Presentación: envase contiene 15 y 30 comprimidos (50 y 100 mg)</w:t>
      </w:r>
    </w:p>
    <w:p w:rsidR="00E05B63" w:rsidRPr="00E05B63" w:rsidRDefault="00E05B63" w:rsidP="00E05B63">
      <w:pPr>
        <w:spacing w:after="0" w:line="240" w:lineRule="atLeast"/>
        <w:rPr>
          <w:rFonts w:ascii="Arial" w:eastAsia="Times New Roman" w:hAnsi="Arial" w:cs="Arial"/>
          <w:color w:val="000000"/>
          <w:sz w:val="18"/>
          <w:szCs w:val="18"/>
          <w:lang w:eastAsia="es-BO"/>
        </w:rPr>
      </w:pPr>
      <w:r w:rsidRPr="00E05B63">
        <w:rPr>
          <w:rFonts w:ascii="Arial" w:eastAsia="Times New Roman" w:hAnsi="Arial" w:cs="Arial"/>
          <w:color w:val="000000"/>
          <w:sz w:val="18"/>
          <w:szCs w:val="18"/>
          <w:lang w:eastAsia="es-BO"/>
        </w:rPr>
        <w:t xml:space="preserve">Contraindicado: paciente con hipersensibilidad al </w:t>
      </w:r>
      <w:proofErr w:type="spellStart"/>
      <w:r w:rsidRPr="00E05B63">
        <w:rPr>
          <w:rFonts w:ascii="Arial" w:eastAsia="Times New Roman" w:hAnsi="Arial" w:cs="Arial"/>
          <w:color w:val="000000"/>
          <w:sz w:val="18"/>
          <w:szCs w:val="18"/>
          <w:lang w:eastAsia="es-BO"/>
        </w:rPr>
        <w:t>losacor</w:t>
      </w:r>
      <w:proofErr w:type="spellEnd"/>
      <w:r w:rsidRPr="00E05B63">
        <w:rPr>
          <w:rFonts w:ascii="Arial" w:eastAsia="Times New Roman" w:hAnsi="Arial" w:cs="Arial"/>
          <w:color w:val="000000"/>
          <w:sz w:val="18"/>
          <w:szCs w:val="18"/>
          <w:lang w:eastAsia="es-BO"/>
        </w:rPr>
        <w:t xml:space="preserve"> y embarazadas. Efectos secundarios: más comunes: dolor de cabeza. Raros : hinchazón de la cara, la boca, las manos o los pies; problemas al tragar o al respirar, tos seca; dolor de piernas; calambres de los </w:t>
      </w:r>
      <w:hyperlink r:id="rId108" w:history="1">
        <w:r w:rsidRPr="00E05B63">
          <w:rPr>
            <w:rFonts w:ascii="Arial" w:eastAsia="Times New Roman" w:hAnsi="Arial" w:cs="Arial"/>
            <w:color w:val="008040"/>
            <w:sz w:val="18"/>
            <w:szCs w:val="18"/>
            <w:u w:val="single"/>
            <w:lang w:eastAsia="es-BO"/>
          </w:rPr>
          <w:t>músculos</w:t>
        </w:r>
      </w:hyperlink>
      <w:r w:rsidRPr="00E05B63">
        <w:rPr>
          <w:rFonts w:ascii="Arial" w:eastAsia="Times New Roman" w:hAnsi="Arial" w:cs="Arial"/>
          <w:color w:val="000000"/>
          <w:sz w:val="18"/>
          <w:szCs w:val="18"/>
          <w:lang w:eastAsia="es-BO"/>
        </w:rPr>
        <w:t> o dolor; problemas del seno frontal; problemas para dormir. Menos comunes: Tos, </w:t>
      </w:r>
      <w:hyperlink r:id="rId109" w:history="1">
        <w:r w:rsidRPr="00E05B63">
          <w:rPr>
            <w:rFonts w:ascii="Arial" w:eastAsia="Times New Roman" w:hAnsi="Arial" w:cs="Arial"/>
            <w:color w:val="008040"/>
            <w:sz w:val="18"/>
            <w:szCs w:val="18"/>
            <w:u w:val="single"/>
            <w:lang w:eastAsia="es-BO"/>
          </w:rPr>
          <w:t>fiebre</w:t>
        </w:r>
      </w:hyperlink>
      <w:r w:rsidRPr="00E05B63">
        <w:rPr>
          <w:rFonts w:ascii="Arial" w:eastAsia="Times New Roman" w:hAnsi="Arial" w:cs="Arial"/>
          <w:color w:val="000000"/>
          <w:sz w:val="18"/>
          <w:szCs w:val="18"/>
          <w:lang w:eastAsia="es-BO"/>
        </w:rPr>
        <w:t> o dolor de garganta; mareos, dolor de espalda; diarrea; fatiga; congestión nasal.</w:t>
      </w:r>
    </w:p>
    <w:p w:rsidR="00E05B63" w:rsidRPr="00E05B63" w:rsidRDefault="00E05B63" w:rsidP="00E05B63">
      <w:pPr>
        <w:spacing w:after="0" w:line="240" w:lineRule="atLeast"/>
        <w:rPr>
          <w:rFonts w:ascii="Arial" w:eastAsia="Times New Roman" w:hAnsi="Arial" w:cs="Arial"/>
          <w:color w:val="000000"/>
          <w:sz w:val="18"/>
          <w:szCs w:val="18"/>
          <w:lang w:eastAsia="es-BO"/>
        </w:rPr>
      </w:pPr>
      <w:proofErr w:type="spellStart"/>
      <w:r w:rsidRPr="00E05B63">
        <w:rPr>
          <w:rFonts w:ascii="Arial" w:eastAsia="Times New Roman" w:hAnsi="Arial" w:cs="Arial"/>
          <w:b/>
          <w:bCs/>
          <w:color w:val="000000"/>
          <w:sz w:val="18"/>
          <w:szCs w:val="18"/>
          <w:lang w:eastAsia="es-BO"/>
        </w:rPr>
        <w:t>Clonazepam</w:t>
      </w:r>
      <w:proofErr w:type="spellEnd"/>
      <w:r w:rsidRPr="00E05B63">
        <w:rPr>
          <w:rFonts w:ascii="Arial" w:eastAsia="Times New Roman" w:hAnsi="Arial" w:cs="Arial"/>
          <w:b/>
          <w:bCs/>
          <w:color w:val="000000"/>
          <w:sz w:val="18"/>
          <w:szCs w:val="18"/>
          <w:lang w:eastAsia="es-BO"/>
        </w:rPr>
        <w:t>:</w:t>
      </w:r>
    </w:p>
    <w:p w:rsidR="00E05B63" w:rsidRPr="00E05B63" w:rsidRDefault="00E05B63" w:rsidP="00E05B63">
      <w:pPr>
        <w:spacing w:after="0" w:line="240" w:lineRule="atLeast"/>
        <w:rPr>
          <w:rFonts w:ascii="Arial" w:eastAsia="Times New Roman" w:hAnsi="Arial" w:cs="Arial"/>
          <w:color w:val="000000"/>
          <w:sz w:val="18"/>
          <w:szCs w:val="18"/>
          <w:lang w:eastAsia="es-BO"/>
        </w:rPr>
      </w:pPr>
      <w:r w:rsidRPr="00E05B63">
        <w:rPr>
          <w:rFonts w:ascii="Arial" w:eastAsia="Times New Roman" w:hAnsi="Arial" w:cs="Arial"/>
          <w:color w:val="000000"/>
          <w:sz w:val="18"/>
          <w:szCs w:val="18"/>
          <w:lang w:eastAsia="es-BO"/>
        </w:rPr>
        <w:t>El </w:t>
      </w:r>
      <w:proofErr w:type="spellStart"/>
      <w:r w:rsidRPr="00E05B63">
        <w:rPr>
          <w:rFonts w:ascii="Arial" w:eastAsia="Times New Roman" w:hAnsi="Arial" w:cs="Arial"/>
          <w:b/>
          <w:bCs/>
          <w:color w:val="000000"/>
          <w:sz w:val="18"/>
          <w:szCs w:val="18"/>
          <w:lang w:eastAsia="es-BO"/>
        </w:rPr>
        <w:t>clonazepam</w:t>
      </w:r>
      <w:proofErr w:type="spellEnd"/>
      <w:r w:rsidRPr="00E05B63">
        <w:rPr>
          <w:rFonts w:ascii="Arial" w:eastAsia="Times New Roman" w:hAnsi="Arial" w:cs="Arial"/>
          <w:color w:val="000000"/>
          <w:sz w:val="18"/>
          <w:szCs w:val="18"/>
          <w:lang w:eastAsia="es-BO"/>
        </w:rPr>
        <w:t xml:space="preserve"> es un fármaco de tipo </w:t>
      </w:r>
      <w:proofErr w:type="spellStart"/>
      <w:r w:rsidRPr="00E05B63">
        <w:rPr>
          <w:rFonts w:ascii="Arial" w:eastAsia="Times New Roman" w:hAnsi="Arial" w:cs="Arial"/>
          <w:color w:val="000000"/>
          <w:sz w:val="18"/>
          <w:szCs w:val="18"/>
          <w:lang w:eastAsia="es-BO"/>
        </w:rPr>
        <w:t>benzodiacepínico</w:t>
      </w:r>
      <w:proofErr w:type="spellEnd"/>
      <w:r w:rsidRPr="00E05B63">
        <w:rPr>
          <w:rFonts w:ascii="Arial" w:eastAsia="Times New Roman" w:hAnsi="Arial" w:cs="Arial"/>
          <w:color w:val="000000"/>
          <w:sz w:val="18"/>
          <w:szCs w:val="18"/>
          <w:lang w:eastAsia="es-BO"/>
        </w:rPr>
        <w:t>, con acción depresora del </w:t>
      </w:r>
      <w:hyperlink r:id="rId110" w:history="1">
        <w:r w:rsidRPr="00E05B63">
          <w:rPr>
            <w:rFonts w:ascii="Arial" w:eastAsia="Times New Roman" w:hAnsi="Arial" w:cs="Arial"/>
            <w:color w:val="008040"/>
            <w:sz w:val="18"/>
            <w:szCs w:val="18"/>
            <w:u w:val="single"/>
            <w:lang w:eastAsia="es-BO"/>
          </w:rPr>
          <w:t>sistema</w:t>
        </w:r>
      </w:hyperlink>
      <w:r w:rsidRPr="00E05B63">
        <w:rPr>
          <w:rFonts w:ascii="Arial" w:eastAsia="Times New Roman" w:hAnsi="Arial" w:cs="Arial"/>
          <w:color w:val="000000"/>
          <w:sz w:val="18"/>
          <w:szCs w:val="18"/>
          <w:lang w:eastAsia="es-BO"/>
        </w:rPr>
        <w:t> nervioso central, y propiedades ansiolíticas y anticonvulsivantes. Farmacocinética: Se absorbe en el tracto gastrointestinal. La eliminación del fármaco es lenta ya que los metabolitos </w:t>
      </w:r>
      <w:hyperlink r:id="rId111" w:history="1">
        <w:r w:rsidRPr="00E05B63">
          <w:rPr>
            <w:rFonts w:ascii="Arial" w:eastAsia="Times New Roman" w:hAnsi="Arial" w:cs="Arial"/>
            <w:color w:val="008040"/>
            <w:sz w:val="18"/>
            <w:szCs w:val="18"/>
            <w:u w:val="single"/>
            <w:lang w:eastAsia="es-BO"/>
          </w:rPr>
          <w:t>activos</w:t>
        </w:r>
      </w:hyperlink>
      <w:r w:rsidRPr="00E05B63">
        <w:rPr>
          <w:rFonts w:ascii="Arial" w:eastAsia="Times New Roman" w:hAnsi="Arial" w:cs="Arial"/>
          <w:color w:val="000000"/>
          <w:sz w:val="18"/>
          <w:szCs w:val="18"/>
          <w:lang w:eastAsia="es-BO"/>
        </w:rPr>
        <w:t xml:space="preserve"> pueden permanecer en la sangre varios días e incluso semanas, con efectos persistentes. El </w:t>
      </w:r>
      <w:proofErr w:type="spellStart"/>
      <w:r w:rsidRPr="00E05B63">
        <w:rPr>
          <w:rFonts w:ascii="Arial" w:eastAsia="Times New Roman" w:hAnsi="Arial" w:cs="Arial"/>
          <w:color w:val="000000"/>
          <w:sz w:val="18"/>
          <w:szCs w:val="18"/>
          <w:lang w:eastAsia="es-BO"/>
        </w:rPr>
        <w:t>clonazepam</w:t>
      </w:r>
      <w:proofErr w:type="spellEnd"/>
      <w:r w:rsidRPr="00E05B63">
        <w:rPr>
          <w:rFonts w:ascii="Arial" w:eastAsia="Times New Roman" w:hAnsi="Arial" w:cs="Arial"/>
          <w:color w:val="000000"/>
          <w:sz w:val="18"/>
          <w:szCs w:val="18"/>
          <w:lang w:eastAsia="es-BO"/>
        </w:rPr>
        <w:t xml:space="preserve"> es de vida media intermedia, fluctuando entre las 30 y las 40 </w:t>
      </w:r>
      <w:proofErr w:type="spellStart"/>
      <w:r w:rsidRPr="00E05B63">
        <w:rPr>
          <w:rFonts w:ascii="Arial" w:eastAsia="Times New Roman" w:hAnsi="Arial" w:cs="Arial"/>
          <w:color w:val="000000"/>
          <w:sz w:val="18"/>
          <w:szCs w:val="18"/>
          <w:lang w:eastAsia="es-BO"/>
        </w:rPr>
        <w:t>hs</w:t>
      </w:r>
      <w:proofErr w:type="spellEnd"/>
      <w:r w:rsidRPr="00E05B63">
        <w:rPr>
          <w:rFonts w:ascii="Arial" w:eastAsia="Times New Roman" w:hAnsi="Arial" w:cs="Arial"/>
          <w:color w:val="000000"/>
          <w:sz w:val="18"/>
          <w:szCs w:val="18"/>
          <w:lang w:eastAsia="es-BO"/>
        </w:rPr>
        <w:t>. Su unión a las proteínas es alta; se metaboliza en el hígado y se excreta por vía renal. Se administra vía: oral y IV. Indicaciones: </w:t>
      </w:r>
      <w:hyperlink r:id="rId112" w:anchor="QUEES" w:history="1">
        <w:r w:rsidRPr="00E05B63">
          <w:rPr>
            <w:rFonts w:ascii="Arial" w:eastAsia="Times New Roman" w:hAnsi="Arial" w:cs="Arial"/>
            <w:color w:val="008040"/>
            <w:sz w:val="18"/>
            <w:szCs w:val="18"/>
            <w:u w:val="single"/>
            <w:lang w:eastAsia="es-BO"/>
          </w:rPr>
          <w:t>crisis</w:t>
        </w:r>
      </w:hyperlink>
      <w:r w:rsidRPr="00E05B63">
        <w:rPr>
          <w:rFonts w:ascii="Arial" w:eastAsia="Times New Roman" w:hAnsi="Arial" w:cs="Arial"/>
          <w:color w:val="000000"/>
          <w:sz w:val="18"/>
          <w:szCs w:val="18"/>
          <w:lang w:eastAsia="es-BO"/>
        </w:rPr>
        <w:t> </w:t>
      </w:r>
      <w:proofErr w:type="spellStart"/>
      <w:r w:rsidRPr="00E05B63">
        <w:rPr>
          <w:rFonts w:ascii="Arial" w:eastAsia="Times New Roman" w:hAnsi="Arial" w:cs="Arial"/>
          <w:color w:val="000000"/>
          <w:sz w:val="18"/>
          <w:szCs w:val="18"/>
          <w:lang w:eastAsia="es-BO"/>
        </w:rPr>
        <w:t>mioclónicas</w:t>
      </w:r>
      <w:proofErr w:type="spellEnd"/>
      <w:r w:rsidRPr="00E05B63">
        <w:rPr>
          <w:rFonts w:ascii="Arial" w:eastAsia="Times New Roman" w:hAnsi="Arial" w:cs="Arial"/>
          <w:color w:val="000000"/>
          <w:sz w:val="18"/>
          <w:szCs w:val="18"/>
          <w:lang w:eastAsia="es-BO"/>
        </w:rPr>
        <w:t xml:space="preserve">; ausencias de tipo epiléptico; crisis convulsivas </w:t>
      </w:r>
      <w:proofErr w:type="spellStart"/>
      <w:r w:rsidRPr="00E05B63">
        <w:rPr>
          <w:rFonts w:ascii="Arial" w:eastAsia="Times New Roman" w:hAnsi="Arial" w:cs="Arial"/>
          <w:color w:val="000000"/>
          <w:sz w:val="18"/>
          <w:szCs w:val="18"/>
          <w:lang w:eastAsia="es-BO"/>
        </w:rPr>
        <w:t>tonicoclónicas</w:t>
      </w:r>
      <w:proofErr w:type="spellEnd"/>
      <w:r w:rsidRPr="00E05B63">
        <w:rPr>
          <w:rFonts w:ascii="Arial" w:eastAsia="Times New Roman" w:hAnsi="Arial" w:cs="Arial"/>
          <w:color w:val="000000"/>
          <w:sz w:val="18"/>
          <w:szCs w:val="18"/>
          <w:lang w:eastAsia="es-BO"/>
        </w:rPr>
        <w:t>; trastornos de </w:t>
      </w:r>
      <w:hyperlink r:id="rId113" w:history="1">
        <w:r w:rsidRPr="00E05B63">
          <w:rPr>
            <w:rFonts w:ascii="Arial" w:eastAsia="Times New Roman" w:hAnsi="Arial" w:cs="Arial"/>
            <w:color w:val="008040"/>
            <w:sz w:val="18"/>
            <w:szCs w:val="18"/>
            <w:u w:val="single"/>
            <w:lang w:eastAsia="es-BO"/>
          </w:rPr>
          <w:t>pánico</w:t>
        </w:r>
      </w:hyperlink>
      <w:r w:rsidRPr="00E05B63">
        <w:rPr>
          <w:rFonts w:ascii="Arial" w:eastAsia="Times New Roman" w:hAnsi="Arial" w:cs="Arial"/>
          <w:color w:val="000000"/>
          <w:sz w:val="18"/>
          <w:szCs w:val="18"/>
          <w:lang w:eastAsia="es-BO"/>
        </w:rPr>
        <w:t>, o trastornos del sueño como el sonambulismo. Reacciones adversas: Las más frecuentes son somnolencia, mareos, dificultades en la </w:t>
      </w:r>
      <w:hyperlink r:id="rId114" w:history="1">
        <w:r w:rsidRPr="00E05B63">
          <w:rPr>
            <w:rFonts w:ascii="Arial" w:eastAsia="Times New Roman" w:hAnsi="Arial" w:cs="Arial"/>
            <w:color w:val="008040"/>
            <w:sz w:val="18"/>
            <w:szCs w:val="18"/>
            <w:u w:val="single"/>
            <w:lang w:eastAsia="es-BO"/>
          </w:rPr>
          <w:t>coordinación</w:t>
        </w:r>
      </w:hyperlink>
      <w:r w:rsidRPr="00E05B63">
        <w:rPr>
          <w:rFonts w:ascii="Arial" w:eastAsia="Times New Roman" w:hAnsi="Arial" w:cs="Arial"/>
          <w:color w:val="000000"/>
          <w:sz w:val="18"/>
          <w:szCs w:val="18"/>
          <w:lang w:eastAsia="es-BO"/>
        </w:rPr>
        <w:t> psicomotora (ataxia) y en la función motriz, deterioro en las funciones cognitivas, y </w:t>
      </w:r>
      <w:hyperlink r:id="rId115" w:history="1">
        <w:r w:rsidRPr="00E05B63">
          <w:rPr>
            <w:rFonts w:ascii="Arial" w:eastAsia="Times New Roman" w:hAnsi="Arial" w:cs="Arial"/>
            <w:color w:val="008040"/>
            <w:sz w:val="18"/>
            <w:szCs w:val="18"/>
            <w:u w:val="single"/>
            <w:lang w:eastAsia="es-BO"/>
          </w:rPr>
          <w:t>depresión</w:t>
        </w:r>
      </w:hyperlink>
      <w:r w:rsidRPr="00E05B63">
        <w:rPr>
          <w:rFonts w:ascii="Arial" w:eastAsia="Times New Roman" w:hAnsi="Arial" w:cs="Arial"/>
          <w:color w:val="000000"/>
          <w:sz w:val="18"/>
          <w:szCs w:val="18"/>
          <w:lang w:eastAsia="es-BO"/>
        </w:rPr>
        <w:t>. También puede presentarse nerviosismo, alteraciones del comportamiento, cansancio y debilidades no habituales, pérdida del </w:t>
      </w:r>
      <w:hyperlink r:id="rId116" w:history="1">
        <w:r w:rsidRPr="00E05B63">
          <w:rPr>
            <w:rFonts w:ascii="Arial" w:eastAsia="Times New Roman" w:hAnsi="Arial" w:cs="Arial"/>
            <w:color w:val="008040"/>
            <w:sz w:val="18"/>
            <w:szCs w:val="18"/>
            <w:u w:val="single"/>
            <w:lang w:eastAsia="es-BO"/>
          </w:rPr>
          <w:t>equilibrio</w:t>
        </w:r>
      </w:hyperlink>
      <w:r w:rsidRPr="00E05B63">
        <w:rPr>
          <w:rFonts w:ascii="Arial" w:eastAsia="Times New Roman" w:hAnsi="Arial" w:cs="Arial"/>
          <w:color w:val="000000"/>
          <w:sz w:val="18"/>
          <w:szCs w:val="18"/>
          <w:lang w:eastAsia="es-BO"/>
        </w:rPr>
        <w:t>, y amnesia anterógrada (especialmente con dosis altas).Los pacientes geriátricos y debilitados, </w:t>
      </w:r>
      <w:hyperlink r:id="rId117" w:history="1">
        <w:r w:rsidRPr="00E05B63">
          <w:rPr>
            <w:rFonts w:ascii="Arial" w:eastAsia="Times New Roman" w:hAnsi="Arial" w:cs="Arial"/>
            <w:color w:val="008040"/>
            <w:sz w:val="18"/>
            <w:szCs w:val="18"/>
            <w:u w:val="single"/>
            <w:lang w:eastAsia="es-BO"/>
          </w:rPr>
          <w:t>niños</w:t>
        </w:r>
      </w:hyperlink>
      <w:r w:rsidRPr="00E05B63">
        <w:rPr>
          <w:rFonts w:ascii="Arial" w:eastAsia="Times New Roman" w:hAnsi="Arial" w:cs="Arial"/>
          <w:color w:val="000000"/>
          <w:sz w:val="18"/>
          <w:szCs w:val="18"/>
          <w:lang w:eastAsia="es-BO"/>
        </w:rPr>
        <w:t xml:space="preserve"> y pacientes con trastornos hepáticos, son más sensibles a los efectos de las </w:t>
      </w:r>
      <w:proofErr w:type="spellStart"/>
      <w:r w:rsidRPr="00E05B63">
        <w:rPr>
          <w:rFonts w:ascii="Arial" w:eastAsia="Times New Roman" w:hAnsi="Arial" w:cs="Arial"/>
          <w:color w:val="000000"/>
          <w:sz w:val="18"/>
          <w:szCs w:val="18"/>
          <w:lang w:eastAsia="es-BO"/>
        </w:rPr>
        <w:t>benzodiazepinas</w:t>
      </w:r>
      <w:proofErr w:type="spellEnd"/>
      <w:r w:rsidRPr="00E05B63">
        <w:rPr>
          <w:rFonts w:ascii="Arial" w:eastAsia="Times New Roman" w:hAnsi="Arial" w:cs="Arial"/>
          <w:color w:val="000000"/>
          <w:sz w:val="18"/>
          <w:szCs w:val="18"/>
          <w:lang w:eastAsia="es-BO"/>
        </w:rPr>
        <w:t xml:space="preserve"> sobre el SNC.</w:t>
      </w:r>
    </w:p>
    <w:p w:rsidR="00E05B63" w:rsidRPr="00E05B63" w:rsidRDefault="00E05B63" w:rsidP="00E05B63">
      <w:pPr>
        <w:spacing w:after="0" w:line="240" w:lineRule="atLeast"/>
        <w:rPr>
          <w:rFonts w:ascii="Arial" w:eastAsia="Times New Roman" w:hAnsi="Arial" w:cs="Arial"/>
          <w:color w:val="000000"/>
          <w:sz w:val="18"/>
          <w:szCs w:val="18"/>
          <w:lang w:eastAsia="es-BO"/>
        </w:rPr>
      </w:pPr>
      <w:proofErr w:type="spellStart"/>
      <w:r w:rsidRPr="00E05B63">
        <w:rPr>
          <w:rFonts w:ascii="Arial" w:eastAsia="Times New Roman" w:hAnsi="Arial" w:cs="Arial"/>
          <w:b/>
          <w:bCs/>
          <w:color w:val="000000"/>
          <w:sz w:val="18"/>
          <w:szCs w:val="18"/>
          <w:lang w:eastAsia="es-BO"/>
        </w:rPr>
        <w:t>Sotalol</w:t>
      </w:r>
      <w:proofErr w:type="spellEnd"/>
      <w:r w:rsidRPr="00E05B63">
        <w:rPr>
          <w:rFonts w:ascii="Arial" w:eastAsia="Times New Roman" w:hAnsi="Arial" w:cs="Arial"/>
          <w:b/>
          <w:bCs/>
          <w:color w:val="000000"/>
          <w:sz w:val="18"/>
          <w:szCs w:val="18"/>
          <w:lang w:eastAsia="es-BO"/>
        </w:rPr>
        <w:t>:</w:t>
      </w:r>
      <w:r w:rsidRPr="00E05B63">
        <w:rPr>
          <w:rFonts w:ascii="Arial" w:eastAsia="Times New Roman" w:hAnsi="Arial" w:cs="Arial"/>
          <w:color w:val="000000"/>
          <w:sz w:val="18"/>
          <w:szCs w:val="18"/>
          <w:lang w:eastAsia="es-BO"/>
        </w:rPr>
        <w:t> (</w:t>
      </w:r>
      <w:proofErr w:type="spellStart"/>
      <w:r w:rsidRPr="00E05B63">
        <w:rPr>
          <w:rFonts w:ascii="Arial" w:eastAsia="Times New Roman" w:hAnsi="Arial" w:cs="Arial"/>
          <w:color w:val="000000"/>
          <w:sz w:val="18"/>
          <w:szCs w:val="18"/>
          <w:lang w:eastAsia="es-BO"/>
        </w:rPr>
        <w:t>satacor</w:t>
      </w:r>
      <w:proofErr w:type="spellEnd"/>
      <w:r w:rsidRPr="00E05B63">
        <w:rPr>
          <w:rFonts w:ascii="Arial" w:eastAsia="Times New Roman" w:hAnsi="Arial" w:cs="Arial"/>
          <w:color w:val="000000"/>
          <w:sz w:val="18"/>
          <w:szCs w:val="18"/>
          <w:lang w:eastAsia="es-BO"/>
        </w:rPr>
        <w:t>)</w:t>
      </w:r>
    </w:p>
    <w:p w:rsidR="00E05B63" w:rsidRPr="00E05B63" w:rsidRDefault="00E05B63" w:rsidP="00E05B63">
      <w:pPr>
        <w:spacing w:after="0" w:line="240" w:lineRule="atLeast"/>
        <w:rPr>
          <w:rFonts w:ascii="Arial" w:eastAsia="Times New Roman" w:hAnsi="Arial" w:cs="Arial"/>
          <w:color w:val="000000"/>
          <w:sz w:val="18"/>
          <w:szCs w:val="18"/>
          <w:lang w:eastAsia="es-BO"/>
        </w:rPr>
      </w:pPr>
      <w:r w:rsidRPr="00E05B63">
        <w:rPr>
          <w:rFonts w:ascii="Arial" w:eastAsia="Times New Roman" w:hAnsi="Arial" w:cs="Arial"/>
          <w:color w:val="000000"/>
          <w:sz w:val="18"/>
          <w:szCs w:val="18"/>
          <w:lang w:eastAsia="es-BO"/>
        </w:rPr>
        <w:t xml:space="preserve">Acción terapéutica: </w:t>
      </w:r>
      <w:proofErr w:type="spellStart"/>
      <w:r w:rsidRPr="00E05B63">
        <w:rPr>
          <w:rFonts w:ascii="Arial" w:eastAsia="Times New Roman" w:hAnsi="Arial" w:cs="Arial"/>
          <w:color w:val="000000"/>
          <w:sz w:val="18"/>
          <w:szCs w:val="18"/>
          <w:lang w:eastAsia="es-BO"/>
        </w:rPr>
        <w:t>antiarrítmico</w:t>
      </w:r>
      <w:proofErr w:type="spellEnd"/>
      <w:r w:rsidRPr="00E05B63">
        <w:rPr>
          <w:rFonts w:ascii="Arial" w:eastAsia="Times New Roman" w:hAnsi="Arial" w:cs="Arial"/>
          <w:color w:val="000000"/>
          <w:sz w:val="18"/>
          <w:szCs w:val="18"/>
          <w:lang w:eastAsia="es-BO"/>
        </w:rPr>
        <w:t xml:space="preserve"> y betabloqueante.</w:t>
      </w:r>
    </w:p>
    <w:p w:rsidR="00E05B63" w:rsidRPr="00E05B63" w:rsidRDefault="00E05B63" w:rsidP="00E05B63">
      <w:pPr>
        <w:spacing w:after="0" w:line="240" w:lineRule="atLeast"/>
        <w:rPr>
          <w:rFonts w:ascii="Arial" w:eastAsia="Times New Roman" w:hAnsi="Arial" w:cs="Arial"/>
          <w:color w:val="000000"/>
          <w:sz w:val="18"/>
          <w:szCs w:val="18"/>
          <w:lang w:eastAsia="es-BO"/>
        </w:rPr>
      </w:pPr>
      <w:r w:rsidRPr="00E05B63">
        <w:rPr>
          <w:rFonts w:ascii="Arial" w:eastAsia="Times New Roman" w:hAnsi="Arial" w:cs="Arial"/>
          <w:color w:val="000000"/>
          <w:sz w:val="18"/>
          <w:szCs w:val="18"/>
          <w:lang w:eastAsia="es-BO"/>
        </w:rPr>
        <w:t xml:space="preserve">El efecto betabloqueante no </w:t>
      </w:r>
      <w:proofErr w:type="spellStart"/>
      <w:r w:rsidRPr="00E05B63">
        <w:rPr>
          <w:rFonts w:ascii="Arial" w:eastAsia="Times New Roman" w:hAnsi="Arial" w:cs="Arial"/>
          <w:color w:val="000000"/>
          <w:sz w:val="18"/>
          <w:szCs w:val="18"/>
          <w:lang w:eastAsia="es-BO"/>
        </w:rPr>
        <w:t>cardioselectivo</w:t>
      </w:r>
      <w:proofErr w:type="spellEnd"/>
      <w:r w:rsidRPr="00E05B63">
        <w:rPr>
          <w:rFonts w:ascii="Arial" w:eastAsia="Times New Roman" w:hAnsi="Arial" w:cs="Arial"/>
          <w:color w:val="000000"/>
          <w:sz w:val="18"/>
          <w:szCs w:val="18"/>
          <w:lang w:eastAsia="es-BO"/>
        </w:rPr>
        <w:t>, actúa sobre receptores B1 Y B2 por su acción sobre receptores Beta que disminuyen el ritmo cardiaco y reducen la contractilidad cardiaca conduciendo a una disminución del consumo de </w:t>
      </w:r>
      <w:hyperlink r:id="rId118" w:history="1">
        <w:r w:rsidRPr="00E05B63">
          <w:rPr>
            <w:rFonts w:ascii="Arial" w:eastAsia="Times New Roman" w:hAnsi="Arial" w:cs="Arial"/>
            <w:color w:val="008040"/>
            <w:sz w:val="18"/>
            <w:szCs w:val="18"/>
            <w:u w:val="single"/>
            <w:lang w:eastAsia="es-BO"/>
          </w:rPr>
          <w:t>oxigeno</w:t>
        </w:r>
      </w:hyperlink>
      <w:r w:rsidRPr="00E05B63">
        <w:rPr>
          <w:rFonts w:ascii="Arial" w:eastAsia="Times New Roman" w:hAnsi="Arial" w:cs="Arial"/>
          <w:color w:val="000000"/>
          <w:sz w:val="18"/>
          <w:szCs w:val="18"/>
          <w:lang w:eastAsia="es-BO"/>
        </w:rPr>
        <w:t> por el músculo miocárdico.</w:t>
      </w:r>
    </w:p>
    <w:p w:rsidR="00E05B63" w:rsidRPr="00E05B63" w:rsidRDefault="00E05B63" w:rsidP="00E05B63">
      <w:pPr>
        <w:spacing w:after="0" w:line="240" w:lineRule="atLeast"/>
        <w:rPr>
          <w:rFonts w:ascii="Arial" w:eastAsia="Times New Roman" w:hAnsi="Arial" w:cs="Arial"/>
          <w:color w:val="000000"/>
          <w:sz w:val="18"/>
          <w:szCs w:val="18"/>
          <w:lang w:eastAsia="es-BO"/>
        </w:rPr>
      </w:pPr>
      <w:r w:rsidRPr="00E05B63">
        <w:rPr>
          <w:rFonts w:ascii="Arial" w:eastAsia="Times New Roman" w:hAnsi="Arial" w:cs="Arial"/>
          <w:color w:val="000000"/>
          <w:sz w:val="18"/>
          <w:szCs w:val="18"/>
          <w:lang w:eastAsia="es-BO"/>
        </w:rPr>
        <w:t>Se administra vía oral. Con un máximo 4-5 horas se recomienda para su absorción con las comidas. Tiempo de vida media: 12 horas.</w:t>
      </w:r>
    </w:p>
    <w:p w:rsidR="00E05B63" w:rsidRPr="00E05B63" w:rsidRDefault="00E05B63" w:rsidP="00E05B63">
      <w:pPr>
        <w:spacing w:after="0" w:line="240" w:lineRule="atLeast"/>
        <w:rPr>
          <w:rFonts w:ascii="Arial" w:eastAsia="Times New Roman" w:hAnsi="Arial" w:cs="Arial"/>
          <w:color w:val="000000"/>
          <w:sz w:val="18"/>
          <w:szCs w:val="18"/>
          <w:lang w:eastAsia="es-BO"/>
        </w:rPr>
      </w:pPr>
      <w:r w:rsidRPr="00E05B63">
        <w:rPr>
          <w:rFonts w:ascii="Arial" w:eastAsia="Times New Roman" w:hAnsi="Arial" w:cs="Arial"/>
          <w:color w:val="000000"/>
          <w:sz w:val="18"/>
          <w:szCs w:val="18"/>
          <w:lang w:eastAsia="es-BO"/>
        </w:rPr>
        <w:t xml:space="preserve">Reacción adversas: cansancio, sensación de mareos, obnubilación, cefaleas, estado de confusión, alucinaciones, aumentar la cantidad de sueño, trastorno de sensibilidad en miembro superior e inferior </w:t>
      </w:r>
      <w:r w:rsidRPr="00E05B63">
        <w:rPr>
          <w:rFonts w:ascii="Arial" w:eastAsia="Times New Roman" w:hAnsi="Arial" w:cs="Arial"/>
          <w:color w:val="000000"/>
          <w:sz w:val="18"/>
          <w:szCs w:val="18"/>
          <w:lang w:eastAsia="es-BO"/>
        </w:rPr>
        <w:lastRenderedPageBreak/>
        <w:t>(parestesia) y sensación en extremidades. Nauseas, vómitos, diarrea, reacciones cutáneas (enrojecimiento, prurito, exantema), alopecia y trastorno de sueño.</w:t>
      </w:r>
    </w:p>
    <w:p w:rsidR="00E05B63" w:rsidRPr="00E05B63" w:rsidRDefault="00E05B63" w:rsidP="00E05B63">
      <w:pPr>
        <w:spacing w:after="90" w:line="240" w:lineRule="auto"/>
        <w:outlineLvl w:val="1"/>
        <w:rPr>
          <w:rFonts w:ascii="Arial" w:eastAsia="Times New Roman" w:hAnsi="Arial" w:cs="Arial"/>
          <w:color w:val="000000"/>
          <w:spacing w:val="-15"/>
          <w:sz w:val="36"/>
          <w:szCs w:val="36"/>
          <w:lang w:eastAsia="es-BO"/>
        </w:rPr>
      </w:pPr>
      <w:bookmarkStart w:id="3" w:name="colicistia"/>
      <w:proofErr w:type="spellStart"/>
      <w:r w:rsidRPr="00E05B63">
        <w:rPr>
          <w:rFonts w:ascii="Arial" w:eastAsia="Times New Roman" w:hAnsi="Arial" w:cs="Arial"/>
          <w:b/>
          <w:bCs/>
          <w:color w:val="000000"/>
          <w:spacing w:val="-15"/>
          <w:sz w:val="36"/>
          <w:szCs w:val="36"/>
          <w:lang w:eastAsia="es-BO"/>
        </w:rPr>
        <w:t>Colicistitis</w:t>
      </w:r>
      <w:bookmarkEnd w:id="3"/>
      <w:proofErr w:type="spellEnd"/>
    </w:p>
    <w:p w:rsidR="00E05B63" w:rsidRPr="00E05B63" w:rsidRDefault="00E05B63" w:rsidP="00E05B63">
      <w:pPr>
        <w:spacing w:after="0" w:line="240" w:lineRule="atLeast"/>
        <w:rPr>
          <w:rFonts w:ascii="Arial" w:eastAsia="Times New Roman" w:hAnsi="Arial" w:cs="Arial"/>
          <w:color w:val="000000"/>
          <w:sz w:val="18"/>
          <w:szCs w:val="18"/>
          <w:lang w:eastAsia="es-BO"/>
        </w:rPr>
      </w:pPr>
      <w:r w:rsidRPr="00E05B63">
        <w:rPr>
          <w:rFonts w:ascii="Arial" w:eastAsia="Times New Roman" w:hAnsi="Arial" w:cs="Arial"/>
          <w:color w:val="000000"/>
          <w:sz w:val="18"/>
          <w:szCs w:val="18"/>
          <w:lang w:eastAsia="es-BO"/>
        </w:rPr>
        <w:t>La colecistitis es la inflamación de la vesícula biliar puede deberse a cálculos.</w:t>
      </w:r>
    </w:p>
    <w:p w:rsidR="00E05B63" w:rsidRPr="00E05B63" w:rsidRDefault="00E05B63" w:rsidP="00E05B63">
      <w:pPr>
        <w:spacing w:after="0" w:line="240" w:lineRule="atLeast"/>
        <w:rPr>
          <w:rFonts w:ascii="Arial" w:eastAsia="Times New Roman" w:hAnsi="Arial" w:cs="Arial"/>
          <w:color w:val="000000"/>
          <w:sz w:val="18"/>
          <w:szCs w:val="18"/>
          <w:lang w:eastAsia="es-BO"/>
        </w:rPr>
      </w:pPr>
      <w:r w:rsidRPr="00E05B63">
        <w:rPr>
          <w:rFonts w:ascii="Arial" w:eastAsia="Times New Roman" w:hAnsi="Arial" w:cs="Arial"/>
          <w:color w:val="000000"/>
          <w:sz w:val="18"/>
          <w:szCs w:val="18"/>
          <w:lang w:eastAsia="es-BO"/>
        </w:rPr>
        <w:t>La inflamación aguda de la vesícula </w:t>
      </w:r>
      <w:r w:rsidRPr="00E05B63">
        <w:rPr>
          <w:rFonts w:ascii="Arial" w:eastAsia="Times New Roman" w:hAnsi="Arial" w:cs="Arial"/>
          <w:b/>
          <w:bCs/>
          <w:color w:val="000000"/>
          <w:sz w:val="18"/>
          <w:szCs w:val="18"/>
          <w:lang w:eastAsia="es-BO"/>
        </w:rPr>
        <w:t>produce dolor,</w:t>
      </w:r>
      <w:r w:rsidRPr="00E05B63">
        <w:rPr>
          <w:rFonts w:ascii="Arial" w:eastAsia="Times New Roman" w:hAnsi="Arial" w:cs="Arial"/>
          <w:color w:val="000000"/>
          <w:sz w:val="18"/>
          <w:szCs w:val="18"/>
          <w:lang w:eastAsia="es-BO"/>
        </w:rPr>
        <w:t xml:space="preserve"> sensibilidad y rigidez en el cuadrante superior derecho del abdomen que podría irradiarse al área </w:t>
      </w:r>
      <w:proofErr w:type="spellStart"/>
      <w:r w:rsidRPr="00E05B63">
        <w:rPr>
          <w:rFonts w:ascii="Arial" w:eastAsia="Times New Roman" w:hAnsi="Arial" w:cs="Arial"/>
          <w:color w:val="000000"/>
          <w:sz w:val="18"/>
          <w:szCs w:val="18"/>
          <w:lang w:eastAsia="es-BO"/>
        </w:rPr>
        <w:t>mesoesternal</w:t>
      </w:r>
      <w:proofErr w:type="spellEnd"/>
      <w:r w:rsidRPr="00E05B63">
        <w:rPr>
          <w:rFonts w:ascii="Arial" w:eastAsia="Times New Roman" w:hAnsi="Arial" w:cs="Arial"/>
          <w:color w:val="000000"/>
          <w:sz w:val="18"/>
          <w:szCs w:val="18"/>
          <w:lang w:eastAsia="es-BO"/>
        </w:rPr>
        <w:t xml:space="preserve"> o el hombro derecho y relacionarse con nausea, </w:t>
      </w:r>
      <w:proofErr w:type="spellStart"/>
      <w:r w:rsidRPr="00E05B63">
        <w:rPr>
          <w:rFonts w:ascii="Arial" w:eastAsia="Times New Roman" w:hAnsi="Arial" w:cs="Arial"/>
          <w:color w:val="000000"/>
          <w:sz w:val="18"/>
          <w:szCs w:val="18"/>
          <w:lang w:eastAsia="es-BO"/>
        </w:rPr>
        <w:t>vomito</w:t>
      </w:r>
      <w:proofErr w:type="spellEnd"/>
      <w:r w:rsidRPr="00E05B63">
        <w:rPr>
          <w:rFonts w:ascii="Arial" w:eastAsia="Times New Roman" w:hAnsi="Arial" w:cs="Arial"/>
          <w:color w:val="000000"/>
          <w:sz w:val="18"/>
          <w:szCs w:val="18"/>
          <w:lang w:eastAsia="es-BO"/>
        </w:rPr>
        <w:t xml:space="preserve"> y los signos comunes de inflamación aguda. Si la vesícula </w:t>
      </w:r>
      <w:proofErr w:type="spellStart"/>
      <w:r w:rsidRPr="00E05B63">
        <w:rPr>
          <w:rFonts w:ascii="Arial" w:eastAsia="Times New Roman" w:hAnsi="Arial" w:cs="Arial"/>
          <w:color w:val="000000"/>
          <w:sz w:val="18"/>
          <w:szCs w:val="18"/>
          <w:lang w:eastAsia="es-BO"/>
        </w:rPr>
        <w:t>esta</w:t>
      </w:r>
      <w:proofErr w:type="spellEnd"/>
      <w:r w:rsidRPr="00E05B63">
        <w:rPr>
          <w:rFonts w:ascii="Arial" w:eastAsia="Times New Roman" w:hAnsi="Arial" w:cs="Arial"/>
          <w:color w:val="000000"/>
          <w:sz w:val="18"/>
          <w:szCs w:val="18"/>
          <w:lang w:eastAsia="es-BO"/>
        </w:rPr>
        <w:t xml:space="preserve"> llena de pus se desarrolla empiema vesicular. La colecistitis </w:t>
      </w:r>
      <w:proofErr w:type="spellStart"/>
      <w:r w:rsidRPr="00E05B63">
        <w:rPr>
          <w:rFonts w:ascii="Arial" w:eastAsia="Times New Roman" w:hAnsi="Arial" w:cs="Arial"/>
          <w:color w:val="000000"/>
          <w:sz w:val="18"/>
          <w:szCs w:val="18"/>
          <w:lang w:eastAsia="es-BO"/>
        </w:rPr>
        <w:t>litiasica</w:t>
      </w:r>
      <w:proofErr w:type="spellEnd"/>
      <w:r w:rsidRPr="00E05B63">
        <w:rPr>
          <w:rFonts w:ascii="Arial" w:eastAsia="Times New Roman" w:hAnsi="Arial" w:cs="Arial"/>
          <w:color w:val="000000"/>
          <w:sz w:val="18"/>
          <w:szCs w:val="18"/>
          <w:lang w:eastAsia="es-BO"/>
        </w:rPr>
        <w:t xml:space="preserve"> se presenta en </w:t>
      </w:r>
      <w:proofErr w:type="spellStart"/>
      <w:r w:rsidRPr="00E05B63">
        <w:rPr>
          <w:rFonts w:ascii="Arial" w:eastAsia="Times New Roman" w:hAnsi="Arial" w:cs="Arial"/>
          <w:color w:val="000000"/>
          <w:sz w:val="18"/>
          <w:szCs w:val="18"/>
          <w:lang w:eastAsia="es-BO"/>
        </w:rPr>
        <w:t>mas</w:t>
      </w:r>
      <w:proofErr w:type="spellEnd"/>
      <w:r w:rsidRPr="00E05B63">
        <w:rPr>
          <w:rFonts w:ascii="Arial" w:eastAsia="Times New Roman" w:hAnsi="Arial" w:cs="Arial"/>
          <w:color w:val="000000"/>
          <w:sz w:val="18"/>
          <w:szCs w:val="18"/>
          <w:lang w:eastAsia="es-BO"/>
        </w:rPr>
        <w:t xml:space="preserve"> del 90% de los pacientes con colecistitis aguda, cuando el </w:t>
      </w:r>
      <w:proofErr w:type="spellStart"/>
      <w:r w:rsidRPr="00E05B63">
        <w:rPr>
          <w:rFonts w:ascii="Arial" w:eastAsia="Times New Roman" w:hAnsi="Arial" w:cs="Arial"/>
          <w:color w:val="000000"/>
          <w:sz w:val="18"/>
          <w:szCs w:val="18"/>
          <w:lang w:eastAsia="es-BO"/>
        </w:rPr>
        <w:t>calculo</w:t>
      </w:r>
      <w:proofErr w:type="spellEnd"/>
      <w:r w:rsidRPr="00E05B63">
        <w:rPr>
          <w:rFonts w:ascii="Arial" w:eastAsia="Times New Roman" w:hAnsi="Arial" w:cs="Arial"/>
          <w:color w:val="000000"/>
          <w:sz w:val="18"/>
          <w:szCs w:val="18"/>
          <w:lang w:eastAsia="es-BO"/>
        </w:rPr>
        <w:t xml:space="preserve"> permanece en la vesícula se inicia una reacción </w:t>
      </w:r>
      <w:hyperlink r:id="rId119" w:history="1">
        <w:r w:rsidRPr="00E05B63">
          <w:rPr>
            <w:rFonts w:ascii="Arial" w:eastAsia="Times New Roman" w:hAnsi="Arial" w:cs="Arial"/>
            <w:color w:val="008040"/>
            <w:sz w:val="18"/>
            <w:szCs w:val="18"/>
            <w:u w:val="single"/>
            <w:lang w:eastAsia="es-BO"/>
          </w:rPr>
          <w:t>química</w:t>
        </w:r>
      </w:hyperlink>
      <w:r w:rsidRPr="00E05B63">
        <w:rPr>
          <w:rFonts w:ascii="Arial" w:eastAsia="Times New Roman" w:hAnsi="Arial" w:cs="Arial"/>
          <w:color w:val="000000"/>
          <w:sz w:val="18"/>
          <w:szCs w:val="18"/>
          <w:lang w:eastAsia="es-BO"/>
        </w:rPr>
        <w:t>, se presentan autolisis y edema y los vasos sanguíneos se comprimen, poniendo en </w:t>
      </w:r>
      <w:hyperlink r:id="rId120" w:history="1">
        <w:r w:rsidRPr="00E05B63">
          <w:rPr>
            <w:rFonts w:ascii="Arial" w:eastAsia="Times New Roman" w:hAnsi="Arial" w:cs="Arial"/>
            <w:color w:val="008040"/>
            <w:sz w:val="18"/>
            <w:szCs w:val="18"/>
            <w:u w:val="single"/>
            <w:lang w:eastAsia="es-BO"/>
          </w:rPr>
          <w:t>riesgo</w:t>
        </w:r>
      </w:hyperlink>
      <w:r w:rsidRPr="00E05B63">
        <w:rPr>
          <w:rFonts w:ascii="Arial" w:eastAsia="Times New Roman" w:hAnsi="Arial" w:cs="Arial"/>
          <w:color w:val="000000"/>
          <w:sz w:val="18"/>
          <w:szCs w:val="18"/>
          <w:lang w:eastAsia="es-BO"/>
        </w:rPr>
        <w:t> el riego sanguíneo, </w:t>
      </w:r>
      <w:hyperlink r:id="rId121" w:anchor="PROCE" w:history="1">
        <w:r w:rsidRPr="00E05B63">
          <w:rPr>
            <w:rFonts w:ascii="Arial" w:eastAsia="Times New Roman" w:hAnsi="Arial" w:cs="Arial"/>
            <w:color w:val="008040"/>
            <w:sz w:val="18"/>
            <w:szCs w:val="18"/>
            <w:u w:val="single"/>
            <w:lang w:eastAsia="es-BO"/>
          </w:rPr>
          <w:t>proceso</w:t>
        </w:r>
      </w:hyperlink>
      <w:r w:rsidRPr="00E05B63">
        <w:rPr>
          <w:rFonts w:ascii="Arial" w:eastAsia="Times New Roman" w:hAnsi="Arial" w:cs="Arial"/>
          <w:color w:val="000000"/>
          <w:sz w:val="18"/>
          <w:szCs w:val="18"/>
          <w:lang w:eastAsia="es-BO"/>
        </w:rPr>
        <w:t xml:space="preserve"> que puede resultar en gangrena o perforación de la vesícula. Las bacterias desempeñan un papel menor en la colecistitis aguda, aunque en el 60% de los pacientes pueden presentarse infecciones secundarias con </w:t>
      </w:r>
      <w:proofErr w:type="spellStart"/>
      <w:r w:rsidRPr="00E05B63">
        <w:rPr>
          <w:rFonts w:ascii="Arial" w:eastAsia="Times New Roman" w:hAnsi="Arial" w:cs="Arial"/>
          <w:color w:val="000000"/>
          <w:sz w:val="18"/>
          <w:szCs w:val="18"/>
          <w:lang w:eastAsia="es-BO"/>
        </w:rPr>
        <w:t>eschericha</w:t>
      </w:r>
      <w:proofErr w:type="spellEnd"/>
      <w:r w:rsidRPr="00E05B63">
        <w:rPr>
          <w:rFonts w:ascii="Arial" w:eastAsia="Times New Roman" w:hAnsi="Arial" w:cs="Arial"/>
          <w:color w:val="000000"/>
          <w:sz w:val="18"/>
          <w:szCs w:val="18"/>
          <w:lang w:eastAsia="es-BO"/>
        </w:rPr>
        <w:t xml:space="preserve"> </w:t>
      </w:r>
      <w:proofErr w:type="spellStart"/>
      <w:r w:rsidRPr="00E05B63">
        <w:rPr>
          <w:rFonts w:ascii="Arial" w:eastAsia="Times New Roman" w:hAnsi="Arial" w:cs="Arial"/>
          <w:color w:val="000000"/>
          <w:sz w:val="18"/>
          <w:szCs w:val="18"/>
          <w:lang w:eastAsia="es-BO"/>
        </w:rPr>
        <w:t>coli</w:t>
      </w:r>
      <w:proofErr w:type="spellEnd"/>
      <w:r w:rsidRPr="00E05B63">
        <w:rPr>
          <w:rFonts w:ascii="Arial" w:eastAsia="Times New Roman" w:hAnsi="Arial" w:cs="Arial"/>
          <w:color w:val="000000"/>
          <w:sz w:val="18"/>
          <w:szCs w:val="18"/>
          <w:lang w:eastAsia="es-BO"/>
        </w:rPr>
        <w:t xml:space="preserve">, </w:t>
      </w:r>
      <w:proofErr w:type="spellStart"/>
      <w:r w:rsidRPr="00E05B63">
        <w:rPr>
          <w:rFonts w:ascii="Arial" w:eastAsia="Times New Roman" w:hAnsi="Arial" w:cs="Arial"/>
          <w:color w:val="000000"/>
          <w:sz w:val="18"/>
          <w:szCs w:val="18"/>
          <w:lang w:eastAsia="es-BO"/>
        </w:rPr>
        <w:t>klebsiella</w:t>
      </w:r>
      <w:proofErr w:type="spellEnd"/>
      <w:r w:rsidRPr="00E05B63">
        <w:rPr>
          <w:rFonts w:ascii="Arial" w:eastAsia="Times New Roman" w:hAnsi="Arial" w:cs="Arial"/>
          <w:color w:val="000000"/>
          <w:sz w:val="18"/>
          <w:szCs w:val="18"/>
          <w:lang w:eastAsia="es-BO"/>
        </w:rPr>
        <w:t xml:space="preserve"> y otros microorganismos enteritos.</w:t>
      </w:r>
    </w:p>
    <w:p w:rsidR="00E05B63" w:rsidRPr="00E05B63" w:rsidRDefault="00E05B63" w:rsidP="00E05B63">
      <w:pPr>
        <w:spacing w:after="0" w:line="240" w:lineRule="atLeast"/>
        <w:rPr>
          <w:rFonts w:ascii="Arial" w:eastAsia="Times New Roman" w:hAnsi="Arial" w:cs="Arial"/>
          <w:color w:val="000000"/>
          <w:sz w:val="18"/>
          <w:szCs w:val="18"/>
          <w:lang w:eastAsia="es-BO"/>
        </w:rPr>
      </w:pPr>
      <w:r w:rsidRPr="00E05B63">
        <w:rPr>
          <w:rFonts w:ascii="Arial" w:eastAsia="Times New Roman" w:hAnsi="Arial" w:cs="Arial"/>
          <w:color w:val="000000"/>
          <w:sz w:val="18"/>
          <w:szCs w:val="18"/>
          <w:lang w:eastAsia="es-BO"/>
        </w:rPr>
        <w:t>FISIOPATOLOGIA.</w:t>
      </w:r>
    </w:p>
    <w:p w:rsidR="00E05B63" w:rsidRPr="00E05B63" w:rsidRDefault="00E05B63" w:rsidP="00E05B63">
      <w:pPr>
        <w:spacing w:after="0" w:line="240" w:lineRule="atLeast"/>
        <w:rPr>
          <w:rFonts w:ascii="Arial" w:eastAsia="Times New Roman" w:hAnsi="Arial" w:cs="Arial"/>
          <w:color w:val="000000"/>
          <w:sz w:val="18"/>
          <w:szCs w:val="18"/>
          <w:lang w:eastAsia="es-BO"/>
        </w:rPr>
      </w:pPr>
      <w:r w:rsidRPr="00E05B63">
        <w:rPr>
          <w:rFonts w:ascii="Arial" w:eastAsia="Times New Roman" w:hAnsi="Arial" w:cs="Arial"/>
          <w:color w:val="000000"/>
          <w:sz w:val="18"/>
          <w:szCs w:val="18"/>
          <w:lang w:eastAsia="es-BO"/>
        </w:rPr>
        <w:t>Existen dos tipos de cálculos los que están compuestos por pigmentos y los formados por </w:t>
      </w:r>
      <w:r w:rsidRPr="00E05B63">
        <w:rPr>
          <w:rFonts w:ascii="Arial" w:eastAsia="Times New Roman" w:hAnsi="Arial" w:cs="Arial"/>
          <w:b/>
          <w:bCs/>
          <w:color w:val="000000"/>
          <w:sz w:val="18"/>
          <w:szCs w:val="18"/>
          <w:lang w:eastAsia="es-BO"/>
        </w:rPr>
        <w:t>colesterol.</w:t>
      </w:r>
      <w:r w:rsidRPr="00E05B63">
        <w:rPr>
          <w:rFonts w:ascii="Arial" w:eastAsia="Times New Roman" w:hAnsi="Arial" w:cs="Arial"/>
          <w:color w:val="000000"/>
          <w:sz w:val="18"/>
          <w:szCs w:val="18"/>
          <w:lang w:eastAsia="es-BO"/>
        </w:rPr>
        <w:t> Los primeros se forman cuando pigmentos no conjugados en la bilis se precipitan para dar lugar a cálculos, el riesgo son en pacientes con cirrosis, hemólisis e infecciones de las vías biliares. Estos cálculos se extraen mediante cirugía.</w:t>
      </w:r>
    </w:p>
    <w:p w:rsidR="00E05B63" w:rsidRPr="00E05B63" w:rsidRDefault="00E05B63" w:rsidP="00E05B63">
      <w:pPr>
        <w:spacing w:after="0" w:line="240" w:lineRule="atLeast"/>
        <w:rPr>
          <w:rFonts w:ascii="Arial" w:eastAsia="Times New Roman" w:hAnsi="Arial" w:cs="Arial"/>
          <w:color w:val="000000"/>
          <w:sz w:val="18"/>
          <w:szCs w:val="18"/>
          <w:lang w:eastAsia="es-BO"/>
        </w:rPr>
      </w:pPr>
      <w:r w:rsidRPr="00E05B63">
        <w:rPr>
          <w:rFonts w:ascii="Arial" w:eastAsia="Times New Roman" w:hAnsi="Arial" w:cs="Arial"/>
          <w:color w:val="000000"/>
          <w:sz w:val="18"/>
          <w:szCs w:val="18"/>
          <w:lang w:eastAsia="es-BO"/>
        </w:rPr>
        <w:t>Los cálculos de colesteroles más frecuente. El colesterol constituyente normal de la bilis, es insoluble en agua. Su solubilidad depende del contenido de ácidos biliares y lecitina (</w:t>
      </w:r>
      <w:proofErr w:type="spellStart"/>
      <w:r w:rsidRPr="00E05B63">
        <w:rPr>
          <w:rFonts w:ascii="Arial" w:eastAsia="Times New Roman" w:hAnsi="Arial" w:cs="Arial"/>
          <w:color w:val="000000"/>
          <w:sz w:val="18"/>
          <w:szCs w:val="18"/>
          <w:lang w:eastAsia="es-BO"/>
        </w:rPr>
        <w:t>fosfolipidos</w:t>
      </w:r>
      <w:proofErr w:type="spellEnd"/>
      <w:r w:rsidRPr="00E05B63">
        <w:rPr>
          <w:rFonts w:ascii="Arial" w:eastAsia="Times New Roman" w:hAnsi="Arial" w:cs="Arial"/>
          <w:color w:val="000000"/>
          <w:sz w:val="18"/>
          <w:szCs w:val="18"/>
          <w:lang w:eastAsia="es-BO"/>
        </w:rPr>
        <w:t>) de la bilis. La bilis saturada de colesterol predispone a la formación de cálculos y actúa como un irritante que produce cambios inflamatorios en la vesícula.</w:t>
      </w:r>
    </w:p>
    <w:p w:rsidR="00E05B63" w:rsidRPr="00E05B63" w:rsidRDefault="00E05B63" w:rsidP="00E05B63">
      <w:pPr>
        <w:spacing w:after="0" w:line="240" w:lineRule="atLeast"/>
        <w:rPr>
          <w:rFonts w:ascii="Arial" w:eastAsia="Times New Roman" w:hAnsi="Arial" w:cs="Arial"/>
          <w:color w:val="000000"/>
          <w:sz w:val="18"/>
          <w:szCs w:val="18"/>
          <w:lang w:eastAsia="es-BO"/>
        </w:rPr>
      </w:pPr>
      <w:r w:rsidRPr="00E05B63">
        <w:rPr>
          <w:rFonts w:ascii="Arial" w:eastAsia="Times New Roman" w:hAnsi="Arial" w:cs="Arial"/>
          <w:color w:val="000000"/>
          <w:sz w:val="18"/>
          <w:szCs w:val="18"/>
          <w:lang w:eastAsia="es-BO"/>
        </w:rPr>
        <w:t>La frecuencia de la formación de cálculos aumenta con la edad debido a la mayor secreción de colesterol y la menor síntesis de ácidos biliares en el hígado.</w:t>
      </w:r>
    </w:p>
    <w:p w:rsidR="00E05B63" w:rsidRPr="00E05B63" w:rsidRDefault="00E05B63" w:rsidP="00E05B63">
      <w:pPr>
        <w:spacing w:after="0" w:line="240" w:lineRule="atLeast"/>
        <w:rPr>
          <w:rFonts w:ascii="Arial" w:eastAsia="Times New Roman" w:hAnsi="Arial" w:cs="Arial"/>
          <w:color w:val="000000"/>
          <w:sz w:val="18"/>
          <w:szCs w:val="18"/>
          <w:lang w:eastAsia="es-BO"/>
        </w:rPr>
      </w:pPr>
      <w:r w:rsidRPr="00E05B63">
        <w:rPr>
          <w:rFonts w:ascii="Arial" w:eastAsia="Times New Roman" w:hAnsi="Arial" w:cs="Arial"/>
          <w:color w:val="000000"/>
          <w:sz w:val="18"/>
          <w:szCs w:val="18"/>
          <w:lang w:eastAsia="es-BO"/>
        </w:rPr>
        <w:t>MANIFESTACIONES CLINICAS:</w:t>
      </w:r>
    </w:p>
    <w:p w:rsidR="00E05B63" w:rsidRPr="00E05B63" w:rsidRDefault="00E05B63" w:rsidP="00E05B63">
      <w:pPr>
        <w:spacing w:after="0" w:line="240" w:lineRule="atLeast"/>
        <w:rPr>
          <w:rFonts w:ascii="Arial" w:eastAsia="Times New Roman" w:hAnsi="Arial" w:cs="Arial"/>
          <w:color w:val="000000"/>
          <w:sz w:val="18"/>
          <w:szCs w:val="18"/>
          <w:lang w:eastAsia="es-BO"/>
        </w:rPr>
      </w:pPr>
      <w:r w:rsidRPr="00E05B63">
        <w:rPr>
          <w:rFonts w:ascii="Arial" w:eastAsia="Times New Roman" w:hAnsi="Arial" w:cs="Arial"/>
          <w:color w:val="000000"/>
          <w:sz w:val="18"/>
          <w:szCs w:val="18"/>
          <w:lang w:eastAsia="es-BO"/>
        </w:rPr>
        <w:t>Los cálculos pueden ser asintomático, no producir dolor y causar solo ligeros síntomas gastrointestinales. El individuo puede presentar dos tipos de síntomas, los propios de la enfermedad vesicular y los causados por la obstrucción del paso de la bilis por el </w:t>
      </w:r>
      <w:hyperlink r:id="rId122" w:history="1">
        <w:r w:rsidRPr="00E05B63">
          <w:rPr>
            <w:rFonts w:ascii="Arial" w:eastAsia="Times New Roman" w:hAnsi="Arial" w:cs="Arial"/>
            <w:color w:val="008040"/>
            <w:sz w:val="18"/>
            <w:szCs w:val="18"/>
            <w:u w:val="single"/>
            <w:lang w:eastAsia="es-BO"/>
          </w:rPr>
          <w:t>cálculo</w:t>
        </w:r>
      </w:hyperlink>
      <w:r w:rsidRPr="00E05B63">
        <w:rPr>
          <w:rFonts w:ascii="Arial" w:eastAsia="Times New Roman" w:hAnsi="Arial" w:cs="Arial"/>
          <w:color w:val="000000"/>
          <w:sz w:val="18"/>
          <w:szCs w:val="18"/>
          <w:lang w:eastAsia="es-BO"/>
        </w:rPr>
        <w:t>. Pueden presentar molestias </w:t>
      </w:r>
      <w:r w:rsidRPr="00E05B63">
        <w:rPr>
          <w:rFonts w:ascii="Arial" w:eastAsia="Times New Roman" w:hAnsi="Arial" w:cs="Arial"/>
          <w:b/>
          <w:bCs/>
          <w:color w:val="000000"/>
          <w:sz w:val="18"/>
          <w:szCs w:val="18"/>
          <w:lang w:eastAsia="es-BO"/>
        </w:rPr>
        <w:t>epigástricas, como indigestión, distensión abdominal y dolor vago en el cuadrante superior derecho del abdomen debido a comidas muy grasosas o fritas.</w:t>
      </w:r>
    </w:p>
    <w:p w:rsidR="00E05B63" w:rsidRPr="00E05B63" w:rsidRDefault="00E05B63" w:rsidP="00E05B63">
      <w:pPr>
        <w:spacing w:after="0" w:line="240" w:lineRule="atLeast"/>
        <w:rPr>
          <w:rFonts w:ascii="Arial" w:eastAsia="Times New Roman" w:hAnsi="Arial" w:cs="Arial"/>
          <w:color w:val="000000"/>
          <w:sz w:val="18"/>
          <w:szCs w:val="18"/>
          <w:lang w:eastAsia="es-BO"/>
        </w:rPr>
      </w:pPr>
      <w:r w:rsidRPr="00E05B63">
        <w:rPr>
          <w:rFonts w:ascii="Arial" w:eastAsia="Times New Roman" w:hAnsi="Arial" w:cs="Arial"/>
          <w:color w:val="000000"/>
          <w:sz w:val="18"/>
          <w:szCs w:val="18"/>
          <w:lang w:eastAsia="es-BO"/>
        </w:rPr>
        <w:t xml:space="preserve">Dolor y cólico biliar: si un </w:t>
      </w:r>
      <w:proofErr w:type="spellStart"/>
      <w:r w:rsidRPr="00E05B63">
        <w:rPr>
          <w:rFonts w:ascii="Arial" w:eastAsia="Times New Roman" w:hAnsi="Arial" w:cs="Arial"/>
          <w:color w:val="000000"/>
          <w:sz w:val="18"/>
          <w:szCs w:val="18"/>
          <w:lang w:eastAsia="es-BO"/>
        </w:rPr>
        <w:t>calculo</w:t>
      </w:r>
      <w:proofErr w:type="spellEnd"/>
      <w:r w:rsidRPr="00E05B63">
        <w:rPr>
          <w:rFonts w:ascii="Arial" w:eastAsia="Times New Roman" w:hAnsi="Arial" w:cs="Arial"/>
          <w:color w:val="000000"/>
          <w:sz w:val="18"/>
          <w:szCs w:val="18"/>
          <w:lang w:eastAsia="es-BO"/>
        </w:rPr>
        <w:t xml:space="preserve"> biliar obstruye el conducto </w:t>
      </w:r>
      <w:proofErr w:type="spellStart"/>
      <w:r w:rsidRPr="00E05B63">
        <w:rPr>
          <w:rFonts w:ascii="Arial" w:eastAsia="Times New Roman" w:hAnsi="Arial" w:cs="Arial"/>
          <w:color w:val="000000"/>
          <w:sz w:val="18"/>
          <w:szCs w:val="18"/>
          <w:lang w:eastAsia="es-BO"/>
        </w:rPr>
        <w:t>cistico</w:t>
      </w:r>
      <w:proofErr w:type="spellEnd"/>
      <w:r w:rsidRPr="00E05B63">
        <w:rPr>
          <w:rFonts w:ascii="Arial" w:eastAsia="Times New Roman" w:hAnsi="Arial" w:cs="Arial"/>
          <w:color w:val="000000"/>
          <w:sz w:val="18"/>
          <w:szCs w:val="18"/>
          <w:lang w:eastAsia="es-BO"/>
        </w:rPr>
        <w:t xml:space="preserve">, la vesícula biliar se distiende, inflama y tarde o temprano se infecta (colecistitis aguda). El paciente desarrollara fiebre y puede tener masa abdominal palpable, además de que podría sufrir un cólico biliar con dolor intensísimo en la parte alta y derecha del abdomen que irradia hacia el dorso o el hombro derecho. Acompañado por </w:t>
      </w:r>
      <w:proofErr w:type="spellStart"/>
      <w:r w:rsidRPr="00E05B63">
        <w:rPr>
          <w:rFonts w:ascii="Arial" w:eastAsia="Times New Roman" w:hAnsi="Arial" w:cs="Arial"/>
          <w:color w:val="000000"/>
          <w:sz w:val="18"/>
          <w:szCs w:val="18"/>
          <w:lang w:eastAsia="es-BO"/>
        </w:rPr>
        <w:t>nauseas</w:t>
      </w:r>
      <w:proofErr w:type="spellEnd"/>
      <w:r w:rsidRPr="00E05B63">
        <w:rPr>
          <w:rFonts w:ascii="Arial" w:eastAsia="Times New Roman" w:hAnsi="Arial" w:cs="Arial"/>
          <w:color w:val="000000"/>
          <w:sz w:val="18"/>
          <w:szCs w:val="18"/>
          <w:lang w:eastAsia="es-BO"/>
        </w:rPr>
        <w:t xml:space="preserve"> y vómitos, perceptible después de una comida pesada. El paciente se mueve de un lado para otro, inquieto.</w:t>
      </w:r>
    </w:p>
    <w:p w:rsidR="00E05B63" w:rsidRPr="00E05B63" w:rsidRDefault="00E05B63" w:rsidP="00E05B63">
      <w:pPr>
        <w:spacing w:after="0" w:line="240" w:lineRule="atLeast"/>
        <w:rPr>
          <w:rFonts w:ascii="Arial" w:eastAsia="Times New Roman" w:hAnsi="Arial" w:cs="Arial"/>
          <w:color w:val="000000"/>
          <w:sz w:val="18"/>
          <w:szCs w:val="18"/>
          <w:lang w:eastAsia="es-BO"/>
        </w:rPr>
      </w:pPr>
      <w:r w:rsidRPr="00E05B63">
        <w:rPr>
          <w:rFonts w:ascii="Arial" w:eastAsia="Times New Roman" w:hAnsi="Arial" w:cs="Arial"/>
          <w:color w:val="000000"/>
          <w:sz w:val="18"/>
          <w:szCs w:val="18"/>
          <w:lang w:eastAsia="es-BO"/>
        </w:rPr>
        <w:t>El cólico biliar se debe a la contracción de la vesícula que no puede liberar la bilis por el cálculo. Cuando esta distendido el fondo de la vesícula entra en contacto con la pared abdominal a la altura de los cartílagos costal noveno y décimo del lado derecho, lo cual produce un dolor intenso al tacto en dicho cuadrante con la inspiración profunda, e impide el </w:t>
      </w:r>
      <w:proofErr w:type="spellStart"/>
      <w:r w:rsidRPr="00E05B63">
        <w:rPr>
          <w:rFonts w:ascii="Arial" w:eastAsia="Times New Roman" w:hAnsi="Arial" w:cs="Arial"/>
          <w:color w:val="000000"/>
          <w:sz w:val="18"/>
          <w:szCs w:val="18"/>
          <w:lang w:eastAsia="es-BO"/>
        </w:rPr>
        <w:fldChar w:fldCharType="begin"/>
      </w:r>
      <w:r w:rsidRPr="00E05B63">
        <w:rPr>
          <w:rFonts w:ascii="Arial" w:eastAsia="Times New Roman" w:hAnsi="Arial" w:cs="Arial"/>
          <w:color w:val="000000"/>
          <w:sz w:val="18"/>
          <w:szCs w:val="18"/>
          <w:lang w:eastAsia="es-BO"/>
        </w:rPr>
        <w:instrText xml:space="preserve"> HYPERLINK "http://www.monografias.com/trabajos15/kinesiologia-biomecanica/kinesiologia-biomecanica.shtml" </w:instrText>
      </w:r>
      <w:r w:rsidRPr="00E05B63">
        <w:rPr>
          <w:rFonts w:ascii="Arial" w:eastAsia="Times New Roman" w:hAnsi="Arial" w:cs="Arial"/>
          <w:color w:val="000000"/>
          <w:sz w:val="18"/>
          <w:szCs w:val="18"/>
          <w:lang w:eastAsia="es-BO"/>
        </w:rPr>
        <w:fldChar w:fldCharType="separate"/>
      </w:r>
      <w:r w:rsidRPr="00E05B63">
        <w:rPr>
          <w:rFonts w:ascii="Arial" w:eastAsia="Times New Roman" w:hAnsi="Arial" w:cs="Arial"/>
          <w:color w:val="008040"/>
          <w:sz w:val="18"/>
          <w:szCs w:val="18"/>
          <w:u w:val="single"/>
          <w:lang w:eastAsia="es-BO"/>
        </w:rPr>
        <w:t>movimiento</w:t>
      </w:r>
      <w:r w:rsidRPr="00E05B63">
        <w:rPr>
          <w:rFonts w:ascii="Arial" w:eastAsia="Times New Roman" w:hAnsi="Arial" w:cs="Arial"/>
          <w:color w:val="000000"/>
          <w:sz w:val="18"/>
          <w:szCs w:val="18"/>
          <w:lang w:eastAsia="es-BO"/>
        </w:rPr>
        <w:fldChar w:fldCharType="end"/>
      </w:r>
      <w:r w:rsidRPr="00E05B63">
        <w:rPr>
          <w:rFonts w:ascii="Arial" w:eastAsia="Times New Roman" w:hAnsi="Arial" w:cs="Arial"/>
          <w:color w:val="000000"/>
          <w:sz w:val="18"/>
          <w:szCs w:val="18"/>
          <w:lang w:eastAsia="es-BO"/>
        </w:rPr>
        <w:t>inspiratorio</w:t>
      </w:r>
      <w:proofErr w:type="spellEnd"/>
      <w:r w:rsidRPr="00E05B63">
        <w:rPr>
          <w:rFonts w:ascii="Arial" w:eastAsia="Times New Roman" w:hAnsi="Arial" w:cs="Arial"/>
          <w:color w:val="000000"/>
          <w:sz w:val="18"/>
          <w:szCs w:val="18"/>
          <w:lang w:eastAsia="es-BO"/>
        </w:rPr>
        <w:t xml:space="preserve"> completo.</w:t>
      </w:r>
    </w:p>
    <w:p w:rsidR="00E05B63" w:rsidRPr="00E05B63" w:rsidRDefault="00E05B63" w:rsidP="00E05B63">
      <w:pPr>
        <w:spacing w:after="0" w:line="240" w:lineRule="atLeast"/>
        <w:rPr>
          <w:rFonts w:ascii="Arial" w:eastAsia="Times New Roman" w:hAnsi="Arial" w:cs="Arial"/>
          <w:color w:val="000000"/>
          <w:sz w:val="18"/>
          <w:szCs w:val="18"/>
          <w:lang w:eastAsia="es-BO"/>
        </w:rPr>
      </w:pPr>
      <w:r w:rsidRPr="00E05B63">
        <w:rPr>
          <w:rFonts w:ascii="Arial" w:eastAsia="Times New Roman" w:hAnsi="Arial" w:cs="Arial"/>
          <w:color w:val="000000"/>
          <w:sz w:val="18"/>
          <w:szCs w:val="18"/>
          <w:lang w:eastAsia="es-BO"/>
        </w:rPr>
        <w:t>ICTERICIA: La bilis la que no es transportada hasta el duodeno, es absorbida por la sangre y confiere a la piel y a las mucosas un tinte amarillento, este fenómeno suele ser relacionado con prurito intenso.</w:t>
      </w:r>
    </w:p>
    <w:p w:rsidR="00E05B63" w:rsidRPr="00E05B63" w:rsidRDefault="00E05B63" w:rsidP="00E05B63">
      <w:pPr>
        <w:spacing w:after="0" w:line="240" w:lineRule="atLeast"/>
        <w:rPr>
          <w:rFonts w:ascii="Arial" w:eastAsia="Times New Roman" w:hAnsi="Arial" w:cs="Arial"/>
          <w:color w:val="000000"/>
          <w:sz w:val="18"/>
          <w:szCs w:val="18"/>
          <w:lang w:eastAsia="es-BO"/>
        </w:rPr>
      </w:pPr>
      <w:r w:rsidRPr="00E05B63">
        <w:rPr>
          <w:rFonts w:ascii="Arial" w:eastAsia="Times New Roman" w:hAnsi="Arial" w:cs="Arial"/>
          <w:color w:val="000000"/>
          <w:sz w:val="18"/>
          <w:szCs w:val="18"/>
          <w:lang w:eastAsia="es-BO"/>
        </w:rPr>
        <w:t>CAMBIOS DE </w:t>
      </w:r>
      <w:hyperlink r:id="rId123" w:history="1">
        <w:r w:rsidRPr="00E05B63">
          <w:rPr>
            <w:rFonts w:ascii="Arial" w:eastAsia="Times New Roman" w:hAnsi="Arial" w:cs="Arial"/>
            <w:color w:val="008040"/>
            <w:sz w:val="18"/>
            <w:szCs w:val="18"/>
            <w:u w:val="single"/>
            <w:lang w:eastAsia="es-BO"/>
          </w:rPr>
          <w:t>COLOR</w:t>
        </w:r>
      </w:hyperlink>
      <w:r w:rsidRPr="00E05B63">
        <w:rPr>
          <w:rFonts w:ascii="Arial" w:eastAsia="Times New Roman" w:hAnsi="Arial" w:cs="Arial"/>
          <w:color w:val="000000"/>
          <w:sz w:val="18"/>
          <w:szCs w:val="18"/>
          <w:lang w:eastAsia="es-BO"/>
        </w:rPr>
        <w:t> EN LA ORINA Y EN LAS HECES:</w:t>
      </w:r>
    </w:p>
    <w:p w:rsidR="00E05B63" w:rsidRPr="00E05B63" w:rsidRDefault="00E05B63" w:rsidP="00E05B63">
      <w:pPr>
        <w:spacing w:after="0" w:line="240" w:lineRule="atLeast"/>
        <w:rPr>
          <w:rFonts w:ascii="Arial" w:eastAsia="Times New Roman" w:hAnsi="Arial" w:cs="Arial"/>
          <w:color w:val="000000"/>
          <w:sz w:val="18"/>
          <w:szCs w:val="18"/>
          <w:lang w:eastAsia="es-BO"/>
        </w:rPr>
      </w:pPr>
      <w:r w:rsidRPr="00E05B63">
        <w:rPr>
          <w:rFonts w:ascii="Arial" w:eastAsia="Times New Roman" w:hAnsi="Arial" w:cs="Arial"/>
          <w:color w:val="000000"/>
          <w:sz w:val="18"/>
          <w:szCs w:val="18"/>
          <w:lang w:eastAsia="es-BO"/>
        </w:rPr>
        <w:t>La excreción renal de pigmentos biliares da a la orina un color muy oscuro, en tantos que en las heces que ya no tienen pigmentos biliares son grisáceas y suelen ser descriptas como arcillosas.</w:t>
      </w:r>
    </w:p>
    <w:p w:rsidR="00E05B63" w:rsidRPr="00E05B63" w:rsidRDefault="00E05B63" w:rsidP="00E05B63">
      <w:pPr>
        <w:spacing w:after="0" w:line="240" w:lineRule="atLeast"/>
        <w:rPr>
          <w:rFonts w:ascii="Arial" w:eastAsia="Times New Roman" w:hAnsi="Arial" w:cs="Arial"/>
          <w:color w:val="000000"/>
          <w:sz w:val="18"/>
          <w:szCs w:val="18"/>
          <w:lang w:eastAsia="es-BO"/>
        </w:rPr>
      </w:pPr>
      <w:r w:rsidRPr="00E05B63">
        <w:rPr>
          <w:rFonts w:ascii="Arial" w:eastAsia="Times New Roman" w:hAnsi="Arial" w:cs="Arial"/>
          <w:color w:val="000000"/>
          <w:sz w:val="18"/>
          <w:szCs w:val="18"/>
          <w:lang w:eastAsia="es-BO"/>
        </w:rPr>
        <w:t>DEFICIENCIA DE VITAMINAS.</w:t>
      </w:r>
    </w:p>
    <w:p w:rsidR="00E05B63" w:rsidRPr="00E05B63" w:rsidRDefault="00E05B63" w:rsidP="00E05B63">
      <w:pPr>
        <w:spacing w:after="0" w:line="240" w:lineRule="atLeast"/>
        <w:rPr>
          <w:rFonts w:ascii="Arial" w:eastAsia="Times New Roman" w:hAnsi="Arial" w:cs="Arial"/>
          <w:color w:val="000000"/>
          <w:sz w:val="18"/>
          <w:szCs w:val="18"/>
          <w:lang w:eastAsia="es-BO"/>
        </w:rPr>
      </w:pPr>
      <w:r w:rsidRPr="00E05B63">
        <w:rPr>
          <w:rFonts w:ascii="Arial" w:eastAsia="Times New Roman" w:hAnsi="Arial" w:cs="Arial"/>
          <w:color w:val="000000"/>
          <w:sz w:val="18"/>
          <w:szCs w:val="18"/>
          <w:lang w:eastAsia="es-BO"/>
        </w:rPr>
        <w:t>La obstrucción de la bilis también impide la absorción de las vitaminas liposolubles A, D, E y K.</w:t>
      </w:r>
    </w:p>
    <w:p w:rsidR="00E05B63" w:rsidRPr="00E05B63" w:rsidRDefault="00E05B63" w:rsidP="00E05B63">
      <w:pPr>
        <w:spacing w:after="90" w:line="240" w:lineRule="auto"/>
        <w:outlineLvl w:val="1"/>
        <w:rPr>
          <w:rFonts w:ascii="Arial" w:eastAsia="Times New Roman" w:hAnsi="Arial" w:cs="Arial"/>
          <w:color w:val="000000"/>
          <w:spacing w:val="-15"/>
          <w:sz w:val="36"/>
          <w:szCs w:val="36"/>
          <w:lang w:eastAsia="es-BO"/>
        </w:rPr>
      </w:pPr>
      <w:bookmarkStart w:id="4" w:name="dilemaseta"/>
      <w:r w:rsidRPr="00E05B63">
        <w:rPr>
          <w:rFonts w:ascii="Arial" w:eastAsia="Times New Roman" w:hAnsi="Arial" w:cs="Arial"/>
          <w:b/>
          <w:bCs/>
          <w:color w:val="000000"/>
          <w:spacing w:val="-15"/>
          <w:sz w:val="36"/>
          <w:szCs w:val="36"/>
          <w:lang w:eastAsia="es-BO"/>
        </w:rPr>
        <w:t>Dilemas éticos</w:t>
      </w:r>
      <w:bookmarkEnd w:id="4"/>
    </w:p>
    <w:p w:rsidR="00E05B63" w:rsidRPr="00E05B63" w:rsidRDefault="00E05B63" w:rsidP="00E05B63">
      <w:pPr>
        <w:spacing w:after="0" w:line="240" w:lineRule="atLeast"/>
        <w:rPr>
          <w:rFonts w:ascii="Arial" w:eastAsia="Times New Roman" w:hAnsi="Arial" w:cs="Arial"/>
          <w:color w:val="000000"/>
          <w:sz w:val="18"/>
          <w:szCs w:val="18"/>
          <w:lang w:eastAsia="es-BO"/>
        </w:rPr>
      </w:pPr>
      <w:r w:rsidRPr="00E05B63">
        <w:rPr>
          <w:rFonts w:ascii="Arial" w:eastAsia="Times New Roman" w:hAnsi="Arial" w:cs="Arial"/>
          <w:color w:val="000000"/>
          <w:sz w:val="18"/>
          <w:szCs w:val="18"/>
          <w:lang w:eastAsia="es-BO"/>
        </w:rPr>
        <w:t xml:space="preserve">El paciente se encuentra consciente de los riesgos y beneficios de la cirugía de </w:t>
      </w:r>
      <w:proofErr w:type="spellStart"/>
      <w:r w:rsidRPr="00E05B63">
        <w:rPr>
          <w:rFonts w:ascii="Arial" w:eastAsia="Times New Roman" w:hAnsi="Arial" w:cs="Arial"/>
          <w:color w:val="000000"/>
          <w:sz w:val="18"/>
          <w:szCs w:val="18"/>
          <w:lang w:eastAsia="es-BO"/>
        </w:rPr>
        <w:t>colecistectomia</w:t>
      </w:r>
      <w:proofErr w:type="spellEnd"/>
      <w:r w:rsidRPr="00E05B63">
        <w:rPr>
          <w:rFonts w:ascii="Arial" w:eastAsia="Times New Roman" w:hAnsi="Arial" w:cs="Arial"/>
          <w:color w:val="000000"/>
          <w:sz w:val="18"/>
          <w:szCs w:val="18"/>
          <w:lang w:eastAsia="es-BO"/>
        </w:rPr>
        <w:t xml:space="preserve"> por lo que decide firmar el consentimiento en forma autónoma. Con lo cual se respeta el principio ético AUTONOMIA: EL CUAL INCLUYE </w:t>
      </w:r>
      <w:hyperlink r:id="rId124" w:history="1">
        <w:r w:rsidRPr="00E05B63">
          <w:rPr>
            <w:rFonts w:ascii="Arial" w:eastAsia="Times New Roman" w:hAnsi="Arial" w:cs="Arial"/>
            <w:color w:val="008040"/>
            <w:sz w:val="18"/>
            <w:szCs w:val="18"/>
            <w:u w:val="single"/>
            <w:lang w:eastAsia="es-BO"/>
          </w:rPr>
          <w:t>DERECHOS</w:t>
        </w:r>
      </w:hyperlink>
      <w:r w:rsidRPr="00E05B63">
        <w:rPr>
          <w:rFonts w:ascii="Arial" w:eastAsia="Times New Roman" w:hAnsi="Arial" w:cs="Arial"/>
          <w:color w:val="000000"/>
          <w:sz w:val="18"/>
          <w:szCs w:val="18"/>
          <w:lang w:eastAsia="es-BO"/>
        </w:rPr>
        <w:t> INDIVIDUALES, ASI COMO EL DERECHO A LA INTIMIDAD Y LA ELECCION.</w:t>
      </w:r>
    </w:p>
    <w:p w:rsidR="00E05B63" w:rsidRPr="00E05B63" w:rsidRDefault="00E05B63" w:rsidP="00E05B63">
      <w:pPr>
        <w:spacing w:after="90" w:line="240" w:lineRule="auto"/>
        <w:outlineLvl w:val="1"/>
        <w:rPr>
          <w:rFonts w:ascii="Arial" w:eastAsia="Times New Roman" w:hAnsi="Arial" w:cs="Arial"/>
          <w:color w:val="000000"/>
          <w:spacing w:val="-15"/>
          <w:sz w:val="36"/>
          <w:szCs w:val="36"/>
          <w:lang w:eastAsia="es-BO"/>
        </w:rPr>
      </w:pPr>
      <w:bookmarkStart w:id="5" w:name="bibliograa"/>
      <w:r w:rsidRPr="00E05B63">
        <w:rPr>
          <w:rFonts w:ascii="Arial" w:eastAsia="Times New Roman" w:hAnsi="Arial" w:cs="Arial"/>
          <w:b/>
          <w:bCs/>
          <w:color w:val="000000"/>
          <w:spacing w:val="-15"/>
          <w:sz w:val="36"/>
          <w:szCs w:val="36"/>
          <w:lang w:eastAsia="es-BO"/>
        </w:rPr>
        <w:t>Bibliografía</w:t>
      </w:r>
      <w:bookmarkEnd w:id="5"/>
    </w:p>
    <w:p w:rsidR="00E05B63" w:rsidRPr="00E05B63" w:rsidRDefault="00E05B63" w:rsidP="00E05B63">
      <w:pPr>
        <w:spacing w:after="0" w:line="240" w:lineRule="atLeast"/>
        <w:rPr>
          <w:rFonts w:ascii="Arial" w:eastAsia="Times New Roman" w:hAnsi="Arial" w:cs="Arial"/>
          <w:color w:val="000000"/>
          <w:sz w:val="18"/>
          <w:szCs w:val="18"/>
          <w:lang w:eastAsia="es-BO"/>
        </w:rPr>
      </w:pPr>
      <w:r w:rsidRPr="00E05B63">
        <w:rPr>
          <w:rFonts w:ascii="Arial" w:eastAsia="Times New Roman" w:hAnsi="Arial" w:cs="Arial"/>
          <w:color w:val="000000"/>
          <w:sz w:val="18"/>
          <w:szCs w:val="18"/>
          <w:lang w:eastAsia="es-BO"/>
        </w:rPr>
        <w:lastRenderedPageBreak/>
        <w:t>Fuente de </w:t>
      </w:r>
      <w:hyperlink r:id="rId125" w:history="1">
        <w:r w:rsidRPr="00E05B63">
          <w:rPr>
            <w:rFonts w:ascii="Arial" w:eastAsia="Times New Roman" w:hAnsi="Arial" w:cs="Arial"/>
            <w:color w:val="008040"/>
            <w:sz w:val="18"/>
            <w:szCs w:val="18"/>
            <w:u w:val="single"/>
            <w:lang w:eastAsia="es-BO"/>
          </w:rPr>
          <w:t>información</w:t>
        </w:r>
      </w:hyperlink>
      <w:r w:rsidRPr="00E05B63">
        <w:rPr>
          <w:rFonts w:ascii="Arial" w:eastAsia="Times New Roman" w:hAnsi="Arial" w:cs="Arial"/>
          <w:color w:val="000000"/>
          <w:sz w:val="18"/>
          <w:szCs w:val="18"/>
          <w:lang w:eastAsia="es-BO"/>
        </w:rPr>
        <w:t> del paciente e </w:t>
      </w:r>
      <w:hyperlink r:id="rId126" w:history="1">
        <w:r w:rsidRPr="00E05B63">
          <w:rPr>
            <w:rFonts w:ascii="Arial" w:eastAsia="Times New Roman" w:hAnsi="Arial" w:cs="Arial"/>
            <w:color w:val="008040"/>
            <w:sz w:val="18"/>
            <w:szCs w:val="18"/>
            <w:u w:val="single"/>
            <w:lang w:eastAsia="es-BO"/>
          </w:rPr>
          <w:t>historia</w:t>
        </w:r>
      </w:hyperlink>
      <w:r w:rsidRPr="00E05B63">
        <w:rPr>
          <w:rFonts w:ascii="Arial" w:eastAsia="Times New Roman" w:hAnsi="Arial" w:cs="Arial"/>
          <w:color w:val="000000"/>
          <w:sz w:val="18"/>
          <w:szCs w:val="18"/>
          <w:lang w:eastAsia="es-BO"/>
        </w:rPr>
        <w:t> clínica</w:t>
      </w:r>
    </w:p>
    <w:p w:rsidR="00E05B63" w:rsidRPr="00E05B63" w:rsidRDefault="00E05B63" w:rsidP="00E05B63">
      <w:pPr>
        <w:spacing w:after="0" w:line="240" w:lineRule="atLeast"/>
        <w:rPr>
          <w:rFonts w:ascii="Arial" w:eastAsia="Times New Roman" w:hAnsi="Arial" w:cs="Arial"/>
          <w:color w:val="000000"/>
          <w:sz w:val="18"/>
          <w:szCs w:val="18"/>
          <w:lang w:eastAsia="es-BO"/>
        </w:rPr>
      </w:pPr>
      <w:proofErr w:type="gramStart"/>
      <w:r w:rsidRPr="00E05B63">
        <w:rPr>
          <w:rFonts w:ascii="Arial" w:eastAsia="Times New Roman" w:hAnsi="Arial" w:cs="Arial"/>
          <w:color w:val="000000"/>
          <w:sz w:val="18"/>
          <w:szCs w:val="18"/>
          <w:lang w:eastAsia="es-BO"/>
        </w:rPr>
        <w:t>www</w:t>
      </w:r>
      <w:proofErr w:type="gramEnd"/>
      <w:r w:rsidRPr="00E05B63">
        <w:rPr>
          <w:rFonts w:ascii="Arial" w:eastAsia="Times New Roman" w:hAnsi="Arial" w:cs="Arial"/>
          <w:color w:val="000000"/>
          <w:sz w:val="18"/>
          <w:szCs w:val="18"/>
          <w:lang w:eastAsia="es-BO"/>
        </w:rPr>
        <w:t>.</w:t>
      </w:r>
      <w:hyperlink r:id="rId127" w:history="1">
        <w:proofErr w:type="gramStart"/>
        <w:r w:rsidRPr="00E05B63">
          <w:rPr>
            <w:rFonts w:ascii="Arial" w:eastAsia="Times New Roman" w:hAnsi="Arial" w:cs="Arial"/>
            <w:color w:val="008040"/>
            <w:sz w:val="18"/>
            <w:szCs w:val="18"/>
            <w:u w:val="single"/>
            <w:lang w:eastAsia="es-BO"/>
          </w:rPr>
          <w:t>google</w:t>
        </w:r>
        <w:proofErr w:type="gramEnd"/>
      </w:hyperlink>
      <w:r w:rsidRPr="00E05B63">
        <w:rPr>
          <w:rFonts w:ascii="Arial" w:eastAsia="Times New Roman" w:hAnsi="Arial" w:cs="Arial"/>
          <w:color w:val="000000"/>
          <w:sz w:val="18"/>
          <w:szCs w:val="18"/>
          <w:lang w:eastAsia="es-BO"/>
        </w:rPr>
        <w:t>.com.ar</w:t>
      </w:r>
    </w:p>
    <w:p w:rsidR="00E05B63" w:rsidRPr="00E05B63" w:rsidRDefault="00E05B63" w:rsidP="00E05B63">
      <w:pPr>
        <w:spacing w:after="0" w:line="240" w:lineRule="atLeast"/>
        <w:rPr>
          <w:rFonts w:ascii="Arial" w:eastAsia="Times New Roman" w:hAnsi="Arial" w:cs="Arial"/>
          <w:color w:val="000000"/>
          <w:sz w:val="18"/>
          <w:szCs w:val="18"/>
          <w:lang w:eastAsia="es-BO"/>
        </w:rPr>
      </w:pPr>
      <w:r w:rsidRPr="00E05B63">
        <w:rPr>
          <w:rFonts w:ascii="Arial" w:eastAsia="Times New Roman" w:hAnsi="Arial" w:cs="Arial"/>
          <w:color w:val="000000"/>
          <w:sz w:val="18"/>
          <w:szCs w:val="18"/>
          <w:lang w:eastAsia="es-BO"/>
        </w:rPr>
        <w:t>http://es.wikipedia.org/wiki/Carvedilol</w:t>
      </w:r>
    </w:p>
    <w:p w:rsidR="00E05B63" w:rsidRPr="00E05B63" w:rsidRDefault="00E05B63" w:rsidP="00E05B63">
      <w:pPr>
        <w:spacing w:after="0" w:line="240" w:lineRule="atLeast"/>
        <w:rPr>
          <w:rFonts w:ascii="Arial" w:eastAsia="Times New Roman" w:hAnsi="Arial" w:cs="Arial"/>
          <w:color w:val="000000"/>
          <w:sz w:val="18"/>
          <w:szCs w:val="18"/>
          <w:lang w:eastAsia="es-BO"/>
        </w:rPr>
      </w:pPr>
      <w:r w:rsidRPr="00E05B63">
        <w:rPr>
          <w:rFonts w:ascii="Arial" w:eastAsia="Times New Roman" w:hAnsi="Arial" w:cs="Arial"/>
          <w:color w:val="000000"/>
          <w:sz w:val="18"/>
          <w:szCs w:val="18"/>
          <w:lang w:eastAsia="es-BO"/>
        </w:rPr>
        <w:t>http://es.wikipedia.org/wiki/diclofenaco</w:t>
      </w:r>
    </w:p>
    <w:p w:rsidR="00E05B63" w:rsidRPr="00E05B63" w:rsidRDefault="00E05B63" w:rsidP="00E05B63">
      <w:pPr>
        <w:spacing w:after="0" w:line="240" w:lineRule="atLeast"/>
        <w:rPr>
          <w:rFonts w:ascii="Arial" w:eastAsia="Times New Roman" w:hAnsi="Arial" w:cs="Arial"/>
          <w:color w:val="000000"/>
          <w:sz w:val="18"/>
          <w:szCs w:val="18"/>
          <w:lang w:eastAsia="es-BO"/>
        </w:rPr>
      </w:pPr>
      <w:r w:rsidRPr="00E05B63">
        <w:rPr>
          <w:rFonts w:ascii="Arial" w:eastAsia="Times New Roman" w:hAnsi="Arial" w:cs="Arial"/>
          <w:color w:val="000000"/>
          <w:sz w:val="18"/>
          <w:szCs w:val="18"/>
          <w:lang w:eastAsia="es-BO"/>
        </w:rPr>
        <w:t>http://es.wikipedia.org/wiki/tomoxifeno</w:t>
      </w:r>
    </w:p>
    <w:p w:rsidR="00E05B63" w:rsidRPr="00E05B63" w:rsidRDefault="00E05B63" w:rsidP="00E05B63">
      <w:pPr>
        <w:spacing w:after="0" w:line="240" w:lineRule="atLeast"/>
        <w:rPr>
          <w:rFonts w:ascii="Arial" w:eastAsia="Times New Roman" w:hAnsi="Arial" w:cs="Arial"/>
          <w:color w:val="000000"/>
          <w:sz w:val="18"/>
          <w:szCs w:val="18"/>
          <w:lang w:eastAsia="es-BO"/>
        </w:rPr>
      </w:pPr>
      <w:r w:rsidRPr="00E05B63">
        <w:rPr>
          <w:rFonts w:ascii="Arial" w:eastAsia="Times New Roman" w:hAnsi="Arial" w:cs="Arial"/>
          <w:color w:val="000000"/>
          <w:sz w:val="18"/>
          <w:szCs w:val="18"/>
          <w:lang w:eastAsia="es-BO"/>
        </w:rPr>
        <w:t>http://es.wikipedia.org/wiki/clonazepam</w:t>
      </w:r>
    </w:p>
    <w:p w:rsidR="00E05B63" w:rsidRPr="00E05B63" w:rsidRDefault="00E05B63" w:rsidP="00E05B63">
      <w:pPr>
        <w:spacing w:after="0" w:line="240" w:lineRule="atLeast"/>
        <w:rPr>
          <w:rFonts w:ascii="Arial" w:eastAsia="Times New Roman" w:hAnsi="Arial" w:cs="Arial"/>
          <w:color w:val="000000"/>
          <w:sz w:val="18"/>
          <w:szCs w:val="18"/>
          <w:lang w:eastAsia="es-BO"/>
        </w:rPr>
      </w:pPr>
      <w:r w:rsidRPr="00E05B63">
        <w:rPr>
          <w:rFonts w:ascii="Arial" w:eastAsia="Times New Roman" w:hAnsi="Arial" w:cs="Arial"/>
          <w:color w:val="000000"/>
          <w:sz w:val="18"/>
          <w:szCs w:val="18"/>
          <w:lang w:eastAsia="es-BO"/>
        </w:rPr>
        <w:t>http://es.wikipedia.org/wiki/enoxaparina</w:t>
      </w:r>
    </w:p>
    <w:p w:rsidR="00E05B63" w:rsidRPr="00E05B63" w:rsidRDefault="00F836A9" w:rsidP="00E05B63">
      <w:pPr>
        <w:spacing w:after="0" w:line="240" w:lineRule="atLeast"/>
        <w:rPr>
          <w:rFonts w:ascii="Arial" w:eastAsia="Times New Roman" w:hAnsi="Arial" w:cs="Arial"/>
          <w:color w:val="000000"/>
          <w:sz w:val="18"/>
          <w:szCs w:val="18"/>
          <w:lang w:eastAsia="es-BO"/>
        </w:rPr>
      </w:pPr>
      <w:hyperlink r:id="rId128" w:history="1">
        <w:r w:rsidR="00E05B63" w:rsidRPr="00E05B63">
          <w:rPr>
            <w:rFonts w:ascii="Arial" w:eastAsia="Times New Roman" w:hAnsi="Arial" w:cs="Arial"/>
            <w:color w:val="008040"/>
            <w:sz w:val="18"/>
            <w:szCs w:val="18"/>
            <w:u w:val="single"/>
            <w:lang w:eastAsia="es-BO"/>
          </w:rPr>
          <w:t>http</w:t>
        </w:r>
      </w:hyperlink>
      <w:proofErr w:type="gramStart"/>
      <w:r w:rsidR="00E05B63" w:rsidRPr="00E05B63">
        <w:rPr>
          <w:rFonts w:ascii="Arial" w:eastAsia="Times New Roman" w:hAnsi="Arial" w:cs="Arial"/>
          <w:color w:val="000000"/>
          <w:sz w:val="18"/>
          <w:szCs w:val="18"/>
          <w:lang w:eastAsia="es-BO"/>
        </w:rPr>
        <w:t>:/</w:t>
      </w:r>
      <w:proofErr w:type="gramEnd"/>
      <w:r w:rsidR="00E05B63" w:rsidRPr="00E05B63">
        <w:rPr>
          <w:rFonts w:ascii="Arial" w:eastAsia="Times New Roman" w:hAnsi="Arial" w:cs="Arial"/>
          <w:color w:val="000000"/>
          <w:sz w:val="18"/>
          <w:szCs w:val="18"/>
          <w:lang w:eastAsia="es-BO"/>
        </w:rPr>
        <w:t>/www.geosalud.com/Cancerpacientes/mama/tamoxifeno.htm</w:t>
      </w:r>
    </w:p>
    <w:p w:rsidR="00E05B63" w:rsidRPr="00E05B63" w:rsidRDefault="00E05B63" w:rsidP="00E05B63">
      <w:pPr>
        <w:spacing w:after="0" w:line="240" w:lineRule="atLeast"/>
        <w:rPr>
          <w:rFonts w:ascii="Arial" w:eastAsia="Times New Roman" w:hAnsi="Arial" w:cs="Arial"/>
          <w:color w:val="000000"/>
          <w:sz w:val="18"/>
          <w:szCs w:val="18"/>
          <w:lang w:eastAsia="es-BO"/>
        </w:rPr>
      </w:pPr>
      <w:r w:rsidRPr="00E05B63">
        <w:rPr>
          <w:rFonts w:ascii="Arial" w:eastAsia="Times New Roman" w:hAnsi="Arial" w:cs="Arial"/>
          <w:b/>
          <w:bCs/>
          <w:color w:val="000000"/>
          <w:sz w:val="18"/>
          <w:szCs w:val="18"/>
          <w:lang w:eastAsia="es-BO"/>
        </w:rPr>
        <w:t>APUNTES DE CLASES DE LA CURSADA.</w:t>
      </w:r>
    </w:p>
    <w:p w:rsidR="00E05B63" w:rsidRPr="00E05B63" w:rsidRDefault="00E05B63" w:rsidP="00E05B63">
      <w:pPr>
        <w:spacing w:after="0" w:line="240" w:lineRule="atLeast"/>
        <w:rPr>
          <w:rFonts w:ascii="Arial" w:eastAsia="Times New Roman" w:hAnsi="Arial" w:cs="Arial"/>
          <w:color w:val="000000"/>
          <w:sz w:val="18"/>
          <w:szCs w:val="18"/>
          <w:lang w:eastAsia="es-BO"/>
        </w:rPr>
      </w:pPr>
      <w:r w:rsidRPr="00E05B63">
        <w:rPr>
          <w:rFonts w:ascii="Arial" w:eastAsia="Times New Roman" w:hAnsi="Arial" w:cs="Arial"/>
          <w:b/>
          <w:bCs/>
          <w:color w:val="000000"/>
          <w:sz w:val="18"/>
          <w:szCs w:val="18"/>
          <w:lang w:eastAsia="es-BO"/>
        </w:rPr>
        <w:t xml:space="preserve">ENFERMERIA MEDICOQUIREURGICO DE MAYERS vol. II, editorial </w:t>
      </w:r>
      <w:proofErr w:type="spellStart"/>
      <w:r w:rsidRPr="00E05B63">
        <w:rPr>
          <w:rFonts w:ascii="Arial" w:eastAsia="Times New Roman" w:hAnsi="Arial" w:cs="Arial"/>
          <w:b/>
          <w:bCs/>
          <w:color w:val="000000"/>
          <w:sz w:val="18"/>
          <w:szCs w:val="18"/>
          <w:lang w:eastAsia="es-BO"/>
        </w:rPr>
        <w:t>Harcourt</w:t>
      </w:r>
      <w:proofErr w:type="spellEnd"/>
      <w:r w:rsidRPr="00E05B63">
        <w:rPr>
          <w:rFonts w:ascii="Arial" w:eastAsia="Times New Roman" w:hAnsi="Arial" w:cs="Arial"/>
          <w:b/>
          <w:bCs/>
          <w:color w:val="000000"/>
          <w:sz w:val="18"/>
          <w:szCs w:val="18"/>
          <w:lang w:eastAsia="es-BO"/>
        </w:rPr>
        <w:t xml:space="preserve"> 3º </w:t>
      </w:r>
      <w:hyperlink r:id="rId129" w:history="1">
        <w:r w:rsidRPr="00E05B63">
          <w:rPr>
            <w:rFonts w:ascii="Arial" w:eastAsia="Times New Roman" w:hAnsi="Arial" w:cs="Arial"/>
            <w:b/>
            <w:bCs/>
            <w:color w:val="008040"/>
            <w:sz w:val="18"/>
            <w:szCs w:val="18"/>
            <w:u w:val="single"/>
            <w:lang w:eastAsia="es-BO"/>
          </w:rPr>
          <w:t>edición</w:t>
        </w:r>
      </w:hyperlink>
      <w:r w:rsidRPr="00E05B63">
        <w:rPr>
          <w:rFonts w:ascii="Arial" w:eastAsia="Times New Roman" w:hAnsi="Arial" w:cs="Arial"/>
          <w:b/>
          <w:bCs/>
          <w:color w:val="000000"/>
          <w:sz w:val="18"/>
          <w:szCs w:val="18"/>
          <w:lang w:eastAsia="es-BO"/>
        </w:rPr>
        <w:t> 2000 Madrid</w:t>
      </w:r>
    </w:p>
    <w:p w:rsidR="00E05B63" w:rsidRPr="00E05B63" w:rsidRDefault="00E05B63" w:rsidP="00E05B63">
      <w:pPr>
        <w:spacing w:after="0" w:line="240" w:lineRule="atLeast"/>
        <w:rPr>
          <w:rFonts w:ascii="Arial" w:eastAsia="Times New Roman" w:hAnsi="Arial" w:cs="Arial"/>
          <w:color w:val="000000"/>
          <w:sz w:val="18"/>
          <w:szCs w:val="18"/>
          <w:lang w:eastAsia="es-BO"/>
        </w:rPr>
      </w:pPr>
      <w:r w:rsidRPr="00E05B63">
        <w:rPr>
          <w:rFonts w:ascii="Arial" w:eastAsia="Times New Roman" w:hAnsi="Arial" w:cs="Arial"/>
          <w:b/>
          <w:bCs/>
          <w:color w:val="000000"/>
          <w:sz w:val="18"/>
          <w:szCs w:val="18"/>
          <w:lang w:eastAsia="es-BO"/>
        </w:rPr>
        <w:t>ENFERMERIA MEDICOQUIRURGICO BRUNNER vol. I, editorial McGraw Hill 10º edición 2005 </w:t>
      </w:r>
      <w:hyperlink r:id="rId130" w:history="1">
        <w:r w:rsidRPr="00E05B63">
          <w:rPr>
            <w:rFonts w:ascii="Arial" w:eastAsia="Times New Roman" w:hAnsi="Arial" w:cs="Arial"/>
            <w:b/>
            <w:bCs/>
            <w:color w:val="008040"/>
            <w:sz w:val="18"/>
            <w:szCs w:val="18"/>
            <w:u w:val="single"/>
            <w:lang w:eastAsia="es-BO"/>
          </w:rPr>
          <w:t>México</w:t>
        </w:r>
      </w:hyperlink>
      <w:r w:rsidRPr="00E05B63">
        <w:rPr>
          <w:rFonts w:ascii="Arial" w:eastAsia="Times New Roman" w:hAnsi="Arial" w:cs="Arial"/>
          <w:b/>
          <w:bCs/>
          <w:color w:val="000000"/>
          <w:sz w:val="18"/>
          <w:szCs w:val="18"/>
          <w:lang w:eastAsia="es-BO"/>
        </w:rPr>
        <w:t>.</w:t>
      </w:r>
    </w:p>
    <w:p w:rsidR="00E05B63" w:rsidRPr="00E05B63" w:rsidRDefault="00E05B63" w:rsidP="00E05B63">
      <w:pPr>
        <w:spacing w:after="0" w:line="240" w:lineRule="atLeast"/>
        <w:rPr>
          <w:rFonts w:ascii="Arial" w:eastAsia="Times New Roman" w:hAnsi="Arial" w:cs="Arial"/>
          <w:color w:val="000000"/>
          <w:sz w:val="18"/>
          <w:szCs w:val="18"/>
          <w:lang w:eastAsia="es-BO"/>
        </w:rPr>
      </w:pPr>
      <w:proofErr w:type="spellStart"/>
      <w:r w:rsidRPr="00E05B63">
        <w:rPr>
          <w:rFonts w:ascii="Arial" w:eastAsia="Times New Roman" w:hAnsi="Arial" w:cs="Arial"/>
          <w:b/>
          <w:bCs/>
          <w:color w:val="000000"/>
          <w:sz w:val="18"/>
          <w:szCs w:val="18"/>
          <w:lang w:eastAsia="es-BO"/>
        </w:rPr>
        <w:t>Kozier</w:t>
      </w:r>
      <w:proofErr w:type="spellEnd"/>
      <w:r w:rsidRPr="00E05B63">
        <w:rPr>
          <w:rFonts w:ascii="Arial" w:eastAsia="Times New Roman" w:hAnsi="Arial" w:cs="Arial"/>
          <w:b/>
          <w:bCs/>
          <w:color w:val="000000"/>
          <w:sz w:val="18"/>
          <w:szCs w:val="18"/>
          <w:lang w:eastAsia="es-BO"/>
        </w:rPr>
        <w:t xml:space="preserve">, </w:t>
      </w:r>
      <w:proofErr w:type="spellStart"/>
      <w:r w:rsidRPr="00E05B63">
        <w:rPr>
          <w:rFonts w:ascii="Arial" w:eastAsia="Times New Roman" w:hAnsi="Arial" w:cs="Arial"/>
          <w:b/>
          <w:bCs/>
          <w:color w:val="000000"/>
          <w:sz w:val="18"/>
          <w:szCs w:val="18"/>
          <w:lang w:eastAsia="es-BO"/>
        </w:rPr>
        <w:t>Erb</w:t>
      </w:r>
      <w:proofErr w:type="spellEnd"/>
      <w:r w:rsidRPr="00E05B63">
        <w:rPr>
          <w:rFonts w:ascii="Arial" w:eastAsia="Times New Roman" w:hAnsi="Arial" w:cs="Arial"/>
          <w:b/>
          <w:bCs/>
          <w:color w:val="000000"/>
          <w:sz w:val="18"/>
          <w:szCs w:val="18"/>
          <w:lang w:eastAsia="es-BO"/>
        </w:rPr>
        <w:t xml:space="preserve">, Berman y </w:t>
      </w:r>
      <w:proofErr w:type="spellStart"/>
      <w:r w:rsidRPr="00E05B63">
        <w:rPr>
          <w:rFonts w:ascii="Arial" w:eastAsia="Times New Roman" w:hAnsi="Arial" w:cs="Arial"/>
          <w:b/>
          <w:bCs/>
          <w:color w:val="000000"/>
          <w:sz w:val="18"/>
          <w:szCs w:val="18"/>
          <w:lang w:eastAsia="es-BO"/>
        </w:rPr>
        <w:t>Snyder</w:t>
      </w:r>
      <w:proofErr w:type="spellEnd"/>
      <w:r w:rsidRPr="00E05B63">
        <w:rPr>
          <w:rFonts w:ascii="Arial" w:eastAsia="Times New Roman" w:hAnsi="Arial" w:cs="Arial"/>
          <w:b/>
          <w:bCs/>
          <w:color w:val="000000"/>
          <w:sz w:val="18"/>
          <w:szCs w:val="18"/>
          <w:lang w:eastAsia="es-BO"/>
        </w:rPr>
        <w:t>, Fundamentos de Enfermería, editorial McGraw Hill 7º edición 2005 </w:t>
      </w:r>
      <w:hyperlink r:id="rId131" w:history="1">
        <w:r w:rsidRPr="00E05B63">
          <w:rPr>
            <w:rFonts w:ascii="Arial" w:eastAsia="Times New Roman" w:hAnsi="Arial" w:cs="Arial"/>
            <w:b/>
            <w:bCs/>
            <w:color w:val="008040"/>
            <w:sz w:val="18"/>
            <w:szCs w:val="18"/>
            <w:u w:val="single"/>
            <w:lang w:eastAsia="es-BO"/>
          </w:rPr>
          <w:t>Madrid</w:t>
        </w:r>
      </w:hyperlink>
      <w:r w:rsidRPr="00E05B63">
        <w:rPr>
          <w:rFonts w:ascii="Arial" w:eastAsia="Times New Roman" w:hAnsi="Arial" w:cs="Arial"/>
          <w:b/>
          <w:bCs/>
          <w:color w:val="000000"/>
          <w:sz w:val="18"/>
          <w:szCs w:val="18"/>
          <w:lang w:eastAsia="es-BO"/>
        </w:rPr>
        <w:t>.</w:t>
      </w:r>
    </w:p>
    <w:p w:rsidR="00E05B63" w:rsidRPr="00E05B63" w:rsidRDefault="00E05B63" w:rsidP="00E05B63">
      <w:pPr>
        <w:spacing w:after="0" w:line="240" w:lineRule="atLeast"/>
        <w:rPr>
          <w:rFonts w:ascii="Arial" w:eastAsia="Times New Roman" w:hAnsi="Arial" w:cs="Arial"/>
          <w:color w:val="000000"/>
          <w:sz w:val="18"/>
          <w:szCs w:val="18"/>
          <w:lang w:eastAsia="es-BO"/>
        </w:rPr>
      </w:pPr>
      <w:r w:rsidRPr="00E05B63">
        <w:rPr>
          <w:rFonts w:ascii="Arial" w:eastAsia="Times New Roman" w:hAnsi="Arial" w:cs="Arial"/>
          <w:color w:val="000000"/>
          <w:sz w:val="18"/>
          <w:szCs w:val="18"/>
          <w:lang w:eastAsia="es-BO"/>
        </w:rPr>
        <w:t> </w:t>
      </w:r>
    </w:p>
    <w:p w:rsidR="00E05B63" w:rsidRPr="00E05B63" w:rsidRDefault="00E05B63" w:rsidP="00E05B63">
      <w:pPr>
        <w:spacing w:after="0" w:line="240" w:lineRule="atLeast"/>
        <w:rPr>
          <w:rFonts w:ascii="Arial" w:eastAsia="Times New Roman" w:hAnsi="Arial" w:cs="Arial"/>
          <w:color w:val="000000"/>
          <w:sz w:val="18"/>
          <w:szCs w:val="18"/>
          <w:lang w:eastAsia="es-BO"/>
        </w:rPr>
      </w:pPr>
      <w:r w:rsidRPr="00E05B63">
        <w:rPr>
          <w:rFonts w:ascii="Arial" w:eastAsia="Times New Roman" w:hAnsi="Arial" w:cs="Arial"/>
          <w:color w:val="000000"/>
          <w:sz w:val="18"/>
          <w:szCs w:val="18"/>
          <w:lang w:eastAsia="es-BO"/>
        </w:rPr>
        <w:t> </w:t>
      </w:r>
    </w:p>
    <w:p w:rsidR="00E05B63" w:rsidRPr="00E05B63" w:rsidRDefault="00E05B63" w:rsidP="00E05B63">
      <w:pPr>
        <w:spacing w:after="0" w:line="240" w:lineRule="atLeast"/>
        <w:rPr>
          <w:rFonts w:ascii="Arial" w:eastAsia="Times New Roman" w:hAnsi="Arial" w:cs="Arial"/>
          <w:color w:val="000000"/>
          <w:sz w:val="18"/>
          <w:szCs w:val="18"/>
          <w:lang w:eastAsia="es-BO"/>
        </w:rPr>
      </w:pPr>
      <w:r w:rsidRPr="00E05B63">
        <w:rPr>
          <w:rFonts w:ascii="Arial" w:eastAsia="Times New Roman" w:hAnsi="Arial" w:cs="Arial"/>
          <w:color w:val="000000"/>
          <w:sz w:val="18"/>
          <w:szCs w:val="18"/>
          <w:lang w:eastAsia="es-BO"/>
        </w:rPr>
        <w:t>Autor:</w:t>
      </w:r>
    </w:p>
    <w:p w:rsidR="00E05B63" w:rsidRPr="00E05B63" w:rsidRDefault="00E05B63" w:rsidP="00E05B63">
      <w:pPr>
        <w:spacing w:after="0" w:line="240" w:lineRule="atLeast"/>
        <w:rPr>
          <w:rFonts w:ascii="Arial" w:eastAsia="Times New Roman" w:hAnsi="Arial" w:cs="Arial"/>
          <w:color w:val="000000"/>
          <w:sz w:val="18"/>
          <w:szCs w:val="18"/>
          <w:lang w:eastAsia="es-BO"/>
        </w:rPr>
      </w:pPr>
      <w:r w:rsidRPr="00E05B63">
        <w:rPr>
          <w:rFonts w:ascii="Arial" w:eastAsia="Times New Roman" w:hAnsi="Arial" w:cs="Arial"/>
          <w:b/>
          <w:bCs/>
          <w:color w:val="000000"/>
          <w:sz w:val="18"/>
          <w:szCs w:val="18"/>
          <w:lang w:eastAsia="es-BO"/>
        </w:rPr>
        <w:t>Gabriela Mayer</w:t>
      </w:r>
    </w:p>
    <w:p w:rsidR="00E05B63" w:rsidRPr="00E05B63" w:rsidRDefault="00E05B63" w:rsidP="00E05B63">
      <w:pPr>
        <w:spacing w:after="0" w:line="240" w:lineRule="atLeast"/>
        <w:rPr>
          <w:rFonts w:ascii="Arial" w:eastAsia="Times New Roman" w:hAnsi="Arial" w:cs="Arial"/>
          <w:color w:val="000000"/>
          <w:sz w:val="18"/>
          <w:szCs w:val="18"/>
          <w:lang w:eastAsia="es-BO"/>
        </w:rPr>
      </w:pPr>
      <w:r w:rsidRPr="00E05B63">
        <w:rPr>
          <w:rFonts w:ascii="Arial" w:eastAsia="Times New Roman" w:hAnsi="Arial" w:cs="Arial"/>
          <w:color w:val="000000"/>
          <w:sz w:val="18"/>
          <w:szCs w:val="18"/>
          <w:lang w:eastAsia="es-BO"/>
        </w:rPr>
        <w:t>Universidad de Buenos Aires</w:t>
      </w:r>
    </w:p>
    <w:p w:rsidR="00E05B63" w:rsidRPr="00E05B63" w:rsidRDefault="00E05B63" w:rsidP="00E05B63">
      <w:pPr>
        <w:spacing w:after="0" w:line="240" w:lineRule="atLeast"/>
        <w:rPr>
          <w:rFonts w:ascii="Arial" w:eastAsia="Times New Roman" w:hAnsi="Arial" w:cs="Arial"/>
          <w:color w:val="000000"/>
          <w:sz w:val="18"/>
          <w:szCs w:val="18"/>
          <w:lang w:eastAsia="es-BO"/>
        </w:rPr>
      </w:pPr>
      <w:r w:rsidRPr="00E05B63">
        <w:rPr>
          <w:rFonts w:ascii="Arial" w:eastAsia="Times New Roman" w:hAnsi="Arial" w:cs="Arial"/>
          <w:color w:val="000000"/>
          <w:sz w:val="18"/>
          <w:szCs w:val="18"/>
          <w:lang w:eastAsia="es-BO"/>
        </w:rPr>
        <w:t>Facultad de Ciencias Medicina</w:t>
      </w:r>
    </w:p>
    <w:p w:rsidR="00E05B63" w:rsidRPr="00E05B63" w:rsidRDefault="00E05B63" w:rsidP="00E05B63">
      <w:pPr>
        <w:spacing w:after="0" w:line="240" w:lineRule="atLeast"/>
        <w:rPr>
          <w:rFonts w:ascii="Arial" w:eastAsia="Times New Roman" w:hAnsi="Arial" w:cs="Arial"/>
          <w:color w:val="000000"/>
          <w:sz w:val="18"/>
          <w:szCs w:val="18"/>
          <w:lang w:eastAsia="es-BO"/>
        </w:rPr>
      </w:pPr>
      <w:r w:rsidRPr="00E05B63">
        <w:rPr>
          <w:rFonts w:ascii="Arial" w:eastAsia="Times New Roman" w:hAnsi="Arial" w:cs="Arial"/>
          <w:color w:val="000000"/>
          <w:sz w:val="18"/>
          <w:szCs w:val="18"/>
          <w:lang w:eastAsia="es-BO"/>
        </w:rPr>
        <w:t>Carrera de Enfermería</w:t>
      </w:r>
    </w:p>
    <w:p w:rsidR="00E05B63" w:rsidRDefault="00E05B63" w:rsidP="00E05B63">
      <w:pPr>
        <w:rPr>
          <w:rFonts w:ascii="Arial" w:eastAsia="Times New Roman" w:hAnsi="Arial" w:cs="Arial"/>
          <w:color w:val="000000"/>
          <w:sz w:val="18"/>
          <w:szCs w:val="18"/>
          <w:lang w:eastAsia="es-BO"/>
        </w:rPr>
      </w:pPr>
      <w:r w:rsidRPr="00E05B63">
        <w:rPr>
          <w:rFonts w:ascii="Arial" w:eastAsia="Times New Roman" w:hAnsi="Arial" w:cs="Arial"/>
          <w:color w:val="000000"/>
          <w:sz w:val="18"/>
          <w:szCs w:val="18"/>
          <w:lang w:eastAsia="es-BO"/>
        </w:rPr>
        <w:br/>
      </w:r>
      <w:r w:rsidRPr="00E05B63">
        <w:rPr>
          <w:rFonts w:ascii="Arial" w:eastAsia="Times New Roman" w:hAnsi="Arial" w:cs="Arial"/>
          <w:color w:val="000000"/>
          <w:sz w:val="18"/>
          <w:szCs w:val="18"/>
          <w:lang w:eastAsia="es-BO"/>
        </w:rPr>
        <w:br/>
        <w:t>Leer más: </w:t>
      </w:r>
      <w:hyperlink r:id="rId132" w:anchor="ixzz3bBktApVJ" w:history="1">
        <w:r w:rsidRPr="00E05B63">
          <w:rPr>
            <w:rFonts w:ascii="Arial" w:eastAsia="Times New Roman" w:hAnsi="Arial" w:cs="Arial"/>
            <w:color w:val="003399"/>
            <w:sz w:val="18"/>
            <w:szCs w:val="18"/>
            <w:u w:val="single"/>
            <w:lang w:eastAsia="es-BO"/>
          </w:rPr>
          <w:t>http://www.monografias.com/trabajos91/pae-enfermeria-quirurgica-uba-2/pae-enfermeria-quirurgica-uba-22.shtml#ixzz3bBktApVJ</w:t>
        </w:r>
      </w:hyperlink>
    </w:p>
    <w:p w:rsidR="00E05B63" w:rsidRDefault="00E05B63" w:rsidP="00E05B63">
      <w:pPr>
        <w:rPr>
          <w:rFonts w:ascii="Arial" w:eastAsia="Times New Roman" w:hAnsi="Arial" w:cs="Arial"/>
          <w:color w:val="000000"/>
          <w:sz w:val="18"/>
          <w:szCs w:val="18"/>
          <w:lang w:eastAsia="es-BO"/>
        </w:rPr>
      </w:pPr>
    </w:p>
    <w:p w:rsidR="00E05B63" w:rsidRPr="00E05B63" w:rsidRDefault="00E05B63" w:rsidP="00E05B63">
      <w:pPr>
        <w:spacing w:after="90" w:line="240" w:lineRule="auto"/>
        <w:outlineLvl w:val="1"/>
        <w:rPr>
          <w:rFonts w:ascii="Arial" w:eastAsia="Times New Roman" w:hAnsi="Arial" w:cs="Arial"/>
          <w:color w:val="000000"/>
          <w:spacing w:val="-15"/>
          <w:sz w:val="36"/>
          <w:szCs w:val="36"/>
          <w:lang w:eastAsia="es-BO"/>
        </w:rPr>
      </w:pPr>
      <w:bookmarkStart w:id="6" w:name="procesodea"/>
      <w:r w:rsidRPr="00E05B63">
        <w:rPr>
          <w:rFonts w:ascii="Arial" w:eastAsia="Times New Roman" w:hAnsi="Arial" w:cs="Arial"/>
          <w:b/>
          <w:bCs/>
          <w:color w:val="000000"/>
          <w:spacing w:val="-15"/>
          <w:sz w:val="36"/>
          <w:szCs w:val="36"/>
          <w:lang w:eastAsia="es-BO"/>
        </w:rPr>
        <w:t>Proceso de atención de enfermería</w:t>
      </w:r>
      <w:bookmarkEnd w:id="6"/>
    </w:p>
    <w:p w:rsidR="00E05B63" w:rsidRPr="00E05B63" w:rsidRDefault="00E05B63" w:rsidP="00E05B63">
      <w:pPr>
        <w:spacing w:after="0" w:line="240" w:lineRule="atLeast"/>
        <w:jc w:val="center"/>
        <w:rPr>
          <w:rFonts w:ascii="Arial" w:eastAsia="Times New Roman" w:hAnsi="Arial" w:cs="Arial"/>
          <w:color w:val="000000"/>
          <w:sz w:val="18"/>
          <w:szCs w:val="18"/>
          <w:lang w:eastAsia="es-BO"/>
        </w:rPr>
      </w:pPr>
      <w:r w:rsidRPr="00E05B63">
        <w:rPr>
          <w:rFonts w:ascii="Arial" w:eastAsia="Times New Roman" w:hAnsi="Arial" w:cs="Arial"/>
          <w:b/>
          <w:bCs/>
          <w:color w:val="000000"/>
          <w:sz w:val="18"/>
          <w:szCs w:val="18"/>
          <w:lang w:eastAsia="es-BO"/>
        </w:rPr>
        <w:t>Hospital Juan V. Fernández</w:t>
      </w:r>
    </w:p>
    <w:p w:rsidR="00E05B63" w:rsidRPr="00E05B63" w:rsidRDefault="00E05B63" w:rsidP="00E05B63">
      <w:pPr>
        <w:spacing w:after="0" w:line="240" w:lineRule="atLeast"/>
        <w:rPr>
          <w:rFonts w:ascii="Arial" w:eastAsia="Times New Roman" w:hAnsi="Arial" w:cs="Arial"/>
          <w:color w:val="000000"/>
          <w:sz w:val="18"/>
          <w:szCs w:val="18"/>
          <w:lang w:eastAsia="es-BO"/>
        </w:rPr>
      </w:pPr>
      <w:r w:rsidRPr="00E05B63">
        <w:rPr>
          <w:rFonts w:ascii="Arial" w:eastAsia="Times New Roman" w:hAnsi="Arial" w:cs="Arial"/>
          <w:b/>
          <w:bCs/>
          <w:color w:val="000000"/>
          <w:sz w:val="18"/>
          <w:szCs w:val="18"/>
          <w:lang w:eastAsia="es-BO"/>
        </w:rPr>
        <w:t>Cirugía general: sala 4</w:t>
      </w:r>
    </w:p>
    <w:p w:rsidR="00E05B63" w:rsidRPr="00E05B63" w:rsidRDefault="00E05B63" w:rsidP="00E05B63">
      <w:pPr>
        <w:spacing w:after="0" w:line="240" w:lineRule="atLeast"/>
        <w:rPr>
          <w:rFonts w:ascii="Arial" w:eastAsia="Times New Roman" w:hAnsi="Arial" w:cs="Arial"/>
          <w:color w:val="000000"/>
          <w:sz w:val="18"/>
          <w:szCs w:val="18"/>
          <w:lang w:eastAsia="es-BO"/>
        </w:rPr>
      </w:pPr>
      <w:r w:rsidRPr="00E05B63">
        <w:rPr>
          <w:rFonts w:ascii="Arial" w:eastAsia="Times New Roman" w:hAnsi="Arial" w:cs="Arial"/>
          <w:b/>
          <w:bCs/>
          <w:color w:val="000000"/>
          <w:sz w:val="18"/>
          <w:szCs w:val="18"/>
          <w:lang w:eastAsia="es-BO"/>
        </w:rPr>
        <w:t>DATOS DE IDENTIFICACIÓN</w:t>
      </w:r>
    </w:p>
    <w:p w:rsidR="00E05B63" w:rsidRPr="00E05B63" w:rsidRDefault="00E05B63" w:rsidP="00E05B63">
      <w:pPr>
        <w:spacing w:after="0" w:line="240" w:lineRule="atLeast"/>
        <w:rPr>
          <w:rFonts w:ascii="Arial" w:eastAsia="Times New Roman" w:hAnsi="Arial" w:cs="Arial"/>
          <w:color w:val="000000"/>
          <w:sz w:val="18"/>
          <w:szCs w:val="18"/>
          <w:lang w:eastAsia="es-BO"/>
        </w:rPr>
      </w:pPr>
      <w:r w:rsidRPr="00E05B63">
        <w:rPr>
          <w:rFonts w:ascii="Arial" w:eastAsia="Times New Roman" w:hAnsi="Arial" w:cs="Arial"/>
          <w:color w:val="000000"/>
          <w:sz w:val="18"/>
          <w:szCs w:val="18"/>
          <w:lang w:eastAsia="es-BO"/>
        </w:rPr>
        <w:t xml:space="preserve">Nombre y Apellido: Rosa </w:t>
      </w:r>
      <w:proofErr w:type="spellStart"/>
      <w:r w:rsidRPr="00E05B63">
        <w:rPr>
          <w:rFonts w:ascii="Arial" w:eastAsia="Times New Roman" w:hAnsi="Arial" w:cs="Arial"/>
          <w:color w:val="000000"/>
          <w:sz w:val="18"/>
          <w:szCs w:val="18"/>
          <w:lang w:eastAsia="es-BO"/>
        </w:rPr>
        <w:t>Morchesano</w:t>
      </w:r>
      <w:proofErr w:type="spellEnd"/>
    </w:p>
    <w:p w:rsidR="00E05B63" w:rsidRPr="00E05B63" w:rsidRDefault="00E05B63" w:rsidP="00E05B63">
      <w:pPr>
        <w:spacing w:after="0" w:line="240" w:lineRule="atLeast"/>
        <w:rPr>
          <w:rFonts w:ascii="Arial" w:eastAsia="Times New Roman" w:hAnsi="Arial" w:cs="Arial"/>
          <w:color w:val="000000"/>
          <w:sz w:val="18"/>
          <w:szCs w:val="18"/>
          <w:lang w:eastAsia="es-BO"/>
        </w:rPr>
      </w:pPr>
      <w:r w:rsidRPr="00E05B63">
        <w:rPr>
          <w:rFonts w:ascii="Arial" w:eastAsia="Times New Roman" w:hAnsi="Arial" w:cs="Arial"/>
          <w:color w:val="000000"/>
          <w:sz w:val="18"/>
          <w:szCs w:val="18"/>
          <w:lang w:eastAsia="es-BO"/>
        </w:rPr>
        <w:t>Edad: 91 años Sala: 4 cama: 5418</w:t>
      </w:r>
    </w:p>
    <w:p w:rsidR="00E05B63" w:rsidRPr="00E05B63" w:rsidRDefault="00E05B63" w:rsidP="00E05B63">
      <w:pPr>
        <w:spacing w:after="0" w:line="240" w:lineRule="atLeast"/>
        <w:rPr>
          <w:rFonts w:ascii="Arial" w:eastAsia="Times New Roman" w:hAnsi="Arial" w:cs="Arial"/>
          <w:color w:val="000000"/>
          <w:sz w:val="18"/>
          <w:szCs w:val="18"/>
          <w:lang w:eastAsia="es-BO"/>
        </w:rPr>
      </w:pPr>
      <w:r w:rsidRPr="00E05B63">
        <w:rPr>
          <w:rFonts w:ascii="Arial" w:eastAsia="Times New Roman" w:hAnsi="Arial" w:cs="Arial"/>
          <w:color w:val="000000"/>
          <w:sz w:val="18"/>
          <w:szCs w:val="18"/>
          <w:lang w:eastAsia="es-BO"/>
        </w:rPr>
        <w:t>Nacionalidad: italiana Obra social: PAMI</w:t>
      </w:r>
    </w:p>
    <w:p w:rsidR="00E05B63" w:rsidRPr="00E05B63" w:rsidRDefault="00E05B63" w:rsidP="00E05B63">
      <w:pPr>
        <w:spacing w:after="0" w:line="240" w:lineRule="atLeast"/>
        <w:rPr>
          <w:rFonts w:ascii="Arial" w:eastAsia="Times New Roman" w:hAnsi="Arial" w:cs="Arial"/>
          <w:color w:val="000000"/>
          <w:sz w:val="18"/>
          <w:szCs w:val="18"/>
          <w:lang w:eastAsia="es-BO"/>
        </w:rPr>
      </w:pPr>
      <w:r w:rsidRPr="00E05B63">
        <w:rPr>
          <w:rFonts w:ascii="Arial" w:eastAsia="Times New Roman" w:hAnsi="Arial" w:cs="Arial"/>
          <w:color w:val="000000"/>
          <w:sz w:val="18"/>
          <w:szCs w:val="18"/>
          <w:lang w:eastAsia="es-BO"/>
        </w:rPr>
        <w:t>Sexo: femenino </w:t>
      </w:r>
      <w:hyperlink r:id="rId133" w:history="1">
        <w:r w:rsidRPr="00E05B63">
          <w:rPr>
            <w:rFonts w:ascii="Arial" w:eastAsia="Times New Roman" w:hAnsi="Arial" w:cs="Arial"/>
            <w:color w:val="008040"/>
            <w:sz w:val="18"/>
            <w:szCs w:val="18"/>
            <w:lang w:eastAsia="es-BO"/>
          </w:rPr>
          <w:t>Estado</w:t>
        </w:r>
      </w:hyperlink>
      <w:r w:rsidRPr="00E05B63">
        <w:rPr>
          <w:rFonts w:ascii="Arial" w:eastAsia="Times New Roman" w:hAnsi="Arial" w:cs="Arial"/>
          <w:color w:val="000000"/>
          <w:sz w:val="18"/>
          <w:szCs w:val="18"/>
          <w:lang w:eastAsia="es-BO"/>
        </w:rPr>
        <w:t> civil: viuda con 2 hijos</w:t>
      </w:r>
    </w:p>
    <w:p w:rsidR="00E05B63" w:rsidRPr="00E05B63" w:rsidRDefault="00E05B63" w:rsidP="00E05B63">
      <w:pPr>
        <w:spacing w:after="0" w:line="240" w:lineRule="atLeast"/>
        <w:rPr>
          <w:rFonts w:ascii="Arial" w:eastAsia="Times New Roman" w:hAnsi="Arial" w:cs="Arial"/>
          <w:color w:val="000000"/>
          <w:sz w:val="18"/>
          <w:szCs w:val="18"/>
          <w:lang w:eastAsia="es-BO"/>
        </w:rPr>
      </w:pPr>
      <w:r w:rsidRPr="00E05B63">
        <w:rPr>
          <w:rFonts w:ascii="Arial" w:eastAsia="Times New Roman" w:hAnsi="Arial" w:cs="Arial"/>
          <w:color w:val="000000"/>
          <w:sz w:val="18"/>
          <w:szCs w:val="18"/>
          <w:lang w:eastAsia="es-BO"/>
        </w:rPr>
        <w:t>Religión: Católico Procedencia: </w:t>
      </w:r>
      <w:hyperlink r:id="rId134" w:history="1">
        <w:r w:rsidRPr="00E05B63">
          <w:rPr>
            <w:rFonts w:ascii="Arial" w:eastAsia="Times New Roman" w:hAnsi="Arial" w:cs="Arial"/>
            <w:color w:val="008040"/>
            <w:sz w:val="18"/>
            <w:szCs w:val="18"/>
            <w:lang w:eastAsia="es-BO"/>
          </w:rPr>
          <w:t>Capital</w:t>
        </w:r>
      </w:hyperlink>
      <w:r w:rsidRPr="00E05B63">
        <w:rPr>
          <w:rFonts w:ascii="Arial" w:eastAsia="Times New Roman" w:hAnsi="Arial" w:cs="Arial"/>
          <w:color w:val="000000"/>
          <w:sz w:val="18"/>
          <w:szCs w:val="18"/>
          <w:lang w:eastAsia="es-BO"/>
        </w:rPr>
        <w:t> Federal</w:t>
      </w:r>
    </w:p>
    <w:p w:rsidR="00E05B63" w:rsidRPr="00E05B63" w:rsidRDefault="00E05B63" w:rsidP="00E05B63">
      <w:pPr>
        <w:spacing w:after="0" w:line="240" w:lineRule="atLeast"/>
        <w:rPr>
          <w:rFonts w:ascii="Arial" w:eastAsia="Times New Roman" w:hAnsi="Arial" w:cs="Arial"/>
          <w:color w:val="000000"/>
          <w:sz w:val="18"/>
          <w:szCs w:val="18"/>
          <w:lang w:eastAsia="es-BO"/>
        </w:rPr>
      </w:pPr>
      <w:r w:rsidRPr="00E05B63">
        <w:rPr>
          <w:rFonts w:ascii="Arial" w:eastAsia="Times New Roman" w:hAnsi="Arial" w:cs="Arial"/>
          <w:color w:val="000000"/>
          <w:sz w:val="18"/>
          <w:szCs w:val="18"/>
          <w:lang w:eastAsia="es-BO"/>
        </w:rPr>
        <w:t>Domicilio: Pinto 4561 Barrio de Saavedra</w:t>
      </w:r>
    </w:p>
    <w:p w:rsidR="00E05B63" w:rsidRPr="00E05B63" w:rsidRDefault="00E05B63" w:rsidP="00E05B63">
      <w:pPr>
        <w:spacing w:after="0" w:line="240" w:lineRule="atLeast"/>
        <w:rPr>
          <w:rFonts w:ascii="Arial" w:eastAsia="Times New Roman" w:hAnsi="Arial" w:cs="Arial"/>
          <w:color w:val="000000"/>
          <w:sz w:val="18"/>
          <w:szCs w:val="18"/>
          <w:lang w:eastAsia="es-BO"/>
        </w:rPr>
      </w:pPr>
      <w:r w:rsidRPr="00E05B63">
        <w:rPr>
          <w:rFonts w:ascii="Arial" w:eastAsia="Times New Roman" w:hAnsi="Arial" w:cs="Arial"/>
          <w:color w:val="000000"/>
          <w:sz w:val="18"/>
          <w:szCs w:val="18"/>
          <w:lang w:eastAsia="es-BO"/>
        </w:rPr>
        <w:t>Idioma: Español</w:t>
      </w:r>
    </w:p>
    <w:p w:rsidR="00E05B63" w:rsidRPr="00E05B63" w:rsidRDefault="00E05B63" w:rsidP="00E05B63">
      <w:pPr>
        <w:spacing w:after="0" w:line="240" w:lineRule="atLeast"/>
        <w:rPr>
          <w:rFonts w:ascii="Arial" w:eastAsia="Times New Roman" w:hAnsi="Arial" w:cs="Arial"/>
          <w:color w:val="000000"/>
          <w:sz w:val="18"/>
          <w:szCs w:val="18"/>
          <w:lang w:eastAsia="es-BO"/>
        </w:rPr>
      </w:pPr>
      <w:r w:rsidRPr="00E05B63">
        <w:rPr>
          <w:rFonts w:ascii="Arial" w:eastAsia="Times New Roman" w:hAnsi="Arial" w:cs="Arial"/>
          <w:color w:val="000000"/>
          <w:sz w:val="18"/>
          <w:szCs w:val="18"/>
          <w:lang w:eastAsia="es-BO"/>
        </w:rPr>
        <w:t>Origen de la </w:t>
      </w:r>
      <w:hyperlink r:id="rId135" w:history="1">
        <w:r w:rsidRPr="00E05B63">
          <w:rPr>
            <w:rFonts w:ascii="Arial" w:eastAsia="Times New Roman" w:hAnsi="Arial" w:cs="Arial"/>
            <w:color w:val="008040"/>
            <w:sz w:val="18"/>
            <w:szCs w:val="18"/>
            <w:lang w:eastAsia="es-BO"/>
          </w:rPr>
          <w:t>información</w:t>
        </w:r>
      </w:hyperlink>
      <w:r w:rsidRPr="00E05B63">
        <w:rPr>
          <w:rFonts w:ascii="Arial" w:eastAsia="Times New Roman" w:hAnsi="Arial" w:cs="Arial"/>
          <w:color w:val="000000"/>
          <w:sz w:val="18"/>
          <w:szCs w:val="18"/>
          <w:lang w:eastAsia="es-BO"/>
        </w:rPr>
        <w:t>: paciente (primaria)</w:t>
      </w:r>
    </w:p>
    <w:p w:rsidR="00E05B63" w:rsidRPr="00E05B63" w:rsidRDefault="00E05B63" w:rsidP="00E05B63">
      <w:pPr>
        <w:spacing w:after="0" w:line="240" w:lineRule="atLeast"/>
        <w:rPr>
          <w:rFonts w:ascii="Arial" w:eastAsia="Times New Roman" w:hAnsi="Arial" w:cs="Arial"/>
          <w:color w:val="000000"/>
          <w:sz w:val="18"/>
          <w:szCs w:val="18"/>
          <w:lang w:eastAsia="es-BO"/>
        </w:rPr>
      </w:pPr>
      <w:r w:rsidRPr="00E05B63">
        <w:rPr>
          <w:rFonts w:ascii="Arial" w:eastAsia="Times New Roman" w:hAnsi="Arial" w:cs="Arial"/>
          <w:b/>
          <w:bCs/>
          <w:color w:val="000000"/>
          <w:sz w:val="18"/>
          <w:szCs w:val="18"/>
          <w:lang w:eastAsia="es-BO"/>
        </w:rPr>
        <w:t>FECHA DE VALORACION: 3/5 al 4/5 de 2011</w:t>
      </w:r>
    </w:p>
    <w:p w:rsidR="00E05B63" w:rsidRPr="00E05B63" w:rsidRDefault="00E05B63" w:rsidP="00E05B63">
      <w:pPr>
        <w:spacing w:after="0" w:line="240" w:lineRule="atLeast"/>
        <w:rPr>
          <w:rFonts w:ascii="Arial" w:eastAsia="Times New Roman" w:hAnsi="Arial" w:cs="Arial"/>
          <w:color w:val="000000"/>
          <w:sz w:val="18"/>
          <w:szCs w:val="18"/>
          <w:lang w:eastAsia="es-BO"/>
        </w:rPr>
      </w:pPr>
      <w:r w:rsidRPr="00E05B63">
        <w:rPr>
          <w:rFonts w:ascii="Arial" w:eastAsia="Times New Roman" w:hAnsi="Arial" w:cs="Arial"/>
          <w:b/>
          <w:bCs/>
          <w:color w:val="000000"/>
          <w:sz w:val="18"/>
          <w:szCs w:val="18"/>
          <w:lang w:eastAsia="es-BO"/>
        </w:rPr>
        <w:t>ANAMNESIS DEL PACIENTE:</w:t>
      </w:r>
      <w:r w:rsidRPr="00E05B63">
        <w:rPr>
          <w:rFonts w:ascii="Arial" w:eastAsia="Times New Roman" w:hAnsi="Arial" w:cs="Arial"/>
          <w:color w:val="000000"/>
          <w:sz w:val="18"/>
          <w:szCs w:val="18"/>
          <w:lang w:eastAsia="es-BO"/>
        </w:rPr>
        <w:t> </w:t>
      </w:r>
      <w:proofErr w:type="spellStart"/>
      <w:r w:rsidRPr="00E05B63">
        <w:rPr>
          <w:rFonts w:ascii="Arial" w:eastAsia="Times New Roman" w:hAnsi="Arial" w:cs="Arial"/>
          <w:color w:val="000000"/>
          <w:sz w:val="18"/>
          <w:szCs w:val="18"/>
          <w:lang w:eastAsia="es-BO"/>
        </w:rPr>
        <w:t>Marchesano</w:t>
      </w:r>
      <w:proofErr w:type="spellEnd"/>
      <w:r w:rsidRPr="00E05B63">
        <w:rPr>
          <w:rFonts w:ascii="Arial" w:eastAsia="Times New Roman" w:hAnsi="Arial" w:cs="Arial"/>
          <w:color w:val="000000"/>
          <w:sz w:val="18"/>
          <w:szCs w:val="18"/>
          <w:lang w:eastAsia="es-BO"/>
        </w:rPr>
        <w:t xml:space="preserve"> ingresa el día 28/04/2011 a la guardia del hospital Fernández, deambulando, acompañada de su hijo, refiriendo dolor abdominal intenso en la región de hipocondrio derecho. Se realizan exámenes diagnósticos significativos: </w:t>
      </w:r>
      <w:proofErr w:type="spellStart"/>
      <w:r w:rsidRPr="00E05B63">
        <w:rPr>
          <w:rFonts w:ascii="Arial" w:eastAsia="Times New Roman" w:hAnsi="Arial" w:cs="Arial"/>
          <w:color w:val="000000"/>
          <w:sz w:val="18"/>
          <w:szCs w:val="18"/>
          <w:lang w:eastAsia="es-BO"/>
        </w:rPr>
        <w:t>Rx</w:t>
      </w:r>
      <w:proofErr w:type="spellEnd"/>
      <w:r w:rsidRPr="00E05B63">
        <w:rPr>
          <w:rFonts w:ascii="Arial" w:eastAsia="Times New Roman" w:hAnsi="Arial" w:cs="Arial"/>
          <w:color w:val="000000"/>
          <w:sz w:val="18"/>
          <w:szCs w:val="18"/>
          <w:lang w:eastAsia="es-BO"/>
        </w:rPr>
        <w:t xml:space="preserve"> y </w:t>
      </w:r>
      <w:hyperlink r:id="rId136" w:history="1">
        <w:r w:rsidRPr="00E05B63">
          <w:rPr>
            <w:rFonts w:ascii="Arial" w:eastAsia="Times New Roman" w:hAnsi="Arial" w:cs="Arial"/>
            <w:color w:val="008040"/>
            <w:sz w:val="18"/>
            <w:szCs w:val="18"/>
            <w:lang w:eastAsia="es-BO"/>
          </w:rPr>
          <w:t>laboratorio</w:t>
        </w:r>
      </w:hyperlink>
      <w:r w:rsidRPr="00E05B63">
        <w:rPr>
          <w:rFonts w:ascii="Arial" w:eastAsia="Times New Roman" w:hAnsi="Arial" w:cs="Arial"/>
          <w:color w:val="000000"/>
          <w:sz w:val="18"/>
          <w:szCs w:val="18"/>
          <w:lang w:eastAsia="es-BO"/>
        </w:rPr>
        <w:t>. Se interna para realizarse una operación programada.</w:t>
      </w:r>
    </w:p>
    <w:p w:rsidR="00E05B63" w:rsidRPr="00E05B63" w:rsidRDefault="00E05B63" w:rsidP="00E05B63">
      <w:pPr>
        <w:spacing w:after="0" w:line="240" w:lineRule="atLeast"/>
        <w:rPr>
          <w:rFonts w:ascii="Arial" w:eastAsia="Times New Roman" w:hAnsi="Arial" w:cs="Arial"/>
          <w:color w:val="000000"/>
          <w:sz w:val="18"/>
          <w:szCs w:val="18"/>
          <w:lang w:eastAsia="es-BO"/>
        </w:rPr>
      </w:pPr>
      <w:r w:rsidRPr="00E05B63">
        <w:rPr>
          <w:rFonts w:ascii="Arial" w:eastAsia="Times New Roman" w:hAnsi="Arial" w:cs="Arial"/>
          <w:b/>
          <w:bCs/>
          <w:color w:val="000000"/>
          <w:sz w:val="18"/>
          <w:szCs w:val="18"/>
          <w:lang w:eastAsia="es-BO"/>
        </w:rPr>
        <w:t>MOTIVO DE INTERNACIÓN:</w:t>
      </w:r>
    </w:p>
    <w:p w:rsidR="00E05B63" w:rsidRPr="00E05B63" w:rsidRDefault="00E05B63" w:rsidP="00E05B63">
      <w:pPr>
        <w:spacing w:after="0" w:line="240" w:lineRule="atLeast"/>
        <w:rPr>
          <w:rFonts w:ascii="Arial" w:eastAsia="Times New Roman" w:hAnsi="Arial" w:cs="Arial"/>
          <w:color w:val="000000"/>
          <w:sz w:val="18"/>
          <w:szCs w:val="18"/>
          <w:lang w:eastAsia="es-BO"/>
        </w:rPr>
      </w:pPr>
      <w:r w:rsidRPr="00E05B63">
        <w:rPr>
          <w:rFonts w:ascii="Arial" w:eastAsia="Times New Roman" w:hAnsi="Arial" w:cs="Arial"/>
          <w:color w:val="000000"/>
          <w:sz w:val="18"/>
          <w:szCs w:val="18"/>
          <w:lang w:eastAsia="es-BO"/>
        </w:rPr>
        <w:t>Servicio: Cirugía general. Sala: 4 Cama: 5418</w:t>
      </w:r>
    </w:p>
    <w:p w:rsidR="00E05B63" w:rsidRPr="00E05B63" w:rsidRDefault="00E05B63" w:rsidP="00E05B63">
      <w:pPr>
        <w:spacing w:after="0" w:line="240" w:lineRule="atLeast"/>
        <w:rPr>
          <w:rFonts w:ascii="Arial" w:eastAsia="Times New Roman" w:hAnsi="Arial" w:cs="Arial"/>
          <w:color w:val="000000"/>
          <w:sz w:val="18"/>
          <w:szCs w:val="18"/>
          <w:lang w:eastAsia="es-BO"/>
        </w:rPr>
      </w:pPr>
      <w:r w:rsidRPr="00E05B63">
        <w:rPr>
          <w:rFonts w:ascii="Arial" w:eastAsia="Times New Roman" w:hAnsi="Arial" w:cs="Arial"/>
          <w:color w:val="000000"/>
          <w:sz w:val="18"/>
          <w:szCs w:val="18"/>
          <w:lang w:eastAsia="es-BO"/>
        </w:rPr>
        <w:t>Fecha de ingreso: 28/04/2011</w:t>
      </w:r>
    </w:p>
    <w:p w:rsidR="00E05B63" w:rsidRPr="00E05B63" w:rsidRDefault="00E05B63" w:rsidP="00E05B63">
      <w:pPr>
        <w:spacing w:after="0" w:line="240" w:lineRule="atLeast"/>
        <w:rPr>
          <w:rFonts w:ascii="Arial" w:eastAsia="Times New Roman" w:hAnsi="Arial" w:cs="Arial"/>
          <w:color w:val="000000"/>
          <w:sz w:val="18"/>
          <w:szCs w:val="18"/>
          <w:lang w:eastAsia="es-BO"/>
        </w:rPr>
      </w:pPr>
      <w:r w:rsidRPr="00E05B63">
        <w:rPr>
          <w:rFonts w:ascii="Arial" w:eastAsia="Times New Roman" w:hAnsi="Arial" w:cs="Arial"/>
          <w:color w:val="000000"/>
          <w:sz w:val="18"/>
          <w:szCs w:val="18"/>
          <w:lang w:eastAsia="es-BO"/>
        </w:rPr>
        <w:t>Fecha de egreso: 05/05/2011</w:t>
      </w:r>
    </w:p>
    <w:p w:rsidR="00E05B63" w:rsidRPr="00E05B63" w:rsidRDefault="00E05B63" w:rsidP="00E05B63">
      <w:pPr>
        <w:spacing w:after="0" w:line="240" w:lineRule="atLeast"/>
        <w:rPr>
          <w:rFonts w:ascii="Arial" w:eastAsia="Times New Roman" w:hAnsi="Arial" w:cs="Arial"/>
          <w:color w:val="000000"/>
          <w:sz w:val="18"/>
          <w:szCs w:val="18"/>
          <w:lang w:eastAsia="es-BO"/>
        </w:rPr>
      </w:pPr>
      <w:r w:rsidRPr="00E05B63">
        <w:rPr>
          <w:rFonts w:ascii="Arial" w:eastAsia="Times New Roman" w:hAnsi="Arial" w:cs="Arial"/>
          <w:color w:val="000000"/>
          <w:sz w:val="18"/>
          <w:szCs w:val="18"/>
          <w:lang w:eastAsia="es-BO"/>
        </w:rPr>
        <w:t>Motivo de ingreso: dolor intenso en hipocondrio derecho</w:t>
      </w:r>
    </w:p>
    <w:p w:rsidR="00E05B63" w:rsidRPr="00E05B63" w:rsidRDefault="00E05B63" w:rsidP="00E05B63">
      <w:pPr>
        <w:spacing w:after="0" w:line="240" w:lineRule="atLeast"/>
        <w:rPr>
          <w:rFonts w:ascii="Arial" w:eastAsia="Times New Roman" w:hAnsi="Arial" w:cs="Arial"/>
          <w:color w:val="000000"/>
          <w:sz w:val="18"/>
          <w:szCs w:val="18"/>
          <w:lang w:eastAsia="es-BO"/>
        </w:rPr>
      </w:pPr>
      <w:r w:rsidRPr="00E05B63">
        <w:rPr>
          <w:rFonts w:ascii="Arial" w:eastAsia="Times New Roman" w:hAnsi="Arial" w:cs="Arial"/>
          <w:color w:val="000000"/>
          <w:sz w:val="18"/>
          <w:szCs w:val="18"/>
          <w:lang w:eastAsia="es-BO"/>
        </w:rPr>
        <w:t>Diagnostico presunto: litiasis vesicular colecistitis</w:t>
      </w:r>
    </w:p>
    <w:p w:rsidR="00E05B63" w:rsidRPr="00E05B63" w:rsidRDefault="00E05B63" w:rsidP="00E05B63">
      <w:pPr>
        <w:spacing w:after="0" w:line="240" w:lineRule="atLeast"/>
        <w:rPr>
          <w:rFonts w:ascii="Arial" w:eastAsia="Times New Roman" w:hAnsi="Arial" w:cs="Arial"/>
          <w:color w:val="000000"/>
          <w:sz w:val="18"/>
          <w:szCs w:val="18"/>
          <w:lang w:eastAsia="es-BO"/>
        </w:rPr>
      </w:pPr>
      <w:r w:rsidRPr="00E05B63">
        <w:rPr>
          <w:rFonts w:ascii="Arial" w:eastAsia="Times New Roman" w:hAnsi="Arial" w:cs="Arial"/>
          <w:color w:val="000000"/>
          <w:sz w:val="18"/>
          <w:szCs w:val="18"/>
          <w:lang w:eastAsia="es-BO"/>
        </w:rPr>
        <w:t>Constitución familiar: 2 hijos.</w:t>
      </w:r>
    </w:p>
    <w:p w:rsidR="00E05B63" w:rsidRPr="00E05B63" w:rsidRDefault="00E05B63" w:rsidP="00E05B63">
      <w:pPr>
        <w:spacing w:after="0" w:line="240" w:lineRule="atLeast"/>
        <w:rPr>
          <w:rFonts w:ascii="Arial" w:eastAsia="Times New Roman" w:hAnsi="Arial" w:cs="Arial"/>
          <w:color w:val="000000"/>
          <w:sz w:val="18"/>
          <w:szCs w:val="18"/>
          <w:lang w:eastAsia="es-BO"/>
        </w:rPr>
      </w:pPr>
      <w:r w:rsidRPr="00E05B63">
        <w:rPr>
          <w:rFonts w:ascii="Arial" w:eastAsia="Times New Roman" w:hAnsi="Arial" w:cs="Arial"/>
          <w:b/>
          <w:bCs/>
          <w:color w:val="000000"/>
          <w:sz w:val="18"/>
          <w:szCs w:val="18"/>
          <w:lang w:eastAsia="es-BO"/>
        </w:rPr>
        <w:t>Antecedentes familiares</w:t>
      </w:r>
      <w:r w:rsidRPr="00E05B63">
        <w:rPr>
          <w:rFonts w:ascii="Arial" w:eastAsia="Times New Roman" w:hAnsi="Arial" w:cs="Arial"/>
          <w:color w:val="000000"/>
          <w:sz w:val="18"/>
          <w:szCs w:val="18"/>
          <w:lang w:eastAsia="es-BO"/>
        </w:rPr>
        <w:t>: HTA, </w:t>
      </w:r>
      <w:hyperlink r:id="rId137" w:history="1">
        <w:r w:rsidRPr="00E05B63">
          <w:rPr>
            <w:rFonts w:ascii="Arial" w:eastAsia="Times New Roman" w:hAnsi="Arial" w:cs="Arial"/>
            <w:color w:val="008040"/>
            <w:sz w:val="18"/>
            <w:szCs w:val="18"/>
            <w:lang w:eastAsia="es-BO"/>
          </w:rPr>
          <w:t>Diabetes</w:t>
        </w:r>
      </w:hyperlink>
      <w:r w:rsidRPr="00E05B63">
        <w:rPr>
          <w:rFonts w:ascii="Arial" w:eastAsia="Times New Roman" w:hAnsi="Arial" w:cs="Arial"/>
          <w:color w:val="000000"/>
          <w:sz w:val="18"/>
          <w:szCs w:val="18"/>
          <w:lang w:eastAsia="es-BO"/>
        </w:rPr>
        <w:t> y cáncer.</w:t>
      </w:r>
    </w:p>
    <w:p w:rsidR="00E05B63" w:rsidRPr="00E05B63" w:rsidRDefault="00E05B63" w:rsidP="00E05B63">
      <w:pPr>
        <w:spacing w:after="0" w:line="240" w:lineRule="atLeast"/>
        <w:rPr>
          <w:rFonts w:ascii="Arial" w:eastAsia="Times New Roman" w:hAnsi="Arial" w:cs="Arial"/>
          <w:color w:val="000000"/>
          <w:sz w:val="18"/>
          <w:szCs w:val="18"/>
          <w:lang w:eastAsia="es-BO"/>
        </w:rPr>
      </w:pPr>
      <w:r w:rsidRPr="00E05B63">
        <w:rPr>
          <w:rFonts w:ascii="Arial" w:eastAsia="Times New Roman" w:hAnsi="Arial" w:cs="Arial"/>
          <w:b/>
          <w:bCs/>
          <w:color w:val="000000"/>
          <w:sz w:val="18"/>
          <w:szCs w:val="18"/>
          <w:lang w:eastAsia="es-BO"/>
        </w:rPr>
        <w:t>Antecedentes farmacológicos</w:t>
      </w:r>
      <w:r w:rsidRPr="00E05B63">
        <w:rPr>
          <w:rFonts w:ascii="Arial" w:eastAsia="Times New Roman" w:hAnsi="Arial" w:cs="Arial"/>
          <w:color w:val="000000"/>
          <w:sz w:val="18"/>
          <w:szCs w:val="18"/>
          <w:lang w:eastAsia="es-BO"/>
        </w:rPr>
        <w:t xml:space="preserve">: </w:t>
      </w:r>
      <w:proofErr w:type="spellStart"/>
      <w:r w:rsidRPr="00E05B63">
        <w:rPr>
          <w:rFonts w:ascii="Arial" w:eastAsia="Times New Roman" w:hAnsi="Arial" w:cs="Arial"/>
          <w:color w:val="000000"/>
          <w:sz w:val="18"/>
          <w:szCs w:val="18"/>
          <w:lang w:eastAsia="es-BO"/>
        </w:rPr>
        <w:t>tomoxifeno</w:t>
      </w:r>
      <w:proofErr w:type="spellEnd"/>
      <w:r w:rsidRPr="00E05B63">
        <w:rPr>
          <w:rFonts w:ascii="Arial" w:eastAsia="Times New Roman" w:hAnsi="Arial" w:cs="Arial"/>
          <w:color w:val="000000"/>
          <w:sz w:val="18"/>
          <w:szCs w:val="18"/>
          <w:lang w:eastAsia="es-BO"/>
        </w:rPr>
        <w:t xml:space="preserve"> 1 </w:t>
      </w:r>
      <w:proofErr w:type="spellStart"/>
      <w:r w:rsidRPr="00E05B63">
        <w:rPr>
          <w:rFonts w:ascii="Arial" w:eastAsia="Times New Roman" w:hAnsi="Arial" w:cs="Arial"/>
          <w:color w:val="000000"/>
          <w:sz w:val="18"/>
          <w:szCs w:val="18"/>
          <w:lang w:eastAsia="es-BO"/>
        </w:rPr>
        <w:t>comp.</w:t>
      </w:r>
      <w:proofErr w:type="spellEnd"/>
      <w:r w:rsidRPr="00E05B63">
        <w:rPr>
          <w:rFonts w:ascii="Arial" w:eastAsia="Times New Roman" w:hAnsi="Arial" w:cs="Arial"/>
          <w:color w:val="000000"/>
          <w:sz w:val="18"/>
          <w:szCs w:val="18"/>
          <w:lang w:eastAsia="es-BO"/>
        </w:rPr>
        <w:t xml:space="preserve"> /</w:t>
      </w:r>
      <w:proofErr w:type="spellStart"/>
      <w:r w:rsidRPr="00E05B63">
        <w:rPr>
          <w:rFonts w:ascii="Arial" w:eastAsia="Times New Roman" w:hAnsi="Arial" w:cs="Arial"/>
          <w:color w:val="000000"/>
          <w:sz w:val="18"/>
          <w:szCs w:val="18"/>
          <w:lang w:eastAsia="es-BO"/>
        </w:rPr>
        <w:t>dia</w:t>
      </w:r>
      <w:proofErr w:type="spellEnd"/>
      <w:r w:rsidRPr="00E05B63">
        <w:rPr>
          <w:rFonts w:ascii="Arial" w:eastAsia="Times New Roman" w:hAnsi="Arial" w:cs="Arial"/>
          <w:color w:val="000000"/>
          <w:sz w:val="18"/>
          <w:szCs w:val="18"/>
          <w:lang w:eastAsia="es-BO"/>
        </w:rPr>
        <w:t>.</w:t>
      </w:r>
    </w:p>
    <w:p w:rsidR="00E05B63" w:rsidRPr="00E05B63" w:rsidRDefault="00E05B63" w:rsidP="00E05B63">
      <w:pPr>
        <w:spacing w:after="0" w:line="240" w:lineRule="atLeast"/>
        <w:rPr>
          <w:rFonts w:ascii="Arial" w:eastAsia="Times New Roman" w:hAnsi="Arial" w:cs="Arial"/>
          <w:color w:val="000000"/>
          <w:sz w:val="18"/>
          <w:szCs w:val="18"/>
          <w:lang w:eastAsia="es-BO"/>
        </w:rPr>
      </w:pPr>
      <w:r w:rsidRPr="00E05B63">
        <w:rPr>
          <w:rFonts w:ascii="Arial" w:eastAsia="Times New Roman" w:hAnsi="Arial" w:cs="Arial"/>
          <w:b/>
          <w:bCs/>
          <w:color w:val="000000"/>
          <w:sz w:val="18"/>
          <w:szCs w:val="18"/>
          <w:lang w:eastAsia="es-BO"/>
        </w:rPr>
        <w:lastRenderedPageBreak/>
        <w:t>Antecedentes patológicos</w:t>
      </w:r>
      <w:r w:rsidRPr="00E05B63">
        <w:rPr>
          <w:rFonts w:ascii="Arial" w:eastAsia="Times New Roman" w:hAnsi="Arial" w:cs="Arial"/>
          <w:color w:val="000000"/>
          <w:sz w:val="18"/>
          <w:szCs w:val="18"/>
          <w:lang w:eastAsia="es-BO"/>
        </w:rPr>
        <w:t>: HTA, hipotiroidismo, insuficiencia cardiaca, cataratas, </w:t>
      </w:r>
      <w:hyperlink r:id="rId138" w:history="1">
        <w:r w:rsidRPr="00E05B63">
          <w:rPr>
            <w:rFonts w:ascii="Arial" w:eastAsia="Times New Roman" w:hAnsi="Arial" w:cs="Arial"/>
            <w:color w:val="008040"/>
            <w:sz w:val="18"/>
            <w:szCs w:val="18"/>
            <w:lang w:eastAsia="es-BO"/>
          </w:rPr>
          <w:t>infección urinaria</w:t>
        </w:r>
      </w:hyperlink>
      <w:r w:rsidRPr="00E05B63">
        <w:rPr>
          <w:rFonts w:ascii="Arial" w:eastAsia="Times New Roman" w:hAnsi="Arial" w:cs="Arial"/>
          <w:color w:val="000000"/>
          <w:sz w:val="18"/>
          <w:szCs w:val="18"/>
          <w:lang w:eastAsia="es-BO"/>
        </w:rPr>
        <w:t>.</w:t>
      </w:r>
    </w:p>
    <w:p w:rsidR="00E05B63" w:rsidRPr="00E05B63" w:rsidRDefault="00E05B63" w:rsidP="00E05B63">
      <w:pPr>
        <w:spacing w:after="0" w:line="240" w:lineRule="atLeast"/>
        <w:rPr>
          <w:rFonts w:ascii="Arial" w:eastAsia="Times New Roman" w:hAnsi="Arial" w:cs="Arial"/>
          <w:color w:val="000000"/>
          <w:sz w:val="18"/>
          <w:szCs w:val="18"/>
          <w:lang w:eastAsia="es-BO"/>
        </w:rPr>
      </w:pPr>
      <w:r w:rsidRPr="00E05B63">
        <w:rPr>
          <w:rFonts w:ascii="Arial" w:eastAsia="Times New Roman" w:hAnsi="Arial" w:cs="Arial"/>
          <w:b/>
          <w:bCs/>
          <w:color w:val="000000"/>
          <w:sz w:val="18"/>
          <w:szCs w:val="18"/>
          <w:lang w:eastAsia="es-BO"/>
        </w:rPr>
        <w:t>Antecedentes quirúrgicos</w:t>
      </w:r>
      <w:r w:rsidRPr="00E05B63">
        <w:rPr>
          <w:rFonts w:ascii="Arial" w:eastAsia="Times New Roman" w:hAnsi="Arial" w:cs="Arial"/>
          <w:color w:val="000000"/>
          <w:sz w:val="18"/>
          <w:szCs w:val="18"/>
          <w:lang w:eastAsia="es-BO"/>
        </w:rPr>
        <w:t xml:space="preserve">: </w:t>
      </w:r>
      <w:proofErr w:type="spellStart"/>
      <w:r w:rsidRPr="00E05B63">
        <w:rPr>
          <w:rFonts w:ascii="Arial" w:eastAsia="Times New Roman" w:hAnsi="Arial" w:cs="Arial"/>
          <w:color w:val="000000"/>
          <w:sz w:val="18"/>
          <w:szCs w:val="18"/>
          <w:lang w:eastAsia="es-BO"/>
        </w:rPr>
        <w:t>mastectomia</w:t>
      </w:r>
      <w:proofErr w:type="spellEnd"/>
      <w:r w:rsidRPr="00E05B63">
        <w:rPr>
          <w:rFonts w:ascii="Arial" w:eastAsia="Times New Roman" w:hAnsi="Arial" w:cs="Arial"/>
          <w:color w:val="000000"/>
          <w:sz w:val="18"/>
          <w:szCs w:val="18"/>
          <w:lang w:eastAsia="es-BO"/>
        </w:rPr>
        <w:t xml:space="preserve"> + </w:t>
      </w:r>
      <w:proofErr w:type="spellStart"/>
      <w:r w:rsidRPr="00E05B63">
        <w:rPr>
          <w:rFonts w:ascii="Arial" w:eastAsia="Times New Roman" w:hAnsi="Arial" w:cs="Arial"/>
          <w:color w:val="000000"/>
          <w:sz w:val="18"/>
          <w:szCs w:val="18"/>
          <w:lang w:eastAsia="es-BO"/>
        </w:rPr>
        <w:t>linfedenectomia</w:t>
      </w:r>
      <w:proofErr w:type="spellEnd"/>
      <w:r w:rsidRPr="00E05B63">
        <w:rPr>
          <w:rFonts w:ascii="Arial" w:eastAsia="Times New Roman" w:hAnsi="Arial" w:cs="Arial"/>
          <w:color w:val="000000"/>
          <w:sz w:val="18"/>
          <w:szCs w:val="18"/>
          <w:lang w:eastAsia="es-BO"/>
        </w:rPr>
        <w:t xml:space="preserve"> (</w:t>
      </w:r>
      <w:proofErr w:type="spellStart"/>
      <w:r w:rsidRPr="00E05B63">
        <w:rPr>
          <w:rFonts w:ascii="Arial" w:eastAsia="Times New Roman" w:hAnsi="Arial" w:cs="Arial"/>
          <w:color w:val="000000"/>
          <w:sz w:val="18"/>
          <w:szCs w:val="18"/>
          <w:lang w:eastAsia="es-BO"/>
        </w:rPr>
        <w:t>tto</w:t>
      </w:r>
      <w:proofErr w:type="spellEnd"/>
      <w:r w:rsidRPr="00E05B63">
        <w:rPr>
          <w:rFonts w:ascii="Arial" w:eastAsia="Times New Roman" w:hAnsi="Arial" w:cs="Arial"/>
          <w:color w:val="000000"/>
          <w:sz w:val="18"/>
          <w:szCs w:val="18"/>
          <w:lang w:eastAsia="es-BO"/>
        </w:rPr>
        <w:t xml:space="preserve"> c/ </w:t>
      </w:r>
      <w:proofErr w:type="spellStart"/>
      <w:r w:rsidRPr="00E05B63">
        <w:rPr>
          <w:rFonts w:ascii="Arial" w:eastAsia="Times New Roman" w:hAnsi="Arial" w:cs="Arial"/>
          <w:color w:val="000000"/>
          <w:sz w:val="18"/>
          <w:szCs w:val="18"/>
          <w:lang w:eastAsia="es-BO"/>
        </w:rPr>
        <w:t>tomoxifeno</w:t>
      </w:r>
      <w:proofErr w:type="spellEnd"/>
      <w:r w:rsidRPr="00E05B63">
        <w:rPr>
          <w:rFonts w:ascii="Arial" w:eastAsia="Times New Roman" w:hAnsi="Arial" w:cs="Arial"/>
          <w:color w:val="000000"/>
          <w:sz w:val="18"/>
          <w:szCs w:val="18"/>
          <w:lang w:eastAsia="es-BO"/>
        </w:rPr>
        <w:t xml:space="preserve">) hace 4 años, </w:t>
      </w:r>
      <w:proofErr w:type="spellStart"/>
      <w:r w:rsidRPr="00E05B63">
        <w:rPr>
          <w:rFonts w:ascii="Arial" w:eastAsia="Times New Roman" w:hAnsi="Arial" w:cs="Arial"/>
          <w:color w:val="000000"/>
          <w:sz w:val="18"/>
          <w:szCs w:val="18"/>
          <w:lang w:eastAsia="es-BO"/>
        </w:rPr>
        <w:t>safenectomia</w:t>
      </w:r>
      <w:proofErr w:type="spellEnd"/>
      <w:r w:rsidRPr="00E05B63">
        <w:rPr>
          <w:rFonts w:ascii="Arial" w:eastAsia="Times New Roman" w:hAnsi="Arial" w:cs="Arial"/>
          <w:color w:val="000000"/>
          <w:sz w:val="18"/>
          <w:szCs w:val="18"/>
          <w:lang w:eastAsia="es-BO"/>
        </w:rPr>
        <w:t xml:space="preserve"> bilateral hace 50 años, </w:t>
      </w:r>
      <w:proofErr w:type="spellStart"/>
      <w:r w:rsidRPr="00E05B63">
        <w:rPr>
          <w:rFonts w:ascii="Arial" w:eastAsia="Times New Roman" w:hAnsi="Arial" w:cs="Arial"/>
          <w:color w:val="000000"/>
          <w:sz w:val="18"/>
          <w:szCs w:val="18"/>
          <w:lang w:eastAsia="es-BO"/>
        </w:rPr>
        <w:t>colecistectomia</w:t>
      </w:r>
      <w:proofErr w:type="spellEnd"/>
      <w:r w:rsidRPr="00E05B63">
        <w:rPr>
          <w:rFonts w:ascii="Arial" w:eastAsia="Times New Roman" w:hAnsi="Arial" w:cs="Arial"/>
          <w:color w:val="000000"/>
          <w:sz w:val="18"/>
          <w:szCs w:val="18"/>
          <w:lang w:eastAsia="es-BO"/>
        </w:rPr>
        <w:t xml:space="preserve"> </w:t>
      </w:r>
      <w:proofErr w:type="spellStart"/>
      <w:r w:rsidRPr="00E05B63">
        <w:rPr>
          <w:rFonts w:ascii="Arial" w:eastAsia="Times New Roman" w:hAnsi="Arial" w:cs="Arial"/>
          <w:color w:val="000000"/>
          <w:sz w:val="18"/>
          <w:szCs w:val="18"/>
          <w:lang w:eastAsia="es-BO"/>
        </w:rPr>
        <w:t>percutanea</w:t>
      </w:r>
      <w:proofErr w:type="spellEnd"/>
      <w:r w:rsidRPr="00E05B63">
        <w:rPr>
          <w:rFonts w:ascii="Arial" w:eastAsia="Times New Roman" w:hAnsi="Arial" w:cs="Arial"/>
          <w:color w:val="000000"/>
          <w:sz w:val="18"/>
          <w:szCs w:val="18"/>
          <w:lang w:eastAsia="es-BO"/>
        </w:rPr>
        <w:t xml:space="preserve"> enero 2011.</w:t>
      </w:r>
    </w:p>
    <w:p w:rsidR="00E05B63" w:rsidRPr="00E05B63" w:rsidRDefault="00E05B63" w:rsidP="00E05B63">
      <w:pPr>
        <w:spacing w:after="0" w:line="240" w:lineRule="atLeast"/>
        <w:rPr>
          <w:rFonts w:ascii="Arial" w:eastAsia="Times New Roman" w:hAnsi="Arial" w:cs="Arial"/>
          <w:color w:val="000000"/>
          <w:sz w:val="18"/>
          <w:szCs w:val="18"/>
          <w:lang w:eastAsia="es-BO"/>
        </w:rPr>
      </w:pPr>
      <w:r w:rsidRPr="00E05B63">
        <w:rPr>
          <w:rFonts w:ascii="Arial" w:eastAsia="Times New Roman" w:hAnsi="Arial" w:cs="Arial"/>
          <w:b/>
          <w:bCs/>
          <w:color w:val="000000"/>
          <w:sz w:val="18"/>
          <w:szCs w:val="18"/>
          <w:lang w:eastAsia="es-BO"/>
        </w:rPr>
        <w:t>Antecedentes alérgicos</w:t>
      </w:r>
      <w:r w:rsidRPr="00E05B63">
        <w:rPr>
          <w:rFonts w:ascii="Arial" w:eastAsia="Times New Roman" w:hAnsi="Arial" w:cs="Arial"/>
          <w:color w:val="000000"/>
          <w:sz w:val="18"/>
          <w:szCs w:val="18"/>
          <w:lang w:eastAsia="es-BO"/>
        </w:rPr>
        <w:t>: no tiene.</w:t>
      </w:r>
    </w:p>
    <w:p w:rsidR="00E05B63" w:rsidRPr="00E05B63" w:rsidRDefault="00E05B63" w:rsidP="00E05B63">
      <w:pPr>
        <w:spacing w:after="0" w:line="240" w:lineRule="atLeast"/>
        <w:rPr>
          <w:rFonts w:ascii="Arial" w:eastAsia="Times New Roman" w:hAnsi="Arial" w:cs="Arial"/>
          <w:color w:val="000000"/>
          <w:sz w:val="18"/>
          <w:szCs w:val="18"/>
          <w:lang w:eastAsia="es-BO"/>
        </w:rPr>
      </w:pPr>
      <w:r w:rsidRPr="00E05B63">
        <w:rPr>
          <w:rFonts w:ascii="Arial" w:eastAsia="Times New Roman" w:hAnsi="Arial" w:cs="Arial"/>
          <w:b/>
          <w:bCs/>
          <w:color w:val="000000"/>
          <w:sz w:val="18"/>
          <w:szCs w:val="18"/>
          <w:lang w:eastAsia="es-BO"/>
        </w:rPr>
        <w:t>Antecedentes tóxicos</w:t>
      </w:r>
      <w:r w:rsidRPr="00E05B63">
        <w:rPr>
          <w:rFonts w:ascii="Arial" w:eastAsia="Times New Roman" w:hAnsi="Arial" w:cs="Arial"/>
          <w:color w:val="000000"/>
          <w:sz w:val="18"/>
          <w:szCs w:val="18"/>
          <w:lang w:eastAsia="es-BO"/>
        </w:rPr>
        <w:t>: no fumaba ni bebía </w:t>
      </w:r>
      <w:hyperlink r:id="rId139" w:history="1">
        <w:r w:rsidRPr="00E05B63">
          <w:rPr>
            <w:rFonts w:ascii="Arial" w:eastAsia="Times New Roman" w:hAnsi="Arial" w:cs="Arial"/>
            <w:color w:val="008040"/>
            <w:sz w:val="18"/>
            <w:szCs w:val="18"/>
            <w:lang w:eastAsia="es-BO"/>
          </w:rPr>
          <w:t>alcohol</w:t>
        </w:r>
      </w:hyperlink>
      <w:r w:rsidRPr="00E05B63">
        <w:rPr>
          <w:rFonts w:ascii="Arial" w:eastAsia="Times New Roman" w:hAnsi="Arial" w:cs="Arial"/>
          <w:color w:val="000000"/>
          <w:sz w:val="18"/>
          <w:szCs w:val="18"/>
          <w:lang w:eastAsia="es-BO"/>
        </w:rPr>
        <w:t>.</w:t>
      </w:r>
    </w:p>
    <w:p w:rsidR="00E05B63" w:rsidRPr="00E05B63" w:rsidRDefault="00E05B63" w:rsidP="00E05B63">
      <w:pPr>
        <w:spacing w:after="0" w:line="240" w:lineRule="atLeast"/>
        <w:rPr>
          <w:rFonts w:ascii="Arial" w:eastAsia="Times New Roman" w:hAnsi="Arial" w:cs="Arial"/>
          <w:color w:val="000000"/>
          <w:sz w:val="18"/>
          <w:szCs w:val="18"/>
          <w:lang w:eastAsia="es-BO"/>
        </w:rPr>
      </w:pPr>
      <w:r w:rsidRPr="00E05B63">
        <w:rPr>
          <w:rFonts w:ascii="Arial" w:eastAsia="Times New Roman" w:hAnsi="Arial" w:cs="Arial"/>
          <w:b/>
          <w:bCs/>
          <w:color w:val="000000"/>
          <w:sz w:val="18"/>
          <w:szCs w:val="18"/>
          <w:lang w:eastAsia="es-BO"/>
        </w:rPr>
        <w:t>SITUACIÓN ACTUAL:</w:t>
      </w:r>
    </w:p>
    <w:p w:rsidR="00E05B63" w:rsidRPr="00E05B63" w:rsidRDefault="00E05B63" w:rsidP="00E05B63">
      <w:pPr>
        <w:spacing w:after="0" w:line="240" w:lineRule="atLeast"/>
        <w:rPr>
          <w:rFonts w:ascii="Arial" w:eastAsia="Times New Roman" w:hAnsi="Arial" w:cs="Arial"/>
          <w:color w:val="000000"/>
          <w:sz w:val="18"/>
          <w:szCs w:val="18"/>
          <w:lang w:eastAsia="es-BO"/>
        </w:rPr>
      </w:pPr>
      <w:r w:rsidRPr="00E05B63">
        <w:rPr>
          <w:rFonts w:ascii="Arial" w:eastAsia="Times New Roman" w:hAnsi="Arial" w:cs="Arial"/>
          <w:color w:val="000000"/>
          <w:sz w:val="18"/>
          <w:szCs w:val="18"/>
          <w:lang w:eastAsia="es-BO"/>
        </w:rPr>
        <w:t xml:space="preserve">Al Momento de la valoración el paciente se encuentra lúcido, </w:t>
      </w:r>
      <w:proofErr w:type="spellStart"/>
      <w:r w:rsidRPr="00E05B63">
        <w:rPr>
          <w:rFonts w:ascii="Arial" w:eastAsia="Times New Roman" w:hAnsi="Arial" w:cs="Arial"/>
          <w:color w:val="000000"/>
          <w:sz w:val="18"/>
          <w:szCs w:val="18"/>
          <w:lang w:eastAsia="es-BO"/>
        </w:rPr>
        <w:t>vigil</w:t>
      </w:r>
      <w:proofErr w:type="spellEnd"/>
      <w:r w:rsidRPr="00E05B63">
        <w:rPr>
          <w:rFonts w:ascii="Arial" w:eastAsia="Times New Roman" w:hAnsi="Arial" w:cs="Arial"/>
          <w:color w:val="000000"/>
          <w:sz w:val="18"/>
          <w:szCs w:val="18"/>
          <w:lang w:eastAsia="es-BO"/>
        </w:rPr>
        <w:t>, ubicado en </w:t>
      </w:r>
      <w:hyperlink r:id="rId140" w:history="1">
        <w:r w:rsidRPr="00E05B63">
          <w:rPr>
            <w:rFonts w:ascii="Arial" w:eastAsia="Times New Roman" w:hAnsi="Arial" w:cs="Arial"/>
            <w:color w:val="008040"/>
            <w:sz w:val="18"/>
            <w:szCs w:val="18"/>
            <w:lang w:eastAsia="es-BO"/>
          </w:rPr>
          <w:t>persona</w:t>
        </w:r>
      </w:hyperlink>
      <w:r w:rsidRPr="00E05B63">
        <w:rPr>
          <w:rFonts w:ascii="Arial" w:eastAsia="Times New Roman" w:hAnsi="Arial" w:cs="Arial"/>
          <w:color w:val="000000"/>
          <w:sz w:val="18"/>
          <w:szCs w:val="18"/>
          <w:lang w:eastAsia="es-BO"/>
        </w:rPr>
        <w:t>, </w:t>
      </w:r>
      <w:hyperlink r:id="rId141" w:history="1">
        <w:r w:rsidRPr="00E05B63">
          <w:rPr>
            <w:rFonts w:ascii="Arial" w:eastAsia="Times New Roman" w:hAnsi="Arial" w:cs="Arial"/>
            <w:color w:val="008040"/>
            <w:sz w:val="18"/>
            <w:szCs w:val="18"/>
            <w:lang w:eastAsia="es-BO"/>
          </w:rPr>
          <w:t>tiempo</w:t>
        </w:r>
      </w:hyperlink>
      <w:r w:rsidRPr="00E05B63">
        <w:rPr>
          <w:rFonts w:ascii="Arial" w:eastAsia="Times New Roman" w:hAnsi="Arial" w:cs="Arial"/>
          <w:color w:val="000000"/>
          <w:sz w:val="18"/>
          <w:szCs w:val="18"/>
          <w:lang w:eastAsia="es-BO"/>
        </w:rPr>
        <w:t> y espacio, termodinámicamente estable. Cursando internación postoperatoria de colecistectomía laparoscópica .Se realiza </w:t>
      </w:r>
      <w:hyperlink r:id="rId142" w:history="1">
        <w:r w:rsidRPr="00E05B63">
          <w:rPr>
            <w:rFonts w:ascii="Arial" w:eastAsia="Times New Roman" w:hAnsi="Arial" w:cs="Arial"/>
            <w:color w:val="008040"/>
            <w:sz w:val="18"/>
            <w:szCs w:val="18"/>
            <w:lang w:eastAsia="es-BO"/>
          </w:rPr>
          <w:t>Control</w:t>
        </w:r>
      </w:hyperlink>
      <w:r w:rsidRPr="00E05B63">
        <w:rPr>
          <w:rFonts w:ascii="Arial" w:eastAsia="Times New Roman" w:hAnsi="Arial" w:cs="Arial"/>
          <w:color w:val="000000"/>
          <w:sz w:val="18"/>
          <w:szCs w:val="18"/>
          <w:lang w:eastAsia="es-BO"/>
        </w:rPr>
        <w:t> de </w:t>
      </w:r>
      <w:hyperlink r:id="rId143" w:history="1">
        <w:r w:rsidRPr="00E05B63">
          <w:rPr>
            <w:rFonts w:ascii="Arial" w:eastAsia="Times New Roman" w:hAnsi="Arial" w:cs="Arial"/>
            <w:color w:val="008040"/>
            <w:sz w:val="18"/>
            <w:szCs w:val="18"/>
            <w:lang w:eastAsia="es-BO"/>
          </w:rPr>
          <w:t>signos</w:t>
        </w:r>
      </w:hyperlink>
      <w:r w:rsidRPr="00E05B63">
        <w:rPr>
          <w:rFonts w:ascii="Arial" w:eastAsia="Times New Roman" w:hAnsi="Arial" w:cs="Arial"/>
          <w:color w:val="000000"/>
          <w:sz w:val="18"/>
          <w:szCs w:val="18"/>
          <w:lang w:eastAsia="es-BO"/>
        </w:rPr>
        <w:t> vitales que arrojan los siguientes </w:t>
      </w:r>
      <w:hyperlink r:id="rId144" w:history="1">
        <w:r w:rsidRPr="00E05B63">
          <w:rPr>
            <w:rFonts w:ascii="Arial" w:eastAsia="Times New Roman" w:hAnsi="Arial" w:cs="Arial"/>
            <w:color w:val="008040"/>
            <w:sz w:val="18"/>
            <w:szCs w:val="18"/>
            <w:lang w:eastAsia="es-BO"/>
          </w:rPr>
          <w:t>datos</w:t>
        </w:r>
      </w:hyperlink>
      <w:r w:rsidRPr="00E05B63">
        <w:rPr>
          <w:rFonts w:ascii="Arial" w:eastAsia="Times New Roman" w:hAnsi="Arial" w:cs="Arial"/>
          <w:color w:val="000000"/>
          <w:sz w:val="18"/>
          <w:szCs w:val="18"/>
          <w:lang w:eastAsia="es-BO"/>
        </w:rPr>
        <w:t xml:space="preserve">: FR: 16 x" FC: 60x" TA: 110/80 </w:t>
      </w:r>
      <w:proofErr w:type="spellStart"/>
      <w:r w:rsidRPr="00E05B63">
        <w:rPr>
          <w:rFonts w:ascii="Arial" w:eastAsia="Times New Roman" w:hAnsi="Arial" w:cs="Arial"/>
          <w:color w:val="000000"/>
          <w:sz w:val="18"/>
          <w:szCs w:val="18"/>
          <w:lang w:eastAsia="es-BO"/>
        </w:rPr>
        <w:t>mmhg</w:t>
      </w:r>
      <w:proofErr w:type="spellEnd"/>
      <w:r w:rsidRPr="00E05B63">
        <w:rPr>
          <w:rFonts w:ascii="Arial" w:eastAsia="Times New Roman" w:hAnsi="Arial" w:cs="Arial"/>
          <w:color w:val="000000"/>
          <w:sz w:val="18"/>
          <w:szCs w:val="18"/>
          <w:lang w:eastAsia="es-BO"/>
        </w:rPr>
        <w:t xml:space="preserve"> T: 36º C. Su </w:t>
      </w:r>
      <w:hyperlink r:id="rId145" w:history="1">
        <w:r w:rsidRPr="00E05B63">
          <w:rPr>
            <w:rFonts w:ascii="Arial" w:eastAsia="Times New Roman" w:hAnsi="Arial" w:cs="Arial"/>
            <w:color w:val="008040"/>
            <w:sz w:val="18"/>
            <w:szCs w:val="18"/>
            <w:lang w:eastAsia="es-BO"/>
          </w:rPr>
          <w:t>comunicación</w:t>
        </w:r>
      </w:hyperlink>
      <w:r w:rsidRPr="00E05B63">
        <w:rPr>
          <w:rFonts w:ascii="Arial" w:eastAsia="Times New Roman" w:hAnsi="Arial" w:cs="Arial"/>
          <w:color w:val="000000"/>
          <w:sz w:val="18"/>
          <w:szCs w:val="18"/>
          <w:lang w:eastAsia="es-BO"/>
        </w:rPr>
        <w:t> es verbal y lo hace en forma clara a pesar de su edad. Posee una </w:t>
      </w:r>
      <w:hyperlink r:id="rId146" w:history="1">
        <w:r w:rsidRPr="00E05B63">
          <w:rPr>
            <w:rFonts w:ascii="Arial" w:eastAsia="Times New Roman" w:hAnsi="Arial" w:cs="Arial"/>
            <w:color w:val="008040"/>
            <w:sz w:val="18"/>
            <w:szCs w:val="18"/>
            <w:lang w:eastAsia="es-BO"/>
          </w:rPr>
          <w:t>conducta</w:t>
        </w:r>
      </w:hyperlink>
      <w:r w:rsidRPr="00E05B63">
        <w:rPr>
          <w:rFonts w:ascii="Arial" w:eastAsia="Times New Roman" w:hAnsi="Arial" w:cs="Arial"/>
          <w:color w:val="000000"/>
          <w:sz w:val="18"/>
          <w:szCs w:val="18"/>
          <w:lang w:eastAsia="es-BO"/>
        </w:rPr>
        <w:t> cooperadora. Auscultación de campos pulmonares con buena entrada de </w:t>
      </w:r>
      <w:hyperlink r:id="rId147" w:history="1">
        <w:r w:rsidRPr="00E05B63">
          <w:rPr>
            <w:rFonts w:ascii="Arial" w:eastAsia="Times New Roman" w:hAnsi="Arial" w:cs="Arial"/>
            <w:color w:val="008040"/>
            <w:sz w:val="18"/>
            <w:szCs w:val="18"/>
            <w:lang w:eastAsia="es-BO"/>
          </w:rPr>
          <w:t>aire</w:t>
        </w:r>
      </w:hyperlink>
      <w:r w:rsidRPr="00E05B63">
        <w:rPr>
          <w:rFonts w:ascii="Arial" w:eastAsia="Times New Roman" w:hAnsi="Arial" w:cs="Arial"/>
          <w:color w:val="000000"/>
          <w:sz w:val="18"/>
          <w:szCs w:val="18"/>
          <w:lang w:eastAsia="es-BO"/>
        </w:rPr>
        <w:t xml:space="preserve"> bilateral, murmullo vesicular en ambos campos. En la auscultación abdominal se escuchan ruidos </w:t>
      </w:r>
      <w:proofErr w:type="spellStart"/>
      <w:r w:rsidRPr="00E05B63">
        <w:rPr>
          <w:rFonts w:ascii="Arial" w:eastAsia="Times New Roman" w:hAnsi="Arial" w:cs="Arial"/>
          <w:color w:val="000000"/>
          <w:sz w:val="18"/>
          <w:szCs w:val="18"/>
          <w:lang w:eastAsia="es-BO"/>
        </w:rPr>
        <w:t>hidroaéreos</w:t>
      </w:r>
      <w:proofErr w:type="spellEnd"/>
      <w:r w:rsidRPr="00E05B63">
        <w:rPr>
          <w:rFonts w:ascii="Arial" w:eastAsia="Times New Roman" w:hAnsi="Arial" w:cs="Arial"/>
          <w:color w:val="000000"/>
          <w:sz w:val="18"/>
          <w:szCs w:val="18"/>
          <w:lang w:eastAsia="es-BO"/>
        </w:rPr>
        <w:t xml:space="preserve"> en el hipocondrio izquierdo y derecho de baja intensidad. Se encuentra con drenaje percutáneo con bolsa colectora.</w:t>
      </w:r>
    </w:p>
    <w:p w:rsidR="00E05B63" w:rsidRPr="00E05B63" w:rsidRDefault="00E05B63" w:rsidP="00E05B63">
      <w:pPr>
        <w:spacing w:after="90" w:line="240" w:lineRule="auto"/>
        <w:outlineLvl w:val="1"/>
        <w:rPr>
          <w:rFonts w:ascii="Arial" w:eastAsia="Times New Roman" w:hAnsi="Arial" w:cs="Arial"/>
          <w:color w:val="000000"/>
          <w:spacing w:val="-15"/>
          <w:sz w:val="36"/>
          <w:szCs w:val="36"/>
          <w:lang w:eastAsia="es-BO"/>
        </w:rPr>
      </w:pPr>
      <w:bookmarkStart w:id="7" w:name="valoracioa"/>
      <w:r w:rsidRPr="00E05B63">
        <w:rPr>
          <w:rFonts w:ascii="Arial" w:eastAsia="Times New Roman" w:hAnsi="Arial" w:cs="Arial"/>
          <w:b/>
          <w:bCs/>
          <w:color w:val="000000"/>
          <w:spacing w:val="-15"/>
          <w:sz w:val="36"/>
          <w:szCs w:val="36"/>
          <w:lang w:eastAsia="es-BO"/>
        </w:rPr>
        <w:t xml:space="preserve">Valoración de las AV según Nancy </w:t>
      </w:r>
      <w:proofErr w:type="spellStart"/>
      <w:r w:rsidRPr="00E05B63">
        <w:rPr>
          <w:rFonts w:ascii="Arial" w:eastAsia="Times New Roman" w:hAnsi="Arial" w:cs="Arial"/>
          <w:b/>
          <w:bCs/>
          <w:color w:val="000000"/>
          <w:spacing w:val="-15"/>
          <w:sz w:val="36"/>
          <w:szCs w:val="36"/>
          <w:lang w:eastAsia="es-BO"/>
        </w:rPr>
        <w:t>Ropper</w:t>
      </w:r>
      <w:bookmarkEnd w:id="7"/>
      <w:proofErr w:type="spellEnd"/>
    </w:p>
    <w:p w:rsidR="00E05B63" w:rsidRPr="00E05B63" w:rsidRDefault="00E05B63" w:rsidP="00E05B63">
      <w:pPr>
        <w:numPr>
          <w:ilvl w:val="0"/>
          <w:numId w:val="7"/>
        </w:numPr>
        <w:spacing w:after="0" w:line="240" w:lineRule="atLeast"/>
        <w:ind w:left="0"/>
        <w:rPr>
          <w:rFonts w:ascii="Arial" w:eastAsia="Times New Roman" w:hAnsi="Arial" w:cs="Arial"/>
          <w:color w:val="000000"/>
          <w:sz w:val="18"/>
          <w:szCs w:val="18"/>
          <w:lang w:eastAsia="es-BO"/>
        </w:rPr>
      </w:pPr>
      <w:r w:rsidRPr="00E05B63">
        <w:rPr>
          <w:rFonts w:ascii="Arial" w:eastAsia="Times New Roman" w:hAnsi="Arial" w:cs="Arial"/>
          <w:b/>
          <w:bCs/>
          <w:color w:val="000000"/>
          <w:sz w:val="18"/>
          <w:szCs w:val="18"/>
          <w:lang w:eastAsia="es-BO"/>
        </w:rPr>
        <w:t>1- respiración</w:t>
      </w:r>
      <w:r w:rsidRPr="00E05B63">
        <w:rPr>
          <w:rFonts w:ascii="Arial" w:eastAsia="Times New Roman" w:hAnsi="Arial" w:cs="Arial"/>
          <w:color w:val="000000"/>
          <w:sz w:val="18"/>
          <w:szCs w:val="18"/>
          <w:lang w:eastAsia="es-BO"/>
        </w:rPr>
        <w:t>: presenta una </w:t>
      </w:r>
      <w:hyperlink r:id="rId148" w:anchor="respi" w:history="1">
        <w:r w:rsidRPr="00E05B63">
          <w:rPr>
            <w:rFonts w:ascii="Arial" w:eastAsia="Times New Roman" w:hAnsi="Arial" w:cs="Arial"/>
            <w:color w:val="008040"/>
            <w:sz w:val="18"/>
            <w:szCs w:val="18"/>
            <w:lang w:eastAsia="es-BO"/>
          </w:rPr>
          <w:t>respiración</w:t>
        </w:r>
      </w:hyperlink>
      <w:r w:rsidRPr="00E05B63">
        <w:rPr>
          <w:rFonts w:ascii="Arial" w:eastAsia="Times New Roman" w:hAnsi="Arial" w:cs="Arial"/>
          <w:color w:val="000000"/>
          <w:sz w:val="18"/>
          <w:szCs w:val="18"/>
          <w:lang w:eastAsia="es-BO"/>
        </w:rPr>
        <w:t> </w:t>
      </w:r>
      <w:proofErr w:type="spellStart"/>
      <w:r w:rsidRPr="00E05B63">
        <w:rPr>
          <w:rFonts w:ascii="Arial" w:eastAsia="Times New Roman" w:hAnsi="Arial" w:cs="Arial"/>
          <w:color w:val="000000"/>
          <w:sz w:val="18"/>
          <w:szCs w:val="18"/>
          <w:lang w:eastAsia="es-BO"/>
        </w:rPr>
        <w:t>bradipneica</w:t>
      </w:r>
      <w:proofErr w:type="spellEnd"/>
      <w:r w:rsidRPr="00E05B63">
        <w:rPr>
          <w:rFonts w:ascii="Arial" w:eastAsia="Times New Roman" w:hAnsi="Arial" w:cs="Arial"/>
          <w:color w:val="000000"/>
          <w:sz w:val="18"/>
          <w:szCs w:val="18"/>
          <w:lang w:eastAsia="es-BO"/>
        </w:rPr>
        <w:t xml:space="preserve"> con una frecuencia de 16-18 ciclos por minuto. Presenta un ritmo regular y una amplitud superficial y simétrica. Paciente </w:t>
      </w:r>
      <w:proofErr w:type="spellStart"/>
      <w:r w:rsidRPr="00E05B63">
        <w:rPr>
          <w:rFonts w:ascii="Arial" w:eastAsia="Times New Roman" w:hAnsi="Arial" w:cs="Arial"/>
          <w:color w:val="000000"/>
          <w:sz w:val="18"/>
          <w:szCs w:val="18"/>
          <w:lang w:eastAsia="es-BO"/>
        </w:rPr>
        <w:t>normofigneo</w:t>
      </w:r>
      <w:proofErr w:type="spellEnd"/>
      <w:r w:rsidRPr="00E05B63">
        <w:rPr>
          <w:rFonts w:ascii="Arial" w:eastAsia="Times New Roman" w:hAnsi="Arial" w:cs="Arial"/>
          <w:color w:val="000000"/>
          <w:sz w:val="18"/>
          <w:szCs w:val="18"/>
          <w:lang w:eastAsia="es-BO"/>
        </w:rPr>
        <w:t xml:space="preserve"> (pulso regular, simétrico y blando) entre 56-60 latidos por minuto. Presenta una TA: 110-80 </w:t>
      </w:r>
      <w:proofErr w:type="spellStart"/>
      <w:r w:rsidRPr="00E05B63">
        <w:rPr>
          <w:rFonts w:ascii="Arial" w:eastAsia="Times New Roman" w:hAnsi="Arial" w:cs="Arial"/>
          <w:color w:val="000000"/>
          <w:sz w:val="18"/>
          <w:szCs w:val="18"/>
          <w:lang w:eastAsia="es-BO"/>
        </w:rPr>
        <w:t>mmhg</w:t>
      </w:r>
      <w:proofErr w:type="spellEnd"/>
      <w:r w:rsidRPr="00E05B63">
        <w:rPr>
          <w:rFonts w:ascii="Arial" w:eastAsia="Times New Roman" w:hAnsi="Arial" w:cs="Arial"/>
          <w:color w:val="000000"/>
          <w:sz w:val="18"/>
          <w:szCs w:val="18"/>
          <w:lang w:eastAsia="es-BO"/>
        </w:rPr>
        <w:t xml:space="preserve"> tomada en decúbito dorsal en cama. Paciente acostado con cabecera en posición </w:t>
      </w:r>
      <w:proofErr w:type="spellStart"/>
      <w:r w:rsidRPr="00E05B63">
        <w:rPr>
          <w:rFonts w:ascii="Arial" w:eastAsia="Times New Roman" w:hAnsi="Arial" w:cs="Arial"/>
          <w:color w:val="000000"/>
          <w:sz w:val="18"/>
          <w:szCs w:val="18"/>
          <w:lang w:eastAsia="es-BO"/>
        </w:rPr>
        <w:t>semifowler</w:t>
      </w:r>
      <w:proofErr w:type="spellEnd"/>
      <w:r w:rsidRPr="00E05B63">
        <w:rPr>
          <w:rFonts w:ascii="Arial" w:eastAsia="Times New Roman" w:hAnsi="Arial" w:cs="Arial"/>
          <w:color w:val="000000"/>
          <w:sz w:val="18"/>
          <w:szCs w:val="18"/>
          <w:lang w:eastAsia="es-BO"/>
        </w:rPr>
        <w:t>.</w:t>
      </w:r>
    </w:p>
    <w:p w:rsidR="00E05B63" w:rsidRPr="00E05B63" w:rsidRDefault="00E05B63" w:rsidP="00E05B63">
      <w:pPr>
        <w:numPr>
          <w:ilvl w:val="0"/>
          <w:numId w:val="7"/>
        </w:numPr>
        <w:spacing w:after="0" w:line="240" w:lineRule="atLeast"/>
        <w:ind w:left="0"/>
        <w:rPr>
          <w:rFonts w:ascii="Arial" w:eastAsia="Times New Roman" w:hAnsi="Arial" w:cs="Arial"/>
          <w:color w:val="000000"/>
          <w:sz w:val="18"/>
          <w:szCs w:val="18"/>
          <w:lang w:eastAsia="es-BO"/>
        </w:rPr>
      </w:pPr>
      <w:r w:rsidRPr="00E05B63">
        <w:rPr>
          <w:rFonts w:ascii="Arial" w:eastAsia="Times New Roman" w:hAnsi="Arial" w:cs="Arial"/>
          <w:b/>
          <w:bCs/>
          <w:color w:val="000000"/>
          <w:sz w:val="18"/>
          <w:szCs w:val="18"/>
          <w:lang w:eastAsia="es-BO"/>
        </w:rPr>
        <w:t>2- Temperatura</w:t>
      </w:r>
      <w:r w:rsidRPr="00E05B63">
        <w:rPr>
          <w:rFonts w:ascii="Arial" w:eastAsia="Times New Roman" w:hAnsi="Arial" w:cs="Arial"/>
          <w:color w:val="000000"/>
          <w:sz w:val="18"/>
          <w:szCs w:val="18"/>
          <w:lang w:eastAsia="es-BO"/>
        </w:rPr>
        <w:t>: axilar: 35.9º - 36.1º C. el paciente no presenta </w:t>
      </w:r>
      <w:hyperlink r:id="rId149" w:history="1">
        <w:r w:rsidRPr="00E05B63">
          <w:rPr>
            <w:rFonts w:ascii="Arial" w:eastAsia="Times New Roman" w:hAnsi="Arial" w:cs="Arial"/>
            <w:color w:val="008040"/>
            <w:sz w:val="18"/>
            <w:szCs w:val="18"/>
            <w:lang w:eastAsia="es-BO"/>
          </w:rPr>
          <w:t>fiebre</w:t>
        </w:r>
      </w:hyperlink>
      <w:r w:rsidRPr="00E05B63">
        <w:rPr>
          <w:rFonts w:ascii="Arial" w:eastAsia="Times New Roman" w:hAnsi="Arial" w:cs="Arial"/>
          <w:color w:val="000000"/>
          <w:sz w:val="18"/>
          <w:szCs w:val="18"/>
          <w:lang w:eastAsia="es-BO"/>
        </w:rPr>
        <w:t> durante su internación al momento de la valoración.</w:t>
      </w:r>
    </w:p>
    <w:p w:rsidR="00E05B63" w:rsidRPr="00E05B63" w:rsidRDefault="00E05B63" w:rsidP="00E05B63">
      <w:pPr>
        <w:numPr>
          <w:ilvl w:val="0"/>
          <w:numId w:val="7"/>
        </w:numPr>
        <w:spacing w:after="0" w:line="240" w:lineRule="atLeast"/>
        <w:ind w:left="0"/>
        <w:rPr>
          <w:rFonts w:ascii="Arial" w:eastAsia="Times New Roman" w:hAnsi="Arial" w:cs="Arial"/>
          <w:color w:val="000000"/>
          <w:sz w:val="18"/>
          <w:szCs w:val="18"/>
          <w:lang w:eastAsia="es-BO"/>
        </w:rPr>
      </w:pPr>
      <w:r w:rsidRPr="00E05B63">
        <w:rPr>
          <w:rFonts w:ascii="Arial" w:eastAsia="Times New Roman" w:hAnsi="Arial" w:cs="Arial"/>
          <w:b/>
          <w:bCs/>
          <w:color w:val="000000"/>
          <w:sz w:val="18"/>
          <w:szCs w:val="18"/>
          <w:lang w:eastAsia="es-BO"/>
        </w:rPr>
        <w:t>3- Comunicación</w:t>
      </w:r>
      <w:r w:rsidRPr="00E05B63">
        <w:rPr>
          <w:rFonts w:ascii="Arial" w:eastAsia="Times New Roman" w:hAnsi="Arial" w:cs="Arial"/>
          <w:color w:val="000000"/>
          <w:sz w:val="18"/>
          <w:szCs w:val="18"/>
          <w:lang w:eastAsia="es-BO"/>
        </w:rPr>
        <w:t>: estado de </w:t>
      </w:r>
      <w:hyperlink r:id="rId150" w:history="1">
        <w:r w:rsidRPr="00E05B63">
          <w:rPr>
            <w:rFonts w:ascii="Arial" w:eastAsia="Times New Roman" w:hAnsi="Arial" w:cs="Arial"/>
            <w:color w:val="008040"/>
            <w:sz w:val="18"/>
            <w:szCs w:val="18"/>
            <w:lang w:eastAsia="es-BO"/>
          </w:rPr>
          <w:t>conciencia</w:t>
        </w:r>
      </w:hyperlink>
      <w:r w:rsidRPr="00E05B63">
        <w:rPr>
          <w:rFonts w:ascii="Arial" w:eastAsia="Times New Roman" w:hAnsi="Arial" w:cs="Arial"/>
          <w:color w:val="000000"/>
          <w:sz w:val="18"/>
          <w:szCs w:val="18"/>
          <w:lang w:eastAsia="es-BO"/>
        </w:rPr>
        <w:t> </w:t>
      </w:r>
      <w:proofErr w:type="spellStart"/>
      <w:r w:rsidRPr="00E05B63">
        <w:rPr>
          <w:rFonts w:ascii="Arial" w:eastAsia="Times New Roman" w:hAnsi="Arial" w:cs="Arial"/>
          <w:color w:val="000000"/>
          <w:sz w:val="18"/>
          <w:szCs w:val="18"/>
          <w:lang w:eastAsia="es-BO"/>
        </w:rPr>
        <w:t>vigil</w:t>
      </w:r>
      <w:proofErr w:type="spellEnd"/>
      <w:r w:rsidRPr="00E05B63">
        <w:rPr>
          <w:rFonts w:ascii="Arial" w:eastAsia="Times New Roman" w:hAnsi="Arial" w:cs="Arial"/>
          <w:color w:val="000000"/>
          <w:sz w:val="18"/>
          <w:szCs w:val="18"/>
          <w:lang w:eastAsia="es-BO"/>
        </w:rPr>
        <w:t xml:space="preserve">. Ubicado en persona, tiempo y espacio .Se comunica verbalmente de forma clara y su conducta es cooperadora. Paciente presenta pupilas isocoricas y </w:t>
      </w:r>
      <w:proofErr w:type="gramStart"/>
      <w:r w:rsidRPr="00E05B63">
        <w:rPr>
          <w:rFonts w:ascii="Arial" w:eastAsia="Times New Roman" w:hAnsi="Arial" w:cs="Arial"/>
          <w:color w:val="000000"/>
          <w:sz w:val="18"/>
          <w:szCs w:val="18"/>
          <w:lang w:eastAsia="es-BO"/>
        </w:rPr>
        <w:t>reactivas .</w:t>
      </w:r>
      <w:proofErr w:type="gramEnd"/>
      <w:r w:rsidRPr="00E05B63">
        <w:rPr>
          <w:rFonts w:ascii="Arial" w:eastAsia="Times New Roman" w:hAnsi="Arial" w:cs="Arial"/>
          <w:color w:val="000000"/>
          <w:sz w:val="18"/>
          <w:szCs w:val="18"/>
          <w:lang w:eastAsia="es-BO"/>
        </w:rPr>
        <w:fldChar w:fldCharType="begin"/>
      </w:r>
      <w:r w:rsidRPr="00E05B63">
        <w:rPr>
          <w:rFonts w:ascii="Arial" w:eastAsia="Times New Roman" w:hAnsi="Arial" w:cs="Arial"/>
          <w:color w:val="000000"/>
          <w:sz w:val="18"/>
          <w:szCs w:val="18"/>
          <w:lang w:eastAsia="es-BO"/>
        </w:rPr>
        <w:instrText xml:space="preserve"> HYPERLINK "http://www.monografias.com/trabajos5/colarq/colarq.shtml" </w:instrText>
      </w:r>
      <w:r w:rsidRPr="00E05B63">
        <w:rPr>
          <w:rFonts w:ascii="Arial" w:eastAsia="Times New Roman" w:hAnsi="Arial" w:cs="Arial"/>
          <w:color w:val="000000"/>
          <w:sz w:val="18"/>
          <w:szCs w:val="18"/>
          <w:lang w:eastAsia="es-BO"/>
        </w:rPr>
        <w:fldChar w:fldCharType="separate"/>
      </w:r>
      <w:r w:rsidRPr="00E05B63">
        <w:rPr>
          <w:rFonts w:ascii="Arial" w:eastAsia="Times New Roman" w:hAnsi="Arial" w:cs="Arial"/>
          <w:color w:val="008040"/>
          <w:sz w:val="18"/>
          <w:szCs w:val="18"/>
          <w:lang w:eastAsia="es-BO"/>
        </w:rPr>
        <w:t>Color</w:t>
      </w:r>
      <w:r w:rsidRPr="00E05B63">
        <w:rPr>
          <w:rFonts w:ascii="Arial" w:eastAsia="Times New Roman" w:hAnsi="Arial" w:cs="Arial"/>
          <w:color w:val="000000"/>
          <w:sz w:val="18"/>
          <w:szCs w:val="18"/>
          <w:lang w:eastAsia="es-BO"/>
        </w:rPr>
        <w:fldChar w:fldCharType="end"/>
      </w:r>
      <w:r w:rsidRPr="00E05B63">
        <w:rPr>
          <w:rFonts w:ascii="Arial" w:eastAsia="Times New Roman" w:hAnsi="Arial" w:cs="Arial"/>
          <w:color w:val="000000"/>
          <w:sz w:val="18"/>
          <w:szCs w:val="18"/>
          <w:lang w:eastAsia="es-BO"/>
        </w:rPr>
        <w:t xml:space="preserve"> del iris es negro. Sensorio: visión: disminuida, audición: hipoacusia; su olfato, gusto y tacto se encuentran normales. presenta un Glasgow de 14/15. El paciente refiere dolor, localizado en hipocondrio derecho con una intensidad de 5, característica punzante que irradia a hombro, lo atenúa con tratamiento con </w:t>
      </w:r>
      <w:proofErr w:type="spellStart"/>
      <w:r w:rsidRPr="00E05B63">
        <w:rPr>
          <w:rFonts w:ascii="Arial" w:eastAsia="Times New Roman" w:hAnsi="Arial" w:cs="Arial"/>
          <w:color w:val="000000"/>
          <w:sz w:val="18"/>
          <w:szCs w:val="18"/>
          <w:lang w:eastAsia="es-BO"/>
        </w:rPr>
        <w:t>omeprazol</w:t>
      </w:r>
      <w:proofErr w:type="spellEnd"/>
      <w:r w:rsidRPr="00E05B63">
        <w:rPr>
          <w:rFonts w:ascii="Arial" w:eastAsia="Times New Roman" w:hAnsi="Arial" w:cs="Arial"/>
          <w:color w:val="000000"/>
          <w:sz w:val="18"/>
          <w:szCs w:val="18"/>
          <w:lang w:eastAsia="es-BO"/>
        </w:rPr>
        <w:t xml:space="preserve"> y </w:t>
      </w:r>
      <w:proofErr w:type="spellStart"/>
      <w:r w:rsidRPr="00E05B63">
        <w:rPr>
          <w:rFonts w:ascii="Arial" w:eastAsia="Times New Roman" w:hAnsi="Arial" w:cs="Arial"/>
          <w:color w:val="000000"/>
          <w:sz w:val="18"/>
          <w:szCs w:val="18"/>
          <w:lang w:eastAsia="es-BO"/>
        </w:rPr>
        <w:t>diclofenac</w:t>
      </w:r>
      <w:proofErr w:type="spellEnd"/>
      <w:r w:rsidRPr="00E05B63">
        <w:rPr>
          <w:rFonts w:ascii="Arial" w:eastAsia="Times New Roman" w:hAnsi="Arial" w:cs="Arial"/>
          <w:color w:val="000000"/>
          <w:sz w:val="18"/>
          <w:szCs w:val="18"/>
          <w:lang w:eastAsia="es-BO"/>
        </w:rPr>
        <w:t>.</w:t>
      </w:r>
    </w:p>
    <w:p w:rsidR="00E05B63" w:rsidRPr="00E05B63" w:rsidRDefault="00E05B63" w:rsidP="00E05B63">
      <w:pPr>
        <w:numPr>
          <w:ilvl w:val="0"/>
          <w:numId w:val="7"/>
        </w:numPr>
        <w:spacing w:after="0" w:line="240" w:lineRule="atLeast"/>
        <w:ind w:left="0"/>
        <w:rPr>
          <w:rFonts w:ascii="Arial" w:eastAsia="Times New Roman" w:hAnsi="Arial" w:cs="Arial"/>
          <w:color w:val="000000"/>
          <w:sz w:val="18"/>
          <w:szCs w:val="18"/>
          <w:lang w:eastAsia="es-BO"/>
        </w:rPr>
      </w:pPr>
      <w:r w:rsidRPr="00E05B63">
        <w:rPr>
          <w:rFonts w:ascii="Arial" w:eastAsia="Times New Roman" w:hAnsi="Arial" w:cs="Arial"/>
          <w:b/>
          <w:bCs/>
          <w:color w:val="000000"/>
          <w:sz w:val="18"/>
          <w:szCs w:val="18"/>
          <w:lang w:eastAsia="es-BO"/>
        </w:rPr>
        <w:t>4- Movimientos</w:t>
      </w:r>
      <w:r w:rsidRPr="00E05B63">
        <w:rPr>
          <w:rFonts w:ascii="Arial" w:eastAsia="Times New Roman" w:hAnsi="Arial" w:cs="Arial"/>
          <w:color w:val="000000"/>
          <w:sz w:val="18"/>
          <w:szCs w:val="18"/>
          <w:lang w:eastAsia="es-BO"/>
        </w:rPr>
        <w:t>: el paciente refiere que antes de la internación se movilizaba sola con una marcha lenta y estable. Tras la operación, ahora necesita asistencia en la vestimenta, aseo y eliminación. Su movilidad en cama es independiente al </w:t>
      </w:r>
      <w:hyperlink r:id="rId151" w:history="1">
        <w:r w:rsidRPr="00E05B63">
          <w:rPr>
            <w:rFonts w:ascii="Arial" w:eastAsia="Times New Roman" w:hAnsi="Arial" w:cs="Arial"/>
            <w:color w:val="008040"/>
            <w:sz w:val="18"/>
            <w:szCs w:val="18"/>
            <w:lang w:eastAsia="es-BO"/>
          </w:rPr>
          <w:t>movimiento</w:t>
        </w:r>
      </w:hyperlink>
      <w:r w:rsidRPr="00E05B63">
        <w:rPr>
          <w:rFonts w:ascii="Arial" w:eastAsia="Times New Roman" w:hAnsi="Arial" w:cs="Arial"/>
          <w:color w:val="000000"/>
          <w:sz w:val="18"/>
          <w:szCs w:val="18"/>
          <w:lang w:eastAsia="es-BO"/>
        </w:rPr>
        <w:t> de miembros superiores. Mano dominante: derecha.</w:t>
      </w:r>
    </w:p>
    <w:p w:rsidR="00E05B63" w:rsidRPr="00E05B63" w:rsidRDefault="00E05B63" w:rsidP="00E05B63">
      <w:pPr>
        <w:numPr>
          <w:ilvl w:val="0"/>
          <w:numId w:val="7"/>
        </w:numPr>
        <w:spacing w:after="0" w:line="240" w:lineRule="atLeast"/>
        <w:ind w:left="0"/>
        <w:rPr>
          <w:rFonts w:ascii="Arial" w:eastAsia="Times New Roman" w:hAnsi="Arial" w:cs="Arial"/>
          <w:color w:val="000000"/>
          <w:sz w:val="18"/>
          <w:szCs w:val="18"/>
          <w:lang w:eastAsia="es-BO"/>
        </w:rPr>
      </w:pPr>
      <w:r w:rsidRPr="00E05B63">
        <w:rPr>
          <w:rFonts w:ascii="Arial" w:eastAsia="Times New Roman" w:hAnsi="Arial" w:cs="Arial"/>
          <w:b/>
          <w:bCs/>
          <w:color w:val="000000"/>
          <w:sz w:val="18"/>
          <w:szCs w:val="18"/>
          <w:lang w:eastAsia="es-BO"/>
        </w:rPr>
        <w:t>5- </w:t>
      </w:r>
      <w:hyperlink r:id="rId152" w:history="1">
        <w:r w:rsidRPr="00E05B63">
          <w:rPr>
            <w:rFonts w:ascii="Arial" w:eastAsia="Times New Roman" w:hAnsi="Arial" w:cs="Arial"/>
            <w:b/>
            <w:bCs/>
            <w:color w:val="008040"/>
            <w:sz w:val="18"/>
            <w:szCs w:val="18"/>
            <w:lang w:eastAsia="es-BO"/>
          </w:rPr>
          <w:t>Alimentación</w:t>
        </w:r>
      </w:hyperlink>
      <w:r w:rsidRPr="00E05B63">
        <w:rPr>
          <w:rFonts w:ascii="Arial" w:eastAsia="Times New Roman" w:hAnsi="Arial" w:cs="Arial"/>
          <w:b/>
          <w:bCs/>
          <w:color w:val="000000"/>
          <w:sz w:val="18"/>
          <w:szCs w:val="18"/>
          <w:lang w:eastAsia="es-BO"/>
        </w:rPr>
        <w:t> y bebida</w:t>
      </w:r>
      <w:r w:rsidRPr="00E05B63">
        <w:rPr>
          <w:rFonts w:ascii="Arial" w:eastAsia="Times New Roman" w:hAnsi="Arial" w:cs="Arial"/>
          <w:color w:val="000000"/>
          <w:sz w:val="18"/>
          <w:szCs w:val="18"/>
          <w:lang w:eastAsia="es-BO"/>
        </w:rPr>
        <w:t xml:space="preserve">: no presenta dificultad en ingesta por vía oral. Tiene una dieta </w:t>
      </w:r>
      <w:proofErr w:type="spellStart"/>
      <w:r w:rsidRPr="00E05B63">
        <w:rPr>
          <w:rFonts w:ascii="Arial" w:eastAsia="Times New Roman" w:hAnsi="Arial" w:cs="Arial"/>
          <w:color w:val="000000"/>
          <w:sz w:val="18"/>
          <w:szCs w:val="18"/>
          <w:lang w:eastAsia="es-BO"/>
        </w:rPr>
        <w:t>hepatoprotectora</w:t>
      </w:r>
      <w:proofErr w:type="spellEnd"/>
      <w:r w:rsidRPr="00E05B63">
        <w:rPr>
          <w:rFonts w:ascii="Arial" w:eastAsia="Times New Roman" w:hAnsi="Arial" w:cs="Arial"/>
          <w:color w:val="000000"/>
          <w:sz w:val="18"/>
          <w:szCs w:val="18"/>
          <w:lang w:eastAsia="es-BO"/>
        </w:rPr>
        <w:t xml:space="preserve"> </w:t>
      </w:r>
      <w:proofErr w:type="spellStart"/>
      <w:r w:rsidRPr="00E05B63">
        <w:rPr>
          <w:rFonts w:ascii="Arial" w:eastAsia="Times New Roman" w:hAnsi="Arial" w:cs="Arial"/>
          <w:color w:val="000000"/>
          <w:sz w:val="18"/>
          <w:szCs w:val="18"/>
          <w:lang w:eastAsia="es-BO"/>
        </w:rPr>
        <w:t>hiposodica</w:t>
      </w:r>
      <w:proofErr w:type="spellEnd"/>
      <w:r w:rsidRPr="00E05B63">
        <w:rPr>
          <w:rFonts w:ascii="Arial" w:eastAsia="Times New Roman" w:hAnsi="Arial" w:cs="Arial"/>
          <w:color w:val="000000"/>
          <w:sz w:val="18"/>
          <w:szCs w:val="18"/>
          <w:lang w:eastAsia="es-BO"/>
        </w:rPr>
        <w:t>. Presenta piezas dentarias incompletas; tiene colocado pró</w:t>
      </w:r>
      <w:hyperlink r:id="rId153" w:history="1">
        <w:r w:rsidRPr="00E05B63">
          <w:rPr>
            <w:rFonts w:ascii="Arial" w:eastAsia="Times New Roman" w:hAnsi="Arial" w:cs="Arial"/>
            <w:color w:val="008040"/>
            <w:sz w:val="18"/>
            <w:szCs w:val="18"/>
            <w:lang w:eastAsia="es-BO"/>
          </w:rPr>
          <w:t>tesis</w:t>
        </w:r>
      </w:hyperlink>
      <w:r w:rsidRPr="00E05B63">
        <w:rPr>
          <w:rFonts w:ascii="Arial" w:eastAsia="Times New Roman" w:hAnsi="Arial" w:cs="Arial"/>
          <w:color w:val="000000"/>
          <w:sz w:val="18"/>
          <w:szCs w:val="18"/>
          <w:lang w:eastAsia="es-BO"/>
        </w:rPr>
        <w:t xml:space="preserve"> superior. Su peso anterior: 55 kg. Peso actual: 50 kg y una altura: 140 </w:t>
      </w:r>
      <w:proofErr w:type="spellStart"/>
      <w:r w:rsidRPr="00E05B63">
        <w:rPr>
          <w:rFonts w:ascii="Arial" w:eastAsia="Times New Roman" w:hAnsi="Arial" w:cs="Arial"/>
          <w:color w:val="000000"/>
          <w:sz w:val="18"/>
          <w:szCs w:val="18"/>
          <w:lang w:eastAsia="es-BO"/>
        </w:rPr>
        <w:t>mts</w:t>
      </w:r>
      <w:proofErr w:type="spellEnd"/>
      <w:r w:rsidRPr="00E05B63">
        <w:rPr>
          <w:rFonts w:ascii="Arial" w:eastAsia="Times New Roman" w:hAnsi="Arial" w:cs="Arial"/>
          <w:color w:val="000000"/>
          <w:sz w:val="18"/>
          <w:szCs w:val="18"/>
          <w:lang w:eastAsia="es-BO"/>
        </w:rPr>
        <w:t>. Su IMC: 25 kg/</w:t>
      </w:r>
      <w:proofErr w:type="spellStart"/>
      <w:r w:rsidRPr="00E05B63">
        <w:rPr>
          <w:rFonts w:ascii="Arial" w:eastAsia="Times New Roman" w:hAnsi="Arial" w:cs="Arial"/>
          <w:color w:val="000000"/>
          <w:sz w:val="18"/>
          <w:szCs w:val="18"/>
          <w:lang w:eastAsia="es-BO"/>
        </w:rPr>
        <w:t>mts</w:t>
      </w:r>
      <w:proofErr w:type="spellEnd"/>
      <w:r w:rsidRPr="00E05B63">
        <w:rPr>
          <w:rFonts w:ascii="Arial" w:eastAsia="Times New Roman" w:hAnsi="Arial" w:cs="Arial"/>
          <w:color w:val="000000"/>
          <w:sz w:val="18"/>
          <w:szCs w:val="18"/>
          <w:lang w:eastAsia="es-BO"/>
        </w:rPr>
        <w:t xml:space="preserve"> (normal 20-25 IMC).</w:t>
      </w:r>
    </w:p>
    <w:p w:rsidR="00E05B63" w:rsidRPr="00E05B63" w:rsidRDefault="00E05B63" w:rsidP="00E05B63">
      <w:pPr>
        <w:numPr>
          <w:ilvl w:val="0"/>
          <w:numId w:val="7"/>
        </w:numPr>
        <w:spacing w:after="0" w:line="240" w:lineRule="atLeast"/>
        <w:ind w:left="0"/>
        <w:rPr>
          <w:rFonts w:ascii="Arial" w:eastAsia="Times New Roman" w:hAnsi="Arial" w:cs="Arial"/>
          <w:color w:val="000000"/>
          <w:sz w:val="18"/>
          <w:szCs w:val="18"/>
          <w:lang w:eastAsia="es-BO"/>
        </w:rPr>
      </w:pPr>
      <w:r w:rsidRPr="00E05B63">
        <w:rPr>
          <w:rFonts w:ascii="Arial" w:eastAsia="Times New Roman" w:hAnsi="Arial" w:cs="Arial"/>
          <w:b/>
          <w:bCs/>
          <w:color w:val="000000"/>
          <w:sz w:val="18"/>
          <w:szCs w:val="18"/>
          <w:lang w:eastAsia="es-BO"/>
        </w:rPr>
        <w:t>6- Eliminación</w:t>
      </w:r>
      <w:r w:rsidRPr="00E05B63">
        <w:rPr>
          <w:rFonts w:ascii="Arial" w:eastAsia="Times New Roman" w:hAnsi="Arial" w:cs="Arial"/>
          <w:color w:val="000000"/>
          <w:sz w:val="18"/>
          <w:szCs w:val="18"/>
          <w:lang w:eastAsia="es-BO"/>
        </w:rPr>
        <w:t>: no tiene colocado sonda vesical. La paciente tiene una frecuencia vesical 4-5 veces/</w:t>
      </w:r>
      <w:proofErr w:type="spellStart"/>
      <w:r w:rsidRPr="00E05B63">
        <w:rPr>
          <w:rFonts w:ascii="Arial" w:eastAsia="Times New Roman" w:hAnsi="Arial" w:cs="Arial"/>
          <w:color w:val="000000"/>
          <w:sz w:val="18"/>
          <w:szCs w:val="18"/>
          <w:lang w:eastAsia="es-BO"/>
        </w:rPr>
        <w:t>dia</w:t>
      </w:r>
      <w:proofErr w:type="spellEnd"/>
      <w:r w:rsidRPr="00E05B63">
        <w:rPr>
          <w:rFonts w:ascii="Arial" w:eastAsia="Times New Roman" w:hAnsi="Arial" w:cs="Arial"/>
          <w:color w:val="000000"/>
          <w:sz w:val="18"/>
          <w:szCs w:val="18"/>
          <w:lang w:eastAsia="es-BO"/>
        </w:rPr>
        <w:t xml:space="preserve">, característica: color amarrillo oscuro. No presenta disuria, hematuria, </w:t>
      </w:r>
      <w:proofErr w:type="spellStart"/>
      <w:r w:rsidRPr="00E05B63">
        <w:rPr>
          <w:rFonts w:ascii="Arial" w:eastAsia="Times New Roman" w:hAnsi="Arial" w:cs="Arial"/>
          <w:color w:val="000000"/>
          <w:sz w:val="18"/>
          <w:szCs w:val="18"/>
          <w:lang w:eastAsia="es-BO"/>
        </w:rPr>
        <w:t>nicturia</w:t>
      </w:r>
      <w:proofErr w:type="spellEnd"/>
      <w:r w:rsidRPr="00E05B63">
        <w:rPr>
          <w:rFonts w:ascii="Arial" w:eastAsia="Times New Roman" w:hAnsi="Arial" w:cs="Arial"/>
          <w:color w:val="000000"/>
          <w:sz w:val="18"/>
          <w:szCs w:val="18"/>
          <w:lang w:eastAsia="es-BO"/>
        </w:rPr>
        <w:t xml:space="preserve"> o incontinencia. Presenta frecuencia intestinal antes de la internación cada 2-3 días pero actualmente hubo defecación intestinal en poca cantidad. No presenta </w:t>
      </w:r>
      <w:hyperlink r:id="rId154" w:history="1">
        <w:r w:rsidRPr="00E05B63">
          <w:rPr>
            <w:rFonts w:ascii="Arial" w:eastAsia="Times New Roman" w:hAnsi="Arial" w:cs="Arial"/>
            <w:color w:val="008040"/>
            <w:sz w:val="18"/>
            <w:szCs w:val="18"/>
            <w:lang w:eastAsia="es-BO"/>
          </w:rPr>
          <w:t>diarrea</w:t>
        </w:r>
      </w:hyperlink>
      <w:r w:rsidRPr="00E05B63">
        <w:rPr>
          <w:rFonts w:ascii="Arial" w:eastAsia="Times New Roman" w:hAnsi="Arial" w:cs="Arial"/>
          <w:color w:val="000000"/>
          <w:sz w:val="18"/>
          <w:szCs w:val="18"/>
          <w:lang w:eastAsia="es-BO"/>
        </w:rPr>
        <w:t xml:space="preserve"> y no necesita ayuda de laxantes. Ruidos </w:t>
      </w:r>
      <w:proofErr w:type="spellStart"/>
      <w:r w:rsidRPr="00E05B63">
        <w:rPr>
          <w:rFonts w:ascii="Arial" w:eastAsia="Times New Roman" w:hAnsi="Arial" w:cs="Arial"/>
          <w:color w:val="000000"/>
          <w:sz w:val="18"/>
          <w:szCs w:val="18"/>
          <w:lang w:eastAsia="es-BO"/>
        </w:rPr>
        <w:t>hidroaereos</w:t>
      </w:r>
      <w:proofErr w:type="spellEnd"/>
      <w:r w:rsidRPr="00E05B63">
        <w:rPr>
          <w:rFonts w:ascii="Arial" w:eastAsia="Times New Roman" w:hAnsi="Arial" w:cs="Arial"/>
          <w:color w:val="000000"/>
          <w:sz w:val="18"/>
          <w:szCs w:val="18"/>
          <w:lang w:eastAsia="es-BO"/>
        </w:rPr>
        <w:t>: se auscultan en hipocondrio derecho e izquierdo con baja intensidad.</w:t>
      </w:r>
    </w:p>
    <w:p w:rsidR="00E05B63" w:rsidRPr="00E05B63" w:rsidRDefault="00E05B63" w:rsidP="00E05B63">
      <w:pPr>
        <w:numPr>
          <w:ilvl w:val="0"/>
          <w:numId w:val="7"/>
        </w:numPr>
        <w:spacing w:after="0" w:line="240" w:lineRule="atLeast"/>
        <w:ind w:left="0"/>
        <w:rPr>
          <w:rFonts w:ascii="Arial" w:eastAsia="Times New Roman" w:hAnsi="Arial" w:cs="Arial"/>
          <w:color w:val="000000"/>
          <w:sz w:val="18"/>
          <w:szCs w:val="18"/>
          <w:lang w:eastAsia="es-BO"/>
        </w:rPr>
      </w:pPr>
      <w:r w:rsidRPr="00E05B63">
        <w:rPr>
          <w:rFonts w:ascii="Arial" w:eastAsia="Times New Roman" w:hAnsi="Arial" w:cs="Arial"/>
          <w:b/>
          <w:bCs/>
          <w:color w:val="000000"/>
          <w:sz w:val="18"/>
          <w:szCs w:val="18"/>
          <w:lang w:eastAsia="es-BO"/>
        </w:rPr>
        <w:t>7- Sueño</w:t>
      </w:r>
      <w:r w:rsidRPr="00E05B63">
        <w:rPr>
          <w:rFonts w:ascii="Arial" w:eastAsia="Times New Roman" w:hAnsi="Arial" w:cs="Arial"/>
          <w:color w:val="000000"/>
          <w:sz w:val="18"/>
          <w:szCs w:val="18"/>
          <w:lang w:eastAsia="es-BO"/>
        </w:rPr>
        <w:t>: AV alterada (debido al </w:t>
      </w:r>
      <w:hyperlink r:id="rId155" w:history="1">
        <w:r w:rsidRPr="00E05B63">
          <w:rPr>
            <w:rFonts w:ascii="Arial" w:eastAsia="Times New Roman" w:hAnsi="Arial" w:cs="Arial"/>
            <w:color w:val="008040"/>
            <w:sz w:val="18"/>
            <w:szCs w:val="18"/>
            <w:lang w:eastAsia="es-BO"/>
          </w:rPr>
          <w:t>trabajo</w:t>
        </w:r>
      </w:hyperlink>
      <w:r w:rsidRPr="00E05B63">
        <w:rPr>
          <w:rFonts w:ascii="Arial" w:eastAsia="Times New Roman" w:hAnsi="Arial" w:cs="Arial"/>
          <w:color w:val="000000"/>
          <w:sz w:val="18"/>
          <w:szCs w:val="18"/>
          <w:lang w:eastAsia="es-BO"/>
        </w:rPr>
        <w:t xml:space="preserve"> con un horario rotatorio). Horas de sueño: 6 horas durante internación (Noche: 4 horas y Día: 2 horas).Toma medicación: ALPLAX 1 </w:t>
      </w:r>
      <w:proofErr w:type="spellStart"/>
      <w:r w:rsidRPr="00E05B63">
        <w:rPr>
          <w:rFonts w:ascii="Arial" w:eastAsia="Times New Roman" w:hAnsi="Arial" w:cs="Arial"/>
          <w:color w:val="000000"/>
          <w:sz w:val="18"/>
          <w:szCs w:val="18"/>
          <w:lang w:eastAsia="es-BO"/>
        </w:rPr>
        <w:t>comp.</w:t>
      </w:r>
      <w:proofErr w:type="spellEnd"/>
      <w:r w:rsidRPr="00E05B63">
        <w:rPr>
          <w:rFonts w:ascii="Arial" w:eastAsia="Times New Roman" w:hAnsi="Arial" w:cs="Arial"/>
          <w:color w:val="000000"/>
          <w:sz w:val="18"/>
          <w:szCs w:val="18"/>
          <w:lang w:eastAsia="es-BO"/>
        </w:rPr>
        <w:t xml:space="preserve"> /</w:t>
      </w:r>
      <w:proofErr w:type="spellStart"/>
      <w:r w:rsidRPr="00E05B63">
        <w:rPr>
          <w:rFonts w:ascii="Arial" w:eastAsia="Times New Roman" w:hAnsi="Arial" w:cs="Arial"/>
          <w:color w:val="000000"/>
          <w:sz w:val="18"/>
          <w:szCs w:val="18"/>
          <w:lang w:eastAsia="es-BO"/>
        </w:rPr>
        <w:t>dia</w:t>
      </w:r>
      <w:proofErr w:type="spellEnd"/>
      <w:r w:rsidRPr="00E05B63">
        <w:rPr>
          <w:rFonts w:ascii="Arial" w:eastAsia="Times New Roman" w:hAnsi="Arial" w:cs="Arial"/>
          <w:color w:val="000000"/>
          <w:sz w:val="18"/>
          <w:szCs w:val="18"/>
          <w:lang w:eastAsia="es-BO"/>
        </w:rPr>
        <w:t xml:space="preserve"> VO.</w:t>
      </w:r>
    </w:p>
    <w:p w:rsidR="00E05B63" w:rsidRPr="00E05B63" w:rsidRDefault="00E05B63" w:rsidP="00E05B63">
      <w:pPr>
        <w:numPr>
          <w:ilvl w:val="0"/>
          <w:numId w:val="7"/>
        </w:numPr>
        <w:spacing w:after="0" w:line="240" w:lineRule="atLeast"/>
        <w:ind w:left="0"/>
        <w:rPr>
          <w:rFonts w:ascii="Arial" w:eastAsia="Times New Roman" w:hAnsi="Arial" w:cs="Arial"/>
          <w:color w:val="000000"/>
          <w:sz w:val="18"/>
          <w:szCs w:val="18"/>
          <w:lang w:eastAsia="es-BO"/>
        </w:rPr>
      </w:pPr>
      <w:r w:rsidRPr="00E05B63">
        <w:rPr>
          <w:rFonts w:ascii="Arial" w:eastAsia="Times New Roman" w:hAnsi="Arial" w:cs="Arial"/>
          <w:b/>
          <w:bCs/>
          <w:color w:val="000000"/>
          <w:sz w:val="18"/>
          <w:szCs w:val="18"/>
          <w:lang w:eastAsia="es-BO"/>
        </w:rPr>
        <w:t>8- </w:t>
      </w:r>
      <w:hyperlink r:id="rId156" w:history="1">
        <w:r w:rsidRPr="00E05B63">
          <w:rPr>
            <w:rFonts w:ascii="Arial" w:eastAsia="Times New Roman" w:hAnsi="Arial" w:cs="Arial"/>
            <w:b/>
            <w:bCs/>
            <w:color w:val="008040"/>
            <w:sz w:val="18"/>
            <w:szCs w:val="18"/>
            <w:lang w:eastAsia="es-BO"/>
          </w:rPr>
          <w:t>Mantenimiento</w:t>
        </w:r>
      </w:hyperlink>
      <w:r w:rsidRPr="00E05B63">
        <w:rPr>
          <w:rFonts w:ascii="Arial" w:eastAsia="Times New Roman" w:hAnsi="Arial" w:cs="Arial"/>
          <w:b/>
          <w:bCs/>
          <w:color w:val="000000"/>
          <w:sz w:val="18"/>
          <w:szCs w:val="18"/>
          <w:lang w:eastAsia="es-BO"/>
        </w:rPr>
        <w:t> del entorno seguro</w:t>
      </w:r>
      <w:r w:rsidRPr="00E05B63">
        <w:rPr>
          <w:rFonts w:ascii="Arial" w:eastAsia="Times New Roman" w:hAnsi="Arial" w:cs="Arial"/>
          <w:color w:val="000000"/>
          <w:sz w:val="18"/>
          <w:szCs w:val="18"/>
          <w:lang w:eastAsia="es-BO"/>
        </w:rPr>
        <w:t>: En el Hospital la cama no tiene barandas, por lo tanto hay </w:t>
      </w:r>
      <w:hyperlink r:id="rId157" w:history="1">
        <w:r w:rsidRPr="00E05B63">
          <w:rPr>
            <w:rFonts w:ascii="Arial" w:eastAsia="Times New Roman" w:hAnsi="Arial" w:cs="Arial"/>
            <w:color w:val="008040"/>
            <w:sz w:val="18"/>
            <w:szCs w:val="18"/>
            <w:lang w:eastAsia="es-BO"/>
          </w:rPr>
          <w:t>riesgo</w:t>
        </w:r>
      </w:hyperlink>
      <w:r w:rsidRPr="00E05B63">
        <w:rPr>
          <w:rFonts w:ascii="Arial" w:eastAsia="Times New Roman" w:hAnsi="Arial" w:cs="Arial"/>
          <w:color w:val="000000"/>
          <w:sz w:val="18"/>
          <w:szCs w:val="18"/>
          <w:lang w:eastAsia="es-BO"/>
        </w:rPr>
        <w:t> de caídas.</w:t>
      </w:r>
    </w:p>
    <w:p w:rsidR="00E05B63" w:rsidRPr="00E05B63" w:rsidRDefault="00E05B63" w:rsidP="00E05B63">
      <w:pPr>
        <w:numPr>
          <w:ilvl w:val="0"/>
          <w:numId w:val="7"/>
        </w:numPr>
        <w:spacing w:after="0" w:line="240" w:lineRule="atLeast"/>
        <w:ind w:left="0"/>
        <w:rPr>
          <w:rFonts w:ascii="Arial" w:eastAsia="Times New Roman" w:hAnsi="Arial" w:cs="Arial"/>
          <w:color w:val="000000"/>
          <w:sz w:val="18"/>
          <w:szCs w:val="18"/>
          <w:lang w:eastAsia="es-BO"/>
        </w:rPr>
      </w:pPr>
      <w:r w:rsidRPr="00E05B63">
        <w:rPr>
          <w:rFonts w:ascii="Arial" w:eastAsia="Times New Roman" w:hAnsi="Arial" w:cs="Arial"/>
          <w:b/>
          <w:bCs/>
          <w:color w:val="000000"/>
          <w:sz w:val="18"/>
          <w:szCs w:val="18"/>
          <w:lang w:eastAsia="es-BO"/>
        </w:rPr>
        <w:t>9- Trabajo y diversión</w:t>
      </w:r>
      <w:r w:rsidRPr="00E05B63">
        <w:rPr>
          <w:rFonts w:ascii="Arial" w:eastAsia="Times New Roman" w:hAnsi="Arial" w:cs="Arial"/>
          <w:color w:val="000000"/>
          <w:sz w:val="18"/>
          <w:szCs w:val="18"/>
          <w:lang w:eastAsia="es-BO"/>
        </w:rPr>
        <w:t>: paciente jubilada. Refiere que antes de la hospitalización se recreaba con caminatas cortas. Nivel de formación primaria y secundario completos.</w:t>
      </w:r>
    </w:p>
    <w:p w:rsidR="00E05B63" w:rsidRPr="00E05B63" w:rsidRDefault="00E05B63" w:rsidP="00E05B63">
      <w:pPr>
        <w:numPr>
          <w:ilvl w:val="0"/>
          <w:numId w:val="7"/>
        </w:numPr>
        <w:spacing w:after="0" w:line="240" w:lineRule="atLeast"/>
        <w:ind w:left="0"/>
        <w:rPr>
          <w:rFonts w:ascii="Arial" w:eastAsia="Times New Roman" w:hAnsi="Arial" w:cs="Arial"/>
          <w:color w:val="000000"/>
          <w:sz w:val="18"/>
          <w:szCs w:val="18"/>
          <w:lang w:eastAsia="es-BO"/>
        </w:rPr>
      </w:pPr>
      <w:r w:rsidRPr="00E05B63">
        <w:rPr>
          <w:rFonts w:ascii="Arial" w:eastAsia="Times New Roman" w:hAnsi="Arial" w:cs="Arial"/>
          <w:b/>
          <w:bCs/>
          <w:color w:val="000000"/>
          <w:sz w:val="18"/>
          <w:szCs w:val="18"/>
          <w:lang w:eastAsia="es-BO"/>
        </w:rPr>
        <w:t>10- Limpieza y arreglo personal</w:t>
      </w:r>
      <w:r w:rsidRPr="00E05B63">
        <w:rPr>
          <w:rFonts w:ascii="Arial" w:eastAsia="Times New Roman" w:hAnsi="Arial" w:cs="Arial"/>
          <w:color w:val="000000"/>
          <w:sz w:val="18"/>
          <w:szCs w:val="18"/>
          <w:lang w:eastAsia="es-BO"/>
        </w:rPr>
        <w:t>: la paciente necesita ayuda para higienizarse. La </w:t>
      </w:r>
      <w:hyperlink r:id="rId158" w:anchor="CINCO" w:history="1">
        <w:r w:rsidRPr="00E05B63">
          <w:rPr>
            <w:rFonts w:ascii="Arial" w:eastAsia="Times New Roman" w:hAnsi="Arial" w:cs="Arial"/>
            <w:color w:val="008040"/>
            <w:sz w:val="18"/>
            <w:szCs w:val="18"/>
            <w:lang w:eastAsia="es-BO"/>
          </w:rPr>
          <w:t>piel</w:t>
        </w:r>
      </w:hyperlink>
      <w:r w:rsidRPr="00E05B63">
        <w:rPr>
          <w:rFonts w:ascii="Arial" w:eastAsia="Times New Roman" w:hAnsi="Arial" w:cs="Arial"/>
          <w:color w:val="000000"/>
          <w:sz w:val="18"/>
          <w:szCs w:val="18"/>
          <w:lang w:eastAsia="es-BO"/>
        </w:rPr>
        <w:t> presenta una leve deshidratación, color pálido y </w:t>
      </w:r>
      <w:hyperlink r:id="rId159" w:history="1">
        <w:r w:rsidRPr="00E05B63">
          <w:rPr>
            <w:rFonts w:ascii="Arial" w:eastAsia="Times New Roman" w:hAnsi="Arial" w:cs="Arial"/>
            <w:color w:val="008040"/>
            <w:sz w:val="18"/>
            <w:szCs w:val="18"/>
            <w:lang w:eastAsia="es-BO"/>
          </w:rPr>
          <w:t>temperatura</w:t>
        </w:r>
      </w:hyperlink>
      <w:r w:rsidRPr="00E05B63">
        <w:rPr>
          <w:rFonts w:ascii="Arial" w:eastAsia="Times New Roman" w:hAnsi="Arial" w:cs="Arial"/>
          <w:color w:val="000000"/>
          <w:sz w:val="18"/>
          <w:szCs w:val="18"/>
          <w:lang w:eastAsia="es-BO"/>
        </w:rPr>
        <w:t>: fría. No hay presencia de edemas o ulceras.</w:t>
      </w:r>
    </w:p>
    <w:p w:rsidR="00E05B63" w:rsidRPr="00E05B63" w:rsidRDefault="00E05B63" w:rsidP="00E05B63">
      <w:pPr>
        <w:numPr>
          <w:ilvl w:val="0"/>
          <w:numId w:val="7"/>
        </w:numPr>
        <w:spacing w:after="0" w:line="240" w:lineRule="atLeast"/>
        <w:ind w:left="0"/>
        <w:rPr>
          <w:rFonts w:ascii="Arial" w:eastAsia="Times New Roman" w:hAnsi="Arial" w:cs="Arial"/>
          <w:color w:val="000000"/>
          <w:sz w:val="18"/>
          <w:szCs w:val="18"/>
          <w:lang w:eastAsia="es-BO"/>
        </w:rPr>
      </w:pPr>
      <w:r w:rsidRPr="00E05B63">
        <w:rPr>
          <w:rFonts w:ascii="Arial" w:eastAsia="Times New Roman" w:hAnsi="Arial" w:cs="Arial"/>
          <w:b/>
          <w:bCs/>
          <w:color w:val="000000"/>
          <w:sz w:val="18"/>
          <w:szCs w:val="18"/>
          <w:lang w:eastAsia="es-BO"/>
        </w:rPr>
        <w:t>11- Expresión de la sexualidad</w:t>
      </w:r>
      <w:r w:rsidRPr="00E05B63">
        <w:rPr>
          <w:rFonts w:ascii="Arial" w:eastAsia="Times New Roman" w:hAnsi="Arial" w:cs="Arial"/>
          <w:color w:val="000000"/>
          <w:sz w:val="18"/>
          <w:szCs w:val="18"/>
          <w:lang w:eastAsia="es-BO"/>
        </w:rPr>
        <w:t>: la paciente está cursando por menopausia. Tuvo 2 hijos programados. La paciente refiere no presentar flujo vaginal, hemorragia, lesiones vaginales.</w:t>
      </w:r>
    </w:p>
    <w:p w:rsidR="00E05B63" w:rsidRPr="00E05B63" w:rsidRDefault="00E05B63" w:rsidP="00E05B63">
      <w:pPr>
        <w:numPr>
          <w:ilvl w:val="0"/>
          <w:numId w:val="7"/>
        </w:numPr>
        <w:spacing w:after="0" w:line="240" w:lineRule="atLeast"/>
        <w:ind w:left="0"/>
        <w:rPr>
          <w:rFonts w:ascii="Arial" w:eastAsia="Times New Roman" w:hAnsi="Arial" w:cs="Arial"/>
          <w:color w:val="000000"/>
          <w:sz w:val="18"/>
          <w:szCs w:val="18"/>
          <w:lang w:eastAsia="es-BO"/>
        </w:rPr>
      </w:pPr>
      <w:r w:rsidRPr="00E05B63">
        <w:rPr>
          <w:rFonts w:ascii="Arial" w:eastAsia="Times New Roman" w:hAnsi="Arial" w:cs="Arial"/>
          <w:b/>
          <w:bCs/>
          <w:color w:val="000000"/>
          <w:sz w:val="18"/>
          <w:szCs w:val="18"/>
          <w:lang w:eastAsia="es-BO"/>
        </w:rPr>
        <w:t>12- Agonía y muerte</w:t>
      </w:r>
      <w:r w:rsidRPr="00E05B63">
        <w:rPr>
          <w:rFonts w:ascii="Arial" w:eastAsia="Times New Roman" w:hAnsi="Arial" w:cs="Arial"/>
          <w:color w:val="000000"/>
          <w:sz w:val="18"/>
          <w:szCs w:val="18"/>
          <w:lang w:eastAsia="es-BO"/>
        </w:rPr>
        <w:t xml:space="preserve">: Paciente conoce su </w:t>
      </w:r>
      <w:proofErr w:type="spellStart"/>
      <w:r w:rsidRPr="00E05B63">
        <w:rPr>
          <w:rFonts w:ascii="Arial" w:eastAsia="Times New Roman" w:hAnsi="Arial" w:cs="Arial"/>
          <w:color w:val="000000"/>
          <w:sz w:val="18"/>
          <w:szCs w:val="18"/>
          <w:lang w:eastAsia="es-BO"/>
        </w:rPr>
        <w:t>diagnostico</w:t>
      </w:r>
      <w:proofErr w:type="spellEnd"/>
      <w:r w:rsidRPr="00E05B63">
        <w:rPr>
          <w:rFonts w:ascii="Arial" w:eastAsia="Times New Roman" w:hAnsi="Arial" w:cs="Arial"/>
          <w:color w:val="000000"/>
          <w:sz w:val="18"/>
          <w:szCs w:val="18"/>
          <w:lang w:eastAsia="es-BO"/>
        </w:rPr>
        <w:t>. Cuenta con el apoyo de su </w:t>
      </w:r>
      <w:hyperlink r:id="rId160" w:history="1">
        <w:r w:rsidRPr="00E05B63">
          <w:rPr>
            <w:rFonts w:ascii="Arial" w:eastAsia="Times New Roman" w:hAnsi="Arial" w:cs="Arial"/>
            <w:color w:val="008040"/>
            <w:sz w:val="18"/>
            <w:szCs w:val="18"/>
            <w:lang w:eastAsia="es-BO"/>
          </w:rPr>
          <w:t>familia</w:t>
        </w:r>
      </w:hyperlink>
      <w:r w:rsidRPr="00E05B63">
        <w:rPr>
          <w:rFonts w:ascii="Arial" w:eastAsia="Times New Roman" w:hAnsi="Arial" w:cs="Arial"/>
          <w:color w:val="000000"/>
          <w:sz w:val="18"/>
          <w:szCs w:val="18"/>
          <w:lang w:eastAsia="es-BO"/>
        </w:rPr>
        <w:t>. Está en la etapa de Aceptación.</w:t>
      </w:r>
    </w:p>
    <w:p w:rsidR="00E05B63" w:rsidRPr="00E05B63" w:rsidRDefault="00E05B63" w:rsidP="00E05B63">
      <w:pPr>
        <w:spacing w:after="90" w:line="240" w:lineRule="auto"/>
        <w:outlineLvl w:val="1"/>
        <w:rPr>
          <w:rFonts w:ascii="Arial" w:eastAsia="Times New Roman" w:hAnsi="Arial" w:cs="Arial"/>
          <w:color w:val="000000"/>
          <w:spacing w:val="-15"/>
          <w:sz w:val="36"/>
          <w:szCs w:val="36"/>
          <w:lang w:eastAsia="es-BO"/>
        </w:rPr>
      </w:pPr>
      <w:bookmarkStart w:id="8" w:name="examenfisa"/>
      <w:r w:rsidRPr="00E05B63">
        <w:rPr>
          <w:rFonts w:ascii="Arial" w:eastAsia="Times New Roman" w:hAnsi="Arial" w:cs="Arial"/>
          <w:b/>
          <w:bCs/>
          <w:color w:val="000000"/>
          <w:spacing w:val="-15"/>
          <w:sz w:val="36"/>
          <w:szCs w:val="36"/>
          <w:lang w:eastAsia="es-BO"/>
        </w:rPr>
        <w:t>Examen físico</w:t>
      </w:r>
      <w:bookmarkEnd w:id="8"/>
    </w:p>
    <w:p w:rsidR="00E05B63" w:rsidRPr="00E05B63" w:rsidRDefault="00E05B63" w:rsidP="00E05B63">
      <w:pPr>
        <w:spacing w:after="0" w:line="240" w:lineRule="atLeast"/>
        <w:rPr>
          <w:rFonts w:ascii="Arial" w:eastAsia="Times New Roman" w:hAnsi="Arial" w:cs="Arial"/>
          <w:color w:val="000000"/>
          <w:sz w:val="18"/>
          <w:szCs w:val="18"/>
          <w:lang w:eastAsia="es-BO"/>
        </w:rPr>
      </w:pPr>
      <w:r w:rsidRPr="00E05B63">
        <w:rPr>
          <w:rFonts w:ascii="Arial" w:eastAsia="Times New Roman" w:hAnsi="Arial" w:cs="Arial"/>
          <w:b/>
          <w:bCs/>
          <w:color w:val="000000"/>
          <w:sz w:val="18"/>
          <w:szCs w:val="18"/>
          <w:lang w:eastAsia="es-BO"/>
        </w:rPr>
        <w:t>Cabeza</w:t>
      </w:r>
      <w:r w:rsidRPr="00E05B63">
        <w:rPr>
          <w:rFonts w:ascii="Arial" w:eastAsia="Times New Roman" w:hAnsi="Arial" w:cs="Arial"/>
          <w:color w:val="000000"/>
          <w:sz w:val="18"/>
          <w:szCs w:val="18"/>
          <w:lang w:eastAsia="es-BO"/>
        </w:rPr>
        <w:t>: simétrico. Realiza movimientos de plexo, extensión y rotación.</w:t>
      </w:r>
    </w:p>
    <w:p w:rsidR="00E05B63" w:rsidRPr="00E05B63" w:rsidRDefault="00E05B63" w:rsidP="00E05B63">
      <w:pPr>
        <w:spacing w:after="0" w:line="240" w:lineRule="atLeast"/>
        <w:rPr>
          <w:rFonts w:ascii="Arial" w:eastAsia="Times New Roman" w:hAnsi="Arial" w:cs="Arial"/>
          <w:color w:val="000000"/>
          <w:sz w:val="18"/>
          <w:szCs w:val="18"/>
          <w:lang w:eastAsia="es-BO"/>
        </w:rPr>
      </w:pPr>
      <w:r w:rsidRPr="00E05B63">
        <w:rPr>
          <w:rFonts w:ascii="Arial" w:eastAsia="Times New Roman" w:hAnsi="Arial" w:cs="Arial"/>
          <w:b/>
          <w:bCs/>
          <w:color w:val="000000"/>
          <w:sz w:val="18"/>
          <w:szCs w:val="18"/>
          <w:lang w:eastAsia="es-BO"/>
        </w:rPr>
        <w:lastRenderedPageBreak/>
        <w:t>Cabello</w:t>
      </w:r>
      <w:r w:rsidRPr="00E05B63">
        <w:rPr>
          <w:rFonts w:ascii="Arial" w:eastAsia="Times New Roman" w:hAnsi="Arial" w:cs="Arial"/>
          <w:color w:val="000000"/>
          <w:sz w:val="18"/>
          <w:szCs w:val="18"/>
          <w:lang w:eastAsia="es-BO"/>
        </w:rPr>
        <w:t>: no presenta prominencias o cicatrices en </w:t>
      </w:r>
      <w:hyperlink r:id="rId161" w:history="1">
        <w:r w:rsidRPr="00E05B63">
          <w:rPr>
            <w:rFonts w:ascii="Arial" w:eastAsia="Times New Roman" w:hAnsi="Arial" w:cs="Arial"/>
            <w:color w:val="008040"/>
            <w:sz w:val="18"/>
            <w:szCs w:val="18"/>
            <w:lang w:eastAsia="es-BO"/>
          </w:rPr>
          <w:t>cuero</w:t>
        </w:r>
      </w:hyperlink>
      <w:r w:rsidRPr="00E05B63">
        <w:rPr>
          <w:rFonts w:ascii="Arial" w:eastAsia="Times New Roman" w:hAnsi="Arial" w:cs="Arial"/>
          <w:color w:val="000000"/>
          <w:sz w:val="18"/>
          <w:szCs w:val="18"/>
          <w:lang w:eastAsia="es-BO"/>
        </w:rPr>
        <w:t> cabelludo. Color negro con canas de textura fina.</w:t>
      </w:r>
    </w:p>
    <w:p w:rsidR="00E05B63" w:rsidRPr="00E05B63" w:rsidRDefault="00E05B63" w:rsidP="00E05B63">
      <w:pPr>
        <w:spacing w:after="0" w:line="240" w:lineRule="atLeast"/>
        <w:rPr>
          <w:rFonts w:ascii="Arial" w:eastAsia="Times New Roman" w:hAnsi="Arial" w:cs="Arial"/>
          <w:color w:val="000000"/>
          <w:sz w:val="18"/>
          <w:szCs w:val="18"/>
          <w:lang w:eastAsia="es-BO"/>
        </w:rPr>
      </w:pPr>
      <w:r w:rsidRPr="00E05B63">
        <w:rPr>
          <w:rFonts w:ascii="Arial" w:eastAsia="Times New Roman" w:hAnsi="Arial" w:cs="Arial"/>
          <w:b/>
          <w:bCs/>
          <w:color w:val="000000"/>
          <w:sz w:val="18"/>
          <w:szCs w:val="18"/>
          <w:lang w:eastAsia="es-BO"/>
        </w:rPr>
        <w:t>Orejas</w:t>
      </w:r>
      <w:r w:rsidRPr="00E05B63">
        <w:rPr>
          <w:rFonts w:ascii="Arial" w:eastAsia="Times New Roman" w:hAnsi="Arial" w:cs="Arial"/>
          <w:color w:val="000000"/>
          <w:sz w:val="18"/>
          <w:szCs w:val="18"/>
          <w:lang w:eastAsia="es-BO"/>
        </w:rPr>
        <w:t>: simetría de características anatómicas normales sin presencia de cerumen.</w:t>
      </w:r>
    </w:p>
    <w:p w:rsidR="00E05B63" w:rsidRPr="00E05B63" w:rsidRDefault="00E05B63" w:rsidP="00E05B63">
      <w:pPr>
        <w:spacing w:after="0" w:line="240" w:lineRule="atLeast"/>
        <w:rPr>
          <w:rFonts w:ascii="Arial" w:eastAsia="Times New Roman" w:hAnsi="Arial" w:cs="Arial"/>
          <w:color w:val="000000"/>
          <w:sz w:val="18"/>
          <w:szCs w:val="18"/>
          <w:lang w:eastAsia="es-BO"/>
        </w:rPr>
      </w:pPr>
      <w:r w:rsidRPr="00E05B63">
        <w:rPr>
          <w:rFonts w:ascii="Arial" w:eastAsia="Times New Roman" w:hAnsi="Arial" w:cs="Arial"/>
          <w:b/>
          <w:bCs/>
          <w:color w:val="000000"/>
          <w:sz w:val="18"/>
          <w:szCs w:val="18"/>
          <w:lang w:eastAsia="es-BO"/>
        </w:rPr>
        <w:t>Ojos</w:t>
      </w:r>
      <w:r w:rsidRPr="00E05B63">
        <w:rPr>
          <w:rFonts w:ascii="Arial" w:eastAsia="Times New Roman" w:hAnsi="Arial" w:cs="Arial"/>
          <w:color w:val="000000"/>
          <w:sz w:val="18"/>
          <w:szCs w:val="18"/>
          <w:lang w:eastAsia="es-BO"/>
        </w:rPr>
        <w:t>: pupilas isocoricas y reactivas. Realiza movimientos oculares. Color del iris es negro.</w:t>
      </w:r>
    </w:p>
    <w:p w:rsidR="00E05B63" w:rsidRPr="00E05B63" w:rsidRDefault="00E05B63" w:rsidP="00E05B63">
      <w:pPr>
        <w:spacing w:after="0" w:line="240" w:lineRule="atLeast"/>
        <w:rPr>
          <w:rFonts w:ascii="Arial" w:eastAsia="Times New Roman" w:hAnsi="Arial" w:cs="Arial"/>
          <w:color w:val="000000"/>
          <w:sz w:val="18"/>
          <w:szCs w:val="18"/>
          <w:lang w:eastAsia="es-BO"/>
        </w:rPr>
      </w:pPr>
      <w:r w:rsidRPr="00E05B63">
        <w:rPr>
          <w:rFonts w:ascii="Arial" w:eastAsia="Times New Roman" w:hAnsi="Arial" w:cs="Arial"/>
          <w:b/>
          <w:bCs/>
          <w:color w:val="000000"/>
          <w:sz w:val="18"/>
          <w:szCs w:val="18"/>
          <w:lang w:eastAsia="es-BO"/>
        </w:rPr>
        <w:t>Nariz</w:t>
      </w:r>
      <w:r w:rsidRPr="00E05B63">
        <w:rPr>
          <w:rFonts w:ascii="Arial" w:eastAsia="Times New Roman" w:hAnsi="Arial" w:cs="Arial"/>
          <w:color w:val="000000"/>
          <w:sz w:val="18"/>
          <w:szCs w:val="18"/>
          <w:lang w:eastAsia="es-BO"/>
        </w:rPr>
        <w:t>: simétrico sin aleteo nasales.</w:t>
      </w:r>
    </w:p>
    <w:p w:rsidR="00E05B63" w:rsidRPr="00E05B63" w:rsidRDefault="00E05B63" w:rsidP="00E05B63">
      <w:pPr>
        <w:spacing w:after="0" w:line="240" w:lineRule="atLeast"/>
        <w:rPr>
          <w:rFonts w:ascii="Arial" w:eastAsia="Times New Roman" w:hAnsi="Arial" w:cs="Arial"/>
          <w:color w:val="000000"/>
          <w:sz w:val="18"/>
          <w:szCs w:val="18"/>
          <w:lang w:eastAsia="es-BO"/>
        </w:rPr>
      </w:pPr>
      <w:r w:rsidRPr="00E05B63">
        <w:rPr>
          <w:rFonts w:ascii="Arial" w:eastAsia="Times New Roman" w:hAnsi="Arial" w:cs="Arial"/>
          <w:b/>
          <w:bCs/>
          <w:color w:val="000000"/>
          <w:sz w:val="18"/>
          <w:szCs w:val="18"/>
          <w:lang w:eastAsia="es-BO"/>
        </w:rPr>
        <w:t>Boca</w:t>
      </w:r>
      <w:r w:rsidRPr="00E05B63">
        <w:rPr>
          <w:rFonts w:ascii="Arial" w:eastAsia="Times New Roman" w:hAnsi="Arial" w:cs="Arial"/>
          <w:color w:val="000000"/>
          <w:sz w:val="18"/>
          <w:szCs w:val="18"/>
          <w:lang w:eastAsia="es-BO"/>
        </w:rPr>
        <w:t>: labios simétricos. Presenta una dentadura incompleta tiene prótesis dentaria superior. No presenta </w:t>
      </w:r>
      <w:hyperlink r:id="rId162" w:anchor="PLANT" w:history="1">
        <w:r w:rsidRPr="00E05B63">
          <w:rPr>
            <w:rFonts w:ascii="Arial" w:eastAsia="Times New Roman" w:hAnsi="Arial" w:cs="Arial"/>
            <w:color w:val="008040"/>
            <w:sz w:val="18"/>
            <w:szCs w:val="18"/>
            <w:lang w:eastAsia="es-BO"/>
          </w:rPr>
          <w:t>problemas</w:t>
        </w:r>
      </w:hyperlink>
      <w:r w:rsidRPr="00E05B63">
        <w:rPr>
          <w:rFonts w:ascii="Arial" w:eastAsia="Times New Roman" w:hAnsi="Arial" w:cs="Arial"/>
          <w:color w:val="000000"/>
          <w:sz w:val="18"/>
          <w:szCs w:val="18"/>
          <w:lang w:eastAsia="es-BO"/>
        </w:rPr>
        <w:t> de deglución.</w:t>
      </w:r>
    </w:p>
    <w:p w:rsidR="00E05B63" w:rsidRPr="00E05B63" w:rsidRDefault="00E05B63" w:rsidP="00E05B63">
      <w:pPr>
        <w:spacing w:after="0" w:line="240" w:lineRule="atLeast"/>
        <w:rPr>
          <w:rFonts w:ascii="Arial" w:eastAsia="Times New Roman" w:hAnsi="Arial" w:cs="Arial"/>
          <w:color w:val="000000"/>
          <w:sz w:val="18"/>
          <w:szCs w:val="18"/>
          <w:lang w:eastAsia="es-BO"/>
        </w:rPr>
      </w:pPr>
      <w:r w:rsidRPr="00E05B63">
        <w:rPr>
          <w:rFonts w:ascii="Arial" w:eastAsia="Times New Roman" w:hAnsi="Arial" w:cs="Arial"/>
          <w:b/>
          <w:bCs/>
          <w:color w:val="000000"/>
          <w:sz w:val="18"/>
          <w:szCs w:val="18"/>
          <w:lang w:eastAsia="es-BO"/>
        </w:rPr>
        <w:t>Cara</w:t>
      </w:r>
      <w:r w:rsidRPr="00E05B63">
        <w:rPr>
          <w:rFonts w:ascii="Arial" w:eastAsia="Times New Roman" w:hAnsi="Arial" w:cs="Arial"/>
          <w:color w:val="000000"/>
          <w:sz w:val="18"/>
          <w:szCs w:val="18"/>
          <w:lang w:eastAsia="es-BO"/>
        </w:rPr>
        <w:t>: simétrico. Puede realizar movimientos, con arrugas la palpación no presenta ingurgitación yugular. Pulso carotideo: normal.</w:t>
      </w:r>
    </w:p>
    <w:p w:rsidR="00E05B63" w:rsidRPr="00E05B63" w:rsidRDefault="00E05B63" w:rsidP="00E05B63">
      <w:pPr>
        <w:spacing w:after="0" w:line="240" w:lineRule="atLeast"/>
        <w:rPr>
          <w:rFonts w:ascii="Arial" w:eastAsia="Times New Roman" w:hAnsi="Arial" w:cs="Arial"/>
          <w:color w:val="000000"/>
          <w:sz w:val="18"/>
          <w:szCs w:val="18"/>
          <w:lang w:eastAsia="es-BO"/>
        </w:rPr>
      </w:pPr>
      <w:r w:rsidRPr="00E05B63">
        <w:rPr>
          <w:rFonts w:ascii="Arial" w:eastAsia="Times New Roman" w:hAnsi="Arial" w:cs="Arial"/>
          <w:b/>
          <w:bCs/>
          <w:color w:val="000000"/>
          <w:sz w:val="18"/>
          <w:szCs w:val="18"/>
          <w:lang w:eastAsia="es-BO"/>
        </w:rPr>
        <w:t>Tórax</w:t>
      </w:r>
      <w:r w:rsidRPr="00E05B63">
        <w:rPr>
          <w:rFonts w:ascii="Arial" w:eastAsia="Times New Roman" w:hAnsi="Arial" w:cs="Arial"/>
          <w:color w:val="000000"/>
          <w:sz w:val="18"/>
          <w:szCs w:val="18"/>
          <w:lang w:eastAsia="es-BO"/>
        </w:rPr>
        <w:t>: simétrico. Piel leve deshidratada, color pálido. Buena entrada de aire, se ausculta murmullos vesiculares en ambos pulmones. Presenta una respiración y sin esfuerzo.</w:t>
      </w:r>
    </w:p>
    <w:p w:rsidR="00E05B63" w:rsidRPr="00E05B63" w:rsidRDefault="00E05B63" w:rsidP="00E05B63">
      <w:pPr>
        <w:spacing w:after="0" w:line="240" w:lineRule="atLeast"/>
        <w:rPr>
          <w:rFonts w:ascii="Arial" w:eastAsia="Times New Roman" w:hAnsi="Arial" w:cs="Arial"/>
          <w:color w:val="000000"/>
          <w:sz w:val="18"/>
          <w:szCs w:val="18"/>
          <w:lang w:eastAsia="es-BO"/>
        </w:rPr>
      </w:pPr>
      <w:r w:rsidRPr="00E05B63">
        <w:rPr>
          <w:rFonts w:ascii="Arial" w:eastAsia="Times New Roman" w:hAnsi="Arial" w:cs="Arial"/>
          <w:b/>
          <w:bCs/>
          <w:color w:val="000000"/>
          <w:sz w:val="18"/>
          <w:szCs w:val="18"/>
          <w:lang w:eastAsia="es-BO"/>
        </w:rPr>
        <w:t>Mamas:</w:t>
      </w:r>
      <w:r w:rsidRPr="00E05B63">
        <w:rPr>
          <w:rFonts w:ascii="Arial" w:eastAsia="Times New Roman" w:hAnsi="Arial" w:cs="Arial"/>
          <w:color w:val="000000"/>
          <w:sz w:val="18"/>
          <w:szCs w:val="18"/>
          <w:lang w:eastAsia="es-BO"/>
        </w:rPr>
        <w:t> simétricas, sin presencia de cicatrices (antecedentes de mastectomía).</w:t>
      </w:r>
    </w:p>
    <w:p w:rsidR="00E05B63" w:rsidRPr="00E05B63" w:rsidRDefault="00E05B63" w:rsidP="00E05B63">
      <w:pPr>
        <w:spacing w:after="0" w:line="240" w:lineRule="atLeast"/>
        <w:rPr>
          <w:rFonts w:ascii="Arial" w:eastAsia="Times New Roman" w:hAnsi="Arial" w:cs="Arial"/>
          <w:color w:val="000000"/>
          <w:sz w:val="18"/>
          <w:szCs w:val="18"/>
          <w:lang w:eastAsia="es-BO"/>
        </w:rPr>
      </w:pPr>
      <w:r w:rsidRPr="00E05B63">
        <w:rPr>
          <w:rFonts w:ascii="Arial" w:eastAsia="Times New Roman" w:hAnsi="Arial" w:cs="Arial"/>
          <w:b/>
          <w:bCs/>
          <w:color w:val="000000"/>
          <w:sz w:val="18"/>
          <w:szCs w:val="18"/>
          <w:lang w:eastAsia="es-BO"/>
        </w:rPr>
        <w:t>Corazón:</w:t>
      </w:r>
      <w:r w:rsidRPr="00E05B63">
        <w:rPr>
          <w:rFonts w:ascii="Arial" w:eastAsia="Times New Roman" w:hAnsi="Arial" w:cs="Arial"/>
          <w:color w:val="000000"/>
          <w:sz w:val="18"/>
          <w:szCs w:val="18"/>
          <w:lang w:eastAsia="es-BO"/>
        </w:rPr>
        <w:t> se ausculta el primer </w:t>
      </w:r>
      <w:hyperlink r:id="rId163" w:history="1">
        <w:r w:rsidRPr="00E05B63">
          <w:rPr>
            <w:rFonts w:ascii="Arial" w:eastAsia="Times New Roman" w:hAnsi="Arial" w:cs="Arial"/>
            <w:color w:val="008040"/>
            <w:sz w:val="18"/>
            <w:szCs w:val="18"/>
            <w:lang w:eastAsia="es-BO"/>
          </w:rPr>
          <w:t>ruido</w:t>
        </w:r>
      </w:hyperlink>
      <w:r w:rsidRPr="00E05B63">
        <w:rPr>
          <w:rFonts w:ascii="Arial" w:eastAsia="Times New Roman" w:hAnsi="Arial" w:cs="Arial"/>
          <w:color w:val="000000"/>
          <w:sz w:val="18"/>
          <w:szCs w:val="18"/>
          <w:lang w:eastAsia="es-BO"/>
        </w:rPr>
        <w:t xml:space="preserve"> cardiaco de tono bajo y tiene una duración un poco mayor que </w:t>
      </w:r>
      <w:proofErr w:type="spellStart"/>
      <w:r w:rsidRPr="00E05B63">
        <w:rPr>
          <w:rFonts w:ascii="Arial" w:eastAsia="Times New Roman" w:hAnsi="Arial" w:cs="Arial"/>
          <w:color w:val="000000"/>
          <w:sz w:val="18"/>
          <w:szCs w:val="18"/>
          <w:lang w:eastAsia="es-BO"/>
        </w:rPr>
        <w:t>e</w:t>
      </w:r>
      <w:proofErr w:type="spellEnd"/>
      <w:r w:rsidRPr="00E05B63">
        <w:rPr>
          <w:rFonts w:ascii="Arial" w:eastAsia="Times New Roman" w:hAnsi="Arial" w:cs="Arial"/>
          <w:color w:val="000000"/>
          <w:sz w:val="18"/>
          <w:szCs w:val="18"/>
          <w:lang w:eastAsia="es-BO"/>
        </w:rPr>
        <w:t xml:space="preserve"> segundo (cierre de las valvulares mitrales y tricúspides) y el segundo ruido cardiaco es de tono más alto y corto (refiere el cierre de las valvular sigmoideas aortica y pulmonar).</w:t>
      </w:r>
    </w:p>
    <w:p w:rsidR="00E05B63" w:rsidRPr="00E05B63" w:rsidRDefault="00E05B63" w:rsidP="00E05B63">
      <w:pPr>
        <w:spacing w:after="0" w:line="240" w:lineRule="atLeast"/>
        <w:rPr>
          <w:rFonts w:ascii="Arial" w:eastAsia="Times New Roman" w:hAnsi="Arial" w:cs="Arial"/>
          <w:color w:val="000000"/>
          <w:sz w:val="18"/>
          <w:szCs w:val="18"/>
          <w:lang w:eastAsia="es-BO"/>
        </w:rPr>
      </w:pPr>
      <w:r w:rsidRPr="00E05B63">
        <w:rPr>
          <w:rFonts w:ascii="Arial" w:eastAsia="Times New Roman" w:hAnsi="Arial" w:cs="Arial"/>
          <w:b/>
          <w:bCs/>
          <w:color w:val="000000"/>
          <w:sz w:val="18"/>
          <w:szCs w:val="18"/>
          <w:lang w:eastAsia="es-BO"/>
        </w:rPr>
        <w:t>Abdomen</w:t>
      </w:r>
      <w:r w:rsidRPr="00E05B63">
        <w:rPr>
          <w:rFonts w:ascii="Arial" w:eastAsia="Times New Roman" w:hAnsi="Arial" w:cs="Arial"/>
          <w:color w:val="000000"/>
          <w:sz w:val="18"/>
          <w:szCs w:val="18"/>
          <w:lang w:eastAsia="es-BO"/>
        </w:rPr>
        <w:t>: simétrico. A la palpación presenta distensión abdominal. La paciente refiere dolor a la palpación en región hipocondrio derecho. Presencia de drenaje percutáneo con bolsa colectora bajo nivel de la cama. Etapa de cicatrización: inflamatoria.</w:t>
      </w:r>
    </w:p>
    <w:p w:rsidR="00E05B63" w:rsidRPr="00E05B63" w:rsidRDefault="00E05B63" w:rsidP="00E05B63">
      <w:pPr>
        <w:spacing w:after="0" w:line="240" w:lineRule="atLeast"/>
        <w:rPr>
          <w:rFonts w:ascii="Arial" w:eastAsia="Times New Roman" w:hAnsi="Arial" w:cs="Arial"/>
          <w:color w:val="000000"/>
          <w:sz w:val="18"/>
          <w:szCs w:val="18"/>
          <w:lang w:eastAsia="es-BO"/>
        </w:rPr>
      </w:pPr>
      <w:r w:rsidRPr="00E05B63">
        <w:rPr>
          <w:rFonts w:ascii="Arial" w:eastAsia="Times New Roman" w:hAnsi="Arial" w:cs="Arial"/>
          <w:b/>
          <w:bCs/>
          <w:color w:val="000000"/>
          <w:sz w:val="18"/>
          <w:szCs w:val="18"/>
          <w:lang w:eastAsia="es-BO"/>
        </w:rPr>
        <w:t>Aparato urinario</w:t>
      </w:r>
      <w:r w:rsidRPr="00E05B63">
        <w:rPr>
          <w:rFonts w:ascii="Arial" w:eastAsia="Times New Roman" w:hAnsi="Arial" w:cs="Arial"/>
          <w:color w:val="000000"/>
          <w:sz w:val="18"/>
          <w:szCs w:val="18"/>
          <w:lang w:eastAsia="es-BO"/>
        </w:rPr>
        <w:t>: orina color amarrillo oscuro.</w:t>
      </w:r>
    </w:p>
    <w:p w:rsidR="00E05B63" w:rsidRPr="00E05B63" w:rsidRDefault="00E05B63" w:rsidP="00E05B63">
      <w:pPr>
        <w:spacing w:after="0" w:line="240" w:lineRule="atLeast"/>
        <w:rPr>
          <w:rFonts w:ascii="Arial" w:eastAsia="Times New Roman" w:hAnsi="Arial" w:cs="Arial"/>
          <w:color w:val="000000"/>
          <w:sz w:val="18"/>
          <w:szCs w:val="18"/>
          <w:lang w:eastAsia="es-BO"/>
        </w:rPr>
      </w:pPr>
      <w:r w:rsidRPr="00E05B63">
        <w:rPr>
          <w:rFonts w:ascii="Arial" w:eastAsia="Times New Roman" w:hAnsi="Arial" w:cs="Arial"/>
          <w:b/>
          <w:bCs/>
          <w:color w:val="000000"/>
          <w:sz w:val="18"/>
          <w:szCs w:val="18"/>
          <w:lang w:eastAsia="es-BO"/>
        </w:rPr>
        <w:t>Aparato genital</w:t>
      </w:r>
      <w:r w:rsidRPr="00E05B63">
        <w:rPr>
          <w:rFonts w:ascii="Arial" w:eastAsia="Times New Roman" w:hAnsi="Arial" w:cs="Arial"/>
          <w:color w:val="000000"/>
          <w:sz w:val="18"/>
          <w:szCs w:val="18"/>
          <w:lang w:eastAsia="es-BO"/>
        </w:rPr>
        <w:t xml:space="preserve">: no se </w:t>
      </w:r>
      <w:proofErr w:type="spellStart"/>
      <w:r w:rsidRPr="00E05B63">
        <w:rPr>
          <w:rFonts w:ascii="Arial" w:eastAsia="Times New Roman" w:hAnsi="Arial" w:cs="Arial"/>
          <w:color w:val="000000"/>
          <w:sz w:val="18"/>
          <w:szCs w:val="18"/>
          <w:lang w:eastAsia="es-BO"/>
        </w:rPr>
        <w:t>realizo</w:t>
      </w:r>
      <w:proofErr w:type="spellEnd"/>
      <w:r w:rsidRPr="00E05B63">
        <w:rPr>
          <w:rFonts w:ascii="Arial" w:eastAsia="Times New Roman" w:hAnsi="Arial" w:cs="Arial"/>
          <w:color w:val="000000"/>
          <w:sz w:val="18"/>
          <w:szCs w:val="18"/>
          <w:lang w:eastAsia="es-BO"/>
        </w:rPr>
        <w:t xml:space="preserve"> examen físico. No utiliza sonda vesical.</w:t>
      </w:r>
    </w:p>
    <w:p w:rsidR="00E05B63" w:rsidRPr="00E05B63" w:rsidRDefault="00E05B63" w:rsidP="00E05B63">
      <w:pPr>
        <w:spacing w:after="0" w:line="240" w:lineRule="atLeast"/>
        <w:rPr>
          <w:rFonts w:ascii="Arial" w:eastAsia="Times New Roman" w:hAnsi="Arial" w:cs="Arial"/>
          <w:color w:val="000000"/>
          <w:sz w:val="18"/>
          <w:szCs w:val="18"/>
          <w:lang w:eastAsia="es-BO"/>
        </w:rPr>
      </w:pPr>
      <w:r w:rsidRPr="00E05B63">
        <w:rPr>
          <w:rFonts w:ascii="Arial" w:eastAsia="Times New Roman" w:hAnsi="Arial" w:cs="Arial"/>
          <w:b/>
          <w:bCs/>
          <w:color w:val="000000"/>
          <w:sz w:val="18"/>
          <w:szCs w:val="18"/>
          <w:lang w:eastAsia="es-BO"/>
        </w:rPr>
        <w:t>Miembros superiores</w:t>
      </w:r>
      <w:r w:rsidRPr="00E05B63">
        <w:rPr>
          <w:rFonts w:ascii="Arial" w:eastAsia="Times New Roman" w:hAnsi="Arial" w:cs="Arial"/>
          <w:color w:val="000000"/>
          <w:sz w:val="18"/>
          <w:szCs w:val="18"/>
          <w:lang w:eastAsia="es-BO"/>
        </w:rPr>
        <w:t>: realiza movimientos sin dificultad. Piel leve mente deshidratada. Presenta hematoma en miembro superior derecho por la colocación de una vía periférica intermitente, a la fecha de valoración ya se había indicado la extracción.</w:t>
      </w:r>
    </w:p>
    <w:p w:rsidR="00E05B63" w:rsidRPr="00E05B63" w:rsidRDefault="00E05B63" w:rsidP="00E05B63">
      <w:pPr>
        <w:spacing w:after="0" w:line="240" w:lineRule="atLeast"/>
        <w:rPr>
          <w:rFonts w:ascii="Arial" w:eastAsia="Times New Roman" w:hAnsi="Arial" w:cs="Arial"/>
          <w:color w:val="000000"/>
          <w:sz w:val="18"/>
          <w:szCs w:val="18"/>
          <w:lang w:eastAsia="es-BO"/>
        </w:rPr>
      </w:pPr>
      <w:r w:rsidRPr="00E05B63">
        <w:rPr>
          <w:rFonts w:ascii="Arial" w:eastAsia="Times New Roman" w:hAnsi="Arial" w:cs="Arial"/>
          <w:b/>
          <w:bCs/>
          <w:color w:val="000000"/>
          <w:sz w:val="18"/>
          <w:szCs w:val="18"/>
          <w:lang w:eastAsia="es-BO"/>
        </w:rPr>
        <w:t>Uñas</w:t>
      </w:r>
      <w:r w:rsidRPr="00E05B63">
        <w:rPr>
          <w:rFonts w:ascii="Arial" w:eastAsia="Times New Roman" w:hAnsi="Arial" w:cs="Arial"/>
          <w:color w:val="000000"/>
          <w:sz w:val="18"/>
          <w:szCs w:val="18"/>
          <w:lang w:eastAsia="es-BO"/>
        </w:rPr>
        <w:t xml:space="preserve">: cortas y limpias con relleno capilar de 2 </w:t>
      </w:r>
      <w:proofErr w:type="spellStart"/>
      <w:r w:rsidRPr="00E05B63">
        <w:rPr>
          <w:rFonts w:ascii="Arial" w:eastAsia="Times New Roman" w:hAnsi="Arial" w:cs="Arial"/>
          <w:color w:val="000000"/>
          <w:sz w:val="18"/>
          <w:szCs w:val="18"/>
          <w:lang w:eastAsia="es-BO"/>
        </w:rPr>
        <w:t>seg</w:t>
      </w:r>
      <w:proofErr w:type="spellEnd"/>
      <w:r w:rsidRPr="00E05B63">
        <w:rPr>
          <w:rFonts w:ascii="Arial" w:eastAsia="Times New Roman" w:hAnsi="Arial" w:cs="Arial"/>
          <w:color w:val="000000"/>
          <w:sz w:val="18"/>
          <w:szCs w:val="18"/>
          <w:lang w:eastAsia="es-BO"/>
        </w:rPr>
        <w:t>.</w:t>
      </w:r>
    </w:p>
    <w:p w:rsidR="00E05B63" w:rsidRPr="00E05B63" w:rsidRDefault="00E05B63" w:rsidP="00E05B63">
      <w:pPr>
        <w:spacing w:after="0" w:line="240" w:lineRule="atLeast"/>
        <w:rPr>
          <w:rFonts w:ascii="Arial" w:eastAsia="Times New Roman" w:hAnsi="Arial" w:cs="Arial"/>
          <w:color w:val="000000"/>
          <w:sz w:val="18"/>
          <w:szCs w:val="18"/>
          <w:lang w:eastAsia="es-BO"/>
        </w:rPr>
      </w:pPr>
      <w:r w:rsidRPr="00E05B63">
        <w:rPr>
          <w:rFonts w:ascii="Arial" w:eastAsia="Times New Roman" w:hAnsi="Arial" w:cs="Arial"/>
          <w:b/>
          <w:bCs/>
          <w:color w:val="000000"/>
          <w:sz w:val="18"/>
          <w:szCs w:val="18"/>
          <w:lang w:eastAsia="es-BO"/>
        </w:rPr>
        <w:t>Miembro inferior</w:t>
      </w:r>
      <w:r w:rsidRPr="00E05B63">
        <w:rPr>
          <w:rFonts w:ascii="Arial" w:eastAsia="Times New Roman" w:hAnsi="Arial" w:cs="Arial"/>
          <w:color w:val="000000"/>
          <w:sz w:val="18"/>
          <w:szCs w:val="18"/>
          <w:lang w:eastAsia="es-BO"/>
        </w:rPr>
        <w:t xml:space="preserve">: realiza movimientos con dificultad. No se </w:t>
      </w:r>
      <w:proofErr w:type="spellStart"/>
      <w:r w:rsidRPr="00E05B63">
        <w:rPr>
          <w:rFonts w:ascii="Arial" w:eastAsia="Times New Roman" w:hAnsi="Arial" w:cs="Arial"/>
          <w:color w:val="000000"/>
          <w:sz w:val="18"/>
          <w:szCs w:val="18"/>
          <w:lang w:eastAsia="es-BO"/>
        </w:rPr>
        <w:t>realizo</w:t>
      </w:r>
      <w:proofErr w:type="spellEnd"/>
      <w:r w:rsidRPr="00E05B63">
        <w:rPr>
          <w:rFonts w:ascii="Arial" w:eastAsia="Times New Roman" w:hAnsi="Arial" w:cs="Arial"/>
          <w:color w:val="000000"/>
          <w:sz w:val="18"/>
          <w:szCs w:val="18"/>
          <w:lang w:eastAsia="es-BO"/>
        </w:rPr>
        <w:t xml:space="preserve"> pulso poplíteo y pedio.</w:t>
      </w:r>
    </w:p>
    <w:p w:rsidR="00E05B63" w:rsidRPr="00E05B63" w:rsidRDefault="00E05B63" w:rsidP="00E05B63">
      <w:pPr>
        <w:spacing w:after="90" w:line="240" w:lineRule="auto"/>
        <w:outlineLvl w:val="1"/>
        <w:rPr>
          <w:rFonts w:ascii="Arial" w:eastAsia="Times New Roman" w:hAnsi="Arial" w:cs="Arial"/>
          <w:color w:val="000000"/>
          <w:spacing w:val="-15"/>
          <w:sz w:val="36"/>
          <w:szCs w:val="36"/>
          <w:lang w:eastAsia="es-BO"/>
        </w:rPr>
      </w:pPr>
      <w:bookmarkStart w:id="9" w:name="datosdelaa"/>
      <w:r w:rsidRPr="00E05B63">
        <w:rPr>
          <w:rFonts w:ascii="Arial" w:eastAsia="Times New Roman" w:hAnsi="Arial" w:cs="Arial"/>
          <w:b/>
          <w:bCs/>
          <w:color w:val="000000"/>
          <w:spacing w:val="-15"/>
          <w:sz w:val="36"/>
          <w:szCs w:val="36"/>
          <w:lang w:eastAsia="es-BO"/>
        </w:rPr>
        <w:t>Datos de laboratorio</w:t>
      </w:r>
      <w:bookmarkEnd w:id="9"/>
    </w:p>
    <w:p w:rsidR="00E05B63" w:rsidRPr="00E05B63" w:rsidRDefault="00E05B63" w:rsidP="00E05B63">
      <w:pPr>
        <w:numPr>
          <w:ilvl w:val="0"/>
          <w:numId w:val="8"/>
        </w:numPr>
        <w:spacing w:after="0" w:line="240" w:lineRule="atLeast"/>
        <w:ind w:left="0"/>
        <w:rPr>
          <w:rFonts w:ascii="Arial" w:eastAsia="Times New Roman" w:hAnsi="Arial" w:cs="Arial"/>
          <w:color w:val="000000"/>
          <w:sz w:val="18"/>
          <w:szCs w:val="18"/>
          <w:lang w:eastAsia="es-BO"/>
        </w:rPr>
      </w:pPr>
      <w:proofErr w:type="spellStart"/>
      <w:r w:rsidRPr="00E05B63">
        <w:rPr>
          <w:rFonts w:ascii="Arial" w:eastAsia="Times New Roman" w:hAnsi="Arial" w:cs="Arial"/>
          <w:color w:val="000000"/>
          <w:sz w:val="18"/>
          <w:szCs w:val="18"/>
          <w:lang w:eastAsia="es-BO"/>
        </w:rPr>
        <w:t>Na</w:t>
      </w:r>
      <w:proofErr w:type="spellEnd"/>
      <w:r w:rsidRPr="00E05B63">
        <w:rPr>
          <w:rFonts w:ascii="Arial" w:eastAsia="Times New Roman" w:hAnsi="Arial" w:cs="Arial"/>
          <w:color w:val="000000"/>
          <w:sz w:val="18"/>
          <w:szCs w:val="18"/>
          <w:lang w:eastAsia="es-BO"/>
        </w:rPr>
        <w:t xml:space="preserve">+ 127 </w:t>
      </w:r>
      <w:proofErr w:type="spellStart"/>
      <w:r w:rsidRPr="00E05B63">
        <w:rPr>
          <w:rFonts w:ascii="Arial" w:eastAsia="Times New Roman" w:hAnsi="Arial" w:cs="Arial"/>
          <w:color w:val="000000"/>
          <w:sz w:val="18"/>
          <w:szCs w:val="18"/>
          <w:lang w:eastAsia="es-BO"/>
        </w:rPr>
        <w:t>meq</w:t>
      </w:r>
      <w:proofErr w:type="spellEnd"/>
      <w:r w:rsidRPr="00E05B63">
        <w:rPr>
          <w:rFonts w:ascii="Arial" w:eastAsia="Times New Roman" w:hAnsi="Arial" w:cs="Arial"/>
          <w:color w:val="000000"/>
          <w:sz w:val="18"/>
          <w:szCs w:val="18"/>
          <w:lang w:eastAsia="es-BO"/>
        </w:rPr>
        <w:t xml:space="preserve">/dl (normal: 137 -145 </w:t>
      </w:r>
      <w:proofErr w:type="spellStart"/>
      <w:r w:rsidRPr="00E05B63">
        <w:rPr>
          <w:rFonts w:ascii="Arial" w:eastAsia="Times New Roman" w:hAnsi="Arial" w:cs="Arial"/>
          <w:color w:val="000000"/>
          <w:sz w:val="18"/>
          <w:szCs w:val="18"/>
          <w:lang w:eastAsia="es-BO"/>
        </w:rPr>
        <w:t>meq</w:t>
      </w:r>
      <w:proofErr w:type="spellEnd"/>
      <w:r w:rsidRPr="00E05B63">
        <w:rPr>
          <w:rFonts w:ascii="Arial" w:eastAsia="Times New Roman" w:hAnsi="Arial" w:cs="Arial"/>
          <w:color w:val="000000"/>
          <w:sz w:val="18"/>
          <w:szCs w:val="18"/>
          <w:lang w:eastAsia="es-BO"/>
        </w:rPr>
        <w:t>/dl)</w:t>
      </w:r>
    </w:p>
    <w:p w:rsidR="00E05B63" w:rsidRPr="00E05B63" w:rsidRDefault="00E05B63" w:rsidP="00E05B63">
      <w:pPr>
        <w:numPr>
          <w:ilvl w:val="0"/>
          <w:numId w:val="8"/>
        </w:numPr>
        <w:spacing w:after="0" w:line="240" w:lineRule="atLeast"/>
        <w:ind w:left="0"/>
        <w:rPr>
          <w:rFonts w:ascii="Arial" w:eastAsia="Times New Roman" w:hAnsi="Arial" w:cs="Arial"/>
          <w:color w:val="000000"/>
          <w:sz w:val="18"/>
          <w:szCs w:val="18"/>
          <w:lang w:eastAsia="es-BO"/>
        </w:rPr>
      </w:pPr>
      <w:r w:rsidRPr="00E05B63">
        <w:rPr>
          <w:rFonts w:ascii="Arial" w:eastAsia="Times New Roman" w:hAnsi="Arial" w:cs="Arial"/>
          <w:color w:val="000000"/>
          <w:sz w:val="18"/>
          <w:szCs w:val="18"/>
          <w:lang w:eastAsia="es-BO"/>
        </w:rPr>
        <w:t xml:space="preserve">K </w:t>
      </w:r>
      <w:proofErr w:type="spellStart"/>
      <w:r w:rsidRPr="00E05B63">
        <w:rPr>
          <w:rFonts w:ascii="Arial" w:eastAsia="Times New Roman" w:hAnsi="Arial" w:cs="Arial"/>
          <w:color w:val="000000"/>
          <w:sz w:val="18"/>
          <w:szCs w:val="18"/>
          <w:lang w:eastAsia="es-BO"/>
        </w:rPr>
        <w:t>meq</w:t>
      </w:r>
      <w:proofErr w:type="spellEnd"/>
      <w:r w:rsidRPr="00E05B63">
        <w:rPr>
          <w:rFonts w:ascii="Arial" w:eastAsia="Times New Roman" w:hAnsi="Arial" w:cs="Arial"/>
          <w:color w:val="000000"/>
          <w:sz w:val="18"/>
          <w:szCs w:val="18"/>
          <w:lang w:eastAsia="es-BO"/>
        </w:rPr>
        <w:t xml:space="preserve">/dl ( normal: 3,5 – 5,1 </w:t>
      </w:r>
      <w:proofErr w:type="spellStart"/>
      <w:r w:rsidRPr="00E05B63">
        <w:rPr>
          <w:rFonts w:ascii="Arial" w:eastAsia="Times New Roman" w:hAnsi="Arial" w:cs="Arial"/>
          <w:color w:val="000000"/>
          <w:sz w:val="18"/>
          <w:szCs w:val="18"/>
          <w:lang w:eastAsia="es-BO"/>
        </w:rPr>
        <w:t>meq</w:t>
      </w:r>
      <w:proofErr w:type="spellEnd"/>
      <w:r w:rsidRPr="00E05B63">
        <w:rPr>
          <w:rFonts w:ascii="Arial" w:eastAsia="Times New Roman" w:hAnsi="Arial" w:cs="Arial"/>
          <w:color w:val="000000"/>
          <w:sz w:val="18"/>
          <w:szCs w:val="18"/>
          <w:lang w:eastAsia="es-BO"/>
        </w:rPr>
        <w:t>/d)</w:t>
      </w:r>
    </w:p>
    <w:p w:rsidR="00E05B63" w:rsidRPr="00E05B63" w:rsidRDefault="00E05B63" w:rsidP="00E05B63">
      <w:pPr>
        <w:numPr>
          <w:ilvl w:val="0"/>
          <w:numId w:val="8"/>
        </w:numPr>
        <w:spacing w:after="0" w:line="240" w:lineRule="atLeast"/>
        <w:ind w:left="0"/>
        <w:rPr>
          <w:rFonts w:ascii="Arial" w:eastAsia="Times New Roman" w:hAnsi="Arial" w:cs="Arial"/>
          <w:color w:val="000000"/>
          <w:sz w:val="18"/>
          <w:szCs w:val="18"/>
          <w:lang w:eastAsia="es-BO"/>
        </w:rPr>
      </w:pPr>
      <w:r w:rsidRPr="00E05B63">
        <w:rPr>
          <w:rFonts w:ascii="Arial" w:eastAsia="Times New Roman" w:hAnsi="Arial" w:cs="Arial"/>
          <w:color w:val="000000"/>
          <w:sz w:val="18"/>
          <w:szCs w:val="18"/>
          <w:lang w:eastAsia="es-BO"/>
        </w:rPr>
        <w:t>Colesterol: 163 mg/dl (normal menor a 200 mg/dl)</w:t>
      </w:r>
    </w:p>
    <w:p w:rsidR="00E05B63" w:rsidRPr="00E05B63" w:rsidRDefault="00E05B63" w:rsidP="00E05B63">
      <w:pPr>
        <w:numPr>
          <w:ilvl w:val="0"/>
          <w:numId w:val="8"/>
        </w:numPr>
        <w:spacing w:after="0" w:line="240" w:lineRule="atLeast"/>
        <w:ind w:left="0"/>
        <w:rPr>
          <w:rFonts w:ascii="Arial" w:eastAsia="Times New Roman" w:hAnsi="Arial" w:cs="Arial"/>
          <w:color w:val="000000"/>
          <w:sz w:val="18"/>
          <w:szCs w:val="18"/>
          <w:lang w:eastAsia="es-BO"/>
        </w:rPr>
      </w:pPr>
      <w:r w:rsidRPr="00E05B63">
        <w:rPr>
          <w:rFonts w:ascii="Arial" w:eastAsia="Times New Roman" w:hAnsi="Arial" w:cs="Arial"/>
          <w:color w:val="000000"/>
          <w:sz w:val="18"/>
          <w:szCs w:val="18"/>
          <w:lang w:eastAsia="es-BO"/>
        </w:rPr>
        <w:t>Glucemia: 62 mg/dl (normal 74—110 mg/dl)</w:t>
      </w:r>
    </w:p>
    <w:p w:rsidR="00E05B63" w:rsidRPr="00E05B63" w:rsidRDefault="00E05B63" w:rsidP="00E05B63">
      <w:pPr>
        <w:numPr>
          <w:ilvl w:val="0"/>
          <w:numId w:val="8"/>
        </w:numPr>
        <w:spacing w:after="0" w:line="240" w:lineRule="atLeast"/>
        <w:ind w:left="0"/>
        <w:rPr>
          <w:rFonts w:ascii="Arial" w:eastAsia="Times New Roman" w:hAnsi="Arial" w:cs="Arial"/>
          <w:color w:val="000000"/>
          <w:sz w:val="18"/>
          <w:szCs w:val="18"/>
          <w:lang w:eastAsia="es-BO"/>
        </w:rPr>
      </w:pPr>
      <w:r w:rsidRPr="00E05B63">
        <w:rPr>
          <w:rFonts w:ascii="Arial" w:eastAsia="Times New Roman" w:hAnsi="Arial" w:cs="Arial"/>
          <w:color w:val="000000"/>
          <w:sz w:val="18"/>
          <w:szCs w:val="18"/>
          <w:lang w:eastAsia="es-BO"/>
        </w:rPr>
        <w:t>Bilirrubina: 0.70 mg/dl ( normal: 0.2—1.3 mg/dl)</w:t>
      </w:r>
    </w:p>
    <w:p w:rsidR="00E05B63" w:rsidRPr="00E05B63" w:rsidRDefault="00E05B63" w:rsidP="00E05B63">
      <w:pPr>
        <w:numPr>
          <w:ilvl w:val="0"/>
          <w:numId w:val="8"/>
        </w:numPr>
        <w:spacing w:after="0" w:line="240" w:lineRule="atLeast"/>
        <w:ind w:left="0"/>
        <w:rPr>
          <w:rFonts w:ascii="Arial" w:eastAsia="Times New Roman" w:hAnsi="Arial" w:cs="Arial"/>
          <w:color w:val="000000"/>
          <w:sz w:val="18"/>
          <w:szCs w:val="18"/>
          <w:lang w:eastAsia="es-BO"/>
        </w:rPr>
      </w:pPr>
      <w:r w:rsidRPr="00E05B63">
        <w:rPr>
          <w:rFonts w:ascii="Arial" w:eastAsia="Times New Roman" w:hAnsi="Arial" w:cs="Arial"/>
          <w:color w:val="000000"/>
          <w:sz w:val="18"/>
          <w:szCs w:val="18"/>
          <w:lang w:eastAsia="es-BO"/>
        </w:rPr>
        <w:t>Uremia: 27 mg/dl (normal: 15—56 mg/dl)</w:t>
      </w:r>
    </w:p>
    <w:p w:rsidR="00E05B63" w:rsidRPr="00E05B63" w:rsidRDefault="00E05B63" w:rsidP="00E05B63">
      <w:pPr>
        <w:numPr>
          <w:ilvl w:val="0"/>
          <w:numId w:val="8"/>
        </w:numPr>
        <w:spacing w:after="0" w:line="240" w:lineRule="atLeast"/>
        <w:ind w:left="0"/>
        <w:rPr>
          <w:rFonts w:ascii="Arial" w:eastAsia="Times New Roman" w:hAnsi="Arial" w:cs="Arial"/>
          <w:color w:val="000000"/>
          <w:sz w:val="18"/>
          <w:szCs w:val="18"/>
          <w:lang w:eastAsia="es-BO"/>
        </w:rPr>
      </w:pPr>
      <w:r w:rsidRPr="00E05B63">
        <w:rPr>
          <w:rFonts w:ascii="Arial" w:eastAsia="Times New Roman" w:hAnsi="Arial" w:cs="Arial"/>
          <w:color w:val="000000"/>
          <w:sz w:val="18"/>
          <w:szCs w:val="18"/>
          <w:lang w:eastAsia="es-BO"/>
        </w:rPr>
        <w:t>Creatinina: 0.7mg/dl (normal: 0.7—1.3 mg/dl)</w:t>
      </w:r>
    </w:p>
    <w:p w:rsidR="00E05B63" w:rsidRPr="00E05B63" w:rsidRDefault="00E05B63" w:rsidP="00E05B63">
      <w:pPr>
        <w:spacing w:after="90" w:line="240" w:lineRule="auto"/>
        <w:outlineLvl w:val="1"/>
        <w:rPr>
          <w:rFonts w:ascii="Arial" w:eastAsia="Times New Roman" w:hAnsi="Arial" w:cs="Arial"/>
          <w:color w:val="000000"/>
          <w:spacing w:val="-15"/>
          <w:sz w:val="36"/>
          <w:szCs w:val="36"/>
          <w:lang w:eastAsia="es-BO"/>
        </w:rPr>
      </w:pPr>
      <w:bookmarkStart w:id="10" w:name="indicacioa"/>
      <w:r w:rsidRPr="00E05B63">
        <w:rPr>
          <w:rFonts w:ascii="Arial" w:eastAsia="Times New Roman" w:hAnsi="Arial" w:cs="Arial"/>
          <w:b/>
          <w:bCs/>
          <w:color w:val="000000"/>
          <w:spacing w:val="-15"/>
          <w:sz w:val="36"/>
          <w:szCs w:val="36"/>
          <w:lang w:eastAsia="es-BO"/>
        </w:rPr>
        <w:t>Indicaciones médicas: 28/04</w:t>
      </w:r>
      <w:bookmarkEnd w:id="10"/>
    </w:p>
    <w:p w:rsidR="00E05B63" w:rsidRPr="00E05B63" w:rsidRDefault="00E05B63" w:rsidP="00E05B63">
      <w:pPr>
        <w:spacing w:after="0" w:line="240" w:lineRule="atLeast"/>
        <w:rPr>
          <w:rFonts w:ascii="Arial" w:eastAsia="Times New Roman" w:hAnsi="Arial" w:cs="Arial"/>
          <w:color w:val="000000"/>
          <w:sz w:val="18"/>
          <w:szCs w:val="18"/>
          <w:lang w:eastAsia="es-BO"/>
        </w:rPr>
      </w:pPr>
      <w:r w:rsidRPr="00E05B63">
        <w:rPr>
          <w:rFonts w:ascii="Arial" w:eastAsia="Times New Roman" w:hAnsi="Arial" w:cs="Arial"/>
          <w:color w:val="000000"/>
          <w:sz w:val="18"/>
          <w:szCs w:val="18"/>
          <w:lang w:eastAsia="es-BO"/>
        </w:rPr>
        <w:t>1- Control de signos vitales y diuresis</w:t>
      </w:r>
    </w:p>
    <w:p w:rsidR="00E05B63" w:rsidRPr="00E05B63" w:rsidRDefault="00E05B63" w:rsidP="00E05B63">
      <w:pPr>
        <w:spacing w:after="0" w:line="240" w:lineRule="atLeast"/>
        <w:rPr>
          <w:rFonts w:ascii="Arial" w:eastAsia="Times New Roman" w:hAnsi="Arial" w:cs="Arial"/>
          <w:color w:val="000000"/>
          <w:sz w:val="18"/>
          <w:szCs w:val="18"/>
          <w:lang w:eastAsia="es-BO"/>
        </w:rPr>
      </w:pPr>
      <w:r w:rsidRPr="00E05B63">
        <w:rPr>
          <w:rFonts w:ascii="Arial" w:eastAsia="Times New Roman" w:hAnsi="Arial" w:cs="Arial"/>
          <w:color w:val="000000"/>
          <w:sz w:val="18"/>
          <w:szCs w:val="18"/>
          <w:lang w:eastAsia="es-BO"/>
        </w:rPr>
        <w:t xml:space="preserve">2- dieta </w:t>
      </w:r>
      <w:proofErr w:type="spellStart"/>
      <w:r w:rsidRPr="00E05B63">
        <w:rPr>
          <w:rFonts w:ascii="Arial" w:eastAsia="Times New Roman" w:hAnsi="Arial" w:cs="Arial"/>
          <w:color w:val="000000"/>
          <w:sz w:val="18"/>
          <w:szCs w:val="18"/>
          <w:lang w:eastAsia="es-BO"/>
        </w:rPr>
        <w:t>hepatoprotectora</w:t>
      </w:r>
      <w:proofErr w:type="spellEnd"/>
      <w:r w:rsidRPr="00E05B63">
        <w:rPr>
          <w:rFonts w:ascii="Arial" w:eastAsia="Times New Roman" w:hAnsi="Arial" w:cs="Arial"/>
          <w:color w:val="000000"/>
          <w:sz w:val="18"/>
          <w:szCs w:val="18"/>
          <w:lang w:eastAsia="es-BO"/>
        </w:rPr>
        <w:t xml:space="preserve"> </w:t>
      </w:r>
      <w:proofErr w:type="spellStart"/>
      <w:r w:rsidRPr="00E05B63">
        <w:rPr>
          <w:rFonts w:ascii="Arial" w:eastAsia="Times New Roman" w:hAnsi="Arial" w:cs="Arial"/>
          <w:color w:val="000000"/>
          <w:sz w:val="18"/>
          <w:szCs w:val="18"/>
          <w:lang w:eastAsia="es-BO"/>
        </w:rPr>
        <w:t>hiposodica</w:t>
      </w:r>
      <w:proofErr w:type="spellEnd"/>
    </w:p>
    <w:p w:rsidR="00E05B63" w:rsidRPr="00E05B63" w:rsidRDefault="00E05B63" w:rsidP="00E05B63">
      <w:pPr>
        <w:spacing w:after="0" w:line="240" w:lineRule="atLeast"/>
        <w:rPr>
          <w:rFonts w:ascii="Arial" w:eastAsia="Times New Roman" w:hAnsi="Arial" w:cs="Arial"/>
          <w:color w:val="000000"/>
          <w:sz w:val="18"/>
          <w:szCs w:val="18"/>
          <w:lang w:eastAsia="es-BO"/>
        </w:rPr>
      </w:pPr>
      <w:r w:rsidRPr="00E05B63">
        <w:rPr>
          <w:rFonts w:ascii="Arial" w:eastAsia="Times New Roman" w:hAnsi="Arial" w:cs="Arial"/>
          <w:color w:val="000000"/>
          <w:sz w:val="18"/>
          <w:szCs w:val="18"/>
          <w:lang w:eastAsia="es-BO"/>
        </w:rPr>
        <w:t xml:space="preserve">3- </w:t>
      </w:r>
      <w:proofErr w:type="spellStart"/>
      <w:r w:rsidRPr="00E05B63">
        <w:rPr>
          <w:rFonts w:ascii="Arial" w:eastAsia="Times New Roman" w:hAnsi="Arial" w:cs="Arial"/>
          <w:color w:val="000000"/>
          <w:sz w:val="18"/>
          <w:szCs w:val="18"/>
          <w:lang w:eastAsia="es-BO"/>
        </w:rPr>
        <w:t>omeprazol</w:t>
      </w:r>
      <w:proofErr w:type="spellEnd"/>
      <w:r w:rsidRPr="00E05B63">
        <w:rPr>
          <w:rFonts w:ascii="Arial" w:eastAsia="Times New Roman" w:hAnsi="Arial" w:cs="Arial"/>
          <w:color w:val="000000"/>
          <w:sz w:val="18"/>
          <w:szCs w:val="18"/>
          <w:lang w:eastAsia="es-BO"/>
        </w:rPr>
        <w:t xml:space="preserve"> 20 mg/</w:t>
      </w:r>
      <w:proofErr w:type="spellStart"/>
      <w:r w:rsidRPr="00E05B63">
        <w:rPr>
          <w:rFonts w:ascii="Arial" w:eastAsia="Times New Roman" w:hAnsi="Arial" w:cs="Arial"/>
          <w:color w:val="000000"/>
          <w:sz w:val="18"/>
          <w:szCs w:val="18"/>
          <w:lang w:eastAsia="es-BO"/>
        </w:rPr>
        <w:t>dia</w:t>
      </w:r>
      <w:proofErr w:type="spellEnd"/>
    </w:p>
    <w:p w:rsidR="00E05B63" w:rsidRPr="00E05B63" w:rsidRDefault="00E05B63" w:rsidP="00E05B63">
      <w:pPr>
        <w:spacing w:after="0" w:line="240" w:lineRule="atLeast"/>
        <w:rPr>
          <w:rFonts w:ascii="Arial" w:eastAsia="Times New Roman" w:hAnsi="Arial" w:cs="Arial"/>
          <w:color w:val="000000"/>
          <w:sz w:val="18"/>
          <w:szCs w:val="18"/>
          <w:lang w:eastAsia="es-BO"/>
        </w:rPr>
      </w:pPr>
      <w:r w:rsidRPr="00E05B63">
        <w:rPr>
          <w:rFonts w:ascii="Arial" w:eastAsia="Times New Roman" w:hAnsi="Arial" w:cs="Arial"/>
          <w:color w:val="000000"/>
          <w:sz w:val="18"/>
          <w:szCs w:val="18"/>
          <w:lang w:eastAsia="es-BO"/>
        </w:rPr>
        <w:t>4-.losarta</w:t>
      </w:r>
    </w:p>
    <w:p w:rsidR="00E05B63" w:rsidRPr="00E05B63" w:rsidRDefault="00E05B63" w:rsidP="00E05B63">
      <w:pPr>
        <w:spacing w:after="0" w:line="240" w:lineRule="atLeast"/>
        <w:rPr>
          <w:rFonts w:ascii="Arial" w:eastAsia="Times New Roman" w:hAnsi="Arial" w:cs="Arial"/>
          <w:color w:val="000000"/>
          <w:sz w:val="18"/>
          <w:szCs w:val="18"/>
          <w:lang w:eastAsia="es-BO"/>
        </w:rPr>
      </w:pPr>
      <w:r w:rsidRPr="00E05B63">
        <w:rPr>
          <w:rFonts w:ascii="Arial" w:eastAsia="Times New Roman" w:hAnsi="Arial" w:cs="Arial"/>
          <w:color w:val="000000"/>
          <w:sz w:val="18"/>
          <w:szCs w:val="18"/>
          <w:lang w:eastAsia="es-BO"/>
        </w:rPr>
        <w:t xml:space="preserve">5- </w:t>
      </w:r>
      <w:proofErr w:type="spellStart"/>
      <w:r w:rsidRPr="00E05B63">
        <w:rPr>
          <w:rFonts w:ascii="Arial" w:eastAsia="Times New Roman" w:hAnsi="Arial" w:cs="Arial"/>
          <w:color w:val="000000"/>
          <w:sz w:val="18"/>
          <w:szCs w:val="18"/>
          <w:lang w:eastAsia="es-BO"/>
        </w:rPr>
        <w:t>sotalol</w:t>
      </w:r>
      <w:proofErr w:type="spellEnd"/>
    </w:p>
    <w:p w:rsidR="00E05B63" w:rsidRPr="00E05B63" w:rsidRDefault="00E05B63" w:rsidP="00E05B63">
      <w:pPr>
        <w:spacing w:after="0" w:line="240" w:lineRule="atLeast"/>
        <w:rPr>
          <w:rFonts w:ascii="Arial" w:eastAsia="Times New Roman" w:hAnsi="Arial" w:cs="Arial"/>
          <w:color w:val="000000"/>
          <w:sz w:val="18"/>
          <w:szCs w:val="18"/>
          <w:lang w:eastAsia="es-BO"/>
        </w:rPr>
      </w:pPr>
      <w:r w:rsidRPr="00E05B63">
        <w:rPr>
          <w:rFonts w:ascii="Arial" w:eastAsia="Times New Roman" w:hAnsi="Arial" w:cs="Arial"/>
          <w:color w:val="000000"/>
          <w:sz w:val="18"/>
          <w:szCs w:val="18"/>
          <w:lang w:eastAsia="es-BO"/>
        </w:rPr>
        <w:t xml:space="preserve">6- </w:t>
      </w:r>
      <w:proofErr w:type="spellStart"/>
      <w:r w:rsidRPr="00E05B63">
        <w:rPr>
          <w:rFonts w:ascii="Arial" w:eastAsia="Times New Roman" w:hAnsi="Arial" w:cs="Arial"/>
          <w:color w:val="000000"/>
          <w:sz w:val="18"/>
          <w:szCs w:val="18"/>
          <w:lang w:eastAsia="es-BO"/>
        </w:rPr>
        <w:t>tamoxifeno</w:t>
      </w:r>
      <w:proofErr w:type="spellEnd"/>
    </w:p>
    <w:p w:rsidR="00E05B63" w:rsidRPr="00E05B63" w:rsidRDefault="00E05B63" w:rsidP="00E05B63">
      <w:pPr>
        <w:spacing w:after="0" w:line="240" w:lineRule="atLeast"/>
        <w:rPr>
          <w:rFonts w:ascii="Arial" w:eastAsia="Times New Roman" w:hAnsi="Arial" w:cs="Arial"/>
          <w:color w:val="000000"/>
          <w:sz w:val="18"/>
          <w:szCs w:val="18"/>
          <w:lang w:eastAsia="es-BO"/>
        </w:rPr>
      </w:pPr>
      <w:r w:rsidRPr="00E05B63">
        <w:rPr>
          <w:rFonts w:ascii="Arial" w:eastAsia="Times New Roman" w:hAnsi="Arial" w:cs="Arial"/>
          <w:color w:val="000000"/>
          <w:sz w:val="18"/>
          <w:szCs w:val="18"/>
          <w:lang w:eastAsia="es-BO"/>
        </w:rPr>
        <w:t xml:space="preserve">7- </w:t>
      </w:r>
      <w:proofErr w:type="spellStart"/>
      <w:r w:rsidRPr="00E05B63">
        <w:rPr>
          <w:rFonts w:ascii="Arial" w:eastAsia="Times New Roman" w:hAnsi="Arial" w:cs="Arial"/>
          <w:color w:val="000000"/>
          <w:sz w:val="18"/>
          <w:szCs w:val="18"/>
          <w:lang w:eastAsia="es-BO"/>
        </w:rPr>
        <w:t>diclofenac</w:t>
      </w:r>
      <w:proofErr w:type="spellEnd"/>
      <w:r w:rsidRPr="00E05B63">
        <w:rPr>
          <w:rFonts w:ascii="Arial" w:eastAsia="Times New Roman" w:hAnsi="Arial" w:cs="Arial"/>
          <w:color w:val="000000"/>
          <w:sz w:val="18"/>
          <w:szCs w:val="18"/>
          <w:lang w:eastAsia="es-BO"/>
        </w:rPr>
        <w:t xml:space="preserve"> 75 mg c/12 </w:t>
      </w:r>
      <w:proofErr w:type="spellStart"/>
      <w:r w:rsidRPr="00E05B63">
        <w:rPr>
          <w:rFonts w:ascii="Arial" w:eastAsia="Times New Roman" w:hAnsi="Arial" w:cs="Arial"/>
          <w:color w:val="000000"/>
          <w:sz w:val="18"/>
          <w:szCs w:val="18"/>
          <w:lang w:eastAsia="es-BO"/>
        </w:rPr>
        <w:t>hs</w:t>
      </w:r>
      <w:proofErr w:type="spellEnd"/>
      <w:r w:rsidRPr="00E05B63">
        <w:rPr>
          <w:rFonts w:ascii="Arial" w:eastAsia="Times New Roman" w:hAnsi="Arial" w:cs="Arial"/>
          <w:color w:val="000000"/>
          <w:sz w:val="18"/>
          <w:szCs w:val="18"/>
          <w:lang w:eastAsia="es-BO"/>
        </w:rPr>
        <w:t>. VO</w:t>
      </w:r>
    </w:p>
    <w:p w:rsidR="00E05B63" w:rsidRPr="00E05B63" w:rsidRDefault="00E05B63" w:rsidP="00E05B63">
      <w:pPr>
        <w:spacing w:after="0" w:line="240" w:lineRule="atLeast"/>
        <w:rPr>
          <w:rFonts w:ascii="Arial" w:eastAsia="Times New Roman" w:hAnsi="Arial" w:cs="Arial"/>
          <w:color w:val="000000"/>
          <w:sz w:val="18"/>
          <w:szCs w:val="18"/>
          <w:lang w:eastAsia="es-BO"/>
        </w:rPr>
      </w:pPr>
      <w:r w:rsidRPr="00E05B63">
        <w:rPr>
          <w:rFonts w:ascii="Arial" w:eastAsia="Times New Roman" w:hAnsi="Arial" w:cs="Arial"/>
          <w:color w:val="000000"/>
          <w:sz w:val="18"/>
          <w:szCs w:val="18"/>
          <w:lang w:eastAsia="es-BO"/>
        </w:rPr>
        <w:t xml:space="preserve">8- </w:t>
      </w:r>
      <w:proofErr w:type="spellStart"/>
      <w:r w:rsidRPr="00E05B63">
        <w:rPr>
          <w:rFonts w:ascii="Arial" w:eastAsia="Times New Roman" w:hAnsi="Arial" w:cs="Arial"/>
          <w:color w:val="000000"/>
          <w:sz w:val="18"/>
          <w:szCs w:val="18"/>
          <w:lang w:eastAsia="es-BO"/>
        </w:rPr>
        <w:t>enoxaparina</w:t>
      </w:r>
      <w:proofErr w:type="spellEnd"/>
      <w:r w:rsidRPr="00E05B63">
        <w:rPr>
          <w:rFonts w:ascii="Arial" w:eastAsia="Times New Roman" w:hAnsi="Arial" w:cs="Arial"/>
          <w:color w:val="000000"/>
          <w:sz w:val="18"/>
          <w:szCs w:val="18"/>
          <w:lang w:eastAsia="es-BO"/>
        </w:rPr>
        <w:t xml:space="preserve"> 40 mg/</w:t>
      </w:r>
      <w:proofErr w:type="spellStart"/>
      <w:r w:rsidRPr="00E05B63">
        <w:rPr>
          <w:rFonts w:ascii="Arial" w:eastAsia="Times New Roman" w:hAnsi="Arial" w:cs="Arial"/>
          <w:color w:val="000000"/>
          <w:sz w:val="18"/>
          <w:szCs w:val="18"/>
          <w:lang w:eastAsia="es-BO"/>
        </w:rPr>
        <w:t>dia</w:t>
      </w:r>
      <w:proofErr w:type="spellEnd"/>
      <w:r w:rsidRPr="00E05B63">
        <w:rPr>
          <w:rFonts w:ascii="Arial" w:eastAsia="Times New Roman" w:hAnsi="Arial" w:cs="Arial"/>
          <w:color w:val="000000"/>
          <w:sz w:val="18"/>
          <w:szCs w:val="18"/>
          <w:lang w:eastAsia="es-BO"/>
        </w:rPr>
        <w:t xml:space="preserve"> SC</w:t>
      </w:r>
    </w:p>
    <w:p w:rsidR="00E05B63" w:rsidRPr="00E05B63" w:rsidRDefault="00E05B63" w:rsidP="00E05B63">
      <w:pPr>
        <w:spacing w:after="0" w:line="240" w:lineRule="atLeast"/>
        <w:rPr>
          <w:rFonts w:ascii="Arial" w:eastAsia="Times New Roman" w:hAnsi="Arial" w:cs="Arial"/>
          <w:color w:val="000000"/>
          <w:sz w:val="18"/>
          <w:szCs w:val="18"/>
          <w:lang w:eastAsia="es-BO"/>
        </w:rPr>
      </w:pPr>
      <w:r w:rsidRPr="00E05B63">
        <w:rPr>
          <w:rFonts w:ascii="Arial" w:eastAsia="Times New Roman" w:hAnsi="Arial" w:cs="Arial"/>
          <w:color w:val="000000"/>
          <w:sz w:val="18"/>
          <w:szCs w:val="18"/>
          <w:lang w:eastAsia="es-BO"/>
        </w:rPr>
        <w:t xml:space="preserve">9- </w:t>
      </w:r>
      <w:proofErr w:type="spellStart"/>
      <w:r w:rsidRPr="00E05B63">
        <w:rPr>
          <w:rFonts w:ascii="Arial" w:eastAsia="Times New Roman" w:hAnsi="Arial" w:cs="Arial"/>
          <w:color w:val="000000"/>
          <w:sz w:val="18"/>
          <w:szCs w:val="18"/>
          <w:lang w:eastAsia="es-BO"/>
        </w:rPr>
        <w:t>clonasepan</w:t>
      </w:r>
      <w:proofErr w:type="spellEnd"/>
      <w:r w:rsidRPr="00E05B63">
        <w:rPr>
          <w:rFonts w:ascii="Arial" w:eastAsia="Times New Roman" w:hAnsi="Arial" w:cs="Arial"/>
          <w:color w:val="000000"/>
          <w:sz w:val="18"/>
          <w:szCs w:val="18"/>
          <w:lang w:eastAsia="es-BO"/>
        </w:rPr>
        <w:t xml:space="preserve"> 5 gotas 22 </w:t>
      </w:r>
      <w:proofErr w:type="spellStart"/>
      <w:r w:rsidRPr="00E05B63">
        <w:rPr>
          <w:rFonts w:ascii="Arial" w:eastAsia="Times New Roman" w:hAnsi="Arial" w:cs="Arial"/>
          <w:color w:val="000000"/>
          <w:sz w:val="18"/>
          <w:szCs w:val="18"/>
          <w:lang w:eastAsia="es-BO"/>
        </w:rPr>
        <w:t>hs</w:t>
      </w:r>
      <w:proofErr w:type="spellEnd"/>
      <w:r w:rsidRPr="00E05B63">
        <w:rPr>
          <w:rFonts w:ascii="Arial" w:eastAsia="Times New Roman" w:hAnsi="Arial" w:cs="Arial"/>
          <w:color w:val="000000"/>
          <w:sz w:val="18"/>
          <w:szCs w:val="18"/>
          <w:lang w:eastAsia="es-BO"/>
        </w:rPr>
        <w:t>.</w:t>
      </w:r>
    </w:p>
    <w:p w:rsidR="00E05B63" w:rsidRDefault="00E05B63" w:rsidP="00E05B63">
      <w:pPr>
        <w:rPr>
          <w:rFonts w:ascii="Arial" w:eastAsia="Times New Roman" w:hAnsi="Arial" w:cs="Arial"/>
          <w:color w:val="000000"/>
          <w:sz w:val="18"/>
          <w:szCs w:val="18"/>
          <w:lang w:eastAsia="es-BO"/>
        </w:rPr>
      </w:pPr>
      <w:r w:rsidRPr="00E05B63">
        <w:rPr>
          <w:rFonts w:ascii="Arial" w:eastAsia="Times New Roman" w:hAnsi="Arial" w:cs="Arial"/>
          <w:color w:val="000000"/>
          <w:sz w:val="18"/>
          <w:szCs w:val="18"/>
          <w:lang w:eastAsia="es-BO"/>
        </w:rPr>
        <w:br/>
      </w:r>
      <w:r w:rsidRPr="00E05B63">
        <w:rPr>
          <w:rFonts w:ascii="Arial" w:eastAsia="Times New Roman" w:hAnsi="Arial" w:cs="Arial"/>
          <w:color w:val="000000"/>
          <w:sz w:val="18"/>
          <w:szCs w:val="18"/>
          <w:lang w:eastAsia="es-BO"/>
        </w:rPr>
        <w:br/>
        <w:t>Leer más: </w:t>
      </w:r>
      <w:hyperlink r:id="rId164" w:anchor="ixzz3bBn22Ki7" w:history="1">
        <w:r w:rsidRPr="00E05B63">
          <w:rPr>
            <w:rFonts w:ascii="Arial" w:eastAsia="Times New Roman" w:hAnsi="Arial" w:cs="Arial"/>
            <w:color w:val="003399"/>
            <w:sz w:val="18"/>
            <w:szCs w:val="18"/>
            <w:u w:val="single"/>
            <w:lang w:eastAsia="es-BO"/>
          </w:rPr>
          <w:t>http://www.monografias.com/trabajos91/pae-enfermeria-quirurgica-uba-2/pae-enfermeria-quirurgica-uba-2.shtml#ixzz3bBn22Ki7</w:t>
        </w:r>
      </w:hyperlink>
    </w:p>
    <w:p w:rsidR="000306C3" w:rsidRPr="000306C3" w:rsidRDefault="000306C3" w:rsidP="000306C3">
      <w:pPr>
        <w:spacing w:after="90" w:line="240" w:lineRule="auto"/>
        <w:outlineLvl w:val="1"/>
        <w:rPr>
          <w:rFonts w:ascii="Arial" w:eastAsia="Times New Roman" w:hAnsi="Arial" w:cs="Arial"/>
          <w:color w:val="000000"/>
          <w:spacing w:val="-15"/>
          <w:sz w:val="36"/>
          <w:szCs w:val="36"/>
          <w:lang w:eastAsia="es-BO"/>
        </w:rPr>
      </w:pPr>
      <w:bookmarkStart w:id="11" w:name="balancehia"/>
      <w:r w:rsidRPr="000306C3">
        <w:rPr>
          <w:rFonts w:ascii="Arial" w:eastAsia="Times New Roman" w:hAnsi="Arial" w:cs="Arial"/>
          <w:b/>
          <w:bCs/>
          <w:color w:val="000000"/>
          <w:spacing w:val="-15"/>
          <w:sz w:val="36"/>
          <w:szCs w:val="36"/>
          <w:lang w:eastAsia="es-BO"/>
        </w:rPr>
        <w:t>Balance hídrico</w:t>
      </w:r>
      <w:bookmarkEnd w:id="11"/>
    </w:p>
    <w:tbl>
      <w:tblPr>
        <w:tblW w:w="4100" w:type="pct"/>
        <w:jc w:val="center"/>
        <w:tblCellSpacing w:w="15"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1484"/>
        <w:gridCol w:w="1685"/>
        <w:gridCol w:w="1613"/>
        <w:gridCol w:w="2564"/>
      </w:tblGrid>
      <w:tr w:rsidR="000306C3" w:rsidRPr="000306C3" w:rsidTr="000306C3">
        <w:trPr>
          <w:tblCellSpacing w:w="15" w:type="dxa"/>
          <w:jc w:val="center"/>
        </w:trPr>
        <w:tc>
          <w:tcPr>
            <w:tcW w:w="1000" w:type="pct"/>
            <w:tcBorders>
              <w:top w:val="outset" w:sz="6" w:space="0" w:color="auto"/>
              <w:left w:val="outset" w:sz="6" w:space="0" w:color="auto"/>
              <w:bottom w:val="outset" w:sz="6" w:space="0" w:color="auto"/>
              <w:right w:val="outset" w:sz="6" w:space="0" w:color="auto"/>
            </w:tcBorders>
            <w:vAlign w:val="center"/>
            <w:hideMark/>
          </w:tcPr>
          <w:p w:rsidR="000306C3" w:rsidRPr="000306C3" w:rsidRDefault="000306C3" w:rsidP="000306C3">
            <w:pPr>
              <w:spacing w:after="0" w:line="240" w:lineRule="atLeast"/>
              <w:rPr>
                <w:rFonts w:ascii="Arial" w:eastAsia="Times New Roman" w:hAnsi="Arial" w:cs="Arial"/>
                <w:color w:val="445555"/>
                <w:sz w:val="18"/>
                <w:szCs w:val="18"/>
                <w:lang w:eastAsia="es-BO"/>
              </w:rPr>
            </w:pPr>
            <w:r w:rsidRPr="000306C3">
              <w:rPr>
                <w:rFonts w:ascii="Arial" w:eastAsia="Times New Roman" w:hAnsi="Arial" w:cs="Arial"/>
                <w:b/>
                <w:bCs/>
                <w:color w:val="445555"/>
                <w:sz w:val="18"/>
                <w:szCs w:val="18"/>
                <w:lang w:eastAsia="es-BO"/>
              </w:rPr>
              <w:t>HORAS</w:t>
            </w:r>
          </w:p>
        </w:tc>
        <w:tc>
          <w:tcPr>
            <w:tcW w:w="1150" w:type="pct"/>
            <w:tcBorders>
              <w:top w:val="outset" w:sz="6" w:space="0" w:color="auto"/>
              <w:left w:val="outset" w:sz="6" w:space="0" w:color="auto"/>
              <w:bottom w:val="outset" w:sz="6" w:space="0" w:color="auto"/>
              <w:right w:val="outset" w:sz="6" w:space="0" w:color="auto"/>
            </w:tcBorders>
            <w:vAlign w:val="center"/>
            <w:hideMark/>
          </w:tcPr>
          <w:p w:rsidR="000306C3" w:rsidRPr="000306C3" w:rsidRDefault="000306C3" w:rsidP="000306C3">
            <w:pPr>
              <w:spacing w:after="0" w:line="240" w:lineRule="atLeast"/>
              <w:rPr>
                <w:rFonts w:ascii="Arial" w:eastAsia="Times New Roman" w:hAnsi="Arial" w:cs="Arial"/>
                <w:color w:val="445555"/>
                <w:sz w:val="18"/>
                <w:szCs w:val="18"/>
                <w:lang w:eastAsia="es-BO"/>
              </w:rPr>
            </w:pPr>
            <w:r w:rsidRPr="000306C3">
              <w:rPr>
                <w:rFonts w:ascii="Arial" w:eastAsia="Times New Roman" w:hAnsi="Arial" w:cs="Arial"/>
                <w:b/>
                <w:bCs/>
                <w:color w:val="445555"/>
                <w:sz w:val="18"/>
                <w:szCs w:val="18"/>
                <w:lang w:eastAsia="es-BO"/>
              </w:rPr>
              <w:t>INGRESOS</w:t>
            </w:r>
          </w:p>
        </w:tc>
        <w:tc>
          <w:tcPr>
            <w:tcW w:w="1100" w:type="pct"/>
            <w:tcBorders>
              <w:top w:val="outset" w:sz="6" w:space="0" w:color="auto"/>
              <w:left w:val="outset" w:sz="6" w:space="0" w:color="auto"/>
              <w:bottom w:val="outset" w:sz="6" w:space="0" w:color="auto"/>
              <w:right w:val="outset" w:sz="6" w:space="0" w:color="auto"/>
            </w:tcBorders>
            <w:vAlign w:val="center"/>
            <w:hideMark/>
          </w:tcPr>
          <w:p w:rsidR="000306C3" w:rsidRPr="000306C3" w:rsidRDefault="000306C3" w:rsidP="000306C3">
            <w:pPr>
              <w:spacing w:after="0" w:line="240" w:lineRule="atLeast"/>
              <w:rPr>
                <w:rFonts w:ascii="Arial" w:eastAsia="Times New Roman" w:hAnsi="Arial" w:cs="Arial"/>
                <w:color w:val="445555"/>
                <w:sz w:val="18"/>
                <w:szCs w:val="18"/>
                <w:lang w:eastAsia="es-BO"/>
              </w:rPr>
            </w:pPr>
            <w:r w:rsidRPr="000306C3">
              <w:rPr>
                <w:rFonts w:ascii="Arial" w:eastAsia="Times New Roman" w:hAnsi="Arial" w:cs="Arial"/>
                <w:b/>
                <w:bCs/>
                <w:color w:val="445555"/>
                <w:sz w:val="18"/>
                <w:szCs w:val="18"/>
                <w:lang w:eastAsia="es-BO"/>
              </w:rPr>
              <w:t>EGRESOS</w:t>
            </w:r>
          </w:p>
        </w:tc>
        <w:tc>
          <w:tcPr>
            <w:tcW w:w="1800" w:type="pct"/>
            <w:tcBorders>
              <w:top w:val="outset" w:sz="6" w:space="0" w:color="auto"/>
              <w:left w:val="outset" w:sz="6" w:space="0" w:color="auto"/>
              <w:bottom w:val="outset" w:sz="6" w:space="0" w:color="auto"/>
              <w:right w:val="outset" w:sz="6" w:space="0" w:color="auto"/>
            </w:tcBorders>
            <w:vAlign w:val="center"/>
            <w:hideMark/>
          </w:tcPr>
          <w:p w:rsidR="000306C3" w:rsidRPr="000306C3" w:rsidRDefault="000306C3" w:rsidP="000306C3">
            <w:pPr>
              <w:spacing w:after="0" w:line="240" w:lineRule="atLeast"/>
              <w:rPr>
                <w:rFonts w:ascii="Arial" w:eastAsia="Times New Roman" w:hAnsi="Arial" w:cs="Arial"/>
                <w:color w:val="445555"/>
                <w:sz w:val="18"/>
                <w:szCs w:val="18"/>
                <w:lang w:eastAsia="es-BO"/>
              </w:rPr>
            </w:pPr>
            <w:r w:rsidRPr="000306C3">
              <w:rPr>
                <w:rFonts w:ascii="Arial" w:eastAsia="Times New Roman" w:hAnsi="Arial" w:cs="Arial"/>
                <w:b/>
                <w:bCs/>
                <w:color w:val="445555"/>
                <w:sz w:val="18"/>
                <w:szCs w:val="18"/>
                <w:lang w:eastAsia="es-BO"/>
              </w:rPr>
              <w:t>OBSERVACIONES</w:t>
            </w:r>
          </w:p>
        </w:tc>
      </w:tr>
      <w:tr w:rsidR="000306C3" w:rsidRPr="000306C3" w:rsidTr="000306C3">
        <w:trPr>
          <w:tblCellSpacing w:w="15" w:type="dxa"/>
          <w:jc w:val="center"/>
        </w:trPr>
        <w:tc>
          <w:tcPr>
            <w:tcW w:w="1000" w:type="pct"/>
            <w:tcBorders>
              <w:top w:val="outset" w:sz="6" w:space="0" w:color="auto"/>
              <w:left w:val="outset" w:sz="6" w:space="0" w:color="auto"/>
              <w:bottom w:val="outset" w:sz="6" w:space="0" w:color="auto"/>
              <w:right w:val="outset" w:sz="6" w:space="0" w:color="auto"/>
            </w:tcBorders>
            <w:vAlign w:val="center"/>
            <w:hideMark/>
          </w:tcPr>
          <w:p w:rsidR="000306C3" w:rsidRPr="000306C3" w:rsidRDefault="000306C3" w:rsidP="000306C3">
            <w:pPr>
              <w:spacing w:after="0" w:line="240" w:lineRule="atLeast"/>
              <w:rPr>
                <w:rFonts w:ascii="Arial" w:eastAsia="Times New Roman" w:hAnsi="Arial" w:cs="Arial"/>
                <w:color w:val="445555"/>
                <w:sz w:val="18"/>
                <w:szCs w:val="18"/>
                <w:lang w:eastAsia="es-BO"/>
              </w:rPr>
            </w:pPr>
            <w:r w:rsidRPr="000306C3">
              <w:rPr>
                <w:rFonts w:ascii="Arial" w:eastAsia="Times New Roman" w:hAnsi="Arial" w:cs="Arial"/>
                <w:b/>
                <w:bCs/>
                <w:color w:val="445555"/>
                <w:sz w:val="18"/>
                <w:szCs w:val="18"/>
                <w:lang w:eastAsia="es-BO"/>
              </w:rPr>
              <w:t>8</w:t>
            </w:r>
          </w:p>
        </w:tc>
        <w:tc>
          <w:tcPr>
            <w:tcW w:w="1150" w:type="pct"/>
            <w:tcBorders>
              <w:top w:val="outset" w:sz="6" w:space="0" w:color="auto"/>
              <w:left w:val="outset" w:sz="6" w:space="0" w:color="auto"/>
              <w:bottom w:val="outset" w:sz="6" w:space="0" w:color="auto"/>
              <w:right w:val="outset" w:sz="6" w:space="0" w:color="auto"/>
            </w:tcBorders>
            <w:vAlign w:val="center"/>
            <w:hideMark/>
          </w:tcPr>
          <w:p w:rsidR="000306C3" w:rsidRPr="000306C3" w:rsidRDefault="000306C3" w:rsidP="000306C3">
            <w:pPr>
              <w:spacing w:after="0" w:line="240" w:lineRule="atLeast"/>
              <w:rPr>
                <w:rFonts w:ascii="Arial" w:eastAsia="Times New Roman" w:hAnsi="Arial" w:cs="Arial"/>
                <w:color w:val="445555"/>
                <w:sz w:val="18"/>
                <w:szCs w:val="18"/>
                <w:lang w:eastAsia="es-BO"/>
              </w:rPr>
            </w:pPr>
            <w:r w:rsidRPr="000306C3">
              <w:rPr>
                <w:rFonts w:ascii="Arial" w:eastAsia="Times New Roman" w:hAnsi="Arial" w:cs="Arial"/>
                <w:color w:val="445555"/>
                <w:sz w:val="18"/>
                <w:szCs w:val="18"/>
                <w:lang w:eastAsia="es-BO"/>
              </w:rPr>
              <w:t xml:space="preserve">1 vaso 150 ml para </w:t>
            </w:r>
            <w:r w:rsidRPr="000306C3">
              <w:rPr>
                <w:rFonts w:ascii="Arial" w:eastAsia="Times New Roman" w:hAnsi="Arial" w:cs="Arial"/>
                <w:color w:val="445555"/>
                <w:sz w:val="18"/>
                <w:szCs w:val="18"/>
                <w:lang w:eastAsia="es-BO"/>
              </w:rPr>
              <w:lastRenderedPageBreak/>
              <w:t>pasar la medicación</w:t>
            </w:r>
          </w:p>
        </w:tc>
        <w:tc>
          <w:tcPr>
            <w:tcW w:w="1100" w:type="pct"/>
            <w:tcBorders>
              <w:top w:val="outset" w:sz="6" w:space="0" w:color="auto"/>
              <w:left w:val="outset" w:sz="6" w:space="0" w:color="auto"/>
              <w:bottom w:val="outset" w:sz="6" w:space="0" w:color="auto"/>
              <w:right w:val="outset" w:sz="6" w:space="0" w:color="auto"/>
            </w:tcBorders>
            <w:vAlign w:val="center"/>
            <w:hideMark/>
          </w:tcPr>
          <w:p w:rsidR="000306C3" w:rsidRPr="000306C3" w:rsidRDefault="000306C3" w:rsidP="000306C3">
            <w:pPr>
              <w:spacing w:after="0" w:line="240" w:lineRule="atLeast"/>
              <w:rPr>
                <w:rFonts w:ascii="Arial" w:eastAsia="Times New Roman" w:hAnsi="Arial" w:cs="Arial"/>
                <w:color w:val="445555"/>
                <w:sz w:val="18"/>
                <w:szCs w:val="18"/>
                <w:lang w:eastAsia="es-BO"/>
              </w:rPr>
            </w:pPr>
            <w:r w:rsidRPr="000306C3">
              <w:rPr>
                <w:rFonts w:ascii="Arial" w:eastAsia="Times New Roman" w:hAnsi="Arial" w:cs="Arial"/>
                <w:b/>
                <w:bCs/>
                <w:color w:val="445555"/>
                <w:sz w:val="18"/>
                <w:szCs w:val="18"/>
                <w:lang w:eastAsia="es-BO"/>
              </w:rPr>
              <w:lastRenderedPageBreak/>
              <w:t>Orina:</w:t>
            </w:r>
            <w:r w:rsidRPr="000306C3">
              <w:rPr>
                <w:rFonts w:ascii="Arial" w:eastAsia="Times New Roman" w:hAnsi="Arial" w:cs="Arial"/>
                <w:color w:val="445555"/>
                <w:sz w:val="18"/>
                <w:szCs w:val="18"/>
                <w:lang w:eastAsia="es-BO"/>
              </w:rPr>
              <w:t> 200 ml</w:t>
            </w:r>
          </w:p>
        </w:tc>
        <w:tc>
          <w:tcPr>
            <w:tcW w:w="1800" w:type="pct"/>
            <w:tcBorders>
              <w:top w:val="outset" w:sz="6" w:space="0" w:color="auto"/>
              <w:left w:val="outset" w:sz="6" w:space="0" w:color="auto"/>
              <w:bottom w:val="outset" w:sz="6" w:space="0" w:color="auto"/>
              <w:right w:val="outset" w:sz="6" w:space="0" w:color="auto"/>
            </w:tcBorders>
            <w:vAlign w:val="center"/>
            <w:hideMark/>
          </w:tcPr>
          <w:p w:rsidR="000306C3" w:rsidRPr="000306C3" w:rsidRDefault="000306C3" w:rsidP="000306C3">
            <w:pPr>
              <w:spacing w:after="0" w:line="240" w:lineRule="atLeast"/>
              <w:rPr>
                <w:rFonts w:ascii="Arial" w:eastAsia="Times New Roman" w:hAnsi="Arial" w:cs="Arial"/>
                <w:color w:val="445555"/>
                <w:sz w:val="18"/>
                <w:szCs w:val="18"/>
                <w:lang w:eastAsia="es-BO"/>
              </w:rPr>
            </w:pPr>
            <w:r w:rsidRPr="000306C3">
              <w:rPr>
                <w:rFonts w:ascii="Arial" w:eastAsia="Times New Roman" w:hAnsi="Arial" w:cs="Arial"/>
                <w:color w:val="445555"/>
                <w:sz w:val="18"/>
                <w:szCs w:val="18"/>
                <w:lang w:eastAsia="es-BO"/>
              </w:rPr>
              <w:t>El paciente no tiene </w:t>
            </w:r>
            <w:hyperlink r:id="rId165" w:history="1">
              <w:r w:rsidRPr="000306C3">
                <w:rPr>
                  <w:rFonts w:ascii="Arial" w:eastAsia="Times New Roman" w:hAnsi="Arial" w:cs="Arial"/>
                  <w:color w:val="008040"/>
                  <w:sz w:val="18"/>
                  <w:szCs w:val="18"/>
                  <w:lang w:eastAsia="es-BO"/>
                </w:rPr>
                <w:t>plan</w:t>
              </w:r>
            </w:hyperlink>
            <w:r w:rsidRPr="000306C3">
              <w:rPr>
                <w:rFonts w:ascii="Arial" w:eastAsia="Times New Roman" w:hAnsi="Arial" w:cs="Arial"/>
                <w:color w:val="445555"/>
                <w:sz w:val="18"/>
                <w:szCs w:val="18"/>
                <w:lang w:eastAsia="es-BO"/>
              </w:rPr>
              <w:t xml:space="preserve"> de </w:t>
            </w:r>
            <w:r w:rsidRPr="000306C3">
              <w:rPr>
                <w:rFonts w:ascii="Arial" w:eastAsia="Times New Roman" w:hAnsi="Arial" w:cs="Arial"/>
                <w:color w:val="445555"/>
                <w:sz w:val="18"/>
                <w:szCs w:val="18"/>
                <w:lang w:eastAsia="es-BO"/>
              </w:rPr>
              <w:lastRenderedPageBreak/>
              <w:t>hidratación</w:t>
            </w:r>
          </w:p>
        </w:tc>
      </w:tr>
      <w:tr w:rsidR="000306C3" w:rsidRPr="000306C3" w:rsidTr="000306C3">
        <w:trPr>
          <w:tblCellSpacing w:w="15" w:type="dxa"/>
          <w:jc w:val="center"/>
        </w:trPr>
        <w:tc>
          <w:tcPr>
            <w:tcW w:w="1000" w:type="pct"/>
            <w:tcBorders>
              <w:top w:val="outset" w:sz="6" w:space="0" w:color="auto"/>
              <w:left w:val="outset" w:sz="6" w:space="0" w:color="auto"/>
              <w:bottom w:val="outset" w:sz="6" w:space="0" w:color="auto"/>
              <w:right w:val="outset" w:sz="6" w:space="0" w:color="auto"/>
            </w:tcBorders>
            <w:vAlign w:val="center"/>
            <w:hideMark/>
          </w:tcPr>
          <w:p w:rsidR="000306C3" w:rsidRPr="000306C3" w:rsidRDefault="000306C3" w:rsidP="000306C3">
            <w:pPr>
              <w:spacing w:after="0" w:line="240" w:lineRule="atLeast"/>
              <w:rPr>
                <w:rFonts w:ascii="Arial" w:eastAsia="Times New Roman" w:hAnsi="Arial" w:cs="Arial"/>
                <w:color w:val="445555"/>
                <w:sz w:val="18"/>
                <w:szCs w:val="18"/>
                <w:lang w:eastAsia="es-BO"/>
              </w:rPr>
            </w:pPr>
            <w:r w:rsidRPr="000306C3">
              <w:rPr>
                <w:rFonts w:ascii="Arial" w:eastAsia="Times New Roman" w:hAnsi="Arial" w:cs="Arial"/>
                <w:b/>
                <w:bCs/>
                <w:color w:val="445555"/>
                <w:sz w:val="18"/>
                <w:szCs w:val="18"/>
                <w:lang w:eastAsia="es-BO"/>
              </w:rPr>
              <w:lastRenderedPageBreak/>
              <w:t>9</w:t>
            </w:r>
          </w:p>
        </w:tc>
        <w:tc>
          <w:tcPr>
            <w:tcW w:w="1150" w:type="pct"/>
            <w:tcBorders>
              <w:top w:val="outset" w:sz="6" w:space="0" w:color="auto"/>
              <w:left w:val="outset" w:sz="6" w:space="0" w:color="auto"/>
              <w:bottom w:val="outset" w:sz="6" w:space="0" w:color="auto"/>
              <w:right w:val="outset" w:sz="6" w:space="0" w:color="auto"/>
            </w:tcBorders>
            <w:vAlign w:val="center"/>
            <w:hideMark/>
          </w:tcPr>
          <w:p w:rsidR="000306C3" w:rsidRPr="000306C3" w:rsidRDefault="000306C3" w:rsidP="000306C3">
            <w:pPr>
              <w:spacing w:after="0" w:line="240" w:lineRule="atLeast"/>
              <w:rPr>
                <w:rFonts w:ascii="Arial" w:eastAsia="Times New Roman" w:hAnsi="Arial" w:cs="Arial"/>
                <w:color w:val="445555"/>
                <w:sz w:val="18"/>
                <w:szCs w:val="18"/>
                <w:lang w:eastAsia="es-BO"/>
              </w:rPr>
            </w:pPr>
          </w:p>
        </w:tc>
        <w:tc>
          <w:tcPr>
            <w:tcW w:w="1100" w:type="pct"/>
            <w:tcBorders>
              <w:top w:val="outset" w:sz="6" w:space="0" w:color="auto"/>
              <w:left w:val="outset" w:sz="6" w:space="0" w:color="auto"/>
              <w:bottom w:val="outset" w:sz="6" w:space="0" w:color="auto"/>
              <w:right w:val="outset" w:sz="6" w:space="0" w:color="auto"/>
            </w:tcBorders>
            <w:vAlign w:val="center"/>
            <w:hideMark/>
          </w:tcPr>
          <w:p w:rsidR="000306C3" w:rsidRPr="000306C3" w:rsidRDefault="000306C3" w:rsidP="000306C3">
            <w:pPr>
              <w:spacing w:after="0" w:line="240" w:lineRule="atLeast"/>
              <w:rPr>
                <w:rFonts w:ascii="Arial" w:eastAsia="Times New Roman" w:hAnsi="Arial" w:cs="Arial"/>
                <w:color w:val="445555"/>
                <w:sz w:val="18"/>
                <w:szCs w:val="18"/>
                <w:lang w:eastAsia="es-BO"/>
              </w:rPr>
            </w:pPr>
          </w:p>
        </w:tc>
        <w:tc>
          <w:tcPr>
            <w:tcW w:w="1800" w:type="pct"/>
            <w:tcBorders>
              <w:top w:val="outset" w:sz="6" w:space="0" w:color="auto"/>
              <w:left w:val="outset" w:sz="6" w:space="0" w:color="auto"/>
              <w:bottom w:val="outset" w:sz="6" w:space="0" w:color="auto"/>
              <w:right w:val="outset" w:sz="6" w:space="0" w:color="auto"/>
            </w:tcBorders>
            <w:vAlign w:val="center"/>
            <w:hideMark/>
          </w:tcPr>
          <w:p w:rsidR="000306C3" w:rsidRPr="000306C3" w:rsidRDefault="000306C3" w:rsidP="000306C3">
            <w:pPr>
              <w:spacing w:after="0" w:line="240" w:lineRule="atLeast"/>
              <w:rPr>
                <w:rFonts w:ascii="Arial" w:eastAsia="Times New Roman" w:hAnsi="Arial" w:cs="Arial"/>
                <w:color w:val="445555"/>
                <w:sz w:val="18"/>
                <w:szCs w:val="18"/>
                <w:lang w:eastAsia="es-BO"/>
              </w:rPr>
            </w:pPr>
          </w:p>
        </w:tc>
      </w:tr>
      <w:tr w:rsidR="000306C3" w:rsidRPr="000306C3" w:rsidTr="000306C3">
        <w:trPr>
          <w:tblCellSpacing w:w="15" w:type="dxa"/>
          <w:jc w:val="center"/>
        </w:trPr>
        <w:tc>
          <w:tcPr>
            <w:tcW w:w="1000" w:type="pct"/>
            <w:tcBorders>
              <w:top w:val="outset" w:sz="6" w:space="0" w:color="auto"/>
              <w:left w:val="outset" w:sz="6" w:space="0" w:color="auto"/>
              <w:bottom w:val="outset" w:sz="6" w:space="0" w:color="auto"/>
              <w:right w:val="outset" w:sz="6" w:space="0" w:color="auto"/>
            </w:tcBorders>
            <w:vAlign w:val="center"/>
            <w:hideMark/>
          </w:tcPr>
          <w:p w:rsidR="000306C3" w:rsidRPr="000306C3" w:rsidRDefault="000306C3" w:rsidP="000306C3">
            <w:pPr>
              <w:spacing w:after="0" w:line="240" w:lineRule="atLeast"/>
              <w:rPr>
                <w:rFonts w:ascii="Arial" w:eastAsia="Times New Roman" w:hAnsi="Arial" w:cs="Arial"/>
                <w:color w:val="445555"/>
                <w:sz w:val="18"/>
                <w:szCs w:val="18"/>
                <w:lang w:eastAsia="es-BO"/>
              </w:rPr>
            </w:pPr>
            <w:r w:rsidRPr="000306C3">
              <w:rPr>
                <w:rFonts w:ascii="Arial" w:eastAsia="Times New Roman" w:hAnsi="Arial" w:cs="Arial"/>
                <w:b/>
                <w:bCs/>
                <w:color w:val="445555"/>
                <w:sz w:val="18"/>
                <w:szCs w:val="18"/>
                <w:lang w:eastAsia="es-BO"/>
              </w:rPr>
              <w:t>10</w:t>
            </w:r>
          </w:p>
        </w:tc>
        <w:tc>
          <w:tcPr>
            <w:tcW w:w="1150" w:type="pct"/>
            <w:tcBorders>
              <w:top w:val="outset" w:sz="6" w:space="0" w:color="auto"/>
              <w:left w:val="outset" w:sz="6" w:space="0" w:color="auto"/>
              <w:bottom w:val="outset" w:sz="6" w:space="0" w:color="auto"/>
              <w:right w:val="outset" w:sz="6" w:space="0" w:color="auto"/>
            </w:tcBorders>
            <w:vAlign w:val="center"/>
            <w:hideMark/>
          </w:tcPr>
          <w:p w:rsidR="000306C3" w:rsidRPr="000306C3" w:rsidRDefault="000306C3" w:rsidP="000306C3">
            <w:pPr>
              <w:spacing w:after="0" w:line="240" w:lineRule="atLeast"/>
              <w:rPr>
                <w:rFonts w:ascii="Arial" w:eastAsia="Times New Roman" w:hAnsi="Arial" w:cs="Arial"/>
                <w:color w:val="445555"/>
                <w:sz w:val="18"/>
                <w:szCs w:val="18"/>
                <w:lang w:eastAsia="es-BO"/>
              </w:rPr>
            </w:pPr>
          </w:p>
        </w:tc>
        <w:tc>
          <w:tcPr>
            <w:tcW w:w="1100" w:type="pct"/>
            <w:tcBorders>
              <w:top w:val="outset" w:sz="6" w:space="0" w:color="auto"/>
              <w:left w:val="outset" w:sz="6" w:space="0" w:color="auto"/>
              <w:bottom w:val="outset" w:sz="6" w:space="0" w:color="auto"/>
              <w:right w:val="outset" w:sz="6" w:space="0" w:color="auto"/>
            </w:tcBorders>
            <w:vAlign w:val="center"/>
            <w:hideMark/>
          </w:tcPr>
          <w:p w:rsidR="000306C3" w:rsidRPr="000306C3" w:rsidRDefault="000306C3" w:rsidP="000306C3">
            <w:pPr>
              <w:spacing w:after="0" w:line="240" w:lineRule="atLeast"/>
              <w:rPr>
                <w:rFonts w:ascii="Arial" w:eastAsia="Times New Roman" w:hAnsi="Arial" w:cs="Arial"/>
                <w:color w:val="445555"/>
                <w:sz w:val="18"/>
                <w:szCs w:val="18"/>
                <w:lang w:eastAsia="es-BO"/>
              </w:rPr>
            </w:pPr>
          </w:p>
        </w:tc>
        <w:tc>
          <w:tcPr>
            <w:tcW w:w="1800" w:type="pct"/>
            <w:tcBorders>
              <w:top w:val="outset" w:sz="6" w:space="0" w:color="auto"/>
              <w:left w:val="outset" w:sz="6" w:space="0" w:color="auto"/>
              <w:bottom w:val="outset" w:sz="6" w:space="0" w:color="auto"/>
              <w:right w:val="outset" w:sz="6" w:space="0" w:color="auto"/>
            </w:tcBorders>
            <w:vAlign w:val="center"/>
            <w:hideMark/>
          </w:tcPr>
          <w:p w:rsidR="000306C3" w:rsidRPr="000306C3" w:rsidRDefault="000306C3" w:rsidP="000306C3">
            <w:pPr>
              <w:spacing w:after="0" w:line="240" w:lineRule="atLeast"/>
              <w:rPr>
                <w:rFonts w:ascii="Arial" w:eastAsia="Times New Roman" w:hAnsi="Arial" w:cs="Arial"/>
                <w:color w:val="445555"/>
                <w:sz w:val="18"/>
                <w:szCs w:val="18"/>
                <w:lang w:eastAsia="es-BO"/>
              </w:rPr>
            </w:pPr>
          </w:p>
        </w:tc>
      </w:tr>
      <w:tr w:rsidR="000306C3" w:rsidRPr="000306C3" w:rsidTr="000306C3">
        <w:trPr>
          <w:tblCellSpacing w:w="15" w:type="dxa"/>
          <w:jc w:val="center"/>
        </w:trPr>
        <w:tc>
          <w:tcPr>
            <w:tcW w:w="1000" w:type="pct"/>
            <w:tcBorders>
              <w:top w:val="outset" w:sz="6" w:space="0" w:color="auto"/>
              <w:left w:val="outset" w:sz="6" w:space="0" w:color="auto"/>
              <w:bottom w:val="outset" w:sz="6" w:space="0" w:color="auto"/>
              <w:right w:val="outset" w:sz="6" w:space="0" w:color="auto"/>
            </w:tcBorders>
            <w:vAlign w:val="center"/>
            <w:hideMark/>
          </w:tcPr>
          <w:p w:rsidR="000306C3" w:rsidRPr="000306C3" w:rsidRDefault="000306C3" w:rsidP="000306C3">
            <w:pPr>
              <w:spacing w:after="0" w:line="240" w:lineRule="atLeast"/>
              <w:rPr>
                <w:rFonts w:ascii="Arial" w:eastAsia="Times New Roman" w:hAnsi="Arial" w:cs="Arial"/>
                <w:color w:val="445555"/>
                <w:sz w:val="18"/>
                <w:szCs w:val="18"/>
                <w:lang w:eastAsia="es-BO"/>
              </w:rPr>
            </w:pPr>
            <w:r w:rsidRPr="000306C3">
              <w:rPr>
                <w:rFonts w:ascii="Arial" w:eastAsia="Times New Roman" w:hAnsi="Arial" w:cs="Arial"/>
                <w:b/>
                <w:bCs/>
                <w:color w:val="445555"/>
                <w:sz w:val="18"/>
                <w:szCs w:val="18"/>
                <w:lang w:eastAsia="es-BO"/>
              </w:rPr>
              <w:t>11</w:t>
            </w:r>
          </w:p>
        </w:tc>
        <w:tc>
          <w:tcPr>
            <w:tcW w:w="1150" w:type="pct"/>
            <w:tcBorders>
              <w:top w:val="outset" w:sz="6" w:space="0" w:color="auto"/>
              <w:left w:val="outset" w:sz="6" w:space="0" w:color="auto"/>
              <w:bottom w:val="outset" w:sz="6" w:space="0" w:color="auto"/>
              <w:right w:val="outset" w:sz="6" w:space="0" w:color="auto"/>
            </w:tcBorders>
            <w:vAlign w:val="center"/>
            <w:hideMark/>
          </w:tcPr>
          <w:p w:rsidR="000306C3" w:rsidRPr="000306C3" w:rsidRDefault="000306C3" w:rsidP="000306C3">
            <w:pPr>
              <w:spacing w:after="0" w:line="240" w:lineRule="atLeast"/>
              <w:rPr>
                <w:rFonts w:ascii="Arial" w:eastAsia="Times New Roman" w:hAnsi="Arial" w:cs="Arial"/>
                <w:color w:val="445555"/>
                <w:sz w:val="18"/>
                <w:szCs w:val="18"/>
                <w:lang w:eastAsia="es-BO"/>
              </w:rPr>
            </w:pPr>
            <w:r w:rsidRPr="000306C3">
              <w:rPr>
                <w:rFonts w:ascii="Arial" w:eastAsia="Times New Roman" w:hAnsi="Arial" w:cs="Arial"/>
                <w:color w:val="445555"/>
                <w:sz w:val="18"/>
                <w:szCs w:val="18"/>
                <w:lang w:eastAsia="es-BO"/>
              </w:rPr>
              <w:t>100 ml</w:t>
            </w:r>
          </w:p>
        </w:tc>
        <w:tc>
          <w:tcPr>
            <w:tcW w:w="1100" w:type="pct"/>
            <w:tcBorders>
              <w:top w:val="outset" w:sz="6" w:space="0" w:color="auto"/>
              <w:left w:val="outset" w:sz="6" w:space="0" w:color="auto"/>
              <w:bottom w:val="outset" w:sz="6" w:space="0" w:color="auto"/>
              <w:right w:val="outset" w:sz="6" w:space="0" w:color="auto"/>
            </w:tcBorders>
            <w:vAlign w:val="center"/>
            <w:hideMark/>
          </w:tcPr>
          <w:p w:rsidR="000306C3" w:rsidRPr="000306C3" w:rsidRDefault="000306C3" w:rsidP="000306C3">
            <w:pPr>
              <w:spacing w:after="0" w:line="240" w:lineRule="atLeast"/>
              <w:rPr>
                <w:rFonts w:ascii="Arial" w:eastAsia="Times New Roman" w:hAnsi="Arial" w:cs="Arial"/>
                <w:color w:val="445555"/>
                <w:sz w:val="18"/>
                <w:szCs w:val="18"/>
                <w:lang w:eastAsia="es-BO"/>
              </w:rPr>
            </w:pPr>
          </w:p>
        </w:tc>
        <w:tc>
          <w:tcPr>
            <w:tcW w:w="1800" w:type="pct"/>
            <w:tcBorders>
              <w:top w:val="outset" w:sz="6" w:space="0" w:color="auto"/>
              <w:left w:val="outset" w:sz="6" w:space="0" w:color="auto"/>
              <w:bottom w:val="outset" w:sz="6" w:space="0" w:color="auto"/>
              <w:right w:val="outset" w:sz="6" w:space="0" w:color="auto"/>
            </w:tcBorders>
            <w:vAlign w:val="center"/>
            <w:hideMark/>
          </w:tcPr>
          <w:p w:rsidR="000306C3" w:rsidRPr="000306C3" w:rsidRDefault="000306C3" w:rsidP="000306C3">
            <w:pPr>
              <w:spacing w:after="0" w:line="240" w:lineRule="atLeast"/>
              <w:rPr>
                <w:rFonts w:ascii="Arial" w:eastAsia="Times New Roman" w:hAnsi="Arial" w:cs="Arial"/>
                <w:color w:val="445555"/>
                <w:sz w:val="18"/>
                <w:szCs w:val="18"/>
                <w:lang w:eastAsia="es-BO"/>
              </w:rPr>
            </w:pPr>
          </w:p>
        </w:tc>
      </w:tr>
      <w:tr w:rsidR="000306C3" w:rsidRPr="000306C3" w:rsidTr="000306C3">
        <w:trPr>
          <w:tblCellSpacing w:w="15" w:type="dxa"/>
          <w:jc w:val="center"/>
        </w:trPr>
        <w:tc>
          <w:tcPr>
            <w:tcW w:w="1000" w:type="pct"/>
            <w:tcBorders>
              <w:top w:val="outset" w:sz="6" w:space="0" w:color="auto"/>
              <w:left w:val="outset" w:sz="6" w:space="0" w:color="auto"/>
              <w:bottom w:val="outset" w:sz="6" w:space="0" w:color="auto"/>
              <w:right w:val="outset" w:sz="6" w:space="0" w:color="auto"/>
            </w:tcBorders>
            <w:vAlign w:val="center"/>
            <w:hideMark/>
          </w:tcPr>
          <w:p w:rsidR="000306C3" w:rsidRPr="000306C3" w:rsidRDefault="000306C3" w:rsidP="000306C3">
            <w:pPr>
              <w:spacing w:after="0" w:line="240" w:lineRule="atLeast"/>
              <w:rPr>
                <w:rFonts w:ascii="Arial" w:eastAsia="Times New Roman" w:hAnsi="Arial" w:cs="Arial"/>
                <w:color w:val="445555"/>
                <w:sz w:val="18"/>
                <w:szCs w:val="18"/>
                <w:lang w:eastAsia="es-BO"/>
              </w:rPr>
            </w:pPr>
            <w:r w:rsidRPr="000306C3">
              <w:rPr>
                <w:rFonts w:ascii="Arial" w:eastAsia="Times New Roman" w:hAnsi="Arial" w:cs="Arial"/>
                <w:b/>
                <w:bCs/>
                <w:color w:val="445555"/>
                <w:sz w:val="18"/>
                <w:szCs w:val="18"/>
                <w:lang w:eastAsia="es-BO"/>
              </w:rPr>
              <w:t>12</w:t>
            </w:r>
          </w:p>
        </w:tc>
        <w:tc>
          <w:tcPr>
            <w:tcW w:w="1150" w:type="pct"/>
            <w:tcBorders>
              <w:top w:val="outset" w:sz="6" w:space="0" w:color="auto"/>
              <w:left w:val="outset" w:sz="6" w:space="0" w:color="auto"/>
              <w:bottom w:val="outset" w:sz="6" w:space="0" w:color="auto"/>
              <w:right w:val="outset" w:sz="6" w:space="0" w:color="auto"/>
            </w:tcBorders>
            <w:vAlign w:val="center"/>
            <w:hideMark/>
          </w:tcPr>
          <w:p w:rsidR="000306C3" w:rsidRPr="000306C3" w:rsidRDefault="000306C3" w:rsidP="000306C3">
            <w:pPr>
              <w:spacing w:after="0" w:line="240" w:lineRule="atLeast"/>
              <w:rPr>
                <w:rFonts w:ascii="Arial" w:eastAsia="Times New Roman" w:hAnsi="Arial" w:cs="Arial"/>
                <w:color w:val="445555"/>
                <w:sz w:val="18"/>
                <w:szCs w:val="18"/>
                <w:lang w:eastAsia="es-BO"/>
              </w:rPr>
            </w:pPr>
          </w:p>
        </w:tc>
        <w:tc>
          <w:tcPr>
            <w:tcW w:w="1100" w:type="pct"/>
            <w:tcBorders>
              <w:top w:val="outset" w:sz="6" w:space="0" w:color="auto"/>
              <w:left w:val="outset" w:sz="6" w:space="0" w:color="auto"/>
              <w:bottom w:val="outset" w:sz="6" w:space="0" w:color="auto"/>
              <w:right w:val="outset" w:sz="6" w:space="0" w:color="auto"/>
            </w:tcBorders>
            <w:vAlign w:val="center"/>
            <w:hideMark/>
          </w:tcPr>
          <w:p w:rsidR="000306C3" w:rsidRPr="000306C3" w:rsidRDefault="000306C3" w:rsidP="000306C3">
            <w:pPr>
              <w:spacing w:after="0" w:line="240" w:lineRule="atLeast"/>
              <w:rPr>
                <w:rFonts w:ascii="Arial" w:eastAsia="Times New Roman" w:hAnsi="Arial" w:cs="Arial"/>
                <w:color w:val="445555"/>
                <w:sz w:val="18"/>
                <w:szCs w:val="18"/>
                <w:lang w:eastAsia="es-BO"/>
              </w:rPr>
            </w:pPr>
          </w:p>
        </w:tc>
        <w:tc>
          <w:tcPr>
            <w:tcW w:w="1800" w:type="pct"/>
            <w:tcBorders>
              <w:top w:val="outset" w:sz="6" w:space="0" w:color="auto"/>
              <w:left w:val="outset" w:sz="6" w:space="0" w:color="auto"/>
              <w:bottom w:val="outset" w:sz="6" w:space="0" w:color="auto"/>
              <w:right w:val="outset" w:sz="6" w:space="0" w:color="auto"/>
            </w:tcBorders>
            <w:vAlign w:val="center"/>
            <w:hideMark/>
          </w:tcPr>
          <w:p w:rsidR="000306C3" w:rsidRPr="000306C3" w:rsidRDefault="000306C3" w:rsidP="000306C3">
            <w:pPr>
              <w:spacing w:after="0" w:line="240" w:lineRule="atLeast"/>
              <w:rPr>
                <w:rFonts w:ascii="Arial" w:eastAsia="Times New Roman" w:hAnsi="Arial" w:cs="Arial"/>
                <w:color w:val="445555"/>
                <w:sz w:val="18"/>
                <w:szCs w:val="18"/>
                <w:lang w:eastAsia="es-BO"/>
              </w:rPr>
            </w:pPr>
          </w:p>
        </w:tc>
      </w:tr>
      <w:tr w:rsidR="000306C3" w:rsidRPr="000306C3" w:rsidTr="000306C3">
        <w:trPr>
          <w:tblCellSpacing w:w="15" w:type="dxa"/>
          <w:jc w:val="center"/>
        </w:trPr>
        <w:tc>
          <w:tcPr>
            <w:tcW w:w="1000" w:type="pct"/>
            <w:tcBorders>
              <w:top w:val="outset" w:sz="6" w:space="0" w:color="auto"/>
              <w:left w:val="outset" w:sz="6" w:space="0" w:color="auto"/>
              <w:bottom w:val="outset" w:sz="6" w:space="0" w:color="auto"/>
              <w:right w:val="outset" w:sz="6" w:space="0" w:color="auto"/>
            </w:tcBorders>
            <w:vAlign w:val="center"/>
            <w:hideMark/>
          </w:tcPr>
          <w:p w:rsidR="000306C3" w:rsidRPr="000306C3" w:rsidRDefault="000306C3" w:rsidP="000306C3">
            <w:pPr>
              <w:spacing w:after="0" w:line="240" w:lineRule="atLeast"/>
              <w:rPr>
                <w:rFonts w:ascii="Arial" w:eastAsia="Times New Roman" w:hAnsi="Arial" w:cs="Arial"/>
                <w:color w:val="445555"/>
                <w:sz w:val="18"/>
                <w:szCs w:val="18"/>
                <w:lang w:eastAsia="es-BO"/>
              </w:rPr>
            </w:pPr>
            <w:r w:rsidRPr="000306C3">
              <w:rPr>
                <w:rFonts w:ascii="Arial" w:eastAsia="Times New Roman" w:hAnsi="Arial" w:cs="Arial"/>
                <w:b/>
                <w:bCs/>
                <w:color w:val="445555"/>
                <w:sz w:val="18"/>
                <w:szCs w:val="18"/>
                <w:lang w:eastAsia="es-BO"/>
              </w:rPr>
              <w:t>PARCIAL</w:t>
            </w:r>
          </w:p>
        </w:tc>
        <w:tc>
          <w:tcPr>
            <w:tcW w:w="1150" w:type="pct"/>
            <w:tcBorders>
              <w:top w:val="outset" w:sz="6" w:space="0" w:color="auto"/>
              <w:left w:val="outset" w:sz="6" w:space="0" w:color="auto"/>
              <w:bottom w:val="outset" w:sz="6" w:space="0" w:color="auto"/>
              <w:right w:val="outset" w:sz="6" w:space="0" w:color="auto"/>
            </w:tcBorders>
            <w:vAlign w:val="center"/>
            <w:hideMark/>
          </w:tcPr>
          <w:p w:rsidR="000306C3" w:rsidRPr="000306C3" w:rsidRDefault="000306C3" w:rsidP="000306C3">
            <w:pPr>
              <w:spacing w:after="0" w:line="240" w:lineRule="atLeast"/>
              <w:rPr>
                <w:rFonts w:ascii="Arial" w:eastAsia="Times New Roman" w:hAnsi="Arial" w:cs="Arial"/>
                <w:color w:val="445555"/>
                <w:sz w:val="18"/>
                <w:szCs w:val="18"/>
                <w:lang w:eastAsia="es-BO"/>
              </w:rPr>
            </w:pPr>
            <w:r w:rsidRPr="000306C3">
              <w:rPr>
                <w:rFonts w:ascii="Arial" w:eastAsia="Times New Roman" w:hAnsi="Arial" w:cs="Arial"/>
                <w:b/>
                <w:bCs/>
                <w:color w:val="445555"/>
                <w:sz w:val="18"/>
                <w:szCs w:val="18"/>
                <w:lang w:eastAsia="es-BO"/>
              </w:rPr>
              <w:t>250 ml</w:t>
            </w:r>
          </w:p>
        </w:tc>
        <w:tc>
          <w:tcPr>
            <w:tcW w:w="1100" w:type="pct"/>
            <w:tcBorders>
              <w:top w:val="outset" w:sz="6" w:space="0" w:color="auto"/>
              <w:left w:val="outset" w:sz="6" w:space="0" w:color="auto"/>
              <w:bottom w:val="outset" w:sz="6" w:space="0" w:color="auto"/>
              <w:right w:val="outset" w:sz="6" w:space="0" w:color="auto"/>
            </w:tcBorders>
            <w:vAlign w:val="center"/>
            <w:hideMark/>
          </w:tcPr>
          <w:p w:rsidR="000306C3" w:rsidRPr="000306C3" w:rsidRDefault="000306C3" w:rsidP="000306C3">
            <w:pPr>
              <w:spacing w:after="0" w:line="240" w:lineRule="atLeast"/>
              <w:rPr>
                <w:rFonts w:ascii="Arial" w:eastAsia="Times New Roman" w:hAnsi="Arial" w:cs="Arial"/>
                <w:color w:val="445555"/>
                <w:sz w:val="18"/>
                <w:szCs w:val="18"/>
                <w:lang w:eastAsia="es-BO"/>
              </w:rPr>
            </w:pPr>
            <w:r w:rsidRPr="000306C3">
              <w:rPr>
                <w:rFonts w:ascii="Arial" w:eastAsia="Times New Roman" w:hAnsi="Arial" w:cs="Arial"/>
                <w:b/>
                <w:bCs/>
                <w:color w:val="445555"/>
                <w:sz w:val="18"/>
                <w:szCs w:val="18"/>
                <w:lang w:eastAsia="es-BO"/>
              </w:rPr>
              <w:t>200 ml</w:t>
            </w:r>
          </w:p>
        </w:tc>
        <w:tc>
          <w:tcPr>
            <w:tcW w:w="1800" w:type="pct"/>
            <w:tcBorders>
              <w:top w:val="outset" w:sz="6" w:space="0" w:color="auto"/>
              <w:left w:val="outset" w:sz="6" w:space="0" w:color="auto"/>
              <w:bottom w:val="outset" w:sz="6" w:space="0" w:color="auto"/>
              <w:right w:val="outset" w:sz="6" w:space="0" w:color="auto"/>
            </w:tcBorders>
            <w:vAlign w:val="center"/>
            <w:hideMark/>
          </w:tcPr>
          <w:p w:rsidR="000306C3" w:rsidRPr="000306C3" w:rsidRDefault="000306C3" w:rsidP="000306C3">
            <w:pPr>
              <w:spacing w:after="0" w:line="240" w:lineRule="atLeast"/>
              <w:rPr>
                <w:rFonts w:ascii="Arial" w:eastAsia="Times New Roman" w:hAnsi="Arial" w:cs="Arial"/>
                <w:color w:val="445555"/>
                <w:sz w:val="18"/>
                <w:szCs w:val="18"/>
                <w:lang w:eastAsia="es-BO"/>
              </w:rPr>
            </w:pPr>
          </w:p>
        </w:tc>
      </w:tr>
    </w:tbl>
    <w:p w:rsidR="000306C3" w:rsidRPr="000306C3" w:rsidRDefault="000306C3" w:rsidP="000306C3">
      <w:pPr>
        <w:spacing w:after="0" w:line="240" w:lineRule="atLeast"/>
        <w:rPr>
          <w:rFonts w:ascii="Arial" w:eastAsia="Times New Roman" w:hAnsi="Arial" w:cs="Arial"/>
          <w:color w:val="000000"/>
          <w:sz w:val="18"/>
          <w:szCs w:val="18"/>
          <w:lang w:eastAsia="es-BO"/>
        </w:rPr>
      </w:pPr>
      <w:r w:rsidRPr="000306C3">
        <w:rPr>
          <w:rFonts w:ascii="Arial" w:eastAsia="Times New Roman" w:hAnsi="Arial" w:cs="Arial"/>
          <w:color w:val="000000"/>
          <w:sz w:val="18"/>
          <w:szCs w:val="18"/>
          <w:lang w:eastAsia="es-BO"/>
        </w:rPr>
        <w:t>BALANCE PARCIAL PRIMER TURNO (MAÑANA)</w:t>
      </w:r>
    </w:p>
    <w:p w:rsidR="000306C3" w:rsidRPr="000306C3" w:rsidRDefault="000306C3" w:rsidP="000306C3">
      <w:pPr>
        <w:spacing w:after="0" w:line="240" w:lineRule="atLeast"/>
        <w:rPr>
          <w:rFonts w:ascii="Arial" w:eastAsia="Times New Roman" w:hAnsi="Arial" w:cs="Arial"/>
          <w:color w:val="000000"/>
          <w:sz w:val="18"/>
          <w:szCs w:val="18"/>
          <w:lang w:eastAsia="es-BO"/>
        </w:rPr>
      </w:pPr>
      <w:r w:rsidRPr="000306C3">
        <w:rPr>
          <w:rFonts w:ascii="Arial" w:eastAsia="Times New Roman" w:hAnsi="Arial" w:cs="Arial"/>
          <w:color w:val="000000"/>
          <w:sz w:val="18"/>
          <w:szCs w:val="18"/>
          <w:lang w:eastAsia="es-BO"/>
        </w:rPr>
        <w:t>INGRESOS – EGRESOS= BALANCE +/-</w:t>
      </w:r>
    </w:p>
    <w:p w:rsidR="000306C3" w:rsidRPr="000306C3" w:rsidRDefault="000306C3" w:rsidP="000306C3">
      <w:pPr>
        <w:spacing w:after="0" w:line="240" w:lineRule="atLeast"/>
        <w:rPr>
          <w:rFonts w:ascii="Arial" w:eastAsia="Times New Roman" w:hAnsi="Arial" w:cs="Arial"/>
          <w:color w:val="000000"/>
          <w:sz w:val="18"/>
          <w:szCs w:val="18"/>
          <w:lang w:eastAsia="es-BO"/>
        </w:rPr>
      </w:pPr>
      <w:r w:rsidRPr="000306C3">
        <w:rPr>
          <w:rFonts w:ascii="Arial" w:eastAsia="Times New Roman" w:hAnsi="Arial" w:cs="Arial"/>
          <w:b/>
          <w:bCs/>
          <w:color w:val="000000"/>
          <w:sz w:val="18"/>
          <w:szCs w:val="18"/>
          <w:lang w:eastAsia="es-BO"/>
        </w:rPr>
        <w:t>250 ml - 200 ml = 50 balance positivo</w:t>
      </w:r>
    </w:p>
    <w:p w:rsidR="000306C3" w:rsidRPr="000306C3" w:rsidRDefault="000306C3" w:rsidP="000306C3">
      <w:pPr>
        <w:spacing w:after="0" w:line="240" w:lineRule="atLeast"/>
        <w:rPr>
          <w:rFonts w:ascii="Arial" w:eastAsia="Times New Roman" w:hAnsi="Arial" w:cs="Arial"/>
          <w:color w:val="000000"/>
          <w:sz w:val="18"/>
          <w:szCs w:val="18"/>
          <w:lang w:eastAsia="es-BO"/>
        </w:rPr>
      </w:pPr>
      <w:r w:rsidRPr="000306C3">
        <w:rPr>
          <w:rFonts w:ascii="Arial" w:eastAsia="Times New Roman" w:hAnsi="Arial" w:cs="Arial"/>
          <w:color w:val="000000"/>
          <w:sz w:val="18"/>
          <w:szCs w:val="18"/>
          <w:lang w:eastAsia="es-BO"/>
        </w:rPr>
        <w:t>El paciente ingreso con un balance positivo por lo cual debe realizar un balance negativo (aumente el egreso) para llegar a un balance neutro.</w:t>
      </w:r>
    </w:p>
    <w:p w:rsidR="000306C3" w:rsidRPr="000306C3" w:rsidRDefault="000306C3" w:rsidP="000306C3">
      <w:pPr>
        <w:spacing w:after="90" w:line="240" w:lineRule="auto"/>
        <w:outlineLvl w:val="1"/>
        <w:rPr>
          <w:rFonts w:ascii="Arial" w:eastAsia="Times New Roman" w:hAnsi="Arial" w:cs="Arial"/>
          <w:color w:val="000000"/>
          <w:spacing w:val="-15"/>
          <w:sz w:val="36"/>
          <w:szCs w:val="36"/>
          <w:lang w:eastAsia="es-BO"/>
        </w:rPr>
      </w:pPr>
      <w:bookmarkStart w:id="12" w:name="diagnostia"/>
      <w:r w:rsidRPr="000306C3">
        <w:rPr>
          <w:rFonts w:ascii="Arial" w:eastAsia="Times New Roman" w:hAnsi="Arial" w:cs="Arial"/>
          <w:b/>
          <w:bCs/>
          <w:color w:val="000000"/>
          <w:spacing w:val="-15"/>
          <w:sz w:val="36"/>
          <w:szCs w:val="36"/>
          <w:lang w:eastAsia="es-BO"/>
        </w:rPr>
        <w:t>Diagnósticos</w:t>
      </w:r>
      <w:bookmarkEnd w:id="12"/>
    </w:p>
    <w:p w:rsidR="000306C3" w:rsidRPr="000306C3" w:rsidRDefault="000306C3" w:rsidP="000306C3">
      <w:pPr>
        <w:spacing w:after="0" w:line="240" w:lineRule="atLeast"/>
        <w:rPr>
          <w:rFonts w:ascii="Arial" w:eastAsia="Times New Roman" w:hAnsi="Arial" w:cs="Arial"/>
          <w:color w:val="000000"/>
          <w:sz w:val="18"/>
          <w:szCs w:val="18"/>
          <w:lang w:eastAsia="es-BO"/>
        </w:rPr>
      </w:pPr>
      <w:r w:rsidRPr="000306C3">
        <w:rPr>
          <w:rFonts w:ascii="Arial" w:eastAsia="Times New Roman" w:hAnsi="Arial" w:cs="Arial"/>
          <w:color w:val="000000"/>
          <w:sz w:val="18"/>
          <w:szCs w:val="18"/>
          <w:lang w:eastAsia="es-BO"/>
        </w:rPr>
        <w:t>Diagnósticos de riesgo:</w:t>
      </w:r>
    </w:p>
    <w:p w:rsidR="000306C3" w:rsidRPr="000306C3" w:rsidRDefault="000306C3" w:rsidP="000306C3">
      <w:pPr>
        <w:spacing w:after="0" w:line="240" w:lineRule="atLeast"/>
        <w:rPr>
          <w:rFonts w:ascii="Arial" w:eastAsia="Times New Roman" w:hAnsi="Arial" w:cs="Arial"/>
          <w:color w:val="000000"/>
          <w:sz w:val="18"/>
          <w:szCs w:val="18"/>
          <w:lang w:eastAsia="es-BO"/>
        </w:rPr>
      </w:pPr>
      <w:r w:rsidRPr="000306C3">
        <w:rPr>
          <w:rFonts w:ascii="Arial" w:eastAsia="Times New Roman" w:hAnsi="Arial" w:cs="Arial"/>
          <w:color w:val="000000"/>
          <w:sz w:val="18"/>
          <w:szCs w:val="18"/>
          <w:lang w:eastAsia="es-BO"/>
        </w:rPr>
        <w:t>1_</w:t>
      </w:r>
      <w:r w:rsidRPr="000306C3">
        <w:rPr>
          <w:rFonts w:ascii="Arial" w:eastAsia="Times New Roman" w:hAnsi="Arial" w:cs="Arial"/>
          <w:b/>
          <w:bCs/>
          <w:color w:val="000000"/>
          <w:sz w:val="18"/>
          <w:szCs w:val="18"/>
          <w:lang w:eastAsia="es-BO"/>
        </w:rPr>
        <w:t xml:space="preserve">Riesgo de </w:t>
      </w:r>
      <w:proofErr w:type="spellStart"/>
      <w:r w:rsidRPr="000306C3">
        <w:rPr>
          <w:rFonts w:ascii="Arial" w:eastAsia="Times New Roman" w:hAnsi="Arial" w:cs="Arial"/>
          <w:b/>
          <w:bCs/>
          <w:color w:val="000000"/>
          <w:sz w:val="18"/>
          <w:szCs w:val="18"/>
          <w:lang w:eastAsia="es-BO"/>
        </w:rPr>
        <w:t>infeccion</w:t>
      </w:r>
      <w:proofErr w:type="spellEnd"/>
      <w:r w:rsidRPr="000306C3">
        <w:rPr>
          <w:rFonts w:ascii="Arial" w:eastAsia="Times New Roman" w:hAnsi="Arial" w:cs="Arial"/>
          <w:b/>
          <w:bCs/>
          <w:color w:val="000000"/>
          <w:sz w:val="18"/>
          <w:szCs w:val="18"/>
          <w:lang w:eastAsia="es-BO"/>
        </w:rPr>
        <w:t xml:space="preserve"> r/c drenaje </w:t>
      </w:r>
      <w:proofErr w:type="spellStart"/>
      <w:r w:rsidRPr="000306C3">
        <w:rPr>
          <w:rFonts w:ascii="Arial" w:eastAsia="Times New Roman" w:hAnsi="Arial" w:cs="Arial"/>
          <w:b/>
          <w:bCs/>
          <w:color w:val="000000"/>
          <w:sz w:val="18"/>
          <w:szCs w:val="18"/>
          <w:lang w:eastAsia="es-BO"/>
        </w:rPr>
        <w:t>percutaneo</w:t>
      </w:r>
      <w:proofErr w:type="spellEnd"/>
      <w:r w:rsidRPr="000306C3">
        <w:rPr>
          <w:rFonts w:ascii="Arial" w:eastAsia="Times New Roman" w:hAnsi="Arial" w:cs="Arial"/>
          <w:b/>
          <w:bCs/>
          <w:color w:val="000000"/>
          <w:sz w:val="18"/>
          <w:szCs w:val="18"/>
          <w:lang w:eastAsia="es-BO"/>
        </w:rPr>
        <w:t xml:space="preserve"> en la </w:t>
      </w:r>
      <w:proofErr w:type="spellStart"/>
      <w:r w:rsidRPr="000306C3">
        <w:rPr>
          <w:rFonts w:ascii="Arial" w:eastAsia="Times New Roman" w:hAnsi="Arial" w:cs="Arial"/>
          <w:b/>
          <w:bCs/>
          <w:color w:val="000000"/>
          <w:sz w:val="18"/>
          <w:szCs w:val="18"/>
          <w:lang w:eastAsia="es-BO"/>
        </w:rPr>
        <w:t>region</w:t>
      </w:r>
      <w:proofErr w:type="spellEnd"/>
      <w:r w:rsidRPr="000306C3">
        <w:rPr>
          <w:rFonts w:ascii="Arial" w:eastAsia="Times New Roman" w:hAnsi="Arial" w:cs="Arial"/>
          <w:b/>
          <w:bCs/>
          <w:color w:val="000000"/>
          <w:sz w:val="18"/>
          <w:szCs w:val="18"/>
          <w:lang w:eastAsia="es-BO"/>
        </w:rPr>
        <w:t xml:space="preserve"> del hipocondrio derecho</w:t>
      </w:r>
    </w:p>
    <w:p w:rsidR="000306C3" w:rsidRPr="000306C3" w:rsidRDefault="000306C3" w:rsidP="000306C3">
      <w:pPr>
        <w:spacing w:after="0" w:line="240" w:lineRule="atLeast"/>
        <w:rPr>
          <w:rFonts w:ascii="Arial" w:eastAsia="Times New Roman" w:hAnsi="Arial" w:cs="Arial"/>
          <w:color w:val="000000"/>
          <w:sz w:val="18"/>
          <w:szCs w:val="18"/>
          <w:lang w:eastAsia="es-BO"/>
        </w:rPr>
      </w:pPr>
      <w:r w:rsidRPr="000306C3">
        <w:rPr>
          <w:rFonts w:ascii="Arial" w:eastAsia="Times New Roman" w:hAnsi="Arial" w:cs="Arial"/>
          <w:color w:val="000000"/>
          <w:sz w:val="18"/>
          <w:szCs w:val="18"/>
          <w:lang w:eastAsia="es-BO"/>
        </w:rPr>
        <w:t>OBJETIVO: EL PACIENTE DURANTE SU RECUPERACION NO PRESENTARA SIGNOS DE INFECCION.</w:t>
      </w:r>
    </w:p>
    <w:p w:rsidR="000306C3" w:rsidRPr="000306C3" w:rsidRDefault="000306C3" w:rsidP="000306C3">
      <w:pPr>
        <w:numPr>
          <w:ilvl w:val="0"/>
          <w:numId w:val="9"/>
        </w:numPr>
        <w:spacing w:after="0" w:line="240" w:lineRule="atLeast"/>
        <w:ind w:left="0"/>
        <w:rPr>
          <w:rFonts w:ascii="Arial" w:eastAsia="Times New Roman" w:hAnsi="Arial" w:cs="Arial"/>
          <w:color w:val="000000"/>
          <w:sz w:val="18"/>
          <w:szCs w:val="18"/>
          <w:lang w:eastAsia="es-BO"/>
        </w:rPr>
      </w:pPr>
      <w:r w:rsidRPr="000306C3">
        <w:rPr>
          <w:rFonts w:ascii="Arial" w:eastAsia="Times New Roman" w:hAnsi="Arial" w:cs="Arial"/>
          <w:b/>
          <w:bCs/>
          <w:color w:val="000000"/>
          <w:sz w:val="18"/>
          <w:szCs w:val="18"/>
          <w:lang w:eastAsia="es-BO"/>
        </w:rPr>
        <w:t>1) lavado de manos</w:t>
      </w:r>
      <w:r w:rsidRPr="000306C3">
        <w:rPr>
          <w:rFonts w:ascii="Arial" w:eastAsia="Times New Roman" w:hAnsi="Arial" w:cs="Arial"/>
          <w:color w:val="000000"/>
          <w:sz w:val="18"/>
          <w:szCs w:val="18"/>
          <w:lang w:eastAsia="es-BO"/>
        </w:rPr>
        <w:t>:</w:t>
      </w:r>
    </w:p>
    <w:p w:rsidR="000306C3" w:rsidRPr="000306C3" w:rsidRDefault="000306C3" w:rsidP="000306C3">
      <w:pPr>
        <w:spacing w:after="0" w:line="240" w:lineRule="atLeast"/>
        <w:rPr>
          <w:rFonts w:ascii="Arial" w:eastAsia="Times New Roman" w:hAnsi="Arial" w:cs="Arial"/>
          <w:color w:val="000000"/>
          <w:sz w:val="18"/>
          <w:szCs w:val="18"/>
          <w:lang w:eastAsia="es-BO"/>
        </w:rPr>
      </w:pPr>
      <w:r w:rsidRPr="000306C3">
        <w:rPr>
          <w:rFonts w:ascii="Arial" w:eastAsia="Times New Roman" w:hAnsi="Arial" w:cs="Arial"/>
          <w:color w:val="000000"/>
          <w:sz w:val="18"/>
          <w:szCs w:val="18"/>
          <w:lang w:eastAsia="es-BO"/>
        </w:rPr>
        <w:t>El lavado social debe realizarse el paciente con el </w:t>
      </w:r>
      <w:hyperlink r:id="rId166" w:history="1">
        <w:r w:rsidRPr="000306C3">
          <w:rPr>
            <w:rFonts w:ascii="Arial" w:eastAsia="Times New Roman" w:hAnsi="Arial" w:cs="Arial"/>
            <w:color w:val="008040"/>
            <w:sz w:val="18"/>
            <w:szCs w:val="18"/>
            <w:lang w:eastAsia="es-BO"/>
          </w:rPr>
          <w:t>objetivo</w:t>
        </w:r>
      </w:hyperlink>
      <w:r w:rsidRPr="000306C3">
        <w:rPr>
          <w:rFonts w:ascii="Arial" w:eastAsia="Times New Roman" w:hAnsi="Arial" w:cs="Arial"/>
          <w:color w:val="000000"/>
          <w:sz w:val="18"/>
          <w:szCs w:val="18"/>
          <w:lang w:eastAsia="es-BO"/>
        </w:rPr>
        <w:t> de </w:t>
      </w:r>
      <w:hyperlink r:id="rId167" w:history="1">
        <w:r w:rsidRPr="000306C3">
          <w:rPr>
            <w:rFonts w:ascii="Arial" w:eastAsia="Times New Roman" w:hAnsi="Arial" w:cs="Arial"/>
            <w:color w:val="008040"/>
            <w:sz w:val="18"/>
            <w:szCs w:val="18"/>
            <w:lang w:eastAsia="es-BO"/>
          </w:rPr>
          <w:t>higiene</w:t>
        </w:r>
      </w:hyperlink>
      <w:r w:rsidRPr="000306C3">
        <w:rPr>
          <w:rFonts w:ascii="Arial" w:eastAsia="Times New Roman" w:hAnsi="Arial" w:cs="Arial"/>
          <w:color w:val="000000"/>
          <w:sz w:val="18"/>
          <w:szCs w:val="18"/>
          <w:lang w:eastAsia="es-BO"/>
        </w:rPr>
        <w:t> </w:t>
      </w:r>
      <w:hyperlink r:id="rId168" w:history="1">
        <w:r w:rsidRPr="000306C3">
          <w:rPr>
            <w:rFonts w:ascii="Arial" w:eastAsia="Times New Roman" w:hAnsi="Arial" w:cs="Arial"/>
            <w:color w:val="008040"/>
            <w:sz w:val="18"/>
            <w:szCs w:val="18"/>
            <w:lang w:eastAsia="es-BO"/>
          </w:rPr>
          <w:t>personal</w:t>
        </w:r>
      </w:hyperlink>
      <w:r w:rsidRPr="000306C3">
        <w:rPr>
          <w:rFonts w:ascii="Arial" w:eastAsia="Times New Roman" w:hAnsi="Arial" w:cs="Arial"/>
          <w:color w:val="000000"/>
          <w:sz w:val="18"/>
          <w:szCs w:val="18"/>
          <w:lang w:eastAsia="es-BO"/>
        </w:rPr>
        <w:t> con un jabón corriente, un limpiador con base detergente convencional el jabón emulsiona las </w:t>
      </w:r>
      <w:hyperlink r:id="rId169" w:history="1">
        <w:r w:rsidRPr="000306C3">
          <w:rPr>
            <w:rFonts w:ascii="Arial" w:eastAsia="Times New Roman" w:hAnsi="Arial" w:cs="Arial"/>
            <w:color w:val="008040"/>
            <w:sz w:val="18"/>
            <w:szCs w:val="18"/>
            <w:lang w:eastAsia="es-BO"/>
          </w:rPr>
          <w:t>grasas</w:t>
        </w:r>
      </w:hyperlink>
      <w:r w:rsidRPr="000306C3">
        <w:rPr>
          <w:rFonts w:ascii="Arial" w:eastAsia="Times New Roman" w:hAnsi="Arial" w:cs="Arial"/>
          <w:color w:val="000000"/>
          <w:sz w:val="18"/>
          <w:szCs w:val="18"/>
          <w:lang w:eastAsia="es-BO"/>
        </w:rPr>
        <w:t>, el alcohol disuelve las grasas y coagula las </w:t>
      </w:r>
      <w:hyperlink r:id="rId170" w:history="1">
        <w:r w:rsidRPr="000306C3">
          <w:rPr>
            <w:rFonts w:ascii="Arial" w:eastAsia="Times New Roman" w:hAnsi="Arial" w:cs="Arial"/>
            <w:color w:val="008040"/>
            <w:sz w:val="18"/>
            <w:szCs w:val="18"/>
            <w:lang w:eastAsia="es-BO"/>
          </w:rPr>
          <w:t>proteínas</w:t>
        </w:r>
      </w:hyperlink>
      <w:r w:rsidRPr="000306C3">
        <w:rPr>
          <w:rFonts w:ascii="Arial" w:eastAsia="Times New Roman" w:hAnsi="Arial" w:cs="Arial"/>
          <w:color w:val="000000"/>
          <w:sz w:val="18"/>
          <w:szCs w:val="18"/>
          <w:lang w:eastAsia="es-BO"/>
        </w:rPr>
        <w:t>. Y el personal de </w:t>
      </w:r>
      <w:hyperlink r:id="rId171" w:history="1">
        <w:r w:rsidRPr="000306C3">
          <w:rPr>
            <w:rFonts w:ascii="Arial" w:eastAsia="Times New Roman" w:hAnsi="Arial" w:cs="Arial"/>
            <w:color w:val="008040"/>
            <w:sz w:val="18"/>
            <w:szCs w:val="18"/>
            <w:lang w:eastAsia="es-BO"/>
          </w:rPr>
          <w:t>enfermería</w:t>
        </w:r>
      </w:hyperlink>
      <w:r w:rsidRPr="000306C3">
        <w:rPr>
          <w:rFonts w:ascii="Arial" w:eastAsia="Times New Roman" w:hAnsi="Arial" w:cs="Arial"/>
          <w:color w:val="000000"/>
          <w:sz w:val="18"/>
          <w:szCs w:val="18"/>
          <w:lang w:eastAsia="es-BO"/>
        </w:rPr>
        <w:t> debe realizar un lavado de manos tipo clínico antes y después de contactar con el paciente. El objetivo del lavado de manos es eliminar la flora microbiana transitoria y disminuir la flora microbiana residente de la piel. La vía para eliminar o disminuir la flora bacteriana es por </w:t>
      </w:r>
      <w:hyperlink r:id="rId172" w:history="1">
        <w:r w:rsidRPr="000306C3">
          <w:rPr>
            <w:rFonts w:ascii="Arial" w:eastAsia="Times New Roman" w:hAnsi="Arial" w:cs="Arial"/>
            <w:color w:val="008040"/>
            <w:sz w:val="18"/>
            <w:szCs w:val="18"/>
            <w:lang w:eastAsia="es-BO"/>
          </w:rPr>
          <w:t>acción</w:t>
        </w:r>
      </w:hyperlink>
      <w:r w:rsidRPr="000306C3">
        <w:rPr>
          <w:rFonts w:ascii="Arial" w:eastAsia="Times New Roman" w:hAnsi="Arial" w:cs="Arial"/>
          <w:color w:val="000000"/>
          <w:sz w:val="18"/>
          <w:szCs w:val="18"/>
          <w:lang w:eastAsia="es-BO"/>
        </w:rPr>
        <w:t> </w:t>
      </w:r>
      <w:hyperlink r:id="rId173" w:history="1">
        <w:r w:rsidRPr="000306C3">
          <w:rPr>
            <w:rFonts w:ascii="Arial" w:eastAsia="Times New Roman" w:hAnsi="Arial" w:cs="Arial"/>
            <w:color w:val="008040"/>
            <w:sz w:val="18"/>
            <w:szCs w:val="18"/>
            <w:lang w:eastAsia="es-BO"/>
          </w:rPr>
          <w:t>mecánica</w:t>
        </w:r>
      </w:hyperlink>
      <w:r w:rsidRPr="000306C3">
        <w:rPr>
          <w:rFonts w:ascii="Arial" w:eastAsia="Times New Roman" w:hAnsi="Arial" w:cs="Arial"/>
          <w:color w:val="000000"/>
          <w:sz w:val="18"/>
          <w:szCs w:val="18"/>
          <w:lang w:eastAsia="es-BO"/>
        </w:rPr>
        <w:t> de arrastre que se realiza con </w:t>
      </w:r>
      <w:hyperlink r:id="rId174" w:history="1">
        <w:r w:rsidRPr="000306C3">
          <w:rPr>
            <w:rFonts w:ascii="Arial" w:eastAsia="Times New Roman" w:hAnsi="Arial" w:cs="Arial"/>
            <w:color w:val="008040"/>
            <w:sz w:val="18"/>
            <w:szCs w:val="18"/>
            <w:lang w:eastAsia="es-BO"/>
          </w:rPr>
          <w:t>agua</w:t>
        </w:r>
      </w:hyperlink>
      <w:r w:rsidRPr="000306C3">
        <w:rPr>
          <w:rFonts w:ascii="Arial" w:eastAsia="Times New Roman" w:hAnsi="Arial" w:cs="Arial"/>
          <w:color w:val="000000"/>
          <w:sz w:val="18"/>
          <w:szCs w:val="18"/>
          <w:lang w:eastAsia="es-BO"/>
        </w:rPr>
        <w:t xml:space="preserve"> y jabón y el efecto de fricción eliminando así los microorganismos transitorios. Se recomienda insistir en mojar las manos y las muñecas, aplicar el jabón </w:t>
      </w:r>
      <w:proofErr w:type="spellStart"/>
      <w:r w:rsidRPr="000306C3">
        <w:rPr>
          <w:rFonts w:ascii="Arial" w:eastAsia="Times New Roman" w:hAnsi="Arial" w:cs="Arial"/>
          <w:color w:val="000000"/>
          <w:sz w:val="18"/>
          <w:szCs w:val="18"/>
          <w:lang w:eastAsia="es-BO"/>
        </w:rPr>
        <w:t>liquido</w:t>
      </w:r>
      <w:proofErr w:type="spellEnd"/>
      <w:r w:rsidRPr="000306C3">
        <w:rPr>
          <w:rFonts w:ascii="Arial" w:eastAsia="Times New Roman" w:hAnsi="Arial" w:cs="Arial"/>
          <w:color w:val="000000"/>
          <w:sz w:val="18"/>
          <w:szCs w:val="18"/>
          <w:lang w:eastAsia="es-BO"/>
        </w:rPr>
        <w:t xml:space="preserve"> y frotar vigorosamente las manos durante 15 segundos también debe realizarse este </w:t>
      </w:r>
      <w:hyperlink r:id="rId175" w:history="1">
        <w:r w:rsidRPr="000306C3">
          <w:rPr>
            <w:rFonts w:ascii="Arial" w:eastAsia="Times New Roman" w:hAnsi="Arial" w:cs="Arial"/>
            <w:color w:val="008040"/>
            <w:sz w:val="18"/>
            <w:szCs w:val="18"/>
            <w:lang w:eastAsia="es-BO"/>
          </w:rPr>
          <w:t>procedimiento</w:t>
        </w:r>
      </w:hyperlink>
      <w:r w:rsidRPr="000306C3">
        <w:rPr>
          <w:rFonts w:ascii="Arial" w:eastAsia="Times New Roman" w:hAnsi="Arial" w:cs="Arial"/>
          <w:color w:val="000000"/>
          <w:sz w:val="18"/>
          <w:szCs w:val="18"/>
          <w:lang w:eastAsia="es-BO"/>
        </w:rPr>
        <w:t> en los pliegues interdigitales y bajo las uñas luego enjuagar con abundante agua corriente.</w:t>
      </w:r>
    </w:p>
    <w:p w:rsidR="000306C3" w:rsidRPr="000306C3" w:rsidRDefault="000306C3" w:rsidP="000306C3">
      <w:pPr>
        <w:spacing w:after="0" w:line="240" w:lineRule="atLeast"/>
        <w:rPr>
          <w:rFonts w:ascii="Arial" w:eastAsia="Times New Roman" w:hAnsi="Arial" w:cs="Arial"/>
          <w:color w:val="000000"/>
          <w:sz w:val="18"/>
          <w:szCs w:val="18"/>
          <w:lang w:eastAsia="es-BO"/>
        </w:rPr>
      </w:pPr>
      <w:r w:rsidRPr="000306C3">
        <w:rPr>
          <w:rFonts w:ascii="Arial" w:eastAsia="Times New Roman" w:hAnsi="Arial" w:cs="Arial"/>
          <w:b/>
          <w:bCs/>
          <w:color w:val="000000"/>
          <w:sz w:val="18"/>
          <w:szCs w:val="18"/>
          <w:lang w:eastAsia="es-BO"/>
        </w:rPr>
        <w:t>2) Enseñar al paciente a vigilar la temperatura, enrojecimiento y secreciones purulentas en el sitio de incisión</w:t>
      </w:r>
      <w:r w:rsidRPr="000306C3">
        <w:rPr>
          <w:rFonts w:ascii="Arial" w:eastAsia="Times New Roman" w:hAnsi="Arial" w:cs="Arial"/>
          <w:color w:val="000000"/>
          <w:sz w:val="18"/>
          <w:szCs w:val="18"/>
          <w:lang w:eastAsia="es-BO"/>
        </w:rPr>
        <w:t>.</w:t>
      </w:r>
    </w:p>
    <w:p w:rsidR="000306C3" w:rsidRPr="000306C3" w:rsidRDefault="000306C3" w:rsidP="000306C3">
      <w:pPr>
        <w:spacing w:after="0" w:line="240" w:lineRule="atLeast"/>
        <w:rPr>
          <w:rFonts w:ascii="Arial" w:eastAsia="Times New Roman" w:hAnsi="Arial" w:cs="Arial"/>
          <w:color w:val="000000"/>
          <w:sz w:val="18"/>
          <w:szCs w:val="18"/>
          <w:lang w:eastAsia="es-BO"/>
        </w:rPr>
      </w:pPr>
      <w:r w:rsidRPr="000306C3">
        <w:rPr>
          <w:rFonts w:ascii="Arial" w:eastAsia="Times New Roman" w:hAnsi="Arial" w:cs="Arial"/>
          <w:color w:val="000000"/>
          <w:sz w:val="18"/>
          <w:szCs w:val="18"/>
          <w:lang w:eastAsia="es-BO"/>
        </w:rPr>
        <w:t>El enrojecimiento o rubor es producido por la dilatación de los vasos sanguíneos del sitio afectado, el aumento de la temperatura es producido por el aumento del riego sanguíneo estos aumentan las necesidades metabólicas del organismo, haciendo que el tejido se vuelva más susceptible a la lesión isquemia. Y la tumefacción es causado por el proceso exudativo. Todo esto llevaría a síntomas de una infección. Las secreciones purulentas se deben a un indicador de un aumento de leucocitos</w:t>
      </w:r>
    </w:p>
    <w:p w:rsidR="000306C3" w:rsidRPr="000306C3" w:rsidRDefault="000306C3" w:rsidP="000306C3">
      <w:pPr>
        <w:spacing w:after="0" w:line="240" w:lineRule="atLeast"/>
        <w:rPr>
          <w:rFonts w:ascii="Arial" w:eastAsia="Times New Roman" w:hAnsi="Arial" w:cs="Arial"/>
          <w:color w:val="000000"/>
          <w:sz w:val="18"/>
          <w:szCs w:val="18"/>
          <w:lang w:eastAsia="es-BO"/>
        </w:rPr>
      </w:pPr>
      <w:r w:rsidRPr="000306C3">
        <w:rPr>
          <w:rFonts w:ascii="Arial" w:eastAsia="Times New Roman" w:hAnsi="Arial" w:cs="Arial"/>
          <w:b/>
          <w:bCs/>
          <w:color w:val="000000"/>
          <w:sz w:val="18"/>
          <w:szCs w:val="18"/>
          <w:lang w:eastAsia="es-BO"/>
        </w:rPr>
        <w:t>3) Realizar cambios de posición y movimientos corporales</w:t>
      </w:r>
    </w:p>
    <w:p w:rsidR="000306C3" w:rsidRPr="000306C3" w:rsidRDefault="000306C3" w:rsidP="000306C3">
      <w:pPr>
        <w:spacing w:after="0" w:line="240" w:lineRule="atLeast"/>
        <w:rPr>
          <w:rFonts w:ascii="Arial" w:eastAsia="Times New Roman" w:hAnsi="Arial" w:cs="Arial"/>
          <w:color w:val="000000"/>
          <w:sz w:val="18"/>
          <w:szCs w:val="18"/>
          <w:lang w:eastAsia="es-BO"/>
        </w:rPr>
      </w:pPr>
      <w:r w:rsidRPr="000306C3">
        <w:rPr>
          <w:rFonts w:ascii="Arial" w:eastAsia="Times New Roman" w:hAnsi="Arial" w:cs="Arial"/>
          <w:color w:val="000000"/>
          <w:sz w:val="18"/>
          <w:szCs w:val="18"/>
          <w:lang w:eastAsia="es-BO"/>
        </w:rPr>
        <w:t>El objetivo de los movimientos deliberados después de la operación consiste en mejorar la circulación, prevenir el éxtasis venoso y contribuir al funcionamiento respiratorio óptimo. Se enseña al paciente la manera de darse vueltas de un lado apara el otro y de adoptar una posición lateral sin causar dolor. Es importante k use la </w:t>
      </w:r>
      <w:hyperlink r:id="rId176" w:history="1">
        <w:r w:rsidRPr="000306C3">
          <w:rPr>
            <w:rFonts w:ascii="Arial" w:eastAsia="Times New Roman" w:hAnsi="Arial" w:cs="Arial"/>
            <w:color w:val="008040"/>
            <w:sz w:val="18"/>
            <w:szCs w:val="18"/>
            <w:lang w:eastAsia="es-BO"/>
          </w:rPr>
          <w:t>mecánica</w:t>
        </w:r>
      </w:hyperlink>
      <w:r w:rsidRPr="000306C3">
        <w:rPr>
          <w:rFonts w:ascii="Arial" w:eastAsia="Times New Roman" w:hAnsi="Arial" w:cs="Arial"/>
          <w:color w:val="000000"/>
          <w:sz w:val="18"/>
          <w:szCs w:val="18"/>
          <w:lang w:eastAsia="es-BO"/>
        </w:rPr>
        <w:t> corporal adecuada en uso movimientos de su propio cuerpo por lo cual el cuerpo del paciente debe estar correctamente alineado.</w:t>
      </w:r>
    </w:p>
    <w:p w:rsidR="000306C3" w:rsidRPr="000306C3" w:rsidRDefault="000306C3" w:rsidP="000306C3">
      <w:pPr>
        <w:spacing w:after="0" w:line="240" w:lineRule="atLeast"/>
        <w:rPr>
          <w:rFonts w:ascii="Arial" w:eastAsia="Times New Roman" w:hAnsi="Arial" w:cs="Arial"/>
          <w:color w:val="000000"/>
          <w:sz w:val="18"/>
          <w:szCs w:val="18"/>
          <w:lang w:eastAsia="es-BO"/>
        </w:rPr>
      </w:pPr>
      <w:r w:rsidRPr="000306C3">
        <w:rPr>
          <w:rFonts w:ascii="Arial" w:eastAsia="Times New Roman" w:hAnsi="Arial" w:cs="Arial"/>
          <w:color w:val="000000"/>
          <w:sz w:val="18"/>
          <w:szCs w:val="18"/>
          <w:lang w:eastAsia="es-BO"/>
        </w:rPr>
        <w:t>4) </w:t>
      </w:r>
      <w:r w:rsidRPr="000306C3">
        <w:rPr>
          <w:rFonts w:ascii="Arial" w:eastAsia="Times New Roman" w:hAnsi="Arial" w:cs="Arial"/>
          <w:b/>
          <w:bCs/>
          <w:color w:val="000000"/>
          <w:sz w:val="18"/>
          <w:szCs w:val="18"/>
          <w:lang w:eastAsia="es-BO"/>
        </w:rPr>
        <w:t>Enseñar al paciente las etapas de la cicatrización de la herida</w:t>
      </w:r>
    </w:p>
    <w:p w:rsidR="000306C3" w:rsidRPr="000306C3" w:rsidRDefault="000306C3" w:rsidP="000306C3">
      <w:pPr>
        <w:spacing w:after="0" w:line="240" w:lineRule="atLeast"/>
        <w:rPr>
          <w:rFonts w:ascii="Arial" w:eastAsia="Times New Roman" w:hAnsi="Arial" w:cs="Arial"/>
          <w:color w:val="000000"/>
          <w:sz w:val="18"/>
          <w:szCs w:val="18"/>
          <w:lang w:eastAsia="es-BO"/>
        </w:rPr>
      </w:pPr>
      <w:r w:rsidRPr="000306C3">
        <w:rPr>
          <w:rFonts w:ascii="Arial" w:eastAsia="Times New Roman" w:hAnsi="Arial" w:cs="Arial"/>
          <w:color w:val="000000"/>
          <w:sz w:val="18"/>
          <w:szCs w:val="18"/>
          <w:lang w:eastAsia="es-BO"/>
        </w:rPr>
        <w:t>La valoración continua del sitio quirúrgico entraña examinar la aproximación de los bordes de la herida, la integridad de las suturas, el tono rojizo, la pigmentación, temperatura tibia, </w:t>
      </w:r>
      <w:hyperlink r:id="rId177" w:history="1">
        <w:r w:rsidRPr="000306C3">
          <w:rPr>
            <w:rFonts w:ascii="Arial" w:eastAsia="Times New Roman" w:hAnsi="Arial" w:cs="Arial"/>
            <w:color w:val="008040"/>
            <w:sz w:val="18"/>
            <w:szCs w:val="18"/>
            <w:lang w:eastAsia="es-BO"/>
          </w:rPr>
          <w:t>inflamación</w:t>
        </w:r>
      </w:hyperlink>
      <w:r w:rsidRPr="000306C3">
        <w:rPr>
          <w:rFonts w:ascii="Arial" w:eastAsia="Times New Roman" w:hAnsi="Arial" w:cs="Arial"/>
          <w:color w:val="000000"/>
          <w:sz w:val="18"/>
          <w:szCs w:val="18"/>
          <w:lang w:eastAsia="es-BO"/>
        </w:rPr>
        <w:t>, hipersensibilidad inusual. El área en </w:t>
      </w:r>
      <w:hyperlink r:id="rId178" w:history="1">
        <w:r w:rsidRPr="000306C3">
          <w:rPr>
            <w:rFonts w:ascii="Arial" w:eastAsia="Times New Roman" w:hAnsi="Arial" w:cs="Arial"/>
            <w:color w:val="008040"/>
            <w:sz w:val="18"/>
            <w:szCs w:val="18"/>
            <w:lang w:eastAsia="es-BO"/>
          </w:rPr>
          <w:t>torno</w:t>
        </w:r>
      </w:hyperlink>
      <w:r w:rsidRPr="000306C3">
        <w:rPr>
          <w:rFonts w:ascii="Arial" w:eastAsia="Times New Roman" w:hAnsi="Arial" w:cs="Arial"/>
          <w:color w:val="000000"/>
          <w:sz w:val="18"/>
          <w:szCs w:val="18"/>
          <w:lang w:eastAsia="es-BO"/>
        </w:rPr>
        <w:t> a la herida se debe examinar para determinar si hay reacciones de la cinta adhesiva. La cicatrización de la las heridas quirúrgicas ocurre en tres fases: la fase inflamatoria (dura aprox. 4-6 días se inicia en el momento de la intervención, se forma un exudado que contiene </w:t>
      </w:r>
      <w:hyperlink r:id="rId179" w:history="1">
        <w:r w:rsidRPr="000306C3">
          <w:rPr>
            <w:rFonts w:ascii="Arial" w:eastAsia="Times New Roman" w:hAnsi="Arial" w:cs="Arial"/>
            <w:color w:val="008040"/>
            <w:sz w:val="18"/>
            <w:szCs w:val="18"/>
            <w:lang w:eastAsia="es-BO"/>
          </w:rPr>
          <w:t>sangre</w:t>
        </w:r>
      </w:hyperlink>
      <w:r w:rsidRPr="000306C3">
        <w:rPr>
          <w:rFonts w:ascii="Arial" w:eastAsia="Times New Roman" w:hAnsi="Arial" w:cs="Arial"/>
          <w:color w:val="000000"/>
          <w:sz w:val="18"/>
          <w:szCs w:val="18"/>
          <w:lang w:eastAsia="es-BO"/>
        </w:rPr>
        <w:t>, linfa y fibrina, mantienen la herida firme con los bordes unidos y proliferan leucocitos, se forman bandas de fibrina que mantienen unidos los </w:t>
      </w:r>
      <w:hyperlink r:id="rId180" w:history="1">
        <w:r w:rsidRPr="000306C3">
          <w:rPr>
            <w:rFonts w:ascii="Arial" w:eastAsia="Times New Roman" w:hAnsi="Arial" w:cs="Arial"/>
            <w:color w:val="008040"/>
            <w:sz w:val="18"/>
            <w:szCs w:val="18"/>
            <w:lang w:eastAsia="es-BO"/>
          </w:rPr>
          <w:t>tejidos</w:t>
        </w:r>
      </w:hyperlink>
      <w:r w:rsidRPr="000306C3">
        <w:rPr>
          <w:rFonts w:ascii="Arial" w:eastAsia="Times New Roman" w:hAnsi="Arial" w:cs="Arial"/>
          <w:color w:val="000000"/>
          <w:sz w:val="18"/>
          <w:szCs w:val="18"/>
          <w:lang w:eastAsia="es-BO"/>
        </w:rPr>
        <w:t>). Fase proliferativa (hasta 2 semanas aprox.) es donde existe una rápida proliferación de fibroblastos, colágeno, </w:t>
      </w:r>
      <w:hyperlink r:id="rId181" w:history="1">
        <w:r w:rsidRPr="000306C3">
          <w:rPr>
            <w:rFonts w:ascii="Arial" w:eastAsia="Times New Roman" w:hAnsi="Arial" w:cs="Arial"/>
            <w:color w:val="008040"/>
            <w:sz w:val="18"/>
            <w:szCs w:val="18"/>
            <w:lang w:eastAsia="es-BO"/>
          </w:rPr>
          <w:t>células</w:t>
        </w:r>
      </w:hyperlink>
      <w:r w:rsidRPr="000306C3">
        <w:rPr>
          <w:rFonts w:ascii="Arial" w:eastAsia="Times New Roman" w:hAnsi="Arial" w:cs="Arial"/>
          <w:color w:val="000000"/>
          <w:sz w:val="18"/>
          <w:szCs w:val="18"/>
          <w:lang w:eastAsia="es-BO"/>
        </w:rPr>
        <w:t> epiteliales y vasos sanguíneos lo que constituye el tejido de granulación) y la fase de maduración (abarca de la segunda semana hasta los 2 años). La herida parece cicatrizada pero los fibroblastos van disminuyendo y va aumentando </w:t>
      </w:r>
      <w:hyperlink r:id="rId182" w:history="1">
        <w:r w:rsidRPr="000306C3">
          <w:rPr>
            <w:rFonts w:ascii="Arial" w:eastAsia="Times New Roman" w:hAnsi="Arial" w:cs="Arial"/>
            <w:color w:val="008040"/>
            <w:sz w:val="18"/>
            <w:szCs w:val="18"/>
            <w:lang w:eastAsia="es-BO"/>
          </w:rPr>
          <w:t>la organización</w:t>
        </w:r>
      </w:hyperlink>
      <w:r w:rsidRPr="000306C3">
        <w:rPr>
          <w:rFonts w:ascii="Arial" w:eastAsia="Times New Roman" w:hAnsi="Arial" w:cs="Arial"/>
          <w:color w:val="000000"/>
          <w:sz w:val="18"/>
          <w:szCs w:val="18"/>
          <w:lang w:eastAsia="es-BO"/>
        </w:rPr>
        <w:t> de la cicatriz y la </w:t>
      </w:r>
      <w:hyperlink r:id="rId183" w:history="1">
        <w:r w:rsidRPr="000306C3">
          <w:rPr>
            <w:rFonts w:ascii="Arial" w:eastAsia="Times New Roman" w:hAnsi="Arial" w:cs="Arial"/>
            <w:color w:val="008040"/>
            <w:sz w:val="18"/>
            <w:szCs w:val="18"/>
            <w:lang w:eastAsia="es-BO"/>
          </w:rPr>
          <w:t>fuerza</w:t>
        </w:r>
      </w:hyperlink>
      <w:r w:rsidRPr="000306C3">
        <w:rPr>
          <w:rFonts w:ascii="Arial" w:eastAsia="Times New Roman" w:hAnsi="Arial" w:cs="Arial"/>
          <w:color w:val="000000"/>
          <w:sz w:val="18"/>
          <w:szCs w:val="18"/>
          <w:lang w:eastAsia="es-BO"/>
        </w:rPr>
        <w:t> de la herida.</w:t>
      </w:r>
    </w:p>
    <w:p w:rsidR="000306C3" w:rsidRPr="000306C3" w:rsidRDefault="000306C3" w:rsidP="000306C3">
      <w:pPr>
        <w:spacing w:after="0" w:line="240" w:lineRule="atLeast"/>
        <w:rPr>
          <w:rFonts w:ascii="Arial" w:eastAsia="Times New Roman" w:hAnsi="Arial" w:cs="Arial"/>
          <w:color w:val="000000"/>
          <w:sz w:val="18"/>
          <w:szCs w:val="18"/>
          <w:lang w:eastAsia="es-BO"/>
        </w:rPr>
      </w:pPr>
      <w:r w:rsidRPr="000306C3">
        <w:rPr>
          <w:rFonts w:ascii="Arial" w:eastAsia="Times New Roman" w:hAnsi="Arial" w:cs="Arial"/>
          <w:color w:val="000000"/>
          <w:sz w:val="18"/>
          <w:szCs w:val="18"/>
          <w:lang w:eastAsia="es-BO"/>
        </w:rPr>
        <w:lastRenderedPageBreak/>
        <w:t>Junto al cuidado adecuado de la herida es muy importante la </w:t>
      </w:r>
      <w:hyperlink r:id="rId184" w:history="1">
        <w:r w:rsidRPr="000306C3">
          <w:rPr>
            <w:rFonts w:ascii="Arial" w:eastAsia="Times New Roman" w:hAnsi="Arial" w:cs="Arial"/>
            <w:color w:val="008040"/>
            <w:sz w:val="18"/>
            <w:szCs w:val="18"/>
            <w:lang w:eastAsia="es-BO"/>
          </w:rPr>
          <w:t>nutrición</w:t>
        </w:r>
      </w:hyperlink>
      <w:r w:rsidRPr="000306C3">
        <w:rPr>
          <w:rFonts w:ascii="Arial" w:eastAsia="Times New Roman" w:hAnsi="Arial" w:cs="Arial"/>
          <w:color w:val="000000"/>
          <w:sz w:val="18"/>
          <w:szCs w:val="18"/>
          <w:lang w:eastAsia="es-BO"/>
        </w:rPr>
        <w:t> y una buena </w:t>
      </w:r>
      <w:hyperlink r:id="rId185" w:history="1">
        <w:r w:rsidRPr="000306C3">
          <w:rPr>
            <w:rFonts w:ascii="Arial" w:eastAsia="Times New Roman" w:hAnsi="Arial" w:cs="Arial"/>
            <w:color w:val="008040"/>
            <w:sz w:val="18"/>
            <w:szCs w:val="18"/>
            <w:lang w:eastAsia="es-BO"/>
          </w:rPr>
          <w:t>salud</w:t>
        </w:r>
      </w:hyperlink>
      <w:r w:rsidRPr="000306C3">
        <w:rPr>
          <w:rFonts w:ascii="Arial" w:eastAsia="Times New Roman" w:hAnsi="Arial" w:cs="Arial"/>
          <w:color w:val="000000"/>
          <w:sz w:val="18"/>
          <w:szCs w:val="18"/>
          <w:lang w:eastAsia="es-BO"/>
        </w:rPr>
        <w:t> </w:t>
      </w:r>
      <w:hyperlink r:id="rId186" w:history="1">
        <w:r w:rsidRPr="000306C3">
          <w:rPr>
            <w:rFonts w:ascii="Arial" w:eastAsia="Times New Roman" w:hAnsi="Arial" w:cs="Arial"/>
            <w:color w:val="008040"/>
            <w:sz w:val="18"/>
            <w:szCs w:val="18"/>
            <w:lang w:eastAsia="es-BO"/>
          </w:rPr>
          <w:t>física</w:t>
        </w:r>
      </w:hyperlink>
      <w:r w:rsidRPr="000306C3">
        <w:rPr>
          <w:rFonts w:ascii="Arial" w:eastAsia="Times New Roman" w:hAnsi="Arial" w:cs="Arial"/>
          <w:color w:val="000000"/>
          <w:sz w:val="18"/>
          <w:szCs w:val="18"/>
          <w:lang w:eastAsia="es-BO"/>
        </w:rPr>
        <w:t>. Las concentraciones bajas de albúmina enlentecen la difusión de </w:t>
      </w:r>
      <w:hyperlink r:id="rId187" w:history="1">
        <w:r w:rsidRPr="000306C3">
          <w:rPr>
            <w:rFonts w:ascii="Arial" w:eastAsia="Times New Roman" w:hAnsi="Arial" w:cs="Arial"/>
            <w:color w:val="008040"/>
            <w:sz w:val="18"/>
            <w:szCs w:val="18"/>
            <w:lang w:eastAsia="es-BO"/>
          </w:rPr>
          <w:t>oxígeno</w:t>
        </w:r>
      </w:hyperlink>
      <w:r w:rsidRPr="000306C3">
        <w:rPr>
          <w:rFonts w:ascii="Arial" w:eastAsia="Times New Roman" w:hAnsi="Arial" w:cs="Arial"/>
          <w:color w:val="000000"/>
          <w:sz w:val="18"/>
          <w:szCs w:val="18"/>
          <w:lang w:eastAsia="es-BO"/>
        </w:rPr>
        <w:t> y reducen la capacidad de destrucción bacteriana. La presencia de concentraciones bajas de </w:t>
      </w:r>
      <w:proofErr w:type="spellStart"/>
      <w:r w:rsidRPr="000306C3">
        <w:rPr>
          <w:rFonts w:ascii="Arial" w:eastAsia="Times New Roman" w:hAnsi="Arial" w:cs="Arial"/>
          <w:color w:val="000000"/>
          <w:sz w:val="18"/>
          <w:szCs w:val="18"/>
          <w:lang w:eastAsia="es-BO"/>
        </w:rPr>
        <w:fldChar w:fldCharType="begin"/>
      </w:r>
      <w:r w:rsidRPr="000306C3">
        <w:rPr>
          <w:rFonts w:ascii="Arial" w:eastAsia="Times New Roman" w:hAnsi="Arial" w:cs="Arial"/>
          <w:color w:val="000000"/>
          <w:sz w:val="18"/>
          <w:szCs w:val="18"/>
          <w:lang w:eastAsia="es-BO"/>
        </w:rPr>
        <w:instrText xml:space="preserve"> HYPERLINK "http://www.monografias.com/trabajos14/falta-oxigeno/falta-oxigeno.shtml" </w:instrText>
      </w:r>
      <w:r w:rsidRPr="000306C3">
        <w:rPr>
          <w:rFonts w:ascii="Arial" w:eastAsia="Times New Roman" w:hAnsi="Arial" w:cs="Arial"/>
          <w:color w:val="000000"/>
          <w:sz w:val="18"/>
          <w:szCs w:val="18"/>
          <w:lang w:eastAsia="es-BO"/>
        </w:rPr>
        <w:fldChar w:fldCharType="separate"/>
      </w:r>
      <w:r w:rsidRPr="000306C3">
        <w:rPr>
          <w:rFonts w:ascii="Arial" w:eastAsia="Times New Roman" w:hAnsi="Arial" w:cs="Arial"/>
          <w:color w:val="008040"/>
          <w:sz w:val="18"/>
          <w:szCs w:val="18"/>
          <w:lang w:eastAsia="es-BO"/>
        </w:rPr>
        <w:t>oxigeno</w:t>
      </w:r>
      <w:proofErr w:type="spellEnd"/>
      <w:r w:rsidRPr="000306C3">
        <w:rPr>
          <w:rFonts w:ascii="Arial" w:eastAsia="Times New Roman" w:hAnsi="Arial" w:cs="Arial"/>
          <w:color w:val="000000"/>
          <w:sz w:val="18"/>
          <w:szCs w:val="18"/>
          <w:lang w:eastAsia="es-BO"/>
        </w:rPr>
        <w:fldChar w:fldCharType="end"/>
      </w:r>
      <w:r w:rsidRPr="000306C3">
        <w:rPr>
          <w:rFonts w:ascii="Arial" w:eastAsia="Times New Roman" w:hAnsi="Arial" w:cs="Arial"/>
          <w:color w:val="000000"/>
          <w:sz w:val="18"/>
          <w:szCs w:val="18"/>
          <w:lang w:eastAsia="es-BO"/>
        </w:rPr>
        <w:t xml:space="preserve"> en los capilares afecta negativamente a la proliferación de tejido sano de granulación. La carencia de cinc puede hacer más lenta la </w:t>
      </w:r>
      <w:proofErr w:type="spellStart"/>
      <w:r w:rsidRPr="000306C3">
        <w:rPr>
          <w:rFonts w:ascii="Arial" w:eastAsia="Times New Roman" w:hAnsi="Arial" w:cs="Arial"/>
          <w:color w:val="000000"/>
          <w:sz w:val="18"/>
          <w:szCs w:val="18"/>
          <w:lang w:eastAsia="es-BO"/>
        </w:rPr>
        <w:t>epitelización</w:t>
      </w:r>
      <w:proofErr w:type="spellEnd"/>
      <w:r w:rsidRPr="000306C3">
        <w:rPr>
          <w:rFonts w:ascii="Arial" w:eastAsia="Times New Roman" w:hAnsi="Arial" w:cs="Arial"/>
          <w:color w:val="000000"/>
          <w:sz w:val="18"/>
          <w:szCs w:val="18"/>
          <w:lang w:eastAsia="es-BO"/>
        </w:rPr>
        <w:t>, quitándole fuerza de tensión a la herida y al colágeno. Las </w:t>
      </w:r>
      <w:hyperlink r:id="rId188" w:history="1">
        <w:r w:rsidRPr="000306C3">
          <w:rPr>
            <w:rFonts w:ascii="Arial" w:eastAsia="Times New Roman" w:hAnsi="Arial" w:cs="Arial"/>
            <w:color w:val="008040"/>
            <w:sz w:val="18"/>
            <w:szCs w:val="18"/>
            <w:lang w:eastAsia="es-BO"/>
          </w:rPr>
          <w:t>vitaminas</w:t>
        </w:r>
      </w:hyperlink>
      <w:r w:rsidRPr="000306C3">
        <w:rPr>
          <w:rFonts w:ascii="Arial" w:eastAsia="Times New Roman" w:hAnsi="Arial" w:cs="Arial"/>
          <w:color w:val="000000"/>
          <w:sz w:val="18"/>
          <w:szCs w:val="18"/>
          <w:lang w:eastAsia="es-BO"/>
        </w:rPr>
        <w:t> A y C, el </w:t>
      </w:r>
      <w:hyperlink r:id="rId189" w:history="1">
        <w:r w:rsidRPr="000306C3">
          <w:rPr>
            <w:rFonts w:ascii="Arial" w:eastAsia="Times New Roman" w:hAnsi="Arial" w:cs="Arial"/>
            <w:color w:val="008040"/>
            <w:sz w:val="18"/>
            <w:szCs w:val="18"/>
            <w:lang w:eastAsia="es-BO"/>
          </w:rPr>
          <w:t>hierro</w:t>
        </w:r>
      </w:hyperlink>
      <w:r w:rsidRPr="000306C3">
        <w:rPr>
          <w:rFonts w:ascii="Arial" w:eastAsia="Times New Roman" w:hAnsi="Arial" w:cs="Arial"/>
          <w:color w:val="000000"/>
          <w:sz w:val="18"/>
          <w:szCs w:val="18"/>
          <w:lang w:eastAsia="es-BO"/>
        </w:rPr>
        <w:t> y el </w:t>
      </w:r>
      <w:hyperlink r:id="rId190" w:anchor="COBRE" w:history="1">
        <w:r w:rsidRPr="000306C3">
          <w:rPr>
            <w:rFonts w:ascii="Arial" w:eastAsia="Times New Roman" w:hAnsi="Arial" w:cs="Arial"/>
            <w:color w:val="008040"/>
            <w:sz w:val="18"/>
            <w:szCs w:val="18"/>
            <w:lang w:eastAsia="es-BO"/>
          </w:rPr>
          <w:t>cobre</w:t>
        </w:r>
      </w:hyperlink>
      <w:r w:rsidRPr="000306C3">
        <w:rPr>
          <w:rFonts w:ascii="Arial" w:eastAsia="Times New Roman" w:hAnsi="Arial" w:cs="Arial"/>
          <w:color w:val="000000"/>
          <w:sz w:val="18"/>
          <w:szCs w:val="18"/>
          <w:lang w:eastAsia="es-BO"/>
        </w:rPr>
        <w:t> favorecen la formación de colágeno. La cicatrización de las heridas requiere cantidades de proteínas e hidratos de </w:t>
      </w:r>
      <w:hyperlink r:id="rId191" w:anchor="car" w:history="1">
        <w:r w:rsidRPr="000306C3">
          <w:rPr>
            <w:rFonts w:ascii="Arial" w:eastAsia="Times New Roman" w:hAnsi="Arial" w:cs="Arial"/>
            <w:color w:val="008040"/>
            <w:sz w:val="18"/>
            <w:szCs w:val="18"/>
            <w:lang w:eastAsia="es-BO"/>
          </w:rPr>
          <w:t>carbono</w:t>
        </w:r>
      </w:hyperlink>
      <w:r w:rsidRPr="000306C3">
        <w:rPr>
          <w:rFonts w:ascii="Arial" w:eastAsia="Times New Roman" w:hAnsi="Arial" w:cs="Arial"/>
          <w:color w:val="000000"/>
          <w:sz w:val="18"/>
          <w:szCs w:val="18"/>
          <w:lang w:eastAsia="es-BO"/>
        </w:rPr>
        <w:t> que duplican a las habituales en un sujeto de edad avanzada. Se debe aumentar también la ingesta de vitamina C, hierro y cinc para que la cicatriz presente una fuerza de tensión adecuada.</w:t>
      </w:r>
    </w:p>
    <w:p w:rsidR="000306C3" w:rsidRPr="000306C3" w:rsidRDefault="000306C3" w:rsidP="000306C3">
      <w:pPr>
        <w:spacing w:after="0" w:line="240" w:lineRule="atLeast"/>
        <w:rPr>
          <w:rFonts w:ascii="Arial" w:eastAsia="Times New Roman" w:hAnsi="Arial" w:cs="Arial"/>
          <w:color w:val="000000"/>
          <w:sz w:val="18"/>
          <w:szCs w:val="18"/>
          <w:lang w:eastAsia="es-BO"/>
        </w:rPr>
      </w:pPr>
      <w:r w:rsidRPr="000306C3">
        <w:rPr>
          <w:rFonts w:ascii="Arial" w:eastAsia="Times New Roman" w:hAnsi="Arial" w:cs="Arial"/>
          <w:b/>
          <w:bCs/>
          <w:color w:val="000000"/>
          <w:sz w:val="18"/>
          <w:szCs w:val="18"/>
          <w:lang w:eastAsia="es-BO"/>
        </w:rPr>
        <w:t>5)</w:t>
      </w:r>
      <w:r w:rsidRPr="000306C3">
        <w:rPr>
          <w:rFonts w:ascii="Arial" w:eastAsia="Times New Roman" w:hAnsi="Arial" w:cs="Arial"/>
          <w:color w:val="000000"/>
          <w:sz w:val="18"/>
          <w:szCs w:val="18"/>
          <w:lang w:eastAsia="es-BO"/>
        </w:rPr>
        <w:t> Valoro laboratorio y </w:t>
      </w:r>
      <w:hyperlink r:id="rId192" w:anchor="PRUEBAS" w:history="1">
        <w:r w:rsidRPr="000306C3">
          <w:rPr>
            <w:rFonts w:ascii="Arial" w:eastAsia="Times New Roman" w:hAnsi="Arial" w:cs="Arial"/>
            <w:color w:val="008040"/>
            <w:sz w:val="18"/>
            <w:szCs w:val="18"/>
            <w:lang w:eastAsia="es-BO"/>
          </w:rPr>
          <w:t>pruebas</w:t>
        </w:r>
      </w:hyperlink>
      <w:r w:rsidRPr="000306C3">
        <w:rPr>
          <w:rFonts w:ascii="Arial" w:eastAsia="Times New Roman" w:hAnsi="Arial" w:cs="Arial"/>
          <w:color w:val="000000"/>
          <w:sz w:val="18"/>
          <w:szCs w:val="18"/>
          <w:lang w:eastAsia="es-BO"/>
        </w:rPr>
        <w:t> séricas</w:t>
      </w:r>
    </w:p>
    <w:p w:rsidR="000306C3" w:rsidRPr="000306C3" w:rsidRDefault="000306C3" w:rsidP="000306C3">
      <w:pPr>
        <w:spacing w:after="0" w:line="240" w:lineRule="atLeast"/>
        <w:rPr>
          <w:rFonts w:ascii="Arial" w:eastAsia="Times New Roman" w:hAnsi="Arial" w:cs="Arial"/>
          <w:color w:val="000000"/>
          <w:sz w:val="18"/>
          <w:szCs w:val="18"/>
          <w:lang w:eastAsia="es-BO"/>
        </w:rPr>
      </w:pPr>
      <w:r w:rsidRPr="000306C3">
        <w:rPr>
          <w:rFonts w:ascii="Arial" w:eastAsia="Times New Roman" w:hAnsi="Arial" w:cs="Arial"/>
          <w:color w:val="000000"/>
          <w:sz w:val="18"/>
          <w:szCs w:val="18"/>
          <w:lang w:eastAsia="es-BO"/>
        </w:rPr>
        <w:t>Los gérmenes responsables de la infección son:</w:t>
      </w:r>
    </w:p>
    <w:p w:rsidR="000306C3" w:rsidRPr="000306C3" w:rsidRDefault="000306C3" w:rsidP="000306C3">
      <w:pPr>
        <w:spacing w:after="0" w:line="240" w:lineRule="atLeast"/>
        <w:rPr>
          <w:rFonts w:ascii="Arial" w:eastAsia="Times New Roman" w:hAnsi="Arial" w:cs="Arial"/>
          <w:color w:val="000000"/>
          <w:sz w:val="18"/>
          <w:szCs w:val="18"/>
          <w:lang w:eastAsia="es-BO"/>
        </w:rPr>
      </w:pPr>
      <w:proofErr w:type="spellStart"/>
      <w:r w:rsidRPr="000306C3">
        <w:rPr>
          <w:rFonts w:ascii="Arial" w:eastAsia="Times New Roman" w:hAnsi="Arial" w:cs="Arial"/>
          <w:color w:val="000000"/>
          <w:sz w:val="18"/>
          <w:szCs w:val="18"/>
          <w:lang w:eastAsia="es-BO"/>
        </w:rPr>
        <w:t>Saphylococos</w:t>
      </w:r>
      <w:proofErr w:type="spellEnd"/>
      <w:r w:rsidRPr="000306C3">
        <w:rPr>
          <w:rFonts w:ascii="Arial" w:eastAsia="Times New Roman" w:hAnsi="Arial" w:cs="Arial"/>
          <w:color w:val="000000"/>
          <w:sz w:val="18"/>
          <w:szCs w:val="18"/>
          <w:lang w:eastAsia="es-BO"/>
        </w:rPr>
        <w:t xml:space="preserve"> epidermis, causa el 50% de la IRC, pertenece al </w:t>
      </w:r>
      <w:hyperlink r:id="rId193" w:history="1">
        <w:r w:rsidRPr="000306C3">
          <w:rPr>
            <w:rFonts w:ascii="Arial" w:eastAsia="Times New Roman" w:hAnsi="Arial" w:cs="Arial"/>
            <w:color w:val="008040"/>
            <w:sz w:val="18"/>
            <w:szCs w:val="18"/>
            <w:lang w:eastAsia="es-BO"/>
          </w:rPr>
          <w:t>grupo</w:t>
        </w:r>
      </w:hyperlink>
      <w:r w:rsidRPr="000306C3">
        <w:rPr>
          <w:rFonts w:ascii="Arial" w:eastAsia="Times New Roman" w:hAnsi="Arial" w:cs="Arial"/>
          <w:color w:val="000000"/>
          <w:sz w:val="18"/>
          <w:szCs w:val="18"/>
          <w:lang w:eastAsia="es-BO"/>
        </w:rPr>
        <w:t> </w:t>
      </w:r>
      <w:proofErr w:type="spellStart"/>
      <w:r w:rsidRPr="000306C3">
        <w:rPr>
          <w:rFonts w:ascii="Arial" w:eastAsia="Times New Roman" w:hAnsi="Arial" w:cs="Arial"/>
          <w:color w:val="000000"/>
          <w:sz w:val="18"/>
          <w:szCs w:val="18"/>
          <w:lang w:eastAsia="es-BO"/>
        </w:rPr>
        <w:t>Staphylococo</w:t>
      </w:r>
      <w:proofErr w:type="spellEnd"/>
      <w:r w:rsidRPr="000306C3">
        <w:rPr>
          <w:rFonts w:ascii="Arial" w:eastAsia="Times New Roman" w:hAnsi="Arial" w:cs="Arial"/>
          <w:color w:val="000000"/>
          <w:sz w:val="18"/>
          <w:szCs w:val="18"/>
          <w:lang w:eastAsia="es-BO"/>
        </w:rPr>
        <w:t xml:space="preserve"> </w:t>
      </w:r>
      <w:proofErr w:type="spellStart"/>
      <w:r w:rsidRPr="000306C3">
        <w:rPr>
          <w:rFonts w:ascii="Arial" w:eastAsia="Times New Roman" w:hAnsi="Arial" w:cs="Arial"/>
          <w:color w:val="000000"/>
          <w:sz w:val="18"/>
          <w:szCs w:val="18"/>
          <w:lang w:eastAsia="es-BO"/>
        </w:rPr>
        <w:t>coagulasa</w:t>
      </w:r>
      <w:proofErr w:type="spellEnd"/>
      <w:r w:rsidRPr="000306C3">
        <w:rPr>
          <w:rFonts w:ascii="Arial" w:eastAsia="Times New Roman" w:hAnsi="Arial" w:cs="Arial"/>
          <w:color w:val="000000"/>
          <w:sz w:val="18"/>
          <w:szCs w:val="18"/>
          <w:lang w:eastAsia="es-BO"/>
        </w:rPr>
        <w:t xml:space="preserve"> negativo, presente en la piel de todas las personas.</w:t>
      </w:r>
    </w:p>
    <w:p w:rsidR="000306C3" w:rsidRPr="000306C3" w:rsidRDefault="000306C3" w:rsidP="000306C3">
      <w:pPr>
        <w:spacing w:after="0" w:line="240" w:lineRule="atLeast"/>
        <w:rPr>
          <w:rFonts w:ascii="Arial" w:eastAsia="Times New Roman" w:hAnsi="Arial" w:cs="Arial"/>
          <w:color w:val="000000"/>
          <w:sz w:val="18"/>
          <w:szCs w:val="18"/>
          <w:lang w:eastAsia="es-BO"/>
        </w:rPr>
      </w:pPr>
      <w:r w:rsidRPr="000306C3">
        <w:rPr>
          <w:rFonts w:ascii="Arial" w:eastAsia="Times New Roman" w:hAnsi="Arial" w:cs="Arial"/>
          <w:color w:val="000000"/>
          <w:sz w:val="18"/>
          <w:szCs w:val="18"/>
          <w:lang w:eastAsia="es-BO"/>
        </w:rPr>
        <w:t>Estreptococos</w:t>
      </w:r>
    </w:p>
    <w:p w:rsidR="000306C3" w:rsidRPr="000306C3" w:rsidRDefault="000306C3" w:rsidP="000306C3">
      <w:pPr>
        <w:spacing w:after="0" w:line="240" w:lineRule="atLeast"/>
        <w:rPr>
          <w:rFonts w:ascii="Arial" w:eastAsia="Times New Roman" w:hAnsi="Arial" w:cs="Arial"/>
          <w:color w:val="000000"/>
          <w:sz w:val="18"/>
          <w:szCs w:val="18"/>
          <w:lang w:eastAsia="es-BO"/>
        </w:rPr>
      </w:pPr>
      <w:r w:rsidRPr="000306C3">
        <w:rPr>
          <w:rFonts w:ascii="Arial" w:eastAsia="Times New Roman" w:hAnsi="Arial" w:cs="Arial"/>
          <w:color w:val="000000"/>
          <w:sz w:val="18"/>
          <w:szCs w:val="18"/>
          <w:lang w:eastAsia="es-BO"/>
        </w:rPr>
        <w:t>Cándidas, colonizadores frecuentes de catéteres de donde se administran </w:t>
      </w:r>
      <w:hyperlink r:id="rId194" w:history="1">
        <w:r w:rsidRPr="000306C3">
          <w:rPr>
            <w:rFonts w:ascii="Arial" w:eastAsia="Times New Roman" w:hAnsi="Arial" w:cs="Arial"/>
            <w:color w:val="008040"/>
            <w:sz w:val="18"/>
            <w:szCs w:val="18"/>
            <w:lang w:eastAsia="es-BO"/>
          </w:rPr>
          <w:t>soluciones</w:t>
        </w:r>
      </w:hyperlink>
      <w:r w:rsidRPr="000306C3">
        <w:rPr>
          <w:rFonts w:ascii="Arial" w:eastAsia="Times New Roman" w:hAnsi="Arial" w:cs="Arial"/>
          <w:color w:val="000000"/>
          <w:sz w:val="18"/>
          <w:szCs w:val="18"/>
          <w:lang w:eastAsia="es-BO"/>
        </w:rPr>
        <w:t> ricas en lípidos</w:t>
      </w:r>
    </w:p>
    <w:p w:rsidR="000306C3" w:rsidRPr="000306C3" w:rsidRDefault="000306C3" w:rsidP="000306C3">
      <w:pPr>
        <w:spacing w:after="0" w:line="240" w:lineRule="atLeast"/>
        <w:rPr>
          <w:rFonts w:ascii="Arial" w:eastAsia="Times New Roman" w:hAnsi="Arial" w:cs="Arial"/>
          <w:color w:val="000000"/>
          <w:sz w:val="18"/>
          <w:szCs w:val="18"/>
          <w:lang w:eastAsia="es-BO"/>
        </w:rPr>
      </w:pPr>
      <w:r w:rsidRPr="000306C3">
        <w:rPr>
          <w:rFonts w:ascii="Arial" w:eastAsia="Times New Roman" w:hAnsi="Arial" w:cs="Arial"/>
          <w:color w:val="000000"/>
          <w:sz w:val="18"/>
          <w:szCs w:val="18"/>
          <w:lang w:eastAsia="es-BO"/>
        </w:rPr>
        <w:t>6) Usar </w:t>
      </w:r>
      <w:hyperlink r:id="rId195" w:history="1">
        <w:r w:rsidRPr="000306C3">
          <w:rPr>
            <w:rFonts w:ascii="Arial" w:eastAsia="Times New Roman" w:hAnsi="Arial" w:cs="Arial"/>
            <w:color w:val="008040"/>
            <w:sz w:val="18"/>
            <w:szCs w:val="18"/>
            <w:lang w:eastAsia="es-BO"/>
          </w:rPr>
          <w:t>normas</w:t>
        </w:r>
      </w:hyperlink>
      <w:r w:rsidRPr="000306C3">
        <w:rPr>
          <w:rFonts w:ascii="Arial" w:eastAsia="Times New Roman" w:hAnsi="Arial" w:cs="Arial"/>
          <w:color w:val="000000"/>
          <w:sz w:val="18"/>
          <w:szCs w:val="18"/>
          <w:lang w:eastAsia="es-BO"/>
        </w:rPr>
        <w:t> de bioseguridad como guantes estériles siempre.</w:t>
      </w:r>
    </w:p>
    <w:p w:rsidR="000306C3" w:rsidRPr="000306C3" w:rsidRDefault="000306C3" w:rsidP="000306C3">
      <w:pPr>
        <w:spacing w:after="0" w:line="240" w:lineRule="atLeast"/>
        <w:rPr>
          <w:rFonts w:ascii="Arial" w:eastAsia="Times New Roman" w:hAnsi="Arial" w:cs="Arial"/>
          <w:color w:val="000000"/>
          <w:sz w:val="18"/>
          <w:szCs w:val="18"/>
          <w:lang w:eastAsia="es-BO"/>
        </w:rPr>
      </w:pPr>
      <w:r w:rsidRPr="000306C3">
        <w:rPr>
          <w:rFonts w:ascii="Arial" w:eastAsia="Times New Roman" w:hAnsi="Arial" w:cs="Arial"/>
          <w:color w:val="000000"/>
          <w:sz w:val="18"/>
          <w:szCs w:val="18"/>
          <w:lang w:eastAsia="es-BO"/>
        </w:rPr>
        <w:t>Los guantes son </w:t>
      </w:r>
      <w:hyperlink r:id="rId196" w:history="1">
        <w:r w:rsidRPr="000306C3">
          <w:rPr>
            <w:rFonts w:ascii="Arial" w:eastAsia="Times New Roman" w:hAnsi="Arial" w:cs="Arial"/>
            <w:color w:val="008040"/>
            <w:sz w:val="18"/>
            <w:szCs w:val="18"/>
            <w:lang w:eastAsia="es-BO"/>
          </w:rPr>
          <w:t>productos</w:t>
        </w:r>
      </w:hyperlink>
      <w:r w:rsidRPr="000306C3">
        <w:rPr>
          <w:rFonts w:ascii="Arial" w:eastAsia="Times New Roman" w:hAnsi="Arial" w:cs="Arial"/>
          <w:color w:val="000000"/>
          <w:sz w:val="18"/>
          <w:szCs w:val="18"/>
          <w:lang w:eastAsia="es-BO"/>
        </w:rPr>
        <w:t> sanitarios de un solo uso utilizados como barrera bidireccional entre el personal sanitario y el entorno con el que éste toma contacto a través de sus manos. Reducen la posibilidad de que los microorganismos presentes en las manos del personal se transmitan a los pacientes durante la realización de pruebas o cuidados del paciente. Proporcionan protección al cuidador o profesional sanitario evitando el contacto de sus manos los agentes infecciosos. A pesar de que no evitan los pinchazos tienen un efecto protector atenuando el pinchazo. Si este se produce a través de un guante de látex se reduce el </w:t>
      </w:r>
      <w:hyperlink r:id="rId197" w:history="1">
        <w:r w:rsidRPr="000306C3">
          <w:rPr>
            <w:rFonts w:ascii="Arial" w:eastAsia="Times New Roman" w:hAnsi="Arial" w:cs="Arial"/>
            <w:color w:val="008040"/>
            <w:sz w:val="18"/>
            <w:szCs w:val="18"/>
            <w:lang w:eastAsia="es-BO"/>
          </w:rPr>
          <w:t>volumen</w:t>
        </w:r>
      </w:hyperlink>
      <w:r w:rsidRPr="000306C3">
        <w:rPr>
          <w:rFonts w:ascii="Arial" w:eastAsia="Times New Roman" w:hAnsi="Arial" w:cs="Arial"/>
          <w:color w:val="000000"/>
          <w:sz w:val="18"/>
          <w:szCs w:val="18"/>
          <w:lang w:eastAsia="es-BO"/>
        </w:rPr>
        <w:t> de sangre transferido en un 50% y por lo tanto el riesgo de infectarse.</w:t>
      </w:r>
    </w:p>
    <w:p w:rsidR="000306C3" w:rsidRPr="000306C3" w:rsidRDefault="000306C3" w:rsidP="000306C3">
      <w:pPr>
        <w:spacing w:after="0" w:line="240" w:lineRule="atLeast"/>
        <w:rPr>
          <w:rFonts w:ascii="Arial" w:eastAsia="Times New Roman" w:hAnsi="Arial" w:cs="Arial"/>
          <w:color w:val="000000"/>
          <w:sz w:val="18"/>
          <w:szCs w:val="18"/>
          <w:lang w:eastAsia="es-BO"/>
        </w:rPr>
      </w:pPr>
      <w:proofErr w:type="gramStart"/>
      <w:r w:rsidRPr="000306C3">
        <w:rPr>
          <w:rFonts w:ascii="Arial" w:eastAsia="Times New Roman" w:hAnsi="Arial" w:cs="Arial"/>
          <w:color w:val="000000"/>
          <w:sz w:val="18"/>
          <w:szCs w:val="18"/>
          <w:lang w:eastAsia="es-BO"/>
        </w:rPr>
        <w:t>7)El</w:t>
      </w:r>
      <w:proofErr w:type="gramEnd"/>
      <w:r w:rsidRPr="000306C3">
        <w:rPr>
          <w:rFonts w:ascii="Arial" w:eastAsia="Times New Roman" w:hAnsi="Arial" w:cs="Arial"/>
          <w:color w:val="000000"/>
          <w:sz w:val="18"/>
          <w:szCs w:val="18"/>
          <w:lang w:eastAsia="es-BO"/>
        </w:rPr>
        <w:t xml:space="preserve"> lavado de manos con agua y jabón es una de las maneras más eficaces y económicas de prevenir muertes innecesarias, enfermedad de transmisión e infecciones por microorganismos patógenos. Existe flora residente de la piel que convive con nosotros y flora transitoria que se adquiere por medio del tacto de elementos/superficie. Si no nos lavamos las manos, podemos diseminar gérmenes y transmitirlo a otras personas o auto-contagiarnos al tocarnos los ojos, nariz, boca, lastimadura. El lavado de manos salva vida. La sección es una puerta de entrada principal para estos microorganismos</w:t>
      </w:r>
    </w:p>
    <w:p w:rsidR="000306C3" w:rsidRPr="000306C3" w:rsidRDefault="000306C3" w:rsidP="000306C3">
      <w:pPr>
        <w:spacing w:after="0" w:line="240" w:lineRule="atLeast"/>
        <w:rPr>
          <w:rFonts w:ascii="Arial" w:eastAsia="Times New Roman" w:hAnsi="Arial" w:cs="Arial"/>
          <w:color w:val="000000"/>
          <w:sz w:val="18"/>
          <w:szCs w:val="18"/>
          <w:lang w:eastAsia="es-BO"/>
        </w:rPr>
      </w:pPr>
      <w:proofErr w:type="gramStart"/>
      <w:r w:rsidRPr="000306C3">
        <w:rPr>
          <w:rFonts w:ascii="Arial" w:eastAsia="Times New Roman" w:hAnsi="Arial" w:cs="Arial"/>
          <w:color w:val="000000"/>
          <w:sz w:val="18"/>
          <w:szCs w:val="18"/>
          <w:lang w:eastAsia="es-BO"/>
        </w:rPr>
        <w:t>8)Registrar</w:t>
      </w:r>
      <w:proofErr w:type="gramEnd"/>
      <w:r w:rsidRPr="000306C3">
        <w:rPr>
          <w:rFonts w:ascii="Arial" w:eastAsia="Times New Roman" w:hAnsi="Arial" w:cs="Arial"/>
          <w:color w:val="000000"/>
          <w:sz w:val="18"/>
          <w:szCs w:val="18"/>
          <w:lang w:eastAsia="es-BO"/>
        </w:rPr>
        <w:t xml:space="preserve"> en la hoja de enfermería Debemos registrar el tipo de cura efectuada, la hora, y el nombre del paciente. También anotaremos las condiciones de la herida, su lugar o localización, y </w:t>
      </w:r>
      <w:hyperlink r:id="rId198" w:history="1">
        <w:r w:rsidRPr="000306C3">
          <w:rPr>
            <w:rFonts w:ascii="Arial" w:eastAsia="Times New Roman" w:hAnsi="Arial" w:cs="Arial"/>
            <w:color w:val="008040"/>
            <w:sz w:val="18"/>
            <w:szCs w:val="18"/>
            <w:lang w:eastAsia="es-BO"/>
          </w:rPr>
          <w:t>el estado</w:t>
        </w:r>
      </w:hyperlink>
      <w:r w:rsidRPr="000306C3">
        <w:rPr>
          <w:rFonts w:ascii="Arial" w:eastAsia="Times New Roman" w:hAnsi="Arial" w:cs="Arial"/>
          <w:color w:val="000000"/>
          <w:sz w:val="18"/>
          <w:szCs w:val="18"/>
          <w:lang w:eastAsia="es-BO"/>
        </w:rPr>
        <w:t> de la piel. Anotar si el paciente ha pedido algún calmante y si sentía mucho dolor o no. El registro se utiliza como documento legal para obtener beneficios del centro asistencial o personal y defendernos ante una acción legal. Se convierte en un medio de prueba escrita que adquiere una importancia decisiva en la resolución de un caso, se debe completar adecuadamente para demostrar la </w:t>
      </w:r>
      <w:hyperlink r:id="rId199" w:history="1">
        <w:r w:rsidRPr="000306C3">
          <w:rPr>
            <w:rFonts w:ascii="Arial" w:eastAsia="Times New Roman" w:hAnsi="Arial" w:cs="Arial"/>
            <w:color w:val="008040"/>
            <w:sz w:val="18"/>
            <w:szCs w:val="18"/>
            <w:lang w:eastAsia="es-BO"/>
          </w:rPr>
          <w:t>legalidad</w:t>
        </w:r>
      </w:hyperlink>
      <w:r w:rsidRPr="000306C3">
        <w:rPr>
          <w:rFonts w:ascii="Arial" w:eastAsia="Times New Roman" w:hAnsi="Arial" w:cs="Arial"/>
          <w:color w:val="000000"/>
          <w:sz w:val="18"/>
          <w:szCs w:val="18"/>
          <w:lang w:eastAsia="es-BO"/>
        </w:rPr>
        <w:t xml:space="preserve"> de los actos/cuidados realizados. Toda acción que no </w:t>
      </w:r>
      <w:proofErr w:type="spellStart"/>
      <w:r w:rsidRPr="000306C3">
        <w:rPr>
          <w:rFonts w:ascii="Arial" w:eastAsia="Times New Roman" w:hAnsi="Arial" w:cs="Arial"/>
          <w:color w:val="000000"/>
          <w:sz w:val="18"/>
          <w:szCs w:val="18"/>
          <w:lang w:eastAsia="es-BO"/>
        </w:rPr>
        <w:t>esta</w:t>
      </w:r>
      <w:proofErr w:type="spellEnd"/>
      <w:r w:rsidRPr="000306C3">
        <w:rPr>
          <w:rFonts w:ascii="Arial" w:eastAsia="Times New Roman" w:hAnsi="Arial" w:cs="Arial"/>
          <w:color w:val="000000"/>
          <w:sz w:val="18"/>
          <w:szCs w:val="18"/>
          <w:lang w:eastAsia="es-BO"/>
        </w:rPr>
        <w:t xml:space="preserve"> registrada se lo toma como que no se realizada.</w:t>
      </w:r>
    </w:p>
    <w:p w:rsidR="000306C3" w:rsidRPr="000306C3" w:rsidRDefault="000306C3" w:rsidP="000306C3">
      <w:pPr>
        <w:spacing w:after="0" w:line="240" w:lineRule="atLeast"/>
        <w:rPr>
          <w:rFonts w:ascii="Arial" w:eastAsia="Times New Roman" w:hAnsi="Arial" w:cs="Arial"/>
          <w:color w:val="000000"/>
          <w:sz w:val="18"/>
          <w:szCs w:val="18"/>
          <w:lang w:eastAsia="es-BO"/>
        </w:rPr>
      </w:pPr>
      <w:proofErr w:type="gramStart"/>
      <w:r w:rsidRPr="000306C3">
        <w:rPr>
          <w:rFonts w:ascii="Arial" w:eastAsia="Times New Roman" w:hAnsi="Arial" w:cs="Arial"/>
          <w:color w:val="000000"/>
          <w:sz w:val="18"/>
          <w:szCs w:val="18"/>
          <w:lang w:eastAsia="es-BO"/>
        </w:rPr>
        <w:t>9)Mantener</w:t>
      </w:r>
      <w:proofErr w:type="gramEnd"/>
      <w:r w:rsidRPr="000306C3">
        <w:rPr>
          <w:rFonts w:ascii="Arial" w:eastAsia="Times New Roman" w:hAnsi="Arial" w:cs="Arial"/>
          <w:color w:val="000000"/>
          <w:sz w:val="18"/>
          <w:szCs w:val="18"/>
          <w:lang w:eastAsia="es-BO"/>
        </w:rPr>
        <w:t xml:space="preserve"> la piel seca.</w:t>
      </w:r>
    </w:p>
    <w:p w:rsidR="000306C3" w:rsidRPr="000306C3" w:rsidRDefault="000306C3" w:rsidP="000306C3">
      <w:pPr>
        <w:spacing w:after="0" w:line="240" w:lineRule="atLeast"/>
        <w:rPr>
          <w:rFonts w:ascii="Arial" w:eastAsia="Times New Roman" w:hAnsi="Arial" w:cs="Arial"/>
          <w:color w:val="000000"/>
          <w:sz w:val="18"/>
          <w:szCs w:val="18"/>
          <w:lang w:eastAsia="es-BO"/>
        </w:rPr>
      </w:pPr>
      <w:r w:rsidRPr="000306C3">
        <w:rPr>
          <w:rFonts w:ascii="Arial" w:eastAsia="Times New Roman" w:hAnsi="Arial" w:cs="Arial"/>
          <w:color w:val="000000"/>
          <w:sz w:val="18"/>
          <w:szCs w:val="18"/>
          <w:lang w:eastAsia="es-BO"/>
        </w:rPr>
        <w:t>La humedad favorece el crecimiento de </w:t>
      </w:r>
      <w:hyperlink r:id="rId200" w:history="1">
        <w:r w:rsidRPr="000306C3">
          <w:rPr>
            <w:rFonts w:ascii="Arial" w:eastAsia="Times New Roman" w:hAnsi="Arial" w:cs="Arial"/>
            <w:color w:val="008040"/>
            <w:sz w:val="18"/>
            <w:szCs w:val="18"/>
            <w:lang w:eastAsia="es-BO"/>
          </w:rPr>
          <w:t>bacterias</w:t>
        </w:r>
      </w:hyperlink>
      <w:r w:rsidRPr="000306C3">
        <w:rPr>
          <w:rFonts w:ascii="Arial" w:eastAsia="Times New Roman" w:hAnsi="Arial" w:cs="Arial"/>
          <w:color w:val="000000"/>
          <w:sz w:val="18"/>
          <w:szCs w:val="18"/>
          <w:lang w:eastAsia="es-BO"/>
        </w:rPr>
        <w:t> que producen infección.</w:t>
      </w:r>
    </w:p>
    <w:p w:rsidR="000306C3" w:rsidRPr="000306C3" w:rsidRDefault="000306C3" w:rsidP="000306C3">
      <w:pPr>
        <w:spacing w:after="0" w:line="240" w:lineRule="atLeast"/>
        <w:rPr>
          <w:rFonts w:ascii="Arial" w:eastAsia="Times New Roman" w:hAnsi="Arial" w:cs="Arial"/>
          <w:color w:val="000000"/>
          <w:sz w:val="18"/>
          <w:szCs w:val="18"/>
          <w:lang w:eastAsia="es-BO"/>
        </w:rPr>
      </w:pPr>
      <w:r w:rsidRPr="000306C3">
        <w:rPr>
          <w:rFonts w:ascii="Arial" w:eastAsia="Times New Roman" w:hAnsi="Arial" w:cs="Arial"/>
          <w:b/>
          <w:bCs/>
          <w:color w:val="000000"/>
          <w:sz w:val="18"/>
          <w:szCs w:val="18"/>
          <w:lang w:eastAsia="es-BO"/>
        </w:rPr>
        <w:t>10) proporcionar apoyo emocional al paciente y su familia</w:t>
      </w:r>
      <w:r w:rsidRPr="000306C3">
        <w:rPr>
          <w:rFonts w:ascii="Arial" w:eastAsia="Times New Roman" w:hAnsi="Arial" w:cs="Arial"/>
          <w:color w:val="000000"/>
          <w:sz w:val="18"/>
          <w:szCs w:val="18"/>
          <w:lang w:eastAsia="es-BO"/>
        </w:rPr>
        <w:t>.</w:t>
      </w:r>
    </w:p>
    <w:p w:rsidR="000306C3" w:rsidRPr="000306C3" w:rsidRDefault="000306C3" w:rsidP="000306C3">
      <w:pPr>
        <w:spacing w:after="0" w:line="240" w:lineRule="atLeast"/>
        <w:rPr>
          <w:rFonts w:ascii="Arial" w:eastAsia="Times New Roman" w:hAnsi="Arial" w:cs="Arial"/>
          <w:color w:val="000000"/>
          <w:sz w:val="18"/>
          <w:szCs w:val="18"/>
          <w:lang w:eastAsia="es-BO"/>
        </w:rPr>
      </w:pPr>
      <w:r w:rsidRPr="000306C3">
        <w:rPr>
          <w:rFonts w:ascii="Arial" w:eastAsia="Times New Roman" w:hAnsi="Arial" w:cs="Arial"/>
          <w:color w:val="000000"/>
          <w:sz w:val="18"/>
          <w:szCs w:val="18"/>
          <w:lang w:eastAsia="es-BO"/>
        </w:rPr>
        <w:t>El paciente y su familia sienten alivio cuando termina la cirugía, es posible que los niveles de ansiedad permanezcan altos en el periodo postoperatorio inmediato. Por ejemplo sienten ansiedad debido al entorno desconocido. Sentirse incapaz de controlar las circunstancias, el temor a las complicaciones de la fatiga, es donde la enfermera debe ayudar al paciente y a su familia a superar esa ansiedad al proporcionar tranquilidad e información y pasar un tiempo escuchando y abordando las preocupaciones que tengan. También debe explicarle el </w:t>
      </w:r>
      <w:hyperlink r:id="rId201" w:history="1">
        <w:r w:rsidRPr="000306C3">
          <w:rPr>
            <w:rFonts w:ascii="Arial" w:eastAsia="Times New Roman" w:hAnsi="Arial" w:cs="Arial"/>
            <w:color w:val="008040"/>
            <w:sz w:val="18"/>
            <w:szCs w:val="18"/>
            <w:lang w:eastAsia="es-BO"/>
          </w:rPr>
          <w:t>objetivos</w:t>
        </w:r>
      </w:hyperlink>
      <w:r w:rsidRPr="000306C3">
        <w:rPr>
          <w:rFonts w:ascii="Arial" w:eastAsia="Times New Roman" w:hAnsi="Arial" w:cs="Arial"/>
          <w:color w:val="000000"/>
          <w:sz w:val="18"/>
          <w:szCs w:val="18"/>
          <w:lang w:eastAsia="es-BO"/>
        </w:rPr>
        <w:t> de las intervenciones informara cuando podrá beber líquidos o comer le ayuda a adquirir un sentido de control y de participación del plan de cuidados.</w:t>
      </w:r>
    </w:p>
    <w:p w:rsidR="000306C3" w:rsidRDefault="000306C3" w:rsidP="000306C3">
      <w:pPr>
        <w:rPr>
          <w:rFonts w:ascii="Arial" w:eastAsia="Times New Roman" w:hAnsi="Arial" w:cs="Arial"/>
          <w:color w:val="000000"/>
          <w:sz w:val="18"/>
          <w:szCs w:val="18"/>
          <w:lang w:eastAsia="es-BO"/>
        </w:rPr>
      </w:pPr>
      <w:r w:rsidRPr="000306C3">
        <w:rPr>
          <w:rFonts w:ascii="Arial" w:eastAsia="Times New Roman" w:hAnsi="Arial" w:cs="Arial"/>
          <w:color w:val="000000"/>
          <w:sz w:val="18"/>
          <w:szCs w:val="18"/>
          <w:lang w:eastAsia="es-BO"/>
        </w:rPr>
        <w:br/>
      </w:r>
      <w:r w:rsidRPr="000306C3">
        <w:rPr>
          <w:rFonts w:ascii="Arial" w:eastAsia="Times New Roman" w:hAnsi="Arial" w:cs="Arial"/>
          <w:color w:val="000000"/>
          <w:sz w:val="18"/>
          <w:szCs w:val="18"/>
          <w:lang w:eastAsia="es-BO"/>
        </w:rPr>
        <w:br/>
        <w:t>Leer más: </w:t>
      </w:r>
      <w:hyperlink r:id="rId202" w:anchor="ixzz3bBnBsWGp" w:history="1">
        <w:r w:rsidRPr="000306C3">
          <w:rPr>
            <w:rFonts w:ascii="Arial" w:eastAsia="Times New Roman" w:hAnsi="Arial" w:cs="Arial"/>
            <w:color w:val="003399"/>
            <w:sz w:val="18"/>
            <w:szCs w:val="18"/>
            <w:u w:val="single"/>
            <w:lang w:eastAsia="es-BO"/>
          </w:rPr>
          <w:t>http://www.monografias.com/trabajos91/pae-enfermeria-quirurgica-uba-2/pae-enfermeria-quirurgica-uba-2.shtml#ixzz3bBnBsWGp</w:t>
        </w:r>
      </w:hyperlink>
    </w:p>
    <w:p w:rsidR="000306C3" w:rsidRPr="000306C3" w:rsidRDefault="000306C3" w:rsidP="000306C3">
      <w:pPr>
        <w:spacing w:after="0" w:line="240" w:lineRule="atLeast"/>
        <w:rPr>
          <w:rFonts w:ascii="Arial" w:eastAsia="Times New Roman" w:hAnsi="Arial" w:cs="Arial"/>
          <w:color w:val="000000"/>
          <w:sz w:val="18"/>
          <w:szCs w:val="18"/>
          <w:lang w:eastAsia="es-BO"/>
        </w:rPr>
      </w:pPr>
      <w:r w:rsidRPr="000306C3">
        <w:rPr>
          <w:rFonts w:ascii="Arial" w:eastAsia="Times New Roman" w:hAnsi="Arial" w:cs="Arial"/>
          <w:b/>
          <w:bCs/>
          <w:color w:val="000000"/>
          <w:sz w:val="18"/>
          <w:szCs w:val="18"/>
          <w:lang w:eastAsia="es-BO"/>
        </w:rPr>
        <w:t>RIESGO DEL MANEJO INEFICAZ DEL REGIMEN TERAPEUTICO R/C </w:t>
      </w:r>
      <w:hyperlink r:id="rId203" w:history="1">
        <w:r w:rsidRPr="000306C3">
          <w:rPr>
            <w:rFonts w:ascii="Arial" w:eastAsia="Times New Roman" w:hAnsi="Arial" w:cs="Arial"/>
            <w:b/>
            <w:bCs/>
            <w:color w:val="008040"/>
            <w:sz w:val="18"/>
            <w:szCs w:val="18"/>
            <w:lang w:eastAsia="es-BO"/>
          </w:rPr>
          <w:t>CONOCIMIENTO</w:t>
        </w:r>
      </w:hyperlink>
      <w:r w:rsidRPr="000306C3">
        <w:rPr>
          <w:rFonts w:ascii="Arial" w:eastAsia="Times New Roman" w:hAnsi="Arial" w:cs="Arial"/>
          <w:b/>
          <w:bCs/>
          <w:color w:val="000000"/>
          <w:sz w:val="18"/>
          <w:szCs w:val="18"/>
          <w:lang w:eastAsia="es-BO"/>
        </w:rPr>
        <w:t> INSUFICIENTE DE LOS CUIDADOS POSOPERATORIOS</w:t>
      </w:r>
    </w:p>
    <w:p w:rsidR="000306C3" w:rsidRPr="000306C3" w:rsidRDefault="000306C3" w:rsidP="000306C3">
      <w:pPr>
        <w:spacing w:after="0" w:line="240" w:lineRule="atLeast"/>
        <w:rPr>
          <w:rFonts w:ascii="Arial" w:eastAsia="Times New Roman" w:hAnsi="Arial" w:cs="Arial"/>
          <w:color w:val="000000"/>
          <w:sz w:val="18"/>
          <w:szCs w:val="18"/>
          <w:lang w:eastAsia="es-BO"/>
        </w:rPr>
      </w:pPr>
      <w:r w:rsidRPr="000306C3">
        <w:rPr>
          <w:rFonts w:ascii="Arial" w:eastAsia="Times New Roman" w:hAnsi="Arial" w:cs="Arial"/>
          <w:color w:val="000000"/>
          <w:sz w:val="18"/>
          <w:szCs w:val="18"/>
          <w:lang w:eastAsia="es-BO"/>
        </w:rPr>
        <w:t>OBJETIVO: AYUDAR Y EDUCAR AL PACIENTE EN LOS CUIDADOS POSQUIRURGICOS.</w:t>
      </w:r>
    </w:p>
    <w:p w:rsidR="000306C3" w:rsidRPr="000306C3" w:rsidRDefault="000306C3" w:rsidP="000306C3">
      <w:pPr>
        <w:numPr>
          <w:ilvl w:val="0"/>
          <w:numId w:val="10"/>
        </w:numPr>
        <w:spacing w:after="0" w:line="240" w:lineRule="atLeast"/>
        <w:ind w:left="0"/>
        <w:rPr>
          <w:rFonts w:ascii="Arial" w:eastAsia="Times New Roman" w:hAnsi="Arial" w:cs="Arial"/>
          <w:color w:val="000000"/>
          <w:sz w:val="18"/>
          <w:szCs w:val="18"/>
          <w:lang w:eastAsia="es-BO"/>
        </w:rPr>
      </w:pPr>
      <w:r w:rsidRPr="000306C3">
        <w:rPr>
          <w:rFonts w:ascii="Arial" w:eastAsia="Times New Roman" w:hAnsi="Arial" w:cs="Arial"/>
          <w:b/>
          <w:bCs/>
          <w:color w:val="000000"/>
          <w:sz w:val="18"/>
          <w:szCs w:val="18"/>
          <w:lang w:eastAsia="es-BO"/>
        </w:rPr>
        <w:lastRenderedPageBreak/>
        <w:t>1) realizar actividades de </w:t>
      </w:r>
      <w:hyperlink r:id="rId204" w:history="1">
        <w:r w:rsidRPr="000306C3">
          <w:rPr>
            <w:rFonts w:ascii="Arial" w:eastAsia="Times New Roman" w:hAnsi="Arial" w:cs="Arial"/>
            <w:b/>
            <w:bCs/>
            <w:color w:val="008040"/>
            <w:sz w:val="18"/>
            <w:szCs w:val="18"/>
            <w:lang w:eastAsia="es-BO"/>
          </w:rPr>
          <w:t>educación</w:t>
        </w:r>
      </w:hyperlink>
      <w:r w:rsidRPr="000306C3">
        <w:rPr>
          <w:rFonts w:ascii="Arial" w:eastAsia="Times New Roman" w:hAnsi="Arial" w:cs="Arial"/>
          <w:b/>
          <w:bCs/>
          <w:color w:val="000000"/>
          <w:sz w:val="18"/>
          <w:szCs w:val="18"/>
          <w:lang w:eastAsia="es-BO"/>
        </w:rPr>
        <w:t> para la salud con la paciente y familia</w:t>
      </w:r>
      <w:r w:rsidRPr="000306C3">
        <w:rPr>
          <w:rFonts w:ascii="Arial" w:eastAsia="Times New Roman" w:hAnsi="Arial" w:cs="Arial"/>
          <w:color w:val="000000"/>
          <w:sz w:val="18"/>
          <w:szCs w:val="18"/>
          <w:lang w:eastAsia="es-BO"/>
        </w:rPr>
        <w:t> para promover el auto cuidado y la autonomía de los mismos.</w:t>
      </w:r>
    </w:p>
    <w:p w:rsidR="000306C3" w:rsidRPr="000306C3" w:rsidRDefault="000306C3" w:rsidP="000306C3">
      <w:pPr>
        <w:spacing w:after="0" w:line="240" w:lineRule="atLeast"/>
        <w:rPr>
          <w:rFonts w:ascii="Arial" w:eastAsia="Times New Roman" w:hAnsi="Arial" w:cs="Arial"/>
          <w:color w:val="000000"/>
          <w:sz w:val="18"/>
          <w:szCs w:val="18"/>
          <w:lang w:eastAsia="es-BO"/>
        </w:rPr>
      </w:pPr>
      <w:r w:rsidRPr="000306C3">
        <w:rPr>
          <w:rFonts w:ascii="Arial" w:eastAsia="Times New Roman" w:hAnsi="Arial" w:cs="Arial"/>
          <w:color w:val="000000"/>
          <w:sz w:val="18"/>
          <w:szCs w:val="18"/>
          <w:lang w:eastAsia="es-BO"/>
        </w:rPr>
        <w:t>Es de suma importancia instruir a los pacientes y su familia. Los adultos aprenden mejor cuando hay una necesidad percibida, el paciente debe comprender por qué debe saber del tema, por eso el personal de enfermería debe asegurarse de que el paciente comprende aspectos que se quiere prevenir o bien sobre su enfermedad. </w:t>
      </w:r>
      <w:hyperlink r:id="rId205" w:history="1">
        <w:r w:rsidRPr="000306C3">
          <w:rPr>
            <w:rFonts w:ascii="Arial" w:eastAsia="Times New Roman" w:hAnsi="Arial" w:cs="Arial"/>
            <w:color w:val="008040"/>
            <w:sz w:val="18"/>
            <w:szCs w:val="18"/>
            <w:lang w:eastAsia="es-BO"/>
          </w:rPr>
          <w:t>La educación</w:t>
        </w:r>
      </w:hyperlink>
      <w:r w:rsidRPr="000306C3">
        <w:rPr>
          <w:rFonts w:ascii="Arial" w:eastAsia="Times New Roman" w:hAnsi="Arial" w:cs="Arial"/>
          <w:color w:val="000000"/>
          <w:sz w:val="18"/>
          <w:szCs w:val="18"/>
          <w:lang w:eastAsia="es-BO"/>
        </w:rPr>
        <w:t> en los adultos debe progresar entre lo sabido y lo desconocido. Debe progresar desde los conceptos más básicos a los temas más complejos. Los adultos aprenden mejor usando participación activa. Pedir al paciente que repita lo expuesto ayudará al </w:t>
      </w:r>
      <w:hyperlink r:id="rId206" w:history="1">
        <w:r w:rsidRPr="000306C3">
          <w:rPr>
            <w:rFonts w:ascii="Arial" w:eastAsia="Times New Roman" w:hAnsi="Arial" w:cs="Arial"/>
            <w:color w:val="008040"/>
            <w:sz w:val="18"/>
            <w:szCs w:val="18"/>
            <w:lang w:eastAsia="es-BO"/>
          </w:rPr>
          <w:t>aprendizaje</w:t>
        </w:r>
      </w:hyperlink>
      <w:r w:rsidRPr="000306C3">
        <w:rPr>
          <w:rFonts w:ascii="Arial" w:eastAsia="Times New Roman" w:hAnsi="Arial" w:cs="Arial"/>
          <w:color w:val="000000"/>
          <w:sz w:val="18"/>
          <w:szCs w:val="18"/>
          <w:lang w:eastAsia="es-BO"/>
        </w:rPr>
        <w:t> y reafirmará lo expuesto. Cuando se adquieren nuevas habilidades </w:t>
      </w:r>
      <w:hyperlink r:id="rId207" w:history="1">
        <w:r w:rsidRPr="000306C3">
          <w:rPr>
            <w:rFonts w:ascii="Arial" w:eastAsia="Times New Roman" w:hAnsi="Arial" w:cs="Arial"/>
            <w:color w:val="008040"/>
            <w:sz w:val="18"/>
            <w:szCs w:val="18"/>
            <w:lang w:eastAsia="es-BO"/>
          </w:rPr>
          <w:t>manuales</w:t>
        </w:r>
      </w:hyperlink>
      <w:r w:rsidRPr="000306C3">
        <w:rPr>
          <w:rFonts w:ascii="Arial" w:eastAsia="Times New Roman" w:hAnsi="Arial" w:cs="Arial"/>
          <w:color w:val="000000"/>
          <w:sz w:val="18"/>
          <w:szCs w:val="18"/>
          <w:lang w:eastAsia="es-BO"/>
        </w:rPr>
        <w:t xml:space="preserve"> es importante que el paciente las practique. </w:t>
      </w:r>
      <w:proofErr w:type="spellStart"/>
      <w:r w:rsidRPr="000306C3">
        <w:rPr>
          <w:rFonts w:ascii="Arial" w:eastAsia="Times New Roman" w:hAnsi="Arial" w:cs="Arial"/>
          <w:color w:val="000000"/>
          <w:sz w:val="18"/>
          <w:szCs w:val="18"/>
          <w:lang w:eastAsia="es-BO"/>
        </w:rPr>
        <w:t>La</w:t>
      </w:r>
      <w:hyperlink r:id="rId208" w:anchor="retrp" w:history="1">
        <w:r w:rsidRPr="000306C3">
          <w:rPr>
            <w:rFonts w:ascii="Arial" w:eastAsia="Times New Roman" w:hAnsi="Arial" w:cs="Arial"/>
            <w:color w:val="008040"/>
            <w:sz w:val="18"/>
            <w:szCs w:val="18"/>
            <w:lang w:eastAsia="es-BO"/>
          </w:rPr>
          <w:t>retroalimentación</w:t>
        </w:r>
        <w:proofErr w:type="spellEnd"/>
      </w:hyperlink>
      <w:r w:rsidRPr="000306C3">
        <w:rPr>
          <w:rFonts w:ascii="Arial" w:eastAsia="Times New Roman" w:hAnsi="Arial" w:cs="Arial"/>
          <w:color w:val="000000"/>
          <w:sz w:val="18"/>
          <w:szCs w:val="18"/>
          <w:lang w:eastAsia="es-BO"/>
        </w:rPr>
        <w:t xml:space="preserve"> inmediata y la corrección de ideas </w:t>
      </w:r>
      <w:proofErr w:type="gramStart"/>
      <w:r w:rsidRPr="000306C3">
        <w:rPr>
          <w:rFonts w:ascii="Arial" w:eastAsia="Times New Roman" w:hAnsi="Arial" w:cs="Arial"/>
          <w:color w:val="000000"/>
          <w:sz w:val="18"/>
          <w:szCs w:val="18"/>
          <w:lang w:eastAsia="es-BO"/>
        </w:rPr>
        <w:t>aumenta</w:t>
      </w:r>
      <w:proofErr w:type="gramEnd"/>
      <w:r w:rsidRPr="000306C3">
        <w:rPr>
          <w:rFonts w:ascii="Arial" w:eastAsia="Times New Roman" w:hAnsi="Arial" w:cs="Arial"/>
          <w:color w:val="000000"/>
          <w:sz w:val="18"/>
          <w:szCs w:val="18"/>
          <w:lang w:eastAsia="es-BO"/>
        </w:rPr>
        <w:t xml:space="preserve"> el </w:t>
      </w:r>
      <w:proofErr w:type="spellStart"/>
      <w:r w:rsidRPr="000306C3">
        <w:rPr>
          <w:rFonts w:ascii="Arial" w:eastAsia="Times New Roman" w:hAnsi="Arial" w:cs="Arial"/>
          <w:color w:val="000000"/>
          <w:sz w:val="18"/>
          <w:szCs w:val="18"/>
          <w:lang w:eastAsia="es-BO"/>
        </w:rPr>
        <w:t>aprensizaje</w:t>
      </w:r>
      <w:proofErr w:type="spellEnd"/>
      <w:r w:rsidRPr="000306C3">
        <w:rPr>
          <w:rFonts w:ascii="Arial" w:eastAsia="Times New Roman" w:hAnsi="Arial" w:cs="Arial"/>
          <w:color w:val="000000"/>
          <w:sz w:val="18"/>
          <w:szCs w:val="18"/>
          <w:lang w:eastAsia="es-BO"/>
        </w:rPr>
        <w:t>.</w:t>
      </w:r>
    </w:p>
    <w:p w:rsidR="000306C3" w:rsidRPr="000306C3" w:rsidRDefault="000306C3" w:rsidP="000306C3">
      <w:pPr>
        <w:numPr>
          <w:ilvl w:val="0"/>
          <w:numId w:val="11"/>
        </w:numPr>
        <w:spacing w:after="0" w:line="240" w:lineRule="atLeast"/>
        <w:ind w:left="0"/>
        <w:rPr>
          <w:rFonts w:ascii="Arial" w:eastAsia="Times New Roman" w:hAnsi="Arial" w:cs="Arial"/>
          <w:color w:val="000000"/>
          <w:sz w:val="18"/>
          <w:szCs w:val="18"/>
          <w:lang w:eastAsia="es-BO"/>
        </w:rPr>
      </w:pPr>
      <w:r w:rsidRPr="000306C3">
        <w:rPr>
          <w:rFonts w:ascii="Arial" w:eastAsia="Times New Roman" w:hAnsi="Arial" w:cs="Arial"/>
          <w:b/>
          <w:bCs/>
          <w:color w:val="000000"/>
          <w:sz w:val="18"/>
          <w:szCs w:val="18"/>
          <w:lang w:eastAsia="es-BO"/>
        </w:rPr>
        <w:t>2) realizar respiraciones profundas y tosa</w:t>
      </w:r>
    </w:p>
    <w:p w:rsidR="000306C3" w:rsidRPr="000306C3" w:rsidRDefault="000306C3" w:rsidP="000306C3">
      <w:pPr>
        <w:spacing w:after="0" w:line="240" w:lineRule="atLeast"/>
        <w:rPr>
          <w:rFonts w:ascii="Arial" w:eastAsia="Times New Roman" w:hAnsi="Arial" w:cs="Arial"/>
          <w:color w:val="000000"/>
          <w:sz w:val="18"/>
          <w:szCs w:val="18"/>
          <w:lang w:eastAsia="es-BO"/>
        </w:rPr>
      </w:pPr>
      <w:r w:rsidRPr="000306C3">
        <w:rPr>
          <w:rFonts w:ascii="Arial" w:eastAsia="Times New Roman" w:hAnsi="Arial" w:cs="Arial"/>
          <w:color w:val="000000"/>
          <w:sz w:val="18"/>
          <w:szCs w:val="18"/>
          <w:lang w:eastAsia="es-BO"/>
        </w:rPr>
        <w:t>El objetivo es mejorar la ventilación pulmonar y oxigenación de la sangre después de la anestesia general. Es paciente debe estar sentado, para facilitar la expansión pulmonar se le indica como inspirar de manera lenta y profunda (inspiración máxima sostenida) y como exhalar con lentitud. Después de practicar la respiración profunda varias veces, se le indica que respire profundamente, exhale por la boca inspire rápido y tosa desde lo más profundo de los pulmones. Como la incisión es abdominal debemos enseñarle y mostrar la forma de apoyarla con las manos para minimizar la </w:t>
      </w:r>
      <w:hyperlink r:id="rId209" w:history="1">
        <w:r w:rsidRPr="000306C3">
          <w:rPr>
            <w:rFonts w:ascii="Arial" w:eastAsia="Times New Roman" w:hAnsi="Arial" w:cs="Arial"/>
            <w:color w:val="008040"/>
            <w:sz w:val="18"/>
            <w:szCs w:val="18"/>
            <w:lang w:eastAsia="es-BO"/>
          </w:rPr>
          <w:t>presión</w:t>
        </w:r>
      </w:hyperlink>
      <w:r w:rsidRPr="000306C3">
        <w:rPr>
          <w:rFonts w:ascii="Arial" w:eastAsia="Times New Roman" w:hAnsi="Arial" w:cs="Arial"/>
          <w:color w:val="000000"/>
          <w:sz w:val="18"/>
          <w:szCs w:val="18"/>
          <w:lang w:eastAsia="es-BO"/>
        </w:rPr>
        <w:t xml:space="preserve"> y controlar el dolor. La colocación de las manos en sobre el sitio de </w:t>
      </w:r>
      <w:proofErr w:type="spellStart"/>
      <w:r w:rsidRPr="000306C3">
        <w:rPr>
          <w:rFonts w:ascii="Arial" w:eastAsia="Times New Roman" w:hAnsi="Arial" w:cs="Arial"/>
          <w:color w:val="000000"/>
          <w:sz w:val="18"/>
          <w:szCs w:val="18"/>
          <w:lang w:eastAsia="es-BO"/>
        </w:rPr>
        <w:t>de</w:t>
      </w:r>
      <w:proofErr w:type="spellEnd"/>
      <w:r w:rsidRPr="000306C3">
        <w:rPr>
          <w:rFonts w:ascii="Arial" w:eastAsia="Times New Roman" w:hAnsi="Arial" w:cs="Arial"/>
          <w:color w:val="000000"/>
          <w:sz w:val="18"/>
          <w:szCs w:val="18"/>
          <w:lang w:eastAsia="es-BO"/>
        </w:rPr>
        <w:t xml:space="preserve"> la incisión es un apoyo eficaz al momento de toser. El objetivo de estimular la tos es movilizar las secreciones para eliminarlas. Cuando se respira profundamente antes de la tos, se estimula este reflejo.</w:t>
      </w:r>
    </w:p>
    <w:p w:rsidR="000306C3" w:rsidRPr="000306C3" w:rsidRDefault="000306C3" w:rsidP="000306C3">
      <w:pPr>
        <w:spacing w:after="0" w:line="240" w:lineRule="atLeast"/>
        <w:rPr>
          <w:rFonts w:ascii="Arial" w:eastAsia="Times New Roman" w:hAnsi="Arial" w:cs="Arial"/>
          <w:color w:val="000000"/>
          <w:sz w:val="18"/>
          <w:szCs w:val="18"/>
          <w:lang w:eastAsia="es-BO"/>
        </w:rPr>
      </w:pPr>
      <w:r w:rsidRPr="000306C3">
        <w:rPr>
          <w:rFonts w:ascii="Arial" w:eastAsia="Times New Roman" w:hAnsi="Arial" w:cs="Arial"/>
          <w:b/>
          <w:bCs/>
          <w:color w:val="000000"/>
          <w:sz w:val="18"/>
          <w:szCs w:val="18"/>
          <w:lang w:eastAsia="es-BO"/>
        </w:rPr>
        <w:t>3) dar </w:t>
      </w:r>
      <w:hyperlink r:id="rId210" w:history="1">
        <w:r w:rsidRPr="000306C3">
          <w:rPr>
            <w:rFonts w:ascii="Arial" w:eastAsia="Times New Roman" w:hAnsi="Arial" w:cs="Arial"/>
            <w:b/>
            <w:bCs/>
            <w:color w:val="008040"/>
            <w:sz w:val="18"/>
            <w:szCs w:val="18"/>
            <w:lang w:eastAsia="es-BO"/>
          </w:rPr>
          <w:t>estrategias</w:t>
        </w:r>
      </w:hyperlink>
      <w:r w:rsidRPr="000306C3">
        <w:rPr>
          <w:rFonts w:ascii="Arial" w:eastAsia="Times New Roman" w:hAnsi="Arial" w:cs="Arial"/>
          <w:b/>
          <w:bCs/>
          <w:color w:val="000000"/>
          <w:sz w:val="18"/>
          <w:szCs w:val="18"/>
          <w:lang w:eastAsia="es-BO"/>
        </w:rPr>
        <w:t> cognitivas de afrontamiento</w:t>
      </w:r>
    </w:p>
    <w:p w:rsidR="000306C3" w:rsidRPr="000306C3" w:rsidRDefault="000306C3" w:rsidP="000306C3">
      <w:pPr>
        <w:spacing w:after="0" w:line="240" w:lineRule="atLeast"/>
        <w:rPr>
          <w:rFonts w:ascii="Arial" w:eastAsia="Times New Roman" w:hAnsi="Arial" w:cs="Arial"/>
          <w:color w:val="000000"/>
          <w:sz w:val="18"/>
          <w:szCs w:val="18"/>
          <w:lang w:eastAsia="es-BO"/>
        </w:rPr>
      </w:pPr>
      <w:r w:rsidRPr="000306C3">
        <w:rPr>
          <w:rFonts w:ascii="Arial" w:eastAsia="Times New Roman" w:hAnsi="Arial" w:cs="Arial"/>
          <w:color w:val="000000"/>
          <w:sz w:val="18"/>
          <w:szCs w:val="18"/>
          <w:lang w:eastAsia="es-BO"/>
        </w:rPr>
        <w:t>Sirven para ayudar a aliviar la tensión, superar la ansiedad y obtener relajación. Los tipos de </w:t>
      </w:r>
      <w:hyperlink r:id="rId211" w:history="1">
        <w:r w:rsidRPr="000306C3">
          <w:rPr>
            <w:rFonts w:ascii="Arial" w:eastAsia="Times New Roman" w:hAnsi="Arial" w:cs="Arial"/>
            <w:color w:val="008040"/>
            <w:sz w:val="18"/>
            <w:szCs w:val="18"/>
            <w:lang w:eastAsia="es-BO"/>
          </w:rPr>
          <w:t>estrategia</w:t>
        </w:r>
      </w:hyperlink>
      <w:r w:rsidRPr="000306C3">
        <w:rPr>
          <w:rFonts w:ascii="Arial" w:eastAsia="Times New Roman" w:hAnsi="Arial" w:cs="Arial"/>
          <w:color w:val="000000"/>
          <w:sz w:val="18"/>
          <w:szCs w:val="18"/>
          <w:lang w:eastAsia="es-BO"/>
        </w:rPr>
        <w:t> son imaginación (se sugiere al paciente que se concentre en una experiencia divertida.</w:t>
      </w:r>
    </w:p>
    <w:p w:rsidR="000306C3" w:rsidRPr="000306C3" w:rsidRDefault="000306C3" w:rsidP="000306C3">
      <w:pPr>
        <w:spacing w:after="0" w:line="240" w:lineRule="atLeast"/>
        <w:rPr>
          <w:rFonts w:ascii="Arial" w:eastAsia="Times New Roman" w:hAnsi="Arial" w:cs="Arial"/>
          <w:color w:val="000000"/>
          <w:sz w:val="18"/>
          <w:szCs w:val="18"/>
          <w:lang w:eastAsia="es-BO"/>
        </w:rPr>
      </w:pPr>
      <w:r w:rsidRPr="000306C3">
        <w:rPr>
          <w:rFonts w:ascii="Arial" w:eastAsia="Times New Roman" w:hAnsi="Arial" w:cs="Arial"/>
          <w:color w:val="000000"/>
          <w:sz w:val="18"/>
          <w:szCs w:val="18"/>
          <w:lang w:eastAsia="es-BO"/>
        </w:rPr>
        <w:t>La distracción se sugiere que el paciente que piense una </w:t>
      </w:r>
      <w:hyperlink r:id="rId212" w:history="1">
        <w:r w:rsidRPr="000306C3">
          <w:rPr>
            <w:rFonts w:ascii="Arial" w:eastAsia="Times New Roman" w:hAnsi="Arial" w:cs="Arial"/>
            <w:color w:val="008040"/>
            <w:sz w:val="18"/>
            <w:szCs w:val="18"/>
            <w:lang w:eastAsia="es-BO"/>
          </w:rPr>
          <w:t>historia</w:t>
        </w:r>
      </w:hyperlink>
      <w:r w:rsidRPr="000306C3">
        <w:rPr>
          <w:rFonts w:ascii="Arial" w:eastAsia="Times New Roman" w:hAnsi="Arial" w:cs="Arial"/>
          <w:color w:val="000000"/>
          <w:sz w:val="18"/>
          <w:szCs w:val="18"/>
          <w:lang w:eastAsia="es-BO"/>
        </w:rPr>
        <w:t> agradable.</w:t>
      </w:r>
    </w:p>
    <w:p w:rsidR="000306C3" w:rsidRPr="000306C3" w:rsidRDefault="000306C3" w:rsidP="000306C3">
      <w:pPr>
        <w:spacing w:after="0" w:line="240" w:lineRule="atLeast"/>
        <w:rPr>
          <w:rFonts w:ascii="Arial" w:eastAsia="Times New Roman" w:hAnsi="Arial" w:cs="Arial"/>
          <w:color w:val="000000"/>
          <w:sz w:val="18"/>
          <w:szCs w:val="18"/>
          <w:lang w:eastAsia="es-BO"/>
        </w:rPr>
      </w:pPr>
      <w:r w:rsidRPr="000306C3">
        <w:rPr>
          <w:rFonts w:ascii="Arial" w:eastAsia="Times New Roman" w:hAnsi="Arial" w:cs="Arial"/>
          <w:color w:val="000000"/>
          <w:sz w:val="18"/>
          <w:szCs w:val="18"/>
          <w:lang w:eastAsia="es-BO"/>
        </w:rPr>
        <w:t>Declaración de optimista se sugiere los pensamientos optimistas.</w:t>
      </w:r>
    </w:p>
    <w:p w:rsidR="000306C3" w:rsidRPr="000306C3" w:rsidRDefault="000306C3" w:rsidP="000306C3">
      <w:pPr>
        <w:spacing w:after="0" w:line="240" w:lineRule="atLeast"/>
        <w:rPr>
          <w:rFonts w:ascii="Arial" w:eastAsia="Times New Roman" w:hAnsi="Arial" w:cs="Arial"/>
          <w:color w:val="000000"/>
          <w:sz w:val="18"/>
          <w:szCs w:val="18"/>
          <w:lang w:eastAsia="es-BO"/>
        </w:rPr>
      </w:pPr>
      <w:r w:rsidRPr="000306C3">
        <w:rPr>
          <w:rFonts w:ascii="Arial" w:eastAsia="Times New Roman" w:hAnsi="Arial" w:cs="Arial"/>
          <w:color w:val="000000"/>
          <w:sz w:val="18"/>
          <w:szCs w:val="18"/>
          <w:lang w:eastAsia="es-BO"/>
        </w:rPr>
        <w:t>Indique al paciente que debe consumir </w:t>
      </w:r>
      <w:hyperlink r:id="rId213" w:history="1">
        <w:r w:rsidRPr="000306C3">
          <w:rPr>
            <w:rFonts w:ascii="Arial" w:eastAsia="Times New Roman" w:hAnsi="Arial" w:cs="Arial"/>
            <w:color w:val="008040"/>
            <w:sz w:val="18"/>
            <w:szCs w:val="18"/>
            <w:lang w:eastAsia="es-BO"/>
          </w:rPr>
          <w:t>alimentos</w:t>
        </w:r>
      </w:hyperlink>
      <w:r w:rsidRPr="000306C3">
        <w:rPr>
          <w:rFonts w:ascii="Arial" w:eastAsia="Times New Roman" w:hAnsi="Arial" w:cs="Arial"/>
          <w:color w:val="000000"/>
          <w:sz w:val="18"/>
          <w:szCs w:val="18"/>
          <w:lang w:eastAsia="es-BO"/>
        </w:rPr>
        <w:t> con alto porcentaje de proteínas, hidratos de carbono, vitaminas y </w:t>
      </w:r>
      <w:hyperlink r:id="rId214" w:history="1">
        <w:r w:rsidRPr="000306C3">
          <w:rPr>
            <w:rFonts w:ascii="Arial" w:eastAsia="Times New Roman" w:hAnsi="Arial" w:cs="Arial"/>
            <w:color w:val="008040"/>
            <w:sz w:val="18"/>
            <w:szCs w:val="18"/>
            <w:lang w:eastAsia="es-BO"/>
          </w:rPr>
          <w:t>minerales</w:t>
        </w:r>
      </w:hyperlink>
      <w:r w:rsidRPr="000306C3">
        <w:rPr>
          <w:rFonts w:ascii="Arial" w:eastAsia="Times New Roman" w:hAnsi="Arial" w:cs="Arial"/>
          <w:color w:val="000000"/>
          <w:sz w:val="18"/>
          <w:szCs w:val="18"/>
          <w:lang w:eastAsia="es-BO"/>
        </w:rPr>
        <w:t> con el fin de favorecer el proceso de cicatrización.</w:t>
      </w:r>
    </w:p>
    <w:p w:rsidR="000306C3" w:rsidRPr="000306C3" w:rsidRDefault="000306C3" w:rsidP="000306C3">
      <w:pPr>
        <w:spacing w:after="0" w:line="240" w:lineRule="atLeast"/>
        <w:rPr>
          <w:rFonts w:ascii="Arial" w:eastAsia="Times New Roman" w:hAnsi="Arial" w:cs="Arial"/>
          <w:color w:val="000000"/>
          <w:sz w:val="18"/>
          <w:szCs w:val="18"/>
          <w:lang w:eastAsia="es-BO"/>
        </w:rPr>
      </w:pPr>
      <w:r w:rsidRPr="000306C3">
        <w:rPr>
          <w:rFonts w:ascii="Arial" w:eastAsia="Times New Roman" w:hAnsi="Arial" w:cs="Arial"/>
          <w:color w:val="000000"/>
          <w:sz w:val="18"/>
          <w:szCs w:val="18"/>
          <w:lang w:eastAsia="es-BO"/>
        </w:rPr>
        <w:t>Explíquele como debe cuidar su herida en su domicilio, en caso de tener que hacerlo. Lo más aconsejable es que pueda ducharse y dejar corres </w:t>
      </w:r>
      <w:hyperlink r:id="rId215" w:history="1">
        <w:r w:rsidRPr="000306C3">
          <w:rPr>
            <w:rFonts w:ascii="Arial" w:eastAsia="Times New Roman" w:hAnsi="Arial" w:cs="Arial"/>
            <w:color w:val="008040"/>
            <w:sz w:val="18"/>
            <w:szCs w:val="18"/>
            <w:lang w:eastAsia="es-BO"/>
          </w:rPr>
          <w:t>el agua</w:t>
        </w:r>
      </w:hyperlink>
      <w:r w:rsidRPr="000306C3">
        <w:rPr>
          <w:rFonts w:ascii="Arial" w:eastAsia="Times New Roman" w:hAnsi="Arial" w:cs="Arial"/>
          <w:color w:val="000000"/>
          <w:sz w:val="18"/>
          <w:szCs w:val="18"/>
          <w:lang w:eastAsia="es-BO"/>
        </w:rPr>
        <w:t xml:space="preserve"> sobre la herida usando un jabón neutro y si no hay contraindicación dejarla al aire. En el caso de tener que curarlas organizar para que antes que se vaya del hospital el médico le de las indicaciones de cómo y con qué hacerlo. Se recomienda de forma generalizada la utilización de solución salina para limpiar e irrigar las heridas. El yodo y la </w:t>
      </w:r>
      <w:proofErr w:type="spellStart"/>
      <w:r w:rsidRPr="000306C3">
        <w:rPr>
          <w:rFonts w:ascii="Arial" w:eastAsia="Times New Roman" w:hAnsi="Arial" w:cs="Arial"/>
          <w:color w:val="000000"/>
          <w:sz w:val="18"/>
          <w:szCs w:val="18"/>
          <w:lang w:eastAsia="es-BO"/>
        </w:rPr>
        <w:t>clorhexidina</w:t>
      </w:r>
      <w:proofErr w:type="spellEnd"/>
      <w:r w:rsidRPr="000306C3">
        <w:rPr>
          <w:rFonts w:ascii="Arial" w:eastAsia="Times New Roman" w:hAnsi="Arial" w:cs="Arial"/>
          <w:color w:val="000000"/>
          <w:sz w:val="18"/>
          <w:szCs w:val="18"/>
          <w:lang w:eastAsia="es-BO"/>
        </w:rPr>
        <w:t xml:space="preserve"> tienen efectos </w:t>
      </w:r>
      <w:proofErr w:type="spellStart"/>
      <w:r w:rsidRPr="000306C3">
        <w:rPr>
          <w:rFonts w:ascii="Arial" w:eastAsia="Times New Roman" w:hAnsi="Arial" w:cs="Arial"/>
          <w:color w:val="000000"/>
          <w:sz w:val="18"/>
          <w:szCs w:val="18"/>
          <w:lang w:eastAsia="es-BO"/>
        </w:rPr>
        <w:t>citotóxicos</w:t>
      </w:r>
      <w:proofErr w:type="spellEnd"/>
      <w:r w:rsidRPr="000306C3">
        <w:rPr>
          <w:rFonts w:ascii="Arial" w:eastAsia="Times New Roman" w:hAnsi="Arial" w:cs="Arial"/>
          <w:color w:val="000000"/>
          <w:sz w:val="18"/>
          <w:szCs w:val="18"/>
          <w:lang w:eastAsia="es-BO"/>
        </w:rPr>
        <w:t xml:space="preserve">, en especial en los fibroblastos. </w:t>
      </w:r>
      <w:proofErr w:type="gramStart"/>
      <w:r w:rsidRPr="000306C3">
        <w:rPr>
          <w:rFonts w:ascii="Arial" w:eastAsia="Times New Roman" w:hAnsi="Arial" w:cs="Arial"/>
          <w:color w:val="000000"/>
          <w:sz w:val="18"/>
          <w:szCs w:val="18"/>
          <w:lang w:eastAsia="es-BO"/>
        </w:rPr>
        <w:t>La</w:t>
      </w:r>
      <w:proofErr w:type="gramEnd"/>
      <w:r w:rsidRPr="000306C3">
        <w:rPr>
          <w:rFonts w:ascii="Arial" w:eastAsia="Times New Roman" w:hAnsi="Arial" w:cs="Arial"/>
          <w:color w:val="000000"/>
          <w:sz w:val="18"/>
          <w:szCs w:val="18"/>
          <w:lang w:eastAsia="es-BO"/>
        </w:rPr>
        <w:t xml:space="preserve"> yodo </w:t>
      </w:r>
      <w:proofErr w:type="spellStart"/>
      <w:r w:rsidRPr="000306C3">
        <w:rPr>
          <w:rFonts w:ascii="Arial" w:eastAsia="Times New Roman" w:hAnsi="Arial" w:cs="Arial"/>
          <w:color w:val="000000"/>
          <w:sz w:val="18"/>
          <w:szCs w:val="18"/>
          <w:lang w:eastAsia="es-BO"/>
        </w:rPr>
        <w:t>povidona</w:t>
      </w:r>
      <w:proofErr w:type="spellEnd"/>
      <w:r w:rsidRPr="000306C3">
        <w:rPr>
          <w:rFonts w:ascii="Arial" w:eastAsia="Times New Roman" w:hAnsi="Arial" w:cs="Arial"/>
          <w:color w:val="000000"/>
          <w:sz w:val="18"/>
          <w:szCs w:val="18"/>
          <w:lang w:eastAsia="es-BO"/>
        </w:rPr>
        <w:t>, el peróxido de </w:t>
      </w:r>
      <w:hyperlink r:id="rId216" w:history="1">
        <w:r w:rsidRPr="000306C3">
          <w:rPr>
            <w:rFonts w:ascii="Arial" w:eastAsia="Times New Roman" w:hAnsi="Arial" w:cs="Arial"/>
            <w:color w:val="008040"/>
            <w:sz w:val="18"/>
            <w:szCs w:val="18"/>
            <w:lang w:eastAsia="es-BO"/>
          </w:rPr>
          <w:t>hidrógeno</w:t>
        </w:r>
      </w:hyperlink>
      <w:r w:rsidRPr="000306C3">
        <w:rPr>
          <w:rFonts w:ascii="Arial" w:eastAsia="Times New Roman" w:hAnsi="Arial" w:cs="Arial"/>
          <w:color w:val="000000"/>
          <w:sz w:val="18"/>
          <w:szCs w:val="18"/>
          <w:lang w:eastAsia="es-BO"/>
        </w:rPr>
        <w:t xml:space="preserve"> y la solución de </w:t>
      </w:r>
      <w:proofErr w:type="spellStart"/>
      <w:r w:rsidRPr="000306C3">
        <w:rPr>
          <w:rFonts w:ascii="Arial" w:eastAsia="Times New Roman" w:hAnsi="Arial" w:cs="Arial"/>
          <w:color w:val="000000"/>
          <w:sz w:val="18"/>
          <w:szCs w:val="18"/>
          <w:lang w:eastAsia="es-BO"/>
        </w:rPr>
        <w:t>Dakin</w:t>
      </w:r>
      <w:proofErr w:type="spellEnd"/>
      <w:r w:rsidRPr="000306C3">
        <w:rPr>
          <w:rFonts w:ascii="Arial" w:eastAsia="Times New Roman" w:hAnsi="Arial" w:cs="Arial"/>
          <w:color w:val="000000"/>
          <w:sz w:val="18"/>
          <w:szCs w:val="18"/>
          <w:lang w:eastAsia="es-BO"/>
        </w:rPr>
        <w:t xml:space="preserve"> y otros productos no se aplican a heridas agudas. Constituyen productos desecantes que provocan la desecación del lecho de la herida y la eliminación del exudado y las células beneficiosas que contiene.</w:t>
      </w:r>
    </w:p>
    <w:p w:rsidR="000306C3" w:rsidRPr="000306C3" w:rsidRDefault="000306C3" w:rsidP="000306C3">
      <w:pPr>
        <w:spacing w:after="0" w:line="240" w:lineRule="atLeast"/>
        <w:rPr>
          <w:rFonts w:ascii="Arial" w:eastAsia="Times New Roman" w:hAnsi="Arial" w:cs="Arial"/>
          <w:color w:val="000000"/>
          <w:sz w:val="18"/>
          <w:szCs w:val="18"/>
          <w:lang w:eastAsia="es-BO"/>
        </w:rPr>
      </w:pPr>
      <w:r w:rsidRPr="000306C3">
        <w:rPr>
          <w:rFonts w:ascii="Arial" w:eastAsia="Times New Roman" w:hAnsi="Arial" w:cs="Arial"/>
          <w:b/>
          <w:bCs/>
          <w:color w:val="000000"/>
          <w:sz w:val="18"/>
          <w:szCs w:val="18"/>
          <w:lang w:eastAsia="es-BO"/>
        </w:rPr>
        <w:t>4) Observar el sitio de incisión en busca de infección</w:t>
      </w:r>
    </w:p>
    <w:p w:rsidR="000306C3" w:rsidRPr="000306C3" w:rsidRDefault="000306C3" w:rsidP="000306C3">
      <w:pPr>
        <w:spacing w:after="0" w:line="240" w:lineRule="atLeast"/>
        <w:rPr>
          <w:rFonts w:ascii="Arial" w:eastAsia="Times New Roman" w:hAnsi="Arial" w:cs="Arial"/>
          <w:color w:val="000000"/>
          <w:sz w:val="18"/>
          <w:szCs w:val="18"/>
          <w:lang w:eastAsia="es-BO"/>
        </w:rPr>
      </w:pPr>
      <w:r w:rsidRPr="000306C3">
        <w:rPr>
          <w:rFonts w:ascii="Arial" w:eastAsia="Times New Roman" w:hAnsi="Arial" w:cs="Arial"/>
          <w:color w:val="000000"/>
          <w:sz w:val="18"/>
          <w:szCs w:val="18"/>
          <w:lang w:eastAsia="es-BO"/>
        </w:rPr>
        <w:t>La hemorragia se debe a una acumulación de sangre que crea espacios muertos y células muertas que deben eliminarse. El área se convierte en un medio adecuado para la proliferación de microorganismos.</w:t>
      </w:r>
    </w:p>
    <w:p w:rsidR="000306C3" w:rsidRPr="000306C3" w:rsidRDefault="000306C3" w:rsidP="000306C3">
      <w:pPr>
        <w:spacing w:after="0" w:line="240" w:lineRule="atLeast"/>
        <w:rPr>
          <w:rFonts w:ascii="Arial" w:eastAsia="Times New Roman" w:hAnsi="Arial" w:cs="Arial"/>
          <w:color w:val="000000"/>
          <w:sz w:val="18"/>
          <w:szCs w:val="18"/>
          <w:lang w:eastAsia="es-BO"/>
        </w:rPr>
      </w:pPr>
      <w:r w:rsidRPr="000306C3">
        <w:rPr>
          <w:rFonts w:ascii="Arial" w:eastAsia="Times New Roman" w:hAnsi="Arial" w:cs="Arial"/>
          <w:b/>
          <w:bCs/>
          <w:color w:val="000000"/>
          <w:sz w:val="18"/>
          <w:szCs w:val="18"/>
          <w:lang w:eastAsia="es-BO"/>
        </w:rPr>
        <w:t>5) vigilar el volumen de líquidos,</w:t>
      </w:r>
    </w:p>
    <w:p w:rsidR="000306C3" w:rsidRPr="000306C3" w:rsidRDefault="000306C3" w:rsidP="000306C3">
      <w:pPr>
        <w:spacing w:after="0" w:line="240" w:lineRule="atLeast"/>
        <w:rPr>
          <w:rFonts w:ascii="Arial" w:eastAsia="Times New Roman" w:hAnsi="Arial" w:cs="Arial"/>
          <w:color w:val="000000"/>
          <w:sz w:val="18"/>
          <w:szCs w:val="18"/>
          <w:lang w:eastAsia="es-BO"/>
        </w:rPr>
      </w:pPr>
      <w:r w:rsidRPr="000306C3">
        <w:rPr>
          <w:rFonts w:ascii="Arial" w:eastAsia="Times New Roman" w:hAnsi="Arial" w:cs="Arial"/>
          <w:color w:val="000000"/>
          <w:sz w:val="18"/>
          <w:szCs w:val="18"/>
          <w:lang w:eastAsia="es-BO"/>
        </w:rPr>
        <w:t xml:space="preserve">Debemos corregir mediante reposición en la forma prescripta, una complicación seria la hipovolemia en el cual el volumen sanguíneo insuficiente origina vasoconstricción y disminución de la cantidad de </w:t>
      </w:r>
      <w:proofErr w:type="spellStart"/>
      <w:r w:rsidRPr="000306C3">
        <w:rPr>
          <w:rFonts w:ascii="Arial" w:eastAsia="Times New Roman" w:hAnsi="Arial" w:cs="Arial"/>
          <w:color w:val="000000"/>
          <w:sz w:val="18"/>
          <w:szCs w:val="18"/>
          <w:lang w:eastAsia="es-BO"/>
        </w:rPr>
        <w:t>oxigeno</w:t>
      </w:r>
      <w:proofErr w:type="spellEnd"/>
      <w:r w:rsidRPr="000306C3">
        <w:rPr>
          <w:rFonts w:ascii="Arial" w:eastAsia="Times New Roman" w:hAnsi="Arial" w:cs="Arial"/>
          <w:color w:val="000000"/>
          <w:sz w:val="18"/>
          <w:szCs w:val="18"/>
          <w:lang w:eastAsia="es-BO"/>
        </w:rPr>
        <w:t xml:space="preserve"> y nutrientes disponibles para la cicatrización.</w:t>
      </w:r>
    </w:p>
    <w:p w:rsidR="000306C3" w:rsidRPr="000306C3" w:rsidRDefault="000306C3" w:rsidP="000306C3">
      <w:pPr>
        <w:spacing w:after="0" w:line="240" w:lineRule="atLeast"/>
        <w:rPr>
          <w:rFonts w:ascii="Arial" w:eastAsia="Times New Roman" w:hAnsi="Arial" w:cs="Arial"/>
          <w:color w:val="000000"/>
          <w:sz w:val="18"/>
          <w:szCs w:val="18"/>
          <w:lang w:eastAsia="es-BO"/>
        </w:rPr>
      </w:pPr>
      <w:r w:rsidRPr="000306C3">
        <w:rPr>
          <w:rFonts w:ascii="Arial" w:eastAsia="Times New Roman" w:hAnsi="Arial" w:cs="Arial"/>
          <w:b/>
          <w:bCs/>
          <w:color w:val="000000"/>
          <w:sz w:val="18"/>
          <w:szCs w:val="18"/>
          <w:lang w:eastAsia="es-BO"/>
        </w:rPr>
        <w:t>6) controlar la temperatura corporal normal.</w:t>
      </w:r>
    </w:p>
    <w:p w:rsidR="000306C3" w:rsidRPr="000306C3" w:rsidRDefault="000306C3" w:rsidP="000306C3">
      <w:pPr>
        <w:spacing w:after="0" w:line="240" w:lineRule="atLeast"/>
        <w:rPr>
          <w:rFonts w:ascii="Arial" w:eastAsia="Times New Roman" w:hAnsi="Arial" w:cs="Arial"/>
          <w:color w:val="000000"/>
          <w:sz w:val="18"/>
          <w:szCs w:val="18"/>
          <w:lang w:eastAsia="es-BO"/>
        </w:rPr>
      </w:pPr>
      <w:r w:rsidRPr="000306C3">
        <w:rPr>
          <w:rFonts w:ascii="Arial" w:eastAsia="Times New Roman" w:hAnsi="Arial" w:cs="Arial"/>
          <w:color w:val="000000"/>
          <w:sz w:val="18"/>
          <w:szCs w:val="18"/>
          <w:lang w:eastAsia="es-BO"/>
        </w:rPr>
        <w:t>Los pacientes que fueron anestesiados son susceptibles a enfriamientos y sensibilidad a corriente de aire. La atención se realiza para prevenir pedida y catabolismo de nitrógeno. Debe mantenerse una habitación có</w:t>
      </w:r>
      <w:hyperlink r:id="rId217" w:history="1">
        <w:r w:rsidRPr="000306C3">
          <w:rPr>
            <w:rFonts w:ascii="Arial" w:eastAsia="Times New Roman" w:hAnsi="Arial" w:cs="Arial"/>
            <w:color w:val="008040"/>
            <w:sz w:val="18"/>
            <w:szCs w:val="18"/>
            <w:lang w:eastAsia="es-BO"/>
          </w:rPr>
          <w:t>moda</w:t>
        </w:r>
      </w:hyperlink>
      <w:r w:rsidRPr="000306C3">
        <w:rPr>
          <w:rFonts w:ascii="Arial" w:eastAsia="Times New Roman" w:hAnsi="Arial" w:cs="Arial"/>
          <w:color w:val="000000"/>
          <w:sz w:val="18"/>
          <w:szCs w:val="18"/>
          <w:lang w:eastAsia="es-BO"/>
        </w:rPr>
        <w:t> se proporciona frazadas para evitar enfriamiento. El tratamiento consta de </w:t>
      </w:r>
      <w:hyperlink r:id="rId218" w:history="1">
        <w:r w:rsidRPr="000306C3">
          <w:rPr>
            <w:rFonts w:ascii="Arial" w:eastAsia="Times New Roman" w:hAnsi="Arial" w:cs="Arial"/>
            <w:color w:val="008040"/>
            <w:sz w:val="18"/>
            <w:szCs w:val="18"/>
            <w:lang w:eastAsia="es-BO"/>
          </w:rPr>
          <w:t>administración</w:t>
        </w:r>
      </w:hyperlink>
      <w:r w:rsidRPr="000306C3">
        <w:rPr>
          <w:rFonts w:ascii="Arial" w:eastAsia="Times New Roman" w:hAnsi="Arial" w:cs="Arial"/>
          <w:color w:val="000000"/>
          <w:sz w:val="18"/>
          <w:szCs w:val="18"/>
          <w:lang w:eastAsia="es-BO"/>
        </w:rPr>
        <w:t xml:space="preserve"> de </w:t>
      </w:r>
      <w:proofErr w:type="spellStart"/>
      <w:r w:rsidRPr="000306C3">
        <w:rPr>
          <w:rFonts w:ascii="Arial" w:eastAsia="Times New Roman" w:hAnsi="Arial" w:cs="Arial"/>
          <w:color w:val="000000"/>
          <w:sz w:val="18"/>
          <w:szCs w:val="18"/>
          <w:lang w:eastAsia="es-BO"/>
        </w:rPr>
        <w:t>oxigeno</w:t>
      </w:r>
      <w:proofErr w:type="spellEnd"/>
      <w:r w:rsidRPr="000306C3">
        <w:rPr>
          <w:rFonts w:ascii="Arial" w:eastAsia="Times New Roman" w:hAnsi="Arial" w:cs="Arial"/>
          <w:color w:val="000000"/>
          <w:sz w:val="18"/>
          <w:szCs w:val="18"/>
          <w:lang w:eastAsia="es-BO"/>
        </w:rPr>
        <w:t>, hidratación y nutrición adecuada.</w:t>
      </w:r>
    </w:p>
    <w:p w:rsidR="000306C3" w:rsidRPr="000306C3" w:rsidRDefault="000306C3" w:rsidP="000306C3">
      <w:pPr>
        <w:spacing w:after="0" w:line="240" w:lineRule="atLeast"/>
        <w:rPr>
          <w:rFonts w:ascii="Arial" w:eastAsia="Times New Roman" w:hAnsi="Arial" w:cs="Arial"/>
          <w:color w:val="000000"/>
          <w:sz w:val="18"/>
          <w:szCs w:val="18"/>
          <w:lang w:eastAsia="es-BO"/>
        </w:rPr>
      </w:pPr>
      <w:r w:rsidRPr="000306C3">
        <w:rPr>
          <w:rFonts w:ascii="Arial" w:eastAsia="Times New Roman" w:hAnsi="Arial" w:cs="Arial"/>
          <w:b/>
          <w:bCs/>
          <w:color w:val="000000"/>
          <w:sz w:val="18"/>
          <w:szCs w:val="18"/>
          <w:lang w:eastAsia="es-BO"/>
        </w:rPr>
        <w:t>3) riesgo de edema r/c postura permanente en cama</w:t>
      </w:r>
    </w:p>
    <w:p w:rsidR="000306C3" w:rsidRPr="000306C3" w:rsidRDefault="000306C3" w:rsidP="000306C3">
      <w:pPr>
        <w:spacing w:after="0" w:line="240" w:lineRule="atLeast"/>
        <w:rPr>
          <w:rFonts w:ascii="Arial" w:eastAsia="Times New Roman" w:hAnsi="Arial" w:cs="Arial"/>
          <w:color w:val="000000"/>
          <w:sz w:val="18"/>
          <w:szCs w:val="18"/>
          <w:lang w:eastAsia="es-BO"/>
        </w:rPr>
      </w:pPr>
      <w:r w:rsidRPr="000306C3">
        <w:rPr>
          <w:rFonts w:ascii="Arial" w:eastAsia="Times New Roman" w:hAnsi="Arial" w:cs="Arial"/>
          <w:color w:val="000000"/>
          <w:sz w:val="18"/>
          <w:szCs w:val="18"/>
          <w:lang w:eastAsia="es-BO"/>
        </w:rPr>
        <w:t>OBJETIVO: CONTROLAR QUE NO EXCEDA VOLUMEN DE LIQUIDOS</w:t>
      </w:r>
    </w:p>
    <w:p w:rsidR="000306C3" w:rsidRPr="000306C3" w:rsidRDefault="000306C3" w:rsidP="000306C3">
      <w:pPr>
        <w:spacing w:after="0" w:line="240" w:lineRule="atLeast"/>
        <w:rPr>
          <w:rFonts w:ascii="Arial" w:eastAsia="Times New Roman" w:hAnsi="Arial" w:cs="Arial"/>
          <w:color w:val="000000"/>
          <w:sz w:val="18"/>
          <w:szCs w:val="18"/>
          <w:lang w:eastAsia="es-BO"/>
        </w:rPr>
      </w:pPr>
      <w:r w:rsidRPr="000306C3">
        <w:rPr>
          <w:rFonts w:ascii="Arial" w:eastAsia="Times New Roman" w:hAnsi="Arial" w:cs="Arial"/>
          <w:b/>
          <w:bCs/>
          <w:color w:val="000000"/>
          <w:sz w:val="18"/>
          <w:szCs w:val="18"/>
          <w:lang w:eastAsia="es-BO"/>
        </w:rPr>
        <w:t>1) Valorar el aumento de peso (pesar diariamente)</w:t>
      </w:r>
    </w:p>
    <w:p w:rsidR="000306C3" w:rsidRPr="000306C3" w:rsidRDefault="000306C3" w:rsidP="000306C3">
      <w:pPr>
        <w:spacing w:after="0" w:line="240" w:lineRule="atLeast"/>
        <w:rPr>
          <w:rFonts w:ascii="Arial" w:eastAsia="Times New Roman" w:hAnsi="Arial" w:cs="Arial"/>
          <w:color w:val="000000"/>
          <w:sz w:val="18"/>
          <w:szCs w:val="18"/>
          <w:lang w:eastAsia="es-BO"/>
        </w:rPr>
      </w:pPr>
      <w:r w:rsidRPr="000306C3">
        <w:rPr>
          <w:rFonts w:ascii="Arial" w:eastAsia="Times New Roman" w:hAnsi="Arial" w:cs="Arial"/>
          <w:color w:val="000000"/>
          <w:sz w:val="18"/>
          <w:szCs w:val="18"/>
          <w:lang w:eastAsia="es-BO"/>
        </w:rPr>
        <w:t>Permite valorar el estado nutricional del paciente. La valoración nutricional es aquella que permite determinar el estado de nutrición de un </w:t>
      </w:r>
      <w:hyperlink r:id="rId219" w:history="1">
        <w:r w:rsidRPr="000306C3">
          <w:rPr>
            <w:rFonts w:ascii="Arial" w:eastAsia="Times New Roman" w:hAnsi="Arial" w:cs="Arial"/>
            <w:color w:val="008040"/>
            <w:sz w:val="18"/>
            <w:szCs w:val="18"/>
            <w:lang w:eastAsia="es-BO"/>
          </w:rPr>
          <w:t>individuo</w:t>
        </w:r>
      </w:hyperlink>
      <w:r w:rsidRPr="000306C3">
        <w:rPr>
          <w:rFonts w:ascii="Arial" w:eastAsia="Times New Roman" w:hAnsi="Arial" w:cs="Arial"/>
          <w:color w:val="000000"/>
          <w:sz w:val="18"/>
          <w:szCs w:val="18"/>
          <w:lang w:eastAsia="es-BO"/>
        </w:rPr>
        <w:t>, valorar las necesidades o requerimientos nutricionales y pronosticar los posibles </w:t>
      </w:r>
      <w:hyperlink r:id="rId220" w:history="1">
        <w:r w:rsidRPr="000306C3">
          <w:rPr>
            <w:rFonts w:ascii="Arial" w:eastAsia="Times New Roman" w:hAnsi="Arial" w:cs="Arial"/>
            <w:color w:val="008040"/>
            <w:sz w:val="18"/>
            <w:szCs w:val="18"/>
            <w:lang w:eastAsia="es-BO"/>
          </w:rPr>
          <w:t>riesgos</w:t>
        </w:r>
      </w:hyperlink>
      <w:r w:rsidRPr="000306C3">
        <w:rPr>
          <w:rFonts w:ascii="Arial" w:eastAsia="Times New Roman" w:hAnsi="Arial" w:cs="Arial"/>
          <w:color w:val="000000"/>
          <w:sz w:val="18"/>
          <w:szCs w:val="18"/>
          <w:lang w:eastAsia="es-BO"/>
        </w:rPr>
        <w:t> de salud que pueda presentar en relación con su estado nutricional.</w:t>
      </w:r>
    </w:p>
    <w:p w:rsidR="000306C3" w:rsidRPr="000306C3" w:rsidRDefault="000306C3" w:rsidP="000306C3">
      <w:pPr>
        <w:spacing w:after="0" w:line="240" w:lineRule="atLeast"/>
        <w:rPr>
          <w:rFonts w:ascii="Arial" w:eastAsia="Times New Roman" w:hAnsi="Arial" w:cs="Arial"/>
          <w:color w:val="000000"/>
          <w:sz w:val="18"/>
          <w:szCs w:val="18"/>
          <w:lang w:eastAsia="es-BO"/>
        </w:rPr>
      </w:pPr>
      <w:r w:rsidRPr="000306C3">
        <w:rPr>
          <w:rFonts w:ascii="Arial" w:eastAsia="Times New Roman" w:hAnsi="Arial" w:cs="Arial"/>
          <w:color w:val="000000"/>
          <w:sz w:val="18"/>
          <w:szCs w:val="18"/>
          <w:lang w:eastAsia="es-BO"/>
        </w:rPr>
        <w:t>Al realizar esta valoración nos podemos encontrar con diversos grados de </w:t>
      </w:r>
      <w:hyperlink r:id="rId221" w:history="1">
        <w:r w:rsidRPr="000306C3">
          <w:rPr>
            <w:rFonts w:ascii="Arial" w:eastAsia="Times New Roman" w:hAnsi="Arial" w:cs="Arial"/>
            <w:color w:val="008040"/>
            <w:sz w:val="18"/>
            <w:szCs w:val="18"/>
            <w:lang w:eastAsia="es-BO"/>
          </w:rPr>
          <w:t>desnutrición</w:t>
        </w:r>
      </w:hyperlink>
      <w:r w:rsidRPr="000306C3">
        <w:rPr>
          <w:rFonts w:ascii="Arial" w:eastAsia="Times New Roman" w:hAnsi="Arial" w:cs="Arial"/>
          <w:color w:val="000000"/>
          <w:sz w:val="18"/>
          <w:szCs w:val="18"/>
          <w:lang w:eastAsia="es-BO"/>
        </w:rPr>
        <w:t> o con un estado nutricional equilibrado o normal. El peso, está en </w:t>
      </w:r>
      <w:hyperlink r:id="rId222" w:history="1">
        <w:r w:rsidRPr="000306C3">
          <w:rPr>
            <w:rFonts w:ascii="Arial" w:eastAsia="Times New Roman" w:hAnsi="Arial" w:cs="Arial"/>
            <w:color w:val="008040"/>
            <w:sz w:val="18"/>
            <w:szCs w:val="18"/>
            <w:lang w:eastAsia="es-BO"/>
          </w:rPr>
          <w:t>función</w:t>
        </w:r>
      </w:hyperlink>
      <w:r w:rsidRPr="000306C3">
        <w:rPr>
          <w:rFonts w:ascii="Arial" w:eastAsia="Times New Roman" w:hAnsi="Arial" w:cs="Arial"/>
          <w:color w:val="000000"/>
          <w:sz w:val="18"/>
          <w:szCs w:val="18"/>
          <w:lang w:eastAsia="es-BO"/>
        </w:rPr>
        <w:t xml:space="preserve"> del tipo morfológico y del esqueleto del individuo, </w:t>
      </w:r>
      <w:r w:rsidRPr="000306C3">
        <w:rPr>
          <w:rFonts w:ascii="Arial" w:eastAsia="Times New Roman" w:hAnsi="Arial" w:cs="Arial"/>
          <w:color w:val="000000"/>
          <w:sz w:val="18"/>
          <w:szCs w:val="18"/>
          <w:lang w:eastAsia="es-BO"/>
        </w:rPr>
        <w:lastRenderedPageBreak/>
        <w:t>como valoración nutricional utilizar el porcentaje de cambios de peso más que el peso en sí mismo. Habitualmente una variación del 10 % del peso normal indica un </w:t>
      </w:r>
      <w:hyperlink r:id="rId223" w:history="1">
        <w:r w:rsidRPr="000306C3">
          <w:rPr>
            <w:rFonts w:ascii="Arial" w:eastAsia="Times New Roman" w:hAnsi="Arial" w:cs="Arial"/>
            <w:color w:val="008040"/>
            <w:sz w:val="18"/>
            <w:szCs w:val="18"/>
            <w:lang w:eastAsia="es-BO"/>
          </w:rPr>
          <w:t>cambio</w:t>
        </w:r>
      </w:hyperlink>
      <w:r w:rsidRPr="000306C3">
        <w:rPr>
          <w:rFonts w:ascii="Arial" w:eastAsia="Times New Roman" w:hAnsi="Arial" w:cs="Arial"/>
          <w:color w:val="000000"/>
          <w:sz w:val="18"/>
          <w:szCs w:val="18"/>
          <w:lang w:eastAsia="es-BO"/>
        </w:rPr>
        <w:t xml:space="preserve"> nutricional considerable y si la pérdida es mayor del 10 % y además se ha producido en un corto espacio de tiempo, significa que hay una alteración nutricional importante. Por lo tanto se debe calcular el peso ideal de cada persona para a partir de él calcular el porcentaje de variación de peso. </w:t>
      </w:r>
      <w:proofErr w:type="spellStart"/>
      <w:r w:rsidRPr="000306C3">
        <w:rPr>
          <w:rFonts w:ascii="Arial" w:eastAsia="Times New Roman" w:hAnsi="Arial" w:cs="Arial"/>
          <w:color w:val="000000"/>
          <w:sz w:val="18"/>
          <w:szCs w:val="18"/>
          <w:lang w:eastAsia="es-BO"/>
        </w:rPr>
        <w:t>Indice</w:t>
      </w:r>
      <w:proofErr w:type="spellEnd"/>
      <w:r w:rsidRPr="000306C3">
        <w:rPr>
          <w:rFonts w:ascii="Arial" w:eastAsia="Times New Roman" w:hAnsi="Arial" w:cs="Arial"/>
          <w:color w:val="000000"/>
          <w:sz w:val="18"/>
          <w:szCs w:val="18"/>
          <w:lang w:eastAsia="es-BO"/>
        </w:rPr>
        <w:t xml:space="preserve"> de Masa Corporal (IMC): se halla a través de la fórmula: IMC= peso / talla 2 Expresando el peso en kilos y la talla en metros.</w:t>
      </w:r>
    </w:p>
    <w:p w:rsidR="000306C3" w:rsidRPr="000306C3" w:rsidRDefault="000306C3" w:rsidP="000306C3">
      <w:pPr>
        <w:spacing w:after="0" w:line="240" w:lineRule="atLeast"/>
        <w:rPr>
          <w:rFonts w:ascii="Arial" w:eastAsia="Times New Roman" w:hAnsi="Arial" w:cs="Arial"/>
          <w:color w:val="000000"/>
          <w:sz w:val="18"/>
          <w:szCs w:val="18"/>
          <w:lang w:eastAsia="es-BO"/>
        </w:rPr>
      </w:pPr>
      <w:r w:rsidRPr="000306C3">
        <w:rPr>
          <w:rFonts w:ascii="Arial" w:eastAsia="Times New Roman" w:hAnsi="Arial" w:cs="Arial"/>
          <w:b/>
          <w:bCs/>
          <w:color w:val="000000"/>
          <w:sz w:val="18"/>
          <w:szCs w:val="18"/>
          <w:lang w:eastAsia="es-BO"/>
        </w:rPr>
        <w:t xml:space="preserve">2) Valorar la </w:t>
      </w:r>
      <w:proofErr w:type="spellStart"/>
      <w:r w:rsidRPr="000306C3">
        <w:rPr>
          <w:rFonts w:ascii="Arial" w:eastAsia="Times New Roman" w:hAnsi="Arial" w:cs="Arial"/>
          <w:b/>
          <w:bCs/>
          <w:color w:val="000000"/>
          <w:sz w:val="18"/>
          <w:szCs w:val="18"/>
          <w:lang w:eastAsia="es-BO"/>
        </w:rPr>
        <w:t>distencion</w:t>
      </w:r>
      <w:proofErr w:type="spellEnd"/>
      <w:r w:rsidRPr="000306C3">
        <w:rPr>
          <w:rFonts w:ascii="Arial" w:eastAsia="Times New Roman" w:hAnsi="Arial" w:cs="Arial"/>
          <w:b/>
          <w:bCs/>
          <w:color w:val="000000"/>
          <w:sz w:val="18"/>
          <w:szCs w:val="18"/>
          <w:lang w:eastAsia="es-BO"/>
        </w:rPr>
        <w:t xml:space="preserve"> de la vena yugular</w:t>
      </w:r>
    </w:p>
    <w:p w:rsidR="000306C3" w:rsidRPr="000306C3" w:rsidRDefault="000306C3" w:rsidP="000306C3">
      <w:pPr>
        <w:spacing w:after="0" w:line="240" w:lineRule="atLeast"/>
        <w:rPr>
          <w:rFonts w:ascii="Arial" w:eastAsia="Times New Roman" w:hAnsi="Arial" w:cs="Arial"/>
          <w:color w:val="000000"/>
          <w:sz w:val="18"/>
          <w:szCs w:val="18"/>
          <w:lang w:eastAsia="es-BO"/>
        </w:rPr>
      </w:pPr>
      <w:r w:rsidRPr="000306C3">
        <w:rPr>
          <w:rFonts w:ascii="Arial" w:eastAsia="Times New Roman" w:hAnsi="Arial" w:cs="Arial"/>
          <w:color w:val="000000"/>
          <w:sz w:val="18"/>
          <w:szCs w:val="18"/>
          <w:lang w:eastAsia="es-BO"/>
        </w:rPr>
        <w:t xml:space="preserve">La causa de </w:t>
      </w:r>
      <w:proofErr w:type="spellStart"/>
      <w:r w:rsidRPr="000306C3">
        <w:rPr>
          <w:rFonts w:ascii="Arial" w:eastAsia="Times New Roman" w:hAnsi="Arial" w:cs="Arial"/>
          <w:color w:val="000000"/>
          <w:sz w:val="18"/>
          <w:szCs w:val="18"/>
          <w:lang w:eastAsia="es-BO"/>
        </w:rPr>
        <w:t>vascularizacion</w:t>
      </w:r>
      <w:proofErr w:type="spellEnd"/>
      <w:r w:rsidRPr="000306C3">
        <w:rPr>
          <w:rFonts w:ascii="Arial" w:eastAsia="Times New Roman" w:hAnsi="Arial" w:cs="Arial"/>
          <w:color w:val="000000"/>
          <w:sz w:val="18"/>
          <w:szCs w:val="18"/>
          <w:lang w:eastAsia="es-BO"/>
        </w:rPr>
        <w:t xml:space="preserve"> </w:t>
      </w:r>
      <w:proofErr w:type="spellStart"/>
      <w:r w:rsidRPr="000306C3">
        <w:rPr>
          <w:rFonts w:ascii="Arial" w:eastAsia="Times New Roman" w:hAnsi="Arial" w:cs="Arial"/>
          <w:color w:val="000000"/>
          <w:sz w:val="18"/>
          <w:szCs w:val="18"/>
          <w:lang w:eastAsia="es-BO"/>
        </w:rPr>
        <w:t>mas</w:t>
      </w:r>
      <w:proofErr w:type="spellEnd"/>
      <w:r w:rsidRPr="000306C3">
        <w:rPr>
          <w:rFonts w:ascii="Arial" w:eastAsia="Times New Roman" w:hAnsi="Arial" w:cs="Arial"/>
          <w:color w:val="000000"/>
          <w:sz w:val="18"/>
          <w:szCs w:val="18"/>
          <w:lang w:eastAsia="es-BO"/>
        </w:rPr>
        <w:t xml:space="preserve"> frecuente de edema tisular es el aumento de la </w:t>
      </w:r>
      <w:proofErr w:type="spellStart"/>
      <w:r w:rsidRPr="000306C3">
        <w:rPr>
          <w:rFonts w:ascii="Arial" w:eastAsia="Times New Roman" w:hAnsi="Arial" w:cs="Arial"/>
          <w:color w:val="000000"/>
          <w:sz w:val="18"/>
          <w:szCs w:val="18"/>
          <w:lang w:eastAsia="es-BO"/>
        </w:rPr>
        <w:t>presion</w:t>
      </w:r>
      <w:proofErr w:type="spellEnd"/>
      <w:r w:rsidRPr="000306C3">
        <w:rPr>
          <w:rFonts w:ascii="Arial" w:eastAsia="Times New Roman" w:hAnsi="Arial" w:cs="Arial"/>
          <w:color w:val="000000"/>
          <w:sz w:val="18"/>
          <w:szCs w:val="18"/>
          <w:lang w:eastAsia="es-BO"/>
        </w:rPr>
        <w:t xml:space="preserve"> venosa, lo que produce un aumento de </w:t>
      </w:r>
      <w:proofErr w:type="spellStart"/>
      <w:r w:rsidRPr="000306C3">
        <w:rPr>
          <w:rFonts w:ascii="Arial" w:eastAsia="Times New Roman" w:hAnsi="Arial" w:cs="Arial"/>
          <w:color w:val="000000"/>
          <w:sz w:val="18"/>
          <w:szCs w:val="18"/>
          <w:lang w:eastAsia="es-BO"/>
        </w:rPr>
        <w:t>presion</w:t>
      </w:r>
      <w:proofErr w:type="spellEnd"/>
      <w:r w:rsidRPr="000306C3">
        <w:rPr>
          <w:rFonts w:ascii="Arial" w:eastAsia="Times New Roman" w:hAnsi="Arial" w:cs="Arial"/>
          <w:color w:val="000000"/>
          <w:sz w:val="18"/>
          <w:szCs w:val="18"/>
          <w:lang w:eastAsia="es-BO"/>
        </w:rPr>
        <w:t xml:space="preserve"> </w:t>
      </w:r>
      <w:proofErr w:type="spellStart"/>
      <w:r w:rsidRPr="000306C3">
        <w:rPr>
          <w:rFonts w:ascii="Arial" w:eastAsia="Times New Roman" w:hAnsi="Arial" w:cs="Arial"/>
          <w:color w:val="000000"/>
          <w:sz w:val="18"/>
          <w:szCs w:val="18"/>
          <w:lang w:eastAsia="es-BO"/>
        </w:rPr>
        <w:t>sanguinea</w:t>
      </w:r>
      <w:proofErr w:type="spellEnd"/>
      <w:r w:rsidRPr="000306C3">
        <w:rPr>
          <w:rFonts w:ascii="Arial" w:eastAsia="Times New Roman" w:hAnsi="Arial" w:cs="Arial"/>
          <w:color w:val="000000"/>
          <w:sz w:val="18"/>
          <w:szCs w:val="18"/>
          <w:lang w:eastAsia="es-BO"/>
        </w:rPr>
        <w:t xml:space="preserve"> capilar.</w:t>
      </w:r>
    </w:p>
    <w:p w:rsidR="000306C3" w:rsidRPr="000306C3" w:rsidRDefault="000306C3" w:rsidP="000306C3">
      <w:pPr>
        <w:spacing w:after="0" w:line="240" w:lineRule="atLeast"/>
        <w:rPr>
          <w:rFonts w:ascii="Arial" w:eastAsia="Times New Roman" w:hAnsi="Arial" w:cs="Arial"/>
          <w:color w:val="000000"/>
          <w:sz w:val="18"/>
          <w:szCs w:val="18"/>
          <w:lang w:eastAsia="es-BO"/>
        </w:rPr>
      </w:pPr>
      <w:r w:rsidRPr="000306C3">
        <w:rPr>
          <w:rFonts w:ascii="Arial" w:eastAsia="Times New Roman" w:hAnsi="Arial" w:cs="Arial"/>
          <w:b/>
          <w:bCs/>
          <w:color w:val="000000"/>
          <w:sz w:val="18"/>
          <w:szCs w:val="18"/>
          <w:lang w:eastAsia="es-BO"/>
        </w:rPr>
        <w:t>3) Elevar los miembros inferiores utilizando almohada debajo</w:t>
      </w:r>
    </w:p>
    <w:p w:rsidR="000306C3" w:rsidRPr="000306C3" w:rsidRDefault="000306C3" w:rsidP="000306C3">
      <w:pPr>
        <w:spacing w:after="0" w:line="240" w:lineRule="atLeast"/>
        <w:rPr>
          <w:rFonts w:ascii="Arial" w:eastAsia="Times New Roman" w:hAnsi="Arial" w:cs="Arial"/>
          <w:color w:val="000000"/>
          <w:sz w:val="18"/>
          <w:szCs w:val="18"/>
          <w:lang w:eastAsia="es-BO"/>
        </w:rPr>
      </w:pPr>
      <w:proofErr w:type="gramStart"/>
      <w:r w:rsidRPr="000306C3">
        <w:rPr>
          <w:rFonts w:ascii="Arial" w:eastAsia="Times New Roman" w:hAnsi="Arial" w:cs="Arial"/>
          <w:color w:val="000000"/>
          <w:sz w:val="18"/>
          <w:szCs w:val="18"/>
          <w:lang w:eastAsia="es-BO"/>
        </w:rPr>
        <w:t>evitando</w:t>
      </w:r>
      <w:proofErr w:type="gramEnd"/>
      <w:r w:rsidRPr="000306C3">
        <w:rPr>
          <w:rFonts w:ascii="Arial" w:eastAsia="Times New Roman" w:hAnsi="Arial" w:cs="Arial"/>
          <w:color w:val="000000"/>
          <w:sz w:val="18"/>
          <w:szCs w:val="18"/>
          <w:lang w:eastAsia="es-BO"/>
        </w:rPr>
        <w:t xml:space="preserve"> la </w:t>
      </w:r>
      <w:proofErr w:type="spellStart"/>
      <w:r w:rsidRPr="000306C3">
        <w:rPr>
          <w:rFonts w:ascii="Arial" w:eastAsia="Times New Roman" w:hAnsi="Arial" w:cs="Arial"/>
          <w:color w:val="000000"/>
          <w:sz w:val="18"/>
          <w:szCs w:val="18"/>
          <w:lang w:eastAsia="es-BO"/>
        </w:rPr>
        <w:t>presion</w:t>
      </w:r>
      <w:proofErr w:type="spellEnd"/>
      <w:r w:rsidRPr="000306C3">
        <w:rPr>
          <w:rFonts w:ascii="Arial" w:eastAsia="Times New Roman" w:hAnsi="Arial" w:cs="Arial"/>
          <w:color w:val="000000"/>
          <w:sz w:val="18"/>
          <w:szCs w:val="18"/>
          <w:lang w:eastAsia="es-BO"/>
        </w:rPr>
        <w:t xml:space="preserve"> especialmente debajo de las rodillas. El edema inhibe el flujo </w:t>
      </w:r>
      <w:proofErr w:type="spellStart"/>
      <w:r w:rsidRPr="000306C3">
        <w:rPr>
          <w:rFonts w:ascii="Arial" w:eastAsia="Times New Roman" w:hAnsi="Arial" w:cs="Arial"/>
          <w:color w:val="000000"/>
          <w:sz w:val="18"/>
          <w:szCs w:val="18"/>
          <w:lang w:eastAsia="es-BO"/>
        </w:rPr>
        <w:t>sanguineo</w:t>
      </w:r>
      <w:proofErr w:type="spellEnd"/>
      <w:r w:rsidRPr="000306C3">
        <w:rPr>
          <w:rFonts w:ascii="Arial" w:eastAsia="Times New Roman" w:hAnsi="Arial" w:cs="Arial"/>
          <w:color w:val="000000"/>
          <w:sz w:val="18"/>
          <w:szCs w:val="18"/>
          <w:lang w:eastAsia="es-BO"/>
        </w:rPr>
        <w:t xml:space="preserve"> hacia los tejidos dando como resultado una pobre </w:t>
      </w:r>
      <w:proofErr w:type="spellStart"/>
      <w:r w:rsidRPr="000306C3">
        <w:rPr>
          <w:rFonts w:ascii="Arial" w:eastAsia="Times New Roman" w:hAnsi="Arial" w:cs="Arial"/>
          <w:color w:val="000000"/>
          <w:sz w:val="18"/>
          <w:szCs w:val="18"/>
          <w:lang w:eastAsia="es-BO"/>
        </w:rPr>
        <w:t>nutricion</w:t>
      </w:r>
      <w:proofErr w:type="spellEnd"/>
      <w:r w:rsidRPr="000306C3">
        <w:rPr>
          <w:rFonts w:ascii="Arial" w:eastAsia="Times New Roman" w:hAnsi="Arial" w:cs="Arial"/>
          <w:color w:val="000000"/>
          <w:sz w:val="18"/>
          <w:szCs w:val="18"/>
          <w:lang w:eastAsia="es-BO"/>
        </w:rPr>
        <w:t xml:space="preserve"> celular y aumento de la susceptibilidad a la </w:t>
      </w:r>
      <w:proofErr w:type="spellStart"/>
      <w:r w:rsidRPr="000306C3">
        <w:rPr>
          <w:rFonts w:ascii="Arial" w:eastAsia="Times New Roman" w:hAnsi="Arial" w:cs="Arial"/>
          <w:color w:val="000000"/>
          <w:sz w:val="18"/>
          <w:szCs w:val="18"/>
          <w:lang w:eastAsia="es-BO"/>
        </w:rPr>
        <w:t>lesion</w:t>
      </w:r>
      <w:proofErr w:type="spellEnd"/>
      <w:r w:rsidRPr="000306C3">
        <w:rPr>
          <w:rFonts w:ascii="Arial" w:eastAsia="Times New Roman" w:hAnsi="Arial" w:cs="Arial"/>
          <w:color w:val="000000"/>
          <w:sz w:val="18"/>
          <w:szCs w:val="18"/>
          <w:lang w:eastAsia="es-BO"/>
        </w:rPr>
        <w:t>.</w:t>
      </w:r>
    </w:p>
    <w:p w:rsidR="000306C3" w:rsidRPr="000306C3" w:rsidRDefault="000306C3" w:rsidP="000306C3">
      <w:pPr>
        <w:numPr>
          <w:ilvl w:val="0"/>
          <w:numId w:val="12"/>
        </w:numPr>
        <w:spacing w:after="0" w:line="240" w:lineRule="atLeast"/>
        <w:ind w:left="0"/>
        <w:rPr>
          <w:rFonts w:ascii="Arial" w:eastAsia="Times New Roman" w:hAnsi="Arial" w:cs="Arial"/>
          <w:color w:val="000000"/>
          <w:sz w:val="18"/>
          <w:szCs w:val="18"/>
          <w:lang w:eastAsia="es-BO"/>
        </w:rPr>
      </w:pPr>
      <w:r w:rsidRPr="000306C3">
        <w:rPr>
          <w:rFonts w:ascii="Arial" w:eastAsia="Times New Roman" w:hAnsi="Arial" w:cs="Arial"/>
          <w:color w:val="000000"/>
          <w:sz w:val="18"/>
          <w:szCs w:val="18"/>
          <w:lang w:eastAsia="es-BO"/>
        </w:rPr>
        <w:t>3) Control de balance hídrico</w:t>
      </w:r>
    </w:p>
    <w:p w:rsidR="000306C3" w:rsidRPr="000306C3" w:rsidRDefault="000306C3" w:rsidP="000306C3">
      <w:pPr>
        <w:spacing w:after="0" w:line="240" w:lineRule="atLeast"/>
        <w:rPr>
          <w:rFonts w:ascii="Arial" w:eastAsia="Times New Roman" w:hAnsi="Arial" w:cs="Arial"/>
          <w:color w:val="000000"/>
          <w:sz w:val="18"/>
          <w:szCs w:val="18"/>
          <w:lang w:eastAsia="es-BO"/>
        </w:rPr>
      </w:pPr>
      <w:r w:rsidRPr="000306C3">
        <w:rPr>
          <w:rFonts w:ascii="Arial" w:eastAsia="Times New Roman" w:hAnsi="Arial" w:cs="Arial"/>
          <w:color w:val="000000"/>
          <w:sz w:val="18"/>
          <w:szCs w:val="18"/>
          <w:lang w:eastAsia="es-BO"/>
        </w:rPr>
        <w:t>Lugares corporales para valorar el estado hídrico:</w:t>
      </w:r>
    </w:p>
    <w:p w:rsidR="000306C3" w:rsidRPr="000306C3" w:rsidRDefault="000306C3" w:rsidP="000306C3">
      <w:pPr>
        <w:spacing w:after="0" w:line="240" w:lineRule="atLeast"/>
        <w:rPr>
          <w:rFonts w:ascii="Arial" w:eastAsia="Times New Roman" w:hAnsi="Arial" w:cs="Arial"/>
          <w:color w:val="000000"/>
          <w:sz w:val="18"/>
          <w:szCs w:val="18"/>
          <w:lang w:eastAsia="es-BO"/>
        </w:rPr>
      </w:pPr>
      <w:r w:rsidRPr="000306C3">
        <w:rPr>
          <w:rFonts w:ascii="Arial" w:eastAsia="Times New Roman" w:hAnsi="Arial" w:cs="Arial"/>
          <w:color w:val="000000"/>
          <w:sz w:val="18"/>
          <w:szCs w:val="18"/>
          <w:lang w:eastAsia="es-BO"/>
        </w:rPr>
        <w:t>Globos oculares firmes o saltones. Edema, especialmente alrededor de los ojos. Salivación excesiva. Hinchazón lingual. Distensión de las venas yugulares. Crepitaciones en las bases pulmonares. Distensión venosa en las extremidades, edema en las manos. Retraso en el llenado capilar. Pulso saltón. En las piernas piel tirante y brillante (edema), cianosis periférica.</w:t>
      </w:r>
    </w:p>
    <w:p w:rsidR="000306C3" w:rsidRPr="000306C3" w:rsidRDefault="000306C3" w:rsidP="000306C3">
      <w:pPr>
        <w:numPr>
          <w:ilvl w:val="0"/>
          <w:numId w:val="13"/>
        </w:numPr>
        <w:spacing w:after="0" w:line="240" w:lineRule="atLeast"/>
        <w:ind w:left="0"/>
        <w:rPr>
          <w:rFonts w:ascii="Arial" w:eastAsia="Times New Roman" w:hAnsi="Arial" w:cs="Arial"/>
          <w:color w:val="000000"/>
          <w:sz w:val="18"/>
          <w:szCs w:val="18"/>
          <w:lang w:eastAsia="es-BO"/>
        </w:rPr>
      </w:pPr>
      <w:r w:rsidRPr="000306C3">
        <w:rPr>
          <w:rFonts w:ascii="Arial" w:eastAsia="Times New Roman" w:hAnsi="Arial" w:cs="Arial"/>
          <w:color w:val="000000"/>
          <w:sz w:val="18"/>
          <w:szCs w:val="18"/>
          <w:lang w:eastAsia="es-BO"/>
        </w:rPr>
        <w:t>4) Datos objetivos asociados al estado hídrico:</w:t>
      </w:r>
    </w:p>
    <w:p w:rsidR="000306C3" w:rsidRPr="000306C3" w:rsidRDefault="000306C3" w:rsidP="000306C3">
      <w:pPr>
        <w:spacing w:after="0" w:line="240" w:lineRule="atLeast"/>
        <w:rPr>
          <w:rFonts w:ascii="Arial" w:eastAsia="Times New Roman" w:hAnsi="Arial" w:cs="Arial"/>
          <w:color w:val="000000"/>
          <w:sz w:val="18"/>
          <w:szCs w:val="18"/>
          <w:lang w:eastAsia="es-BO"/>
        </w:rPr>
      </w:pPr>
      <w:r w:rsidRPr="000306C3">
        <w:rPr>
          <w:rFonts w:ascii="Arial" w:eastAsia="Times New Roman" w:hAnsi="Arial" w:cs="Arial"/>
          <w:color w:val="000000"/>
          <w:sz w:val="18"/>
          <w:szCs w:val="18"/>
          <w:lang w:eastAsia="es-BO"/>
        </w:rPr>
        <w:t>Presión Arterial en aumento. Pulso aumentado en su frecuencia. Respiraciones aumentadas en su frecuencia. Diuresis horaria más de 60 ml/Hora. Peso superior al 5%.</w:t>
      </w:r>
    </w:p>
    <w:p w:rsidR="000306C3" w:rsidRPr="000306C3" w:rsidRDefault="000306C3" w:rsidP="000306C3">
      <w:pPr>
        <w:spacing w:after="0" w:line="240" w:lineRule="atLeast"/>
        <w:rPr>
          <w:rFonts w:ascii="Arial" w:eastAsia="Times New Roman" w:hAnsi="Arial" w:cs="Arial"/>
          <w:color w:val="000000"/>
          <w:sz w:val="18"/>
          <w:szCs w:val="18"/>
          <w:lang w:eastAsia="es-BO"/>
        </w:rPr>
      </w:pPr>
      <w:r w:rsidRPr="000306C3">
        <w:rPr>
          <w:rFonts w:ascii="Arial" w:eastAsia="Times New Roman" w:hAnsi="Arial" w:cs="Arial"/>
          <w:b/>
          <w:bCs/>
          <w:color w:val="000000"/>
          <w:sz w:val="18"/>
          <w:szCs w:val="18"/>
          <w:lang w:eastAsia="es-BO"/>
        </w:rPr>
        <w:t>DIAGNOSTICO REAL:</w:t>
      </w:r>
    </w:p>
    <w:p w:rsidR="000306C3" w:rsidRPr="000306C3" w:rsidRDefault="000306C3" w:rsidP="000306C3">
      <w:pPr>
        <w:numPr>
          <w:ilvl w:val="0"/>
          <w:numId w:val="14"/>
        </w:numPr>
        <w:spacing w:after="0" w:line="240" w:lineRule="atLeast"/>
        <w:ind w:left="0"/>
        <w:rPr>
          <w:rFonts w:ascii="Arial" w:eastAsia="Times New Roman" w:hAnsi="Arial" w:cs="Arial"/>
          <w:color w:val="000000"/>
          <w:sz w:val="18"/>
          <w:szCs w:val="18"/>
          <w:lang w:eastAsia="es-BO"/>
        </w:rPr>
      </w:pPr>
      <w:r w:rsidRPr="000306C3">
        <w:rPr>
          <w:rFonts w:ascii="Arial" w:eastAsia="Times New Roman" w:hAnsi="Arial" w:cs="Arial"/>
          <w:b/>
          <w:bCs/>
          <w:color w:val="000000"/>
          <w:sz w:val="18"/>
          <w:szCs w:val="18"/>
          <w:lang w:eastAsia="es-BO"/>
        </w:rPr>
        <w:t>1) ALTERACION DE AL A.V COMUNICACIÓN (DOLOR) R/C LA PRESENCIA DE CALCULOS BILIARES. M/P DISTENSION ABDOMINAL</w:t>
      </w:r>
    </w:p>
    <w:p w:rsidR="000306C3" w:rsidRPr="000306C3" w:rsidRDefault="000306C3" w:rsidP="000306C3">
      <w:pPr>
        <w:spacing w:after="0" w:line="240" w:lineRule="atLeast"/>
        <w:rPr>
          <w:rFonts w:ascii="Arial" w:eastAsia="Times New Roman" w:hAnsi="Arial" w:cs="Arial"/>
          <w:color w:val="000000"/>
          <w:sz w:val="18"/>
          <w:szCs w:val="18"/>
          <w:lang w:eastAsia="es-BO"/>
        </w:rPr>
      </w:pPr>
      <w:r w:rsidRPr="000306C3">
        <w:rPr>
          <w:rFonts w:ascii="Arial" w:eastAsia="Times New Roman" w:hAnsi="Arial" w:cs="Arial"/>
          <w:color w:val="000000"/>
          <w:sz w:val="18"/>
          <w:szCs w:val="18"/>
          <w:lang w:eastAsia="es-BO"/>
        </w:rPr>
        <w:t>OBJETIVOS: EL PACIENTE TRATARA DE DISMUNUIER EL DOLOR DURANTE LA HOSPITALIZACION.</w:t>
      </w:r>
    </w:p>
    <w:p w:rsidR="000306C3" w:rsidRPr="000306C3" w:rsidRDefault="000306C3" w:rsidP="000306C3">
      <w:pPr>
        <w:numPr>
          <w:ilvl w:val="0"/>
          <w:numId w:val="15"/>
        </w:numPr>
        <w:spacing w:after="0" w:line="240" w:lineRule="atLeast"/>
        <w:ind w:left="0"/>
        <w:rPr>
          <w:rFonts w:ascii="Arial" w:eastAsia="Times New Roman" w:hAnsi="Arial" w:cs="Arial"/>
          <w:color w:val="000000"/>
          <w:sz w:val="18"/>
          <w:szCs w:val="18"/>
          <w:lang w:eastAsia="es-BO"/>
        </w:rPr>
      </w:pPr>
      <w:r w:rsidRPr="000306C3">
        <w:rPr>
          <w:rFonts w:ascii="Arial" w:eastAsia="Times New Roman" w:hAnsi="Arial" w:cs="Arial"/>
          <w:b/>
          <w:bCs/>
          <w:color w:val="000000"/>
          <w:sz w:val="18"/>
          <w:szCs w:val="18"/>
          <w:lang w:eastAsia="es-BO"/>
        </w:rPr>
        <w:t>1) VALORAR EL GRADO DE DOLOR</w:t>
      </w:r>
    </w:p>
    <w:p w:rsidR="000306C3" w:rsidRPr="000306C3" w:rsidRDefault="000306C3" w:rsidP="000306C3">
      <w:pPr>
        <w:spacing w:after="0" w:line="240" w:lineRule="atLeast"/>
        <w:rPr>
          <w:rFonts w:ascii="Arial" w:eastAsia="Times New Roman" w:hAnsi="Arial" w:cs="Arial"/>
          <w:color w:val="000000"/>
          <w:sz w:val="18"/>
          <w:szCs w:val="18"/>
          <w:lang w:eastAsia="es-BO"/>
        </w:rPr>
      </w:pPr>
      <w:r w:rsidRPr="000306C3">
        <w:rPr>
          <w:rFonts w:ascii="Arial" w:eastAsia="Times New Roman" w:hAnsi="Arial" w:cs="Arial"/>
          <w:color w:val="000000"/>
          <w:sz w:val="18"/>
          <w:szCs w:val="18"/>
          <w:lang w:eastAsia="es-BO"/>
        </w:rPr>
        <w:t>Es muy subjetivo y hay que valorarlo haciendo preguntas</w:t>
      </w:r>
    </w:p>
    <w:p w:rsidR="000306C3" w:rsidRPr="000306C3" w:rsidRDefault="000306C3" w:rsidP="000306C3">
      <w:pPr>
        <w:spacing w:after="0" w:line="240" w:lineRule="atLeast"/>
        <w:rPr>
          <w:rFonts w:ascii="Arial" w:eastAsia="Times New Roman" w:hAnsi="Arial" w:cs="Arial"/>
          <w:color w:val="000000"/>
          <w:sz w:val="18"/>
          <w:szCs w:val="18"/>
          <w:lang w:eastAsia="es-BO"/>
        </w:rPr>
      </w:pPr>
      <w:r w:rsidRPr="000306C3">
        <w:rPr>
          <w:rFonts w:ascii="Arial" w:eastAsia="Times New Roman" w:hAnsi="Arial" w:cs="Arial"/>
          <w:color w:val="000000"/>
          <w:sz w:val="18"/>
          <w:szCs w:val="18"/>
          <w:lang w:eastAsia="es-BO"/>
        </w:rPr>
        <w:t>a) ¿dónde está el dolor?</w:t>
      </w:r>
    </w:p>
    <w:p w:rsidR="000306C3" w:rsidRPr="000306C3" w:rsidRDefault="000306C3" w:rsidP="000306C3">
      <w:pPr>
        <w:spacing w:after="0" w:line="240" w:lineRule="atLeast"/>
        <w:rPr>
          <w:rFonts w:ascii="Arial" w:eastAsia="Times New Roman" w:hAnsi="Arial" w:cs="Arial"/>
          <w:color w:val="000000"/>
          <w:sz w:val="18"/>
          <w:szCs w:val="18"/>
          <w:lang w:eastAsia="es-BO"/>
        </w:rPr>
      </w:pPr>
      <w:r w:rsidRPr="000306C3">
        <w:rPr>
          <w:rFonts w:ascii="Arial" w:eastAsia="Times New Roman" w:hAnsi="Arial" w:cs="Arial"/>
          <w:color w:val="000000"/>
          <w:sz w:val="18"/>
          <w:szCs w:val="18"/>
          <w:lang w:eastAsia="es-BO"/>
        </w:rPr>
        <w:t>b) región en un punto, zona, irradiado, referido, muy localizado, difuso o cambia según la posición</w:t>
      </w:r>
    </w:p>
    <w:p w:rsidR="000306C3" w:rsidRPr="000306C3" w:rsidRDefault="000306C3" w:rsidP="000306C3">
      <w:pPr>
        <w:spacing w:after="0" w:line="240" w:lineRule="atLeast"/>
        <w:rPr>
          <w:rFonts w:ascii="Arial" w:eastAsia="Times New Roman" w:hAnsi="Arial" w:cs="Arial"/>
          <w:color w:val="000000"/>
          <w:sz w:val="18"/>
          <w:szCs w:val="18"/>
          <w:lang w:eastAsia="es-BO"/>
        </w:rPr>
      </w:pPr>
      <w:r w:rsidRPr="000306C3">
        <w:rPr>
          <w:rFonts w:ascii="Arial" w:eastAsia="Times New Roman" w:hAnsi="Arial" w:cs="Arial"/>
          <w:color w:val="000000"/>
          <w:sz w:val="18"/>
          <w:szCs w:val="18"/>
          <w:lang w:eastAsia="es-BO"/>
        </w:rPr>
        <w:t>c) ¿cuánto tiempo hace que le duele?</w:t>
      </w:r>
    </w:p>
    <w:p w:rsidR="000306C3" w:rsidRPr="000306C3" w:rsidRDefault="000306C3" w:rsidP="000306C3">
      <w:pPr>
        <w:spacing w:after="0" w:line="240" w:lineRule="atLeast"/>
        <w:rPr>
          <w:rFonts w:ascii="Arial" w:eastAsia="Times New Roman" w:hAnsi="Arial" w:cs="Arial"/>
          <w:color w:val="000000"/>
          <w:sz w:val="18"/>
          <w:szCs w:val="18"/>
          <w:lang w:eastAsia="es-BO"/>
        </w:rPr>
      </w:pPr>
      <w:r w:rsidRPr="000306C3">
        <w:rPr>
          <w:rFonts w:ascii="Arial" w:eastAsia="Times New Roman" w:hAnsi="Arial" w:cs="Arial"/>
          <w:color w:val="000000"/>
          <w:sz w:val="18"/>
          <w:szCs w:val="18"/>
          <w:lang w:eastAsia="es-BO"/>
        </w:rPr>
        <w:t>d) ¿cómo inició?: de repente; lentamente; dolor por mal posición articular</w:t>
      </w:r>
    </w:p>
    <w:p w:rsidR="000306C3" w:rsidRPr="000306C3" w:rsidRDefault="000306C3" w:rsidP="000306C3">
      <w:pPr>
        <w:spacing w:after="0" w:line="240" w:lineRule="atLeast"/>
        <w:rPr>
          <w:rFonts w:ascii="Arial" w:eastAsia="Times New Roman" w:hAnsi="Arial" w:cs="Arial"/>
          <w:color w:val="000000"/>
          <w:sz w:val="18"/>
          <w:szCs w:val="18"/>
          <w:lang w:eastAsia="es-BO"/>
        </w:rPr>
      </w:pPr>
      <w:r w:rsidRPr="000306C3">
        <w:rPr>
          <w:rFonts w:ascii="Arial" w:eastAsia="Times New Roman" w:hAnsi="Arial" w:cs="Arial"/>
          <w:color w:val="000000"/>
          <w:sz w:val="18"/>
          <w:szCs w:val="18"/>
          <w:lang w:eastAsia="es-BO"/>
        </w:rPr>
        <w:t>e) ¿cuándo o en qué situaciones duele?</w:t>
      </w:r>
    </w:p>
    <w:p w:rsidR="000306C3" w:rsidRPr="000306C3" w:rsidRDefault="000306C3" w:rsidP="000306C3">
      <w:pPr>
        <w:spacing w:after="0" w:line="240" w:lineRule="atLeast"/>
        <w:rPr>
          <w:rFonts w:ascii="Arial" w:eastAsia="Times New Roman" w:hAnsi="Arial" w:cs="Arial"/>
          <w:color w:val="000000"/>
          <w:sz w:val="18"/>
          <w:szCs w:val="18"/>
          <w:lang w:eastAsia="es-BO"/>
        </w:rPr>
      </w:pPr>
      <w:r w:rsidRPr="000306C3">
        <w:rPr>
          <w:rFonts w:ascii="Arial" w:eastAsia="Times New Roman" w:hAnsi="Arial" w:cs="Arial"/>
          <w:color w:val="000000"/>
          <w:sz w:val="18"/>
          <w:szCs w:val="18"/>
          <w:lang w:eastAsia="es-BO"/>
        </w:rPr>
        <w:t>f) ¿cuándo cesa el dolor?</w:t>
      </w:r>
    </w:p>
    <w:p w:rsidR="000306C3" w:rsidRPr="000306C3" w:rsidRDefault="000306C3" w:rsidP="000306C3">
      <w:pPr>
        <w:spacing w:after="0" w:line="240" w:lineRule="atLeast"/>
        <w:rPr>
          <w:rFonts w:ascii="Arial" w:eastAsia="Times New Roman" w:hAnsi="Arial" w:cs="Arial"/>
          <w:color w:val="000000"/>
          <w:sz w:val="18"/>
          <w:szCs w:val="18"/>
          <w:lang w:eastAsia="es-BO"/>
        </w:rPr>
      </w:pPr>
      <w:r w:rsidRPr="000306C3">
        <w:rPr>
          <w:rFonts w:ascii="Arial" w:eastAsia="Times New Roman" w:hAnsi="Arial" w:cs="Arial"/>
          <w:color w:val="000000"/>
          <w:sz w:val="18"/>
          <w:szCs w:val="18"/>
          <w:lang w:eastAsia="es-BO"/>
        </w:rPr>
        <w:t>g) ¿cómo es el dolor? palpitante, punzante, permanente, insoportable</w:t>
      </w:r>
    </w:p>
    <w:p w:rsidR="000306C3" w:rsidRPr="000306C3" w:rsidRDefault="000306C3" w:rsidP="000306C3">
      <w:pPr>
        <w:spacing w:after="0" w:line="240" w:lineRule="atLeast"/>
        <w:rPr>
          <w:rFonts w:ascii="Arial" w:eastAsia="Times New Roman" w:hAnsi="Arial" w:cs="Arial"/>
          <w:color w:val="000000"/>
          <w:sz w:val="18"/>
          <w:szCs w:val="18"/>
          <w:lang w:eastAsia="es-BO"/>
        </w:rPr>
      </w:pPr>
      <w:r w:rsidRPr="000306C3">
        <w:rPr>
          <w:rFonts w:ascii="Arial" w:eastAsia="Times New Roman" w:hAnsi="Arial" w:cs="Arial"/>
          <w:color w:val="000000"/>
          <w:sz w:val="18"/>
          <w:szCs w:val="18"/>
          <w:lang w:eastAsia="es-BO"/>
        </w:rPr>
        <w:t>En la evaluación del dolor se utiliza una escalera numérica de valoración verbal de 0 a 10, donde 0 es ausencia de dolor y 10 dolor insoportable. Determinación de la intensidad, duración y origen. </w:t>
      </w:r>
      <w:r w:rsidRPr="000306C3">
        <w:rPr>
          <w:rFonts w:ascii="Arial" w:eastAsia="Times New Roman" w:hAnsi="Arial" w:cs="Arial"/>
          <w:b/>
          <w:bCs/>
          <w:color w:val="000000"/>
          <w:sz w:val="18"/>
          <w:szCs w:val="18"/>
          <w:lang w:eastAsia="es-BO"/>
        </w:rPr>
        <w:t>El dolor</w:t>
      </w:r>
      <w:r w:rsidRPr="000306C3">
        <w:rPr>
          <w:rFonts w:ascii="Arial" w:eastAsia="Times New Roman" w:hAnsi="Arial" w:cs="Arial"/>
          <w:color w:val="000000"/>
          <w:sz w:val="18"/>
          <w:szCs w:val="18"/>
          <w:lang w:eastAsia="es-BO"/>
        </w:rPr>
        <w:t> es el resultado de la elaboración cerebral de los mensajes generados en el sitio de la herida por estimulación de las terminaciones nerviosas. Sus causas pueden ser: inflamación, presión sobre la úlcera, cambios de cobertura, </w:t>
      </w:r>
      <w:hyperlink r:id="rId224" w:history="1">
        <w:r w:rsidRPr="000306C3">
          <w:rPr>
            <w:rFonts w:ascii="Arial" w:eastAsia="Times New Roman" w:hAnsi="Arial" w:cs="Arial"/>
            <w:color w:val="008040"/>
            <w:sz w:val="18"/>
            <w:szCs w:val="18"/>
            <w:lang w:eastAsia="es-BO"/>
          </w:rPr>
          <w:t>exposición</w:t>
        </w:r>
      </w:hyperlink>
      <w:r w:rsidRPr="000306C3">
        <w:rPr>
          <w:rFonts w:ascii="Arial" w:eastAsia="Times New Roman" w:hAnsi="Arial" w:cs="Arial"/>
          <w:color w:val="000000"/>
          <w:sz w:val="18"/>
          <w:szCs w:val="18"/>
          <w:lang w:eastAsia="es-BO"/>
        </w:rPr>
        <w:t> atmosférica o complicaciones de la herida, las que aumentan con los estados emocionales.</w:t>
      </w:r>
    </w:p>
    <w:p w:rsidR="000306C3" w:rsidRPr="000306C3" w:rsidRDefault="000306C3" w:rsidP="000306C3">
      <w:pPr>
        <w:spacing w:after="0" w:line="240" w:lineRule="atLeast"/>
        <w:rPr>
          <w:rFonts w:ascii="Arial" w:eastAsia="Times New Roman" w:hAnsi="Arial" w:cs="Arial"/>
          <w:color w:val="000000"/>
          <w:sz w:val="18"/>
          <w:szCs w:val="18"/>
          <w:lang w:eastAsia="es-BO"/>
        </w:rPr>
      </w:pPr>
      <w:r w:rsidRPr="000306C3">
        <w:rPr>
          <w:rFonts w:ascii="Arial" w:eastAsia="Times New Roman" w:hAnsi="Arial" w:cs="Arial"/>
          <w:b/>
          <w:bCs/>
          <w:color w:val="000000"/>
          <w:sz w:val="18"/>
          <w:szCs w:val="18"/>
          <w:lang w:eastAsia="es-BO"/>
        </w:rPr>
        <w:t>2) </w:t>
      </w:r>
      <w:hyperlink r:id="rId225" w:history="1">
        <w:r w:rsidRPr="000306C3">
          <w:rPr>
            <w:rFonts w:ascii="Arial" w:eastAsia="Times New Roman" w:hAnsi="Arial" w:cs="Arial"/>
            <w:b/>
            <w:bCs/>
            <w:color w:val="008040"/>
            <w:sz w:val="18"/>
            <w:szCs w:val="18"/>
            <w:lang w:eastAsia="es-BO"/>
          </w:rPr>
          <w:t>promoción</w:t>
        </w:r>
      </w:hyperlink>
      <w:r w:rsidRPr="000306C3">
        <w:rPr>
          <w:rFonts w:ascii="Arial" w:eastAsia="Times New Roman" w:hAnsi="Arial" w:cs="Arial"/>
          <w:b/>
          <w:bCs/>
          <w:color w:val="000000"/>
          <w:sz w:val="18"/>
          <w:szCs w:val="18"/>
          <w:lang w:eastAsia="es-BO"/>
        </w:rPr>
        <w:t> de salud</w:t>
      </w:r>
    </w:p>
    <w:p w:rsidR="000306C3" w:rsidRPr="000306C3" w:rsidRDefault="000306C3" w:rsidP="000306C3">
      <w:pPr>
        <w:spacing w:after="0" w:line="240" w:lineRule="atLeast"/>
        <w:rPr>
          <w:rFonts w:ascii="Arial" w:eastAsia="Times New Roman" w:hAnsi="Arial" w:cs="Arial"/>
          <w:color w:val="000000"/>
          <w:sz w:val="18"/>
          <w:szCs w:val="18"/>
          <w:lang w:eastAsia="es-BO"/>
        </w:rPr>
      </w:pPr>
      <w:r w:rsidRPr="000306C3">
        <w:rPr>
          <w:rFonts w:ascii="Arial" w:eastAsia="Times New Roman" w:hAnsi="Arial" w:cs="Arial"/>
          <w:color w:val="000000"/>
          <w:sz w:val="18"/>
          <w:szCs w:val="18"/>
          <w:lang w:eastAsia="es-BO"/>
        </w:rPr>
        <w:t>Debemos asumir la </w:t>
      </w:r>
      <w:hyperlink r:id="rId226" w:history="1">
        <w:r w:rsidRPr="000306C3">
          <w:rPr>
            <w:rFonts w:ascii="Arial" w:eastAsia="Times New Roman" w:hAnsi="Arial" w:cs="Arial"/>
            <w:color w:val="008040"/>
            <w:sz w:val="18"/>
            <w:szCs w:val="18"/>
            <w:lang w:eastAsia="es-BO"/>
          </w:rPr>
          <w:t>responsabilidad</w:t>
        </w:r>
      </w:hyperlink>
      <w:r w:rsidRPr="000306C3">
        <w:rPr>
          <w:rFonts w:ascii="Arial" w:eastAsia="Times New Roman" w:hAnsi="Arial" w:cs="Arial"/>
          <w:color w:val="000000"/>
          <w:sz w:val="18"/>
          <w:szCs w:val="18"/>
          <w:lang w:eastAsia="es-BO"/>
        </w:rPr>
        <w:t> de identificar los factores predisponentes de una afección de la vesícula biliar. Se les debe enseñar cuales son las manifestaciones iniciales e indicarles que continué el tratamiento y que la detección precoz es muy beneficiosa</w:t>
      </w:r>
    </w:p>
    <w:p w:rsidR="000306C3" w:rsidRPr="000306C3" w:rsidRDefault="000306C3" w:rsidP="000306C3">
      <w:pPr>
        <w:spacing w:after="0" w:line="240" w:lineRule="atLeast"/>
        <w:rPr>
          <w:rFonts w:ascii="Arial" w:eastAsia="Times New Roman" w:hAnsi="Arial" w:cs="Arial"/>
          <w:color w:val="000000"/>
          <w:sz w:val="18"/>
          <w:szCs w:val="18"/>
          <w:lang w:eastAsia="es-BO"/>
        </w:rPr>
      </w:pPr>
      <w:r w:rsidRPr="000306C3">
        <w:rPr>
          <w:rFonts w:ascii="Arial" w:eastAsia="Times New Roman" w:hAnsi="Arial" w:cs="Arial"/>
          <w:b/>
          <w:bCs/>
          <w:color w:val="000000"/>
          <w:sz w:val="18"/>
          <w:szCs w:val="18"/>
          <w:lang w:eastAsia="es-BO"/>
        </w:rPr>
        <w:t>3) Administrar los medicamentos prescriptos</w:t>
      </w:r>
      <w:r w:rsidRPr="000306C3">
        <w:rPr>
          <w:rFonts w:ascii="Arial" w:eastAsia="Times New Roman" w:hAnsi="Arial" w:cs="Arial"/>
          <w:color w:val="000000"/>
          <w:sz w:val="18"/>
          <w:szCs w:val="18"/>
          <w:lang w:eastAsia="es-BO"/>
        </w:rPr>
        <w:t> para conseguir un alivio más eficaz del dolor. Valoro el dolor para tomar medidas que causan molestias, sufrimiento y reduce la </w:t>
      </w:r>
      <w:hyperlink r:id="rId227" w:history="1">
        <w:r w:rsidRPr="000306C3">
          <w:rPr>
            <w:rFonts w:ascii="Arial" w:eastAsia="Times New Roman" w:hAnsi="Arial" w:cs="Arial"/>
            <w:color w:val="008040"/>
            <w:sz w:val="18"/>
            <w:szCs w:val="18"/>
            <w:lang w:eastAsia="es-BO"/>
          </w:rPr>
          <w:t>calidad de vida</w:t>
        </w:r>
      </w:hyperlink>
      <w:r w:rsidRPr="000306C3">
        <w:rPr>
          <w:rFonts w:ascii="Arial" w:eastAsia="Times New Roman" w:hAnsi="Arial" w:cs="Arial"/>
          <w:color w:val="000000"/>
          <w:sz w:val="18"/>
          <w:szCs w:val="18"/>
          <w:lang w:eastAsia="es-BO"/>
        </w:rPr>
        <w:t>.</w:t>
      </w:r>
    </w:p>
    <w:p w:rsidR="000306C3" w:rsidRPr="000306C3" w:rsidRDefault="000306C3" w:rsidP="000306C3">
      <w:pPr>
        <w:spacing w:after="0" w:line="240" w:lineRule="atLeast"/>
        <w:rPr>
          <w:rFonts w:ascii="Arial" w:eastAsia="Times New Roman" w:hAnsi="Arial" w:cs="Arial"/>
          <w:color w:val="000000"/>
          <w:sz w:val="18"/>
          <w:szCs w:val="18"/>
          <w:lang w:eastAsia="es-BO"/>
        </w:rPr>
      </w:pPr>
      <w:r w:rsidRPr="000306C3">
        <w:rPr>
          <w:rFonts w:ascii="Arial" w:eastAsia="Times New Roman" w:hAnsi="Arial" w:cs="Arial"/>
          <w:color w:val="000000"/>
          <w:sz w:val="18"/>
          <w:szCs w:val="18"/>
          <w:lang w:eastAsia="es-BO"/>
        </w:rPr>
        <w:t>El dolor es una experiencia compleja como multidimensional de la cual se evalúa el área, el comienzo, la duración, la intensidad, y </w:t>
      </w:r>
      <w:hyperlink r:id="rId228" w:history="1">
        <w:r w:rsidRPr="000306C3">
          <w:rPr>
            <w:rFonts w:ascii="Arial" w:eastAsia="Times New Roman" w:hAnsi="Arial" w:cs="Arial"/>
            <w:color w:val="008040"/>
            <w:sz w:val="18"/>
            <w:szCs w:val="18"/>
            <w:lang w:eastAsia="es-BO"/>
          </w:rPr>
          <w:t>naturaleza</w:t>
        </w:r>
      </w:hyperlink>
      <w:r w:rsidRPr="000306C3">
        <w:rPr>
          <w:rFonts w:ascii="Arial" w:eastAsia="Times New Roman" w:hAnsi="Arial" w:cs="Arial"/>
          <w:color w:val="000000"/>
          <w:sz w:val="18"/>
          <w:szCs w:val="18"/>
          <w:lang w:eastAsia="es-BO"/>
        </w:rPr>
        <w:t>.</w:t>
      </w:r>
    </w:p>
    <w:p w:rsidR="000306C3" w:rsidRPr="000306C3" w:rsidRDefault="000306C3" w:rsidP="000306C3">
      <w:pPr>
        <w:spacing w:after="0" w:line="240" w:lineRule="atLeast"/>
        <w:rPr>
          <w:rFonts w:ascii="Arial" w:eastAsia="Times New Roman" w:hAnsi="Arial" w:cs="Arial"/>
          <w:color w:val="000000"/>
          <w:sz w:val="18"/>
          <w:szCs w:val="18"/>
          <w:lang w:eastAsia="es-BO"/>
        </w:rPr>
      </w:pPr>
      <w:r w:rsidRPr="000306C3">
        <w:rPr>
          <w:rFonts w:ascii="Arial" w:eastAsia="Times New Roman" w:hAnsi="Arial" w:cs="Arial"/>
          <w:color w:val="000000"/>
          <w:sz w:val="18"/>
          <w:szCs w:val="18"/>
          <w:lang w:eastAsia="es-BO"/>
        </w:rPr>
        <w:t>Luego de </w:t>
      </w:r>
      <w:hyperlink r:id="rId229" w:history="1">
        <w:r w:rsidRPr="000306C3">
          <w:rPr>
            <w:rFonts w:ascii="Arial" w:eastAsia="Times New Roman" w:hAnsi="Arial" w:cs="Arial"/>
            <w:color w:val="008040"/>
            <w:sz w:val="18"/>
            <w:szCs w:val="18"/>
            <w:lang w:eastAsia="es-BO"/>
          </w:rPr>
          <w:t>la administración</w:t>
        </w:r>
      </w:hyperlink>
      <w:r w:rsidRPr="000306C3">
        <w:rPr>
          <w:rFonts w:ascii="Arial" w:eastAsia="Times New Roman" w:hAnsi="Arial" w:cs="Arial"/>
          <w:color w:val="000000"/>
          <w:sz w:val="18"/>
          <w:szCs w:val="18"/>
          <w:lang w:eastAsia="es-BO"/>
        </w:rPr>
        <w:t> del fármaco el paciente se sentirá tranquilo, relajado y su </w:t>
      </w:r>
      <w:hyperlink r:id="rId230" w:history="1">
        <w:r w:rsidRPr="000306C3">
          <w:rPr>
            <w:rFonts w:ascii="Arial" w:eastAsia="Times New Roman" w:hAnsi="Arial" w:cs="Arial"/>
            <w:color w:val="008040"/>
            <w:sz w:val="18"/>
            <w:szCs w:val="18"/>
            <w:lang w:eastAsia="es-BO"/>
          </w:rPr>
          <w:t>percepción</w:t>
        </w:r>
      </w:hyperlink>
      <w:r w:rsidRPr="000306C3">
        <w:rPr>
          <w:rFonts w:ascii="Arial" w:eastAsia="Times New Roman" w:hAnsi="Arial" w:cs="Arial"/>
          <w:color w:val="000000"/>
          <w:sz w:val="18"/>
          <w:szCs w:val="18"/>
          <w:lang w:eastAsia="es-BO"/>
        </w:rPr>
        <w:t> del dolor estará disminuida.</w:t>
      </w:r>
    </w:p>
    <w:p w:rsidR="000306C3" w:rsidRPr="000306C3" w:rsidRDefault="000306C3" w:rsidP="000306C3">
      <w:pPr>
        <w:numPr>
          <w:ilvl w:val="0"/>
          <w:numId w:val="16"/>
        </w:numPr>
        <w:spacing w:after="0" w:line="240" w:lineRule="atLeast"/>
        <w:ind w:left="0"/>
        <w:rPr>
          <w:rFonts w:ascii="Arial" w:eastAsia="Times New Roman" w:hAnsi="Arial" w:cs="Arial"/>
          <w:color w:val="000000"/>
          <w:sz w:val="18"/>
          <w:szCs w:val="18"/>
          <w:lang w:eastAsia="es-BO"/>
        </w:rPr>
      </w:pPr>
      <w:r w:rsidRPr="000306C3">
        <w:rPr>
          <w:rFonts w:ascii="Arial" w:eastAsia="Times New Roman" w:hAnsi="Arial" w:cs="Arial"/>
          <w:b/>
          <w:bCs/>
          <w:color w:val="000000"/>
          <w:sz w:val="18"/>
          <w:szCs w:val="18"/>
          <w:lang w:eastAsia="es-BO"/>
        </w:rPr>
        <w:t>5) Explicar sobre los efectos adversos de la medicación</w:t>
      </w:r>
      <w:r w:rsidRPr="000306C3">
        <w:rPr>
          <w:rFonts w:ascii="Arial" w:eastAsia="Times New Roman" w:hAnsi="Arial" w:cs="Arial"/>
          <w:color w:val="000000"/>
          <w:sz w:val="18"/>
          <w:szCs w:val="18"/>
          <w:lang w:eastAsia="es-BO"/>
        </w:rPr>
        <w:t> para que el paciente tenga los conocimientos sobre la acción del fármaco y los problemas que puede llegar a causar esto forma parte de la valoración continuada. Son adecuadas todas las intervenciones que mejoren la comodidad. Como cuidados bucales.</w:t>
      </w:r>
    </w:p>
    <w:p w:rsidR="000306C3" w:rsidRPr="000306C3" w:rsidRDefault="000306C3" w:rsidP="000306C3">
      <w:pPr>
        <w:numPr>
          <w:ilvl w:val="0"/>
          <w:numId w:val="16"/>
        </w:numPr>
        <w:spacing w:after="0" w:line="240" w:lineRule="atLeast"/>
        <w:ind w:left="0"/>
        <w:rPr>
          <w:rFonts w:ascii="Arial" w:eastAsia="Times New Roman" w:hAnsi="Arial" w:cs="Arial"/>
          <w:color w:val="000000"/>
          <w:sz w:val="18"/>
          <w:szCs w:val="18"/>
          <w:lang w:eastAsia="es-BO"/>
        </w:rPr>
      </w:pPr>
      <w:r w:rsidRPr="000306C3">
        <w:rPr>
          <w:rFonts w:ascii="Arial" w:eastAsia="Times New Roman" w:hAnsi="Arial" w:cs="Arial"/>
          <w:color w:val="000000"/>
          <w:sz w:val="18"/>
          <w:szCs w:val="18"/>
          <w:lang w:eastAsia="es-BO"/>
        </w:rPr>
        <w:t>6) Indago al paciente en busca de efectos adversos</w:t>
      </w:r>
    </w:p>
    <w:p w:rsidR="000306C3" w:rsidRPr="000306C3" w:rsidRDefault="000306C3" w:rsidP="000306C3">
      <w:pPr>
        <w:spacing w:after="0" w:line="240" w:lineRule="atLeast"/>
        <w:rPr>
          <w:rFonts w:ascii="Arial" w:eastAsia="Times New Roman" w:hAnsi="Arial" w:cs="Arial"/>
          <w:color w:val="000000"/>
          <w:sz w:val="18"/>
          <w:szCs w:val="18"/>
          <w:lang w:eastAsia="es-BO"/>
        </w:rPr>
      </w:pPr>
      <w:r w:rsidRPr="000306C3">
        <w:rPr>
          <w:rFonts w:ascii="Arial" w:eastAsia="Times New Roman" w:hAnsi="Arial" w:cs="Arial"/>
          <w:color w:val="000000"/>
          <w:sz w:val="18"/>
          <w:szCs w:val="18"/>
          <w:lang w:eastAsia="es-BO"/>
        </w:rPr>
        <w:lastRenderedPageBreak/>
        <w:t>Somnolencias, mareos o baja de TA, euforia o disforia.</w:t>
      </w:r>
    </w:p>
    <w:p w:rsidR="000306C3" w:rsidRPr="000306C3" w:rsidRDefault="000306C3" w:rsidP="000306C3">
      <w:pPr>
        <w:spacing w:after="0" w:line="240" w:lineRule="atLeast"/>
        <w:rPr>
          <w:rFonts w:ascii="Arial" w:eastAsia="Times New Roman" w:hAnsi="Arial" w:cs="Arial"/>
          <w:color w:val="000000"/>
          <w:sz w:val="18"/>
          <w:szCs w:val="18"/>
          <w:lang w:eastAsia="es-BO"/>
        </w:rPr>
      </w:pPr>
      <w:r w:rsidRPr="000306C3">
        <w:rPr>
          <w:rFonts w:ascii="Arial" w:eastAsia="Times New Roman" w:hAnsi="Arial" w:cs="Arial"/>
          <w:color w:val="000000"/>
          <w:sz w:val="18"/>
          <w:szCs w:val="18"/>
          <w:lang w:eastAsia="es-BO"/>
        </w:rPr>
        <w:t>Con menor frecuencia alucinaciones, diarrea, </w:t>
      </w:r>
      <w:hyperlink r:id="rId231" w:history="1">
        <w:r w:rsidRPr="000306C3">
          <w:rPr>
            <w:rFonts w:ascii="Arial" w:eastAsia="Times New Roman" w:hAnsi="Arial" w:cs="Arial"/>
            <w:color w:val="008040"/>
            <w:sz w:val="18"/>
            <w:szCs w:val="18"/>
            <w:lang w:eastAsia="es-BO"/>
          </w:rPr>
          <w:t>anorexia</w:t>
        </w:r>
      </w:hyperlink>
      <w:r w:rsidRPr="000306C3">
        <w:rPr>
          <w:rFonts w:ascii="Arial" w:eastAsia="Times New Roman" w:hAnsi="Arial" w:cs="Arial"/>
          <w:color w:val="000000"/>
          <w:sz w:val="18"/>
          <w:szCs w:val="18"/>
          <w:lang w:eastAsia="es-BO"/>
        </w:rPr>
        <w:t>, prurito. Muchas veces si no los interrogamos, no lo sabemos.</w:t>
      </w:r>
    </w:p>
    <w:p w:rsidR="000306C3" w:rsidRPr="000306C3" w:rsidRDefault="000306C3" w:rsidP="000306C3">
      <w:pPr>
        <w:spacing w:after="0" w:line="240" w:lineRule="atLeast"/>
        <w:rPr>
          <w:rFonts w:ascii="Arial" w:eastAsia="Times New Roman" w:hAnsi="Arial" w:cs="Arial"/>
          <w:color w:val="000000"/>
          <w:sz w:val="18"/>
          <w:szCs w:val="18"/>
          <w:lang w:eastAsia="es-BO"/>
        </w:rPr>
      </w:pPr>
      <w:r w:rsidRPr="000306C3">
        <w:rPr>
          <w:rFonts w:ascii="Arial" w:eastAsia="Times New Roman" w:hAnsi="Arial" w:cs="Arial"/>
          <w:b/>
          <w:bCs/>
          <w:color w:val="000000"/>
          <w:sz w:val="18"/>
          <w:szCs w:val="18"/>
          <w:lang w:eastAsia="es-BO"/>
        </w:rPr>
        <w:t>5) Proporcionar medidas de confort</w:t>
      </w:r>
      <w:r w:rsidRPr="000306C3">
        <w:rPr>
          <w:rFonts w:ascii="Arial" w:eastAsia="Times New Roman" w:hAnsi="Arial" w:cs="Arial"/>
          <w:color w:val="000000"/>
          <w:sz w:val="18"/>
          <w:szCs w:val="18"/>
          <w:lang w:eastAsia="es-BO"/>
        </w:rPr>
        <w:t> como colocar al paciente en posiciones cómodas, con cambios frecuentes de posición y actividades de</w:t>
      </w:r>
    </w:p>
    <w:p w:rsidR="000306C3" w:rsidRPr="000306C3" w:rsidRDefault="000306C3" w:rsidP="000306C3">
      <w:pPr>
        <w:spacing w:after="0" w:line="240" w:lineRule="atLeast"/>
        <w:rPr>
          <w:rFonts w:ascii="Arial" w:eastAsia="Times New Roman" w:hAnsi="Arial" w:cs="Arial"/>
          <w:color w:val="000000"/>
          <w:sz w:val="18"/>
          <w:szCs w:val="18"/>
          <w:lang w:eastAsia="es-BO"/>
        </w:rPr>
      </w:pPr>
      <w:r w:rsidRPr="000306C3">
        <w:rPr>
          <w:rFonts w:ascii="Arial" w:eastAsia="Times New Roman" w:hAnsi="Arial" w:cs="Arial"/>
          <w:b/>
          <w:bCs/>
          <w:color w:val="000000"/>
          <w:sz w:val="18"/>
          <w:szCs w:val="18"/>
          <w:lang w:eastAsia="es-BO"/>
        </w:rPr>
        <w:t>6) Enseñar al paciente a disminuir el estrés</w:t>
      </w:r>
      <w:r w:rsidRPr="000306C3">
        <w:rPr>
          <w:rFonts w:ascii="Arial" w:eastAsia="Times New Roman" w:hAnsi="Arial" w:cs="Arial"/>
          <w:color w:val="000000"/>
          <w:sz w:val="18"/>
          <w:szCs w:val="18"/>
          <w:lang w:eastAsia="es-BO"/>
        </w:rPr>
        <w:t> dado que la relajación produce un descenso de la </w:t>
      </w:r>
      <w:hyperlink r:id="rId232" w:history="1">
        <w:r w:rsidRPr="000306C3">
          <w:rPr>
            <w:rFonts w:ascii="Arial" w:eastAsia="Times New Roman" w:hAnsi="Arial" w:cs="Arial"/>
            <w:color w:val="008040"/>
            <w:sz w:val="18"/>
            <w:szCs w:val="18"/>
            <w:lang w:eastAsia="es-BO"/>
          </w:rPr>
          <w:t>producción</w:t>
        </w:r>
      </w:hyperlink>
      <w:r w:rsidRPr="000306C3">
        <w:rPr>
          <w:rFonts w:ascii="Arial" w:eastAsia="Times New Roman" w:hAnsi="Arial" w:cs="Arial"/>
          <w:color w:val="000000"/>
          <w:sz w:val="18"/>
          <w:szCs w:val="18"/>
          <w:lang w:eastAsia="es-BO"/>
        </w:rPr>
        <w:t> de </w:t>
      </w:r>
      <w:hyperlink r:id="rId233" w:history="1">
        <w:r w:rsidRPr="000306C3">
          <w:rPr>
            <w:rFonts w:ascii="Arial" w:eastAsia="Times New Roman" w:hAnsi="Arial" w:cs="Arial"/>
            <w:color w:val="008040"/>
            <w:sz w:val="18"/>
            <w:szCs w:val="18"/>
            <w:lang w:eastAsia="es-BO"/>
          </w:rPr>
          <w:t>ácidos</w:t>
        </w:r>
      </w:hyperlink>
      <w:r w:rsidRPr="000306C3">
        <w:rPr>
          <w:rFonts w:ascii="Arial" w:eastAsia="Times New Roman" w:hAnsi="Arial" w:cs="Arial"/>
          <w:color w:val="000000"/>
          <w:sz w:val="18"/>
          <w:szCs w:val="18"/>
          <w:lang w:eastAsia="es-BO"/>
        </w:rPr>
        <w:t> y del dolor.</w:t>
      </w:r>
    </w:p>
    <w:p w:rsidR="000306C3" w:rsidRDefault="000306C3" w:rsidP="000306C3">
      <w:pPr>
        <w:rPr>
          <w:rFonts w:ascii="Arial" w:eastAsia="Times New Roman" w:hAnsi="Arial" w:cs="Arial"/>
          <w:color w:val="000000"/>
          <w:sz w:val="18"/>
          <w:szCs w:val="18"/>
          <w:lang w:eastAsia="es-BO"/>
        </w:rPr>
      </w:pPr>
      <w:r w:rsidRPr="000306C3">
        <w:rPr>
          <w:rFonts w:ascii="Arial" w:eastAsia="Times New Roman" w:hAnsi="Arial" w:cs="Arial"/>
          <w:color w:val="000000"/>
          <w:sz w:val="18"/>
          <w:szCs w:val="18"/>
          <w:lang w:eastAsia="es-BO"/>
        </w:rPr>
        <w:br/>
      </w:r>
      <w:r w:rsidRPr="000306C3">
        <w:rPr>
          <w:rFonts w:ascii="Arial" w:eastAsia="Times New Roman" w:hAnsi="Arial" w:cs="Arial"/>
          <w:color w:val="000000"/>
          <w:sz w:val="18"/>
          <w:szCs w:val="18"/>
          <w:lang w:eastAsia="es-BO"/>
        </w:rPr>
        <w:br/>
        <w:t>Leer más: </w:t>
      </w:r>
      <w:hyperlink r:id="rId234" w:anchor="ixzz3bBnOBHNc" w:history="1">
        <w:r w:rsidRPr="000306C3">
          <w:rPr>
            <w:rFonts w:ascii="Arial" w:eastAsia="Times New Roman" w:hAnsi="Arial" w:cs="Arial"/>
            <w:color w:val="003399"/>
            <w:sz w:val="18"/>
            <w:szCs w:val="18"/>
            <w:u w:val="single"/>
            <w:lang w:eastAsia="es-BO"/>
          </w:rPr>
          <w:t>http://www.monografias.com/trabajos91/pae-enfermeria-quirurgica-uba-2/pae-enfermeria-quirurgica-uba-2.shtml#ixzz3bBnOBHNc</w:t>
        </w:r>
      </w:hyperlink>
    </w:p>
    <w:p w:rsidR="000306C3" w:rsidRDefault="000306C3" w:rsidP="00E05B63">
      <w:pPr>
        <w:rPr>
          <w:rFonts w:ascii="Arial" w:eastAsia="Times New Roman" w:hAnsi="Arial" w:cs="Arial"/>
          <w:color w:val="000000"/>
          <w:sz w:val="18"/>
          <w:szCs w:val="18"/>
          <w:lang w:eastAsia="es-BO"/>
        </w:rPr>
      </w:pPr>
    </w:p>
    <w:p w:rsidR="000306C3" w:rsidRPr="000306C3" w:rsidRDefault="000306C3" w:rsidP="000306C3">
      <w:pPr>
        <w:spacing w:after="0" w:line="240" w:lineRule="atLeast"/>
        <w:rPr>
          <w:rFonts w:ascii="Arial" w:eastAsia="Times New Roman" w:hAnsi="Arial" w:cs="Arial"/>
          <w:color w:val="000000"/>
          <w:sz w:val="18"/>
          <w:szCs w:val="18"/>
          <w:lang w:eastAsia="es-BO"/>
        </w:rPr>
      </w:pPr>
      <w:r w:rsidRPr="000306C3">
        <w:rPr>
          <w:rFonts w:ascii="Arial" w:eastAsia="Times New Roman" w:hAnsi="Arial" w:cs="Arial"/>
          <w:b/>
          <w:bCs/>
          <w:color w:val="000000"/>
          <w:sz w:val="18"/>
          <w:szCs w:val="18"/>
          <w:lang w:eastAsia="es-BO"/>
        </w:rPr>
        <w:t>APUNTES DE CLASES DE LA CURSADA.</w:t>
      </w:r>
    </w:p>
    <w:p w:rsidR="000306C3" w:rsidRPr="000306C3" w:rsidRDefault="000306C3" w:rsidP="000306C3">
      <w:pPr>
        <w:spacing w:after="0" w:line="240" w:lineRule="atLeast"/>
        <w:rPr>
          <w:rFonts w:ascii="Arial" w:eastAsia="Times New Roman" w:hAnsi="Arial" w:cs="Arial"/>
          <w:color w:val="000000"/>
          <w:sz w:val="18"/>
          <w:szCs w:val="18"/>
          <w:lang w:eastAsia="es-BO"/>
        </w:rPr>
      </w:pPr>
      <w:r w:rsidRPr="000306C3">
        <w:rPr>
          <w:rFonts w:ascii="Arial" w:eastAsia="Times New Roman" w:hAnsi="Arial" w:cs="Arial"/>
          <w:b/>
          <w:bCs/>
          <w:color w:val="000000"/>
          <w:sz w:val="18"/>
          <w:szCs w:val="18"/>
          <w:lang w:eastAsia="es-BO"/>
        </w:rPr>
        <w:t xml:space="preserve">ENFERMERIA MEDICOQUIREURGICO DE MAYERS vol. II, editorial </w:t>
      </w:r>
      <w:proofErr w:type="spellStart"/>
      <w:r w:rsidRPr="000306C3">
        <w:rPr>
          <w:rFonts w:ascii="Arial" w:eastAsia="Times New Roman" w:hAnsi="Arial" w:cs="Arial"/>
          <w:b/>
          <w:bCs/>
          <w:color w:val="000000"/>
          <w:sz w:val="18"/>
          <w:szCs w:val="18"/>
          <w:lang w:eastAsia="es-BO"/>
        </w:rPr>
        <w:t>Harcourt</w:t>
      </w:r>
      <w:proofErr w:type="spellEnd"/>
      <w:r w:rsidRPr="000306C3">
        <w:rPr>
          <w:rFonts w:ascii="Arial" w:eastAsia="Times New Roman" w:hAnsi="Arial" w:cs="Arial"/>
          <w:b/>
          <w:bCs/>
          <w:color w:val="000000"/>
          <w:sz w:val="18"/>
          <w:szCs w:val="18"/>
          <w:lang w:eastAsia="es-BO"/>
        </w:rPr>
        <w:t xml:space="preserve"> 3º </w:t>
      </w:r>
      <w:hyperlink r:id="rId235" w:history="1">
        <w:r w:rsidRPr="000306C3">
          <w:rPr>
            <w:rFonts w:ascii="Arial" w:eastAsia="Times New Roman" w:hAnsi="Arial" w:cs="Arial"/>
            <w:b/>
            <w:bCs/>
            <w:color w:val="008040"/>
            <w:sz w:val="18"/>
            <w:szCs w:val="18"/>
            <w:lang w:eastAsia="es-BO"/>
          </w:rPr>
          <w:t>edición</w:t>
        </w:r>
      </w:hyperlink>
      <w:r w:rsidRPr="000306C3">
        <w:rPr>
          <w:rFonts w:ascii="Arial" w:eastAsia="Times New Roman" w:hAnsi="Arial" w:cs="Arial"/>
          <w:b/>
          <w:bCs/>
          <w:color w:val="000000"/>
          <w:sz w:val="18"/>
          <w:szCs w:val="18"/>
          <w:lang w:eastAsia="es-BO"/>
        </w:rPr>
        <w:t> 2000 Madrid</w:t>
      </w:r>
    </w:p>
    <w:p w:rsidR="000306C3" w:rsidRPr="000306C3" w:rsidRDefault="000306C3" w:rsidP="000306C3">
      <w:pPr>
        <w:spacing w:after="0" w:line="240" w:lineRule="atLeast"/>
        <w:rPr>
          <w:rFonts w:ascii="Arial" w:eastAsia="Times New Roman" w:hAnsi="Arial" w:cs="Arial"/>
          <w:color w:val="000000"/>
          <w:sz w:val="18"/>
          <w:szCs w:val="18"/>
          <w:lang w:eastAsia="es-BO"/>
        </w:rPr>
      </w:pPr>
      <w:r w:rsidRPr="000306C3">
        <w:rPr>
          <w:rFonts w:ascii="Arial" w:eastAsia="Times New Roman" w:hAnsi="Arial" w:cs="Arial"/>
          <w:b/>
          <w:bCs/>
          <w:color w:val="000000"/>
          <w:sz w:val="18"/>
          <w:szCs w:val="18"/>
          <w:lang w:eastAsia="es-BO"/>
        </w:rPr>
        <w:t>ENFERMERIA MEDICOQUIRURGICO BRUNNER vol. I, editorial McGraw Hill 10º edición 2005 </w:t>
      </w:r>
      <w:hyperlink r:id="rId236" w:history="1">
        <w:r w:rsidRPr="000306C3">
          <w:rPr>
            <w:rFonts w:ascii="Arial" w:eastAsia="Times New Roman" w:hAnsi="Arial" w:cs="Arial"/>
            <w:b/>
            <w:bCs/>
            <w:color w:val="008040"/>
            <w:sz w:val="18"/>
            <w:szCs w:val="18"/>
            <w:lang w:eastAsia="es-BO"/>
          </w:rPr>
          <w:t>México</w:t>
        </w:r>
      </w:hyperlink>
      <w:r w:rsidRPr="000306C3">
        <w:rPr>
          <w:rFonts w:ascii="Arial" w:eastAsia="Times New Roman" w:hAnsi="Arial" w:cs="Arial"/>
          <w:b/>
          <w:bCs/>
          <w:color w:val="000000"/>
          <w:sz w:val="18"/>
          <w:szCs w:val="18"/>
          <w:lang w:eastAsia="es-BO"/>
        </w:rPr>
        <w:t>.</w:t>
      </w:r>
    </w:p>
    <w:p w:rsidR="000306C3" w:rsidRPr="000306C3" w:rsidRDefault="000306C3" w:rsidP="000306C3">
      <w:pPr>
        <w:spacing w:after="0" w:line="240" w:lineRule="atLeast"/>
        <w:rPr>
          <w:rFonts w:ascii="Arial" w:eastAsia="Times New Roman" w:hAnsi="Arial" w:cs="Arial"/>
          <w:color w:val="000000"/>
          <w:sz w:val="18"/>
          <w:szCs w:val="18"/>
          <w:lang w:eastAsia="es-BO"/>
        </w:rPr>
      </w:pPr>
      <w:proofErr w:type="spellStart"/>
      <w:r w:rsidRPr="000306C3">
        <w:rPr>
          <w:rFonts w:ascii="Arial" w:eastAsia="Times New Roman" w:hAnsi="Arial" w:cs="Arial"/>
          <w:b/>
          <w:bCs/>
          <w:color w:val="000000"/>
          <w:sz w:val="18"/>
          <w:szCs w:val="18"/>
          <w:lang w:eastAsia="es-BO"/>
        </w:rPr>
        <w:t>Kozier</w:t>
      </w:r>
      <w:proofErr w:type="spellEnd"/>
      <w:r w:rsidRPr="000306C3">
        <w:rPr>
          <w:rFonts w:ascii="Arial" w:eastAsia="Times New Roman" w:hAnsi="Arial" w:cs="Arial"/>
          <w:b/>
          <w:bCs/>
          <w:color w:val="000000"/>
          <w:sz w:val="18"/>
          <w:szCs w:val="18"/>
          <w:lang w:eastAsia="es-BO"/>
        </w:rPr>
        <w:t xml:space="preserve">, </w:t>
      </w:r>
      <w:proofErr w:type="spellStart"/>
      <w:r w:rsidRPr="000306C3">
        <w:rPr>
          <w:rFonts w:ascii="Arial" w:eastAsia="Times New Roman" w:hAnsi="Arial" w:cs="Arial"/>
          <w:b/>
          <w:bCs/>
          <w:color w:val="000000"/>
          <w:sz w:val="18"/>
          <w:szCs w:val="18"/>
          <w:lang w:eastAsia="es-BO"/>
        </w:rPr>
        <w:t>Erb</w:t>
      </w:r>
      <w:proofErr w:type="spellEnd"/>
      <w:r w:rsidRPr="000306C3">
        <w:rPr>
          <w:rFonts w:ascii="Arial" w:eastAsia="Times New Roman" w:hAnsi="Arial" w:cs="Arial"/>
          <w:b/>
          <w:bCs/>
          <w:color w:val="000000"/>
          <w:sz w:val="18"/>
          <w:szCs w:val="18"/>
          <w:lang w:eastAsia="es-BO"/>
        </w:rPr>
        <w:t xml:space="preserve">, Berman y </w:t>
      </w:r>
      <w:proofErr w:type="spellStart"/>
      <w:r w:rsidRPr="000306C3">
        <w:rPr>
          <w:rFonts w:ascii="Arial" w:eastAsia="Times New Roman" w:hAnsi="Arial" w:cs="Arial"/>
          <w:b/>
          <w:bCs/>
          <w:color w:val="000000"/>
          <w:sz w:val="18"/>
          <w:szCs w:val="18"/>
          <w:lang w:eastAsia="es-BO"/>
        </w:rPr>
        <w:t>Snyder</w:t>
      </w:r>
      <w:proofErr w:type="spellEnd"/>
      <w:r w:rsidRPr="000306C3">
        <w:rPr>
          <w:rFonts w:ascii="Arial" w:eastAsia="Times New Roman" w:hAnsi="Arial" w:cs="Arial"/>
          <w:b/>
          <w:bCs/>
          <w:color w:val="000000"/>
          <w:sz w:val="18"/>
          <w:szCs w:val="18"/>
          <w:lang w:eastAsia="es-BO"/>
        </w:rPr>
        <w:t>, Fundamentos de Enfermería, editorial McGraw Hill 7º edición 2005 </w:t>
      </w:r>
      <w:hyperlink r:id="rId237" w:history="1">
        <w:r w:rsidRPr="000306C3">
          <w:rPr>
            <w:rFonts w:ascii="Arial" w:eastAsia="Times New Roman" w:hAnsi="Arial" w:cs="Arial"/>
            <w:b/>
            <w:bCs/>
            <w:color w:val="008040"/>
            <w:sz w:val="18"/>
            <w:szCs w:val="18"/>
            <w:lang w:eastAsia="es-BO"/>
          </w:rPr>
          <w:t>Madrid</w:t>
        </w:r>
      </w:hyperlink>
      <w:r w:rsidRPr="000306C3">
        <w:rPr>
          <w:rFonts w:ascii="Arial" w:eastAsia="Times New Roman" w:hAnsi="Arial" w:cs="Arial"/>
          <w:b/>
          <w:bCs/>
          <w:color w:val="000000"/>
          <w:sz w:val="18"/>
          <w:szCs w:val="18"/>
          <w:lang w:eastAsia="es-BO"/>
        </w:rPr>
        <w:t>.</w:t>
      </w:r>
    </w:p>
    <w:p w:rsidR="000306C3" w:rsidRPr="000306C3" w:rsidRDefault="000306C3" w:rsidP="000306C3">
      <w:pPr>
        <w:spacing w:after="0" w:line="240" w:lineRule="atLeast"/>
        <w:rPr>
          <w:rFonts w:ascii="Arial" w:eastAsia="Times New Roman" w:hAnsi="Arial" w:cs="Arial"/>
          <w:color w:val="000000"/>
          <w:sz w:val="18"/>
          <w:szCs w:val="18"/>
          <w:lang w:eastAsia="es-BO"/>
        </w:rPr>
      </w:pPr>
      <w:r w:rsidRPr="000306C3">
        <w:rPr>
          <w:rFonts w:ascii="Arial" w:eastAsia="Times New Roman" w:hAnsi="Arial" w:cs="Arial"/>
          <w:color w:val="000000"/>
          <w:sz w:val="18"/>
          <w:szCs w:val="18"/>
          <w:lang w:eastAsia="es-BO"/>
        </w:rPr>
        <w:t> </w:t>
      </w:r>
    </w:p>
    <w:p w:rsidR="00E05B63" w:rsidRDefault="000306C3" w:rsidP="000306C3">
      <w:r w:rsidRPr="000306C3">
        <w:rPr>
          <w:rFonts w:ascii="Arial" w:eastAsia="Times New Roman" w:hAnsi="Arial" w:cs="Arial"/>
          <w:color w:val="000000"/>
          <w:sz w:val="18"/>
          <w:szCs w:val="18"/>
          <w:lang w:eastAsia="es-BO"/>
        </w:rPr>
        <w:br/>
      </w:r>
      <w:r w:rsidRPr="000306C3">
        <w:rPr>
          <w:rFonts w:ascii="Arial" w:eastAsia="Times New Roman" w:hAnsi="Arial" w:cs="Arial"/>
          <w:color w:val="000000"/>
          <w:sz w:val="18"/>
          <w:szCs w:val="18"/>
          <w:lang w:eastAsia="es-BO"/>
        </w:rPr>
        <w:br/>
        <w:t>Leer más: </w:t>
      </w:r>
      <w:hyperlink r:id="rId238" w:anchor="dilemaseta#ixzz3bBoGQodM" w:history="1">
        <w:r w:rsidRPr="000306C3">
          <w:rPr>
            <w:rFonts w:ascii="Arial" w:eastAsia="Times New Roman" w:hAnsi="Arial" w:cs="Arial"/>
            <w:color w:val="003399"/>
            <w:sz w:val="18"/>
            <w:szCs w:val="18"/>
            <w:u w:val="single"/>
            <w:lang w:eastAsia="es-BO"/>
          </w:rPr>
          <w:t>http://www.monografias.com/trabajos91/pae-enfermeria-quirurgica-uba-2/pae-enfermeria-quirurgica-uba-22.shtml#dilemaseta#ixzz3bBoGQodM</w:t>
        </w:r>
      </w:hyperlink>
    </w:p>
    <w:p w:rsidR="00E05B63" w:rsidRDefault="00E05B63"/>
    <w:p w:rsidR="00E05B63" w:rsidRDefault="00E05B63"/>
    <w:p w:rsidR="00E05B63" w:rsidRDefault="00900D43">
      <w:r>
        <w:t>HISTROA D E LAPAROSCPOIA</w:t>
      </w:r>
    </w:p>
    <w:p w:rsidR="00900D43" w:rsidRPr="00900D43" w:rsidRDefault="00900D43" w:rsidP="00900D43">
      <w:pPr>
        <w:shd w:val="clear" w:color="auto" w:fill="FFFFFF"/>
        <w:spacing w:before="100" w:beforeAutospacing="1" w:after="100" w:afterAutospacing="1" w:line="240" w:lineRule="auto"/>
        <w:rPr>
          <w:rFonts w:ascii="Verdana" w:eastAsia="Times New Roman" w:hAnsi="Verdana" w:cs="Times New Roman"/>
          <w:color w:val="000000"/>
          <w:sz w:val="20"/>
          <w:szCs w:val="20"/>
          <w:lang w:eastAsia="es-BO"/>
        </w:rPr>
      </w:pPr>
      <w:r w:rsidRPr="00900D43">
        <w:rPr>
          <w:rFonts w:ascii="Verdana" w:eastAsia="Times New Roman" w:hAnsi="Verdana" w:cs="Times New Roman"/>
          <w:b/>
          <w:bCs/>
          <w:color w:val="000000"/>
          <w:sz w:val="20"/>
          <w:szCs w:val="20"/>
          <w:lang w:eastAsia="es-BO"/>
        </w:rPr>
        <w:t>EVOLUCIÓN HISTÓRICA DE LA CIRUGÍA LAPAROSCÓPICA</w:t>
      </w:r>
    </w:p>
    <w:p w:rsidR="00900D43" w:rsidRPr="00900D43" w:rsidRDefault="00900D43" w:rsidP="00900D43">
      <w:pPr>
        <w:shd w:val="clear" w:color="auto" w:fill="FFFFFF"/>
        <w:spacing w:before="100" w:beforeAutospacing="1" w:after="100" w:afterAutospacing="1" w:line="240" w:lineRule="auto"/>
        <w:rPr>
          <w:rFonts w:ascii="Verdana" w:eastAsia="Times New Roman" w:hAnsi="Verdana" w:cs="Times New Roman"/>
          <w:color w:val="000000"/>
          <w:sz w:val="20"/>
          <w:szCs w:val="20"/>
          <w:lang w:eastAsia="es-BO"/>
        </w:rPr>
      </w:pPr>
      <w:r w:rsidRPr="00900D43">
        <w:rPr>
          <w:rFonts w:ascii="Verdana" w:eastAsia="Times New Roman" w:hAnsi="Verdana" w:cs="Times New Roman"/>
          <w:b/>
          <w:bCs/>
          <w:color w:val="000000"/>
          <w:sz w:val="20"/>
          <w:szCs w:val="20"/>
          <w:lang w:eastAsia="es-BO"/>
        </w:rPr>
        <w:t>Cirugía laparoscópica: pasado, presente y futuro</w:t>
      </w:r>
    </w:p>
    <w:p w:rsidR="00900D43" w:rsidRPr="00900D43" w:rsidRDefault="00900D43" w:rsidP="00900D43">
      <w:pPr>
        <w:shd w:val="clear" w:color="auto" w:fill="FFFFFF"/>
        <w:spacing w:before="100" w:beforeAutospacing="1" w:after="100" w:afterAutospacing="1" w:line="240" w:lineRule="auto"/>
        <w:rPr>
          <w:rFonts w:ascii="Verdana" w:eastAsia="Times New Roman" w:hAnsi="Verdana" w:cs="Times New Roman"/>
          <w:color w:val="000000"/>
          <w:sz w:val="20"/>
          <w:szCs w:val="20"/>
          <w:lang w:eastAsia="es-BO"/>
        </w:rPr>
      </w:pPr>
      <w:r w:rsidRPr="00900D43">
        <w:rPr>
          <w:rFonts w:ascii="Verdana" w:eastAsia="Times New Roman" w:hAnsi="Verdana" w:cs="Times New Roman"/>
          <w:color w:val="000000"/>
          <w:sz w:val="20"/>
          <w:szCs w:val="20"/>
          <w:lang w:eastAsia="es-BO"/>
        </w:rPr>
        <w:t xml:space="preserve">En ninguna otra época de la historia, como en la nuestra, se produce una transformación tan rápida hacia </w:t>
      </w:r>
      <w:proofErr w:type="gramStart"/>
      <w:r w:rsidRPr="00900D43">
        <w:rPr>
          <w:rFonts w:ascii="Verdana" w:eastAsia="Times New Roman" w:hAnsi="Verdana" w:cs="Times New Roman"/>
          <w:color w:val="000000"/>
          <w:sz w:val="20"/>
          <w:szCs w:val="20"/>
          <w:lang w:eastAsia="es-BO"/>
        </w:rPr>
        <w:t>los adelantos científico</w:t>
      </w:r>
      <w:proofErr w:type="gramEnd"/>
      <w:r w:rsidRPr="00900D43">
        <w:rPr>
          <w:rFonts w:ascii="Verdana" w:eastAsia="Times New Roman" w:hAnsi="Verdana" w:cs="Times New Roman"/>
          <w:color w:val="000000"/>
          <w:sz w:val="20"/>
          <w:szCs w:val="20"/>
          <w:lang w:eastAsia="es-BO"/>
        </w:rPr>
        <w:t>, como en el campo de la Medicina. La colecistectomía laparoscópica se transforma en una técnica que revolucionó la Cirugía en el mundo. </w:t>
      </w:r>
      <w:r w:rsidRPr="00900D43">
        <w:rPr>
          <w:rFonts w:ascii="Verdana" w:eastAsia="Times New Roman" w:hAnsi="Verdana" w:cs="Times New Roman"/>
          <w:color w:val="000000"/>
          <w:sz w:val="20"/>
          <w:szCs w:val="20"/>
          <w:lang w:eastAsia="es-BO"/>
        </w:rPr>
        <w:br/>
        <w:t>El término laparoscopía deriva de las raíces griegas</w:t>
      </w:r>
      <w:r w:rsidRPr="00900D43">
        <w:rPr>
          <w:rFonts w:ascii="Verdana" w:eastAsia="Times New Roman" w:hAnsi="Verdana" w:cs="Times New Roman"/>
          <w:i/>
          <w:iCs/>
          <w:color w:val="000000"/>
          <w:sz w:val="20"/>
          <w:szCs w:val="20"/>
          <w:lang w:eastAsia="es-BO"/>
        </w:rPr>
        <w:t> </w:t>
      </w:r>
      <w:proofErr w:type="spellStart"/>
      <w:r w:rsidRPr="00900D43">
        <w:rPr>
          <w:rFonts w:ascii="Verdana" w:eastAsia="Times New Roman" w:hAnsi="Verdana" w:cs="Times New Roman"/>
          <w:i/>
          <w:iCs/>
          <w:color w:val="000000"/>
          <w:sz w:val="20"/>
          <w:szCs w:val="20"/>
          <w:lang w:eastAsia="es-BO"/>
        </w:rPr>
        <w:t>lapara</w:t>
      </w:r>
      <w:proofErr w:type="spellEnd"/>
      <w:r w:rsidRPr="00900D43">
        <w:rPr>
          <w:rFonts w:ascii="Verdana" w:eastAsia="Times New Roman" w:hAnsi="Verdana" w:cs="Times New Roman"/>
          <w:color w:val="000000"/>
          <w:sz w:val="20"/>
          <w:szCs w:val="20"/>
          <w:lang w:eastAsia="es-BO"/>
        </w:rPr>
        <w:t> -abdomen- y </w:t>
      </w:r>
      <w:proofErr w:type="spellStart"/>
      <w:r w:rsidRPr="00900D43">
        <w:rPr>
          <w:rFonts w:ascii="Verdana" w:eastAsia="Times New Roman" w:hAnsi="Verdana" w:cs="Times New Roman"/>
          <w:i/>
          <w:iCs/>
          <w:color w:val="000000"/>
          <w:sz w:val="20"/>
          <w:szCs w:val="20"/>
          <w:lang w:eastAsia="es-BO"/>
        </w:rPr>
        <w:t>skopein</w:t>
      </w:r>
      <w:proofErr w:type="spellEnd"/>
      <w:r w:rsidRPr="00900D43">
        <w:rPr>
          <w:rFonts w:ascii="Verdana" w:eastAsia="Times New Roman" w:hAnsi="Verdana" w:cs="Times New Roman"/>
          <w:color w:val="000000"/>
          <w:sz w:val="20"/>
          <w:szCs w:val="20"/>
          <w:lang w:eastAsia="es-BO"/>
        </w:rPr>
        <w:t xml:space="preserve"> -examinar. La laparoscopía es una técnica quirúrgica que permite visualizar de forma directa las vísceras del abdomen sin hacer una gran incisión, se realiza llenando la cavidad peritoneal (habitualmente virtual) de gas para crear así un espacio que permita dicha función, a través de un instrumento llamado </w:t>
      </w:r>
      <w:proofErr w:type="spellStart"/>
      <w:r w:rsidRPr="00900D43">
        <w:rPr>
          <w:rFonts w:ascii="Verdana" w:eastAsia="Times New Roman" w:hAnsi="Verdana" w:cs="Times New Roman"/>
          <w:color w:val="000000"/>
          <w:sz w:val="20"/>
          <w:szCs w:val="20"/>
          <w:lang w:eastAsia="es-BO"/>
        </w:rPr>
        <w:t>laparoscopio</w:t>
      </w:r>
      <w:proofErr w:type="spellEnd"/>
      <w:r w:rsidRPr="00900D43">
        <w:rPr>
          <w:rFonts w:ascii="Verdana" w:eastAsia="Times New Roman" w:hAnsi="Verdana" w:cs="Times New Roman"/>
          <w:color w:val="000000"/>
          <w:sz w:val="20"/>
          <w:szCs w:val="20"/>
          <w:lang w:eastAsia="es-BO"/>
        </w:rPr>
        <w:t>. En los inicios de su creación se utiliza con fines diagnósticos y toma de biopsias sencillas, como por ejemplo, de hígado. En la actualidad, se efectúan múltiples y complejas operaciones en la cavidad abdominal por esta vía. </w:t>
      </w:r>
      <w:r w:rsidRPr="00900D43">
        <w:rPr>
          <w:rFonts w:ascii="Verdana" w:eastAsia="Times New Roman" w:hAnsi="Verdana" w:cs="Times New Roman"/>
          <w:color w:val="000000"/>
          <w:sz w:val="20"/>
          <w:szCs w:val="20"/>
          <w:lang w:eastAsia="es-BO"/>
        </w:rPr>
        <w:br/>
        <w:t xml:space="preserve">Al médico cirujano árabe </w:t>
      </w:r>
      <w:proofErr w:type="spellStart"/>
      <w:r w:rsidRPr="00900D43">
        <w:rPr>
          <w:rFonts w:ascii="Verdana" w:eastAsia="Times New Roman" w:hAnsi="Verdana" w:cs="Times New Roman"/>
          <w:color w:val="000000"/>
          <w:sz w:val="20"/>
          <w:szCs w:val="20"/>
          <w:lang w:eastAsia="es-BO"/>
        </w:rPr>
        <w:t>Albukassim</w:t>
      </w:r>
      <w:proofErr w:type="spellEnd"/>
      <w:r w:rsidRPr="00900D43">
        <w:rPr>
          <w:rFonts w:ascii="Verdana" w:eastAsia="Times New Roman" w:hAnsi="Verdana" w:cs="Times New Roman"/>
          <w:color w:val="000000"/>
          <w:sz w:val="20"/>
          <w:szCs w:val="20"/>
          <w:lang w:eastAsia="es-BO"/>
        </w:rPr>
        <w:t xml:space="preserve"> (9,12-1013 d.C.), se le atribuye la primera revisión de una cavidad interna, empleando el reflejo de la luz, a través de un espejo de vidrio dirigido hacia la vulva para examinar el cuello uterino (1). </w:t>
      </w:r>
      <w:r w:rsidRPr="00900D43">
        <w:rPr>
          <w:rFonts w:ascii="Verdana" w:eastAsia="Times New Roman" w:hAnsi="Verdana" w:cs="Times New Roman"/>
          <w:color w:val="000000"/>
          <w:sz w:val="20"/>
          <w:szCs w:val="20"/>
          <w:lang w:eastAsia="es-BO"/>
        </w:rPr>
        <w:br/>
      </w:r>
      <w:proofErr w:type="spellStart"/>
      <w:r w:rsidRPr="00900D43">
        <w:rPr>
          <w:rFonts w:ascii="Verdana" w:eastAsia="Times New Roman" w:hAnsi="Verdana" w:cs="Times New Roman"/>
          <w:color w:val="000000"/>
          <w:sz w:val="20"/>
          <w:szCs w:val="20"/>
          <w:lang w:eastAsia="es-BO"/>
        </w:rPr>
        <w:t>Bozzini</w:t>
      </w:r>
      <w:proofErr w:type="spellEnd"/>
      <w:r w:rsidRPr="00900D43">
        <w:rPr>
          <w:rFonts w:ascii="Verdana" w:eastAsia="Times New Roman" w:hAnsi="Verdana" w:cs="Times New Roman"/>
          <w:color w:val="000000"/>
          <w:sz w:val="20"/>
          <w:szCs w:val="20"/>
          <w:lang w:eastAsia="es-BO"/>
        </w:rPr>
        <w:t xml:space="preserve"> (1805), médico alemán, descubre el primer conductor de luz, a través de un dispositivo (formado por una lámpara, un espejo y una vela) que conduce los rayos de luz al interior de una cavidad del cuerpo vivo, lo que le permite realizar cistoscopias </w:t>
      </w:r>
      <w:r w:rsidRPr="00900D43">
        <w:rPr>
          <w:rFonts w:ascii="Verdana" w:eastAsia="Times New Roman" w:hAnsi="Verdana" w:cs="Times New Roman"/>
          <w:color w:val="000000"/>
          <w:sz w:val="20"/>
          <w:szCs w:val="20"/>
          <w:lang w:eastAsia="es-BO"/>
        </w:rPr>
        <w:lastRenderedPageBreak/>
        <w:t>rudimentarias. Con este acontecimiento ocurre el nacimiento de la endoscopía moderna (1-3). </w:t>
      </w:r>
      <w:r w:rsidRPr="00900D43">
        <w:rPr>
          <w:rFonts w:ascii="Verdana" w:eastAsia="Times New Roman" w:hAnsi="Verdana" w:cs="Times New Roman"/>
          <w:color w:val="000000"/>
          <w:sz w:val="20"/>
          <w:szCs w:val="20"/>
          <w:lang w:eastAsia="es-BO"/>
        </w:rPr>
        <w:br/>
      </w:r>
      <w:proofErr w:type="spellStart"/>
      <w:r w:rsidRPr="00900D43">
        <w:rPr>
          <w:rFonts w:ascii="Verdana" w:eastAsia="Times New Roman" w:hAnsi="Verdana" w:cs="Times New Roman"/>
          <w:color w:val="000000"/>
          <w:sz w:val="20"/>
          <w:szCs w:val="20"/>
          <w:lang w:eastAsia="es-BO"/>
        </w:rPr>
        <w:t>Desormeaux</w:t>
      </w:r>
      <w:proofErr w:type="spellEnd"/>
      <w:r w:rsidRPr="00900D43">
        <w:rPr>
          <w:rFonts w:ascii="Verdana" w:eastAsia="Times New Roman" w:hAnsi="Verdana" w:cs="Times New Roman"/>
          <w:color w:val="000000"/>
          <w:sz w:val="20"/>
          <w:szCs w:val="20"/>
          <w:lang w:eastAsia="es-BO"/>
        </w:rPr>
        <w:t xml:space="preserve"> (1843), presenta el primer endoscopio portátil. El desarrollo posterior de la cirugía abdominal endoscópica, se apoya en la fotografía y la televisión. </w:t>
      </w:r>
      <w:proofErr w:type="spellStart"/>
      <w:r w:rsidRPr="00900D43">
        <w:rPr>
          <w:rFonts w:ascii="Verdana" w:eastAsia="Times New Roman" w:hAnsi="Verdana" w:cs="Times New Roman"/>
          <w:color w:val="000000"/>
          <w:sz w:val="20"/>
          <w:szCs w:val="20"/>
          <w:lang w:eastAsia="es-BO"/>
        </w:rPr>
        <w:t>Stein</w:t>
      </w:r>
      <w:proofErr w:type="spellEnd"/>
      <w:r w:rsidRPr="00900D43">
        <w:rPr>
          <w:rFonts w:ascii="Verdana" w:eastAsia="Times New Roman" w:hAnsi="Verdana" w:cs="Times New Roman"/>
          <w:color w:val="000000"/>
          <w:sz w:val="20"/>
          <w:szCs w:val="20"/>
          <w:lang w:eastAsia="es-BO"/>
        </w:rPr>
        <w:t xml:space="preserve"> (1874), presenta en Frankfurt, su instrumento que lo nombra </w:t>
      </w:r>
      <w:r w:rsidRPr="00900D43">
        <w:rPr>
          <w:rFonts w:ascii="Verdana" w:eastAsia="Times New Roman" w:hAnsi="Verdana" w:cs="Verdana"/>
          <w:color w:val="000000"/>
          <w:sz w:val="20"/>
          <w:szCs w:val="20"/>
          <w:lang w:eastAsia="es-BO"/>
        </w:rPr>
        <w:t>“</w:t>
      </w:r>
      <w:r w:rsidRPr="00900D43">
        <w:rPr>
          <w:rFonts w:ascii="Verdana" w:eastAsia="Times New Roman" w:hAnsi="Verdana" w:cs="Times New Roman"/>
          <w:color w:val="000000"/>
          <w:sz w:val="20"/>
          <w:szCs w:val="20"/>
          <w:lang w:eastAsia="es-BO"/>
        </w:rPr>
        <w:t>foto-endoscopio</w:t>
      </w:r>
      <w:r w:rsidRPr="00900D43">
        <w:rPr>
          <w:rFonts w:ascii="Verdana" w:eastAsia="Times New Roman" w:hAnsi="Verdana" w:cs="Verdana"/>
          <w:color w:val="000000"/>
          <w:sz w:val="20"/>
          <w:szCs w:val="20"/>
          <w:lang w:eastAsia="es-BO"/>
        </w:rPr>
        <w:t>”</w:t>
      </w:r>
      <w:r w:rsidRPr="00900D43">
        <w:rPr>
          <w:rFonts w:ascii="Verdana" w:eastAsia="Times New Roman" w:hAnsi="Verdana" w:cs="Times New Roman"/>
          <w:color w:val="000000"/>
          <w:sz w:val="20"/>
          <w:szCs w:val="20"/>
          <w:lang w:eastAsia="es-BO"/>
        </w:rPr>
        <w:t xml:space="preserve"> (1-5). </w:t>
      </w:r>
      <w:r w:rsidRPr="00900D43">
        <w:rPr>
          <w:rFonts w:ascii="Verdana" w:eastAsia="Times New Roman" w:hAnsi="Verdana" w:cs="Times New Roman"/>
          <w:color w:val="000000"/>
          <w:sz w:val="20"/>
          <w:szCs w:val="20"/>
          <w:lang w:eastAsia="es-BO"/>
        </w:rPr>
        <w:br/>
        <w:t xml:space="preserve">No obstante, </w:t>
      </w:r>
      <w:proofErr w:type="spellStart"/>
      <w:r w:rsidRPr="00900D43">
        <w:rPr>
          <w:rFonts w:ascii="Verdana" w:eastAsia="Times New Roman" w:hAnsi="Verdana" w:cs="Times New Roman"/>
          <w:color w:val="000000"/>
          <w:sz w:val="20"/>
          <w:szCs w:val="20"/>
          <w:lang w:eastAsia="es-BO"/>
        </w:rPr>
        <w:t>Desormeaux</w:t>
      </w:r>
      <w:proofErr w:type="spellEnd"/>
      <w:r w:rsidRPr="00900D43">
        <w:rPr>
          <w:rFonts w:ascii="Verdana" w:eastAsia="Times New Roman" w:hAnsi="Verdana" w:cs="Times New Roman"/>
          <w:color w:val="000000"/>
          <w:sz w:val="20"/>
          <w:szCs w:val="20"/>
          <w:lang w:eastAsia="es-BO"/>
        </w:rPr>
        <w:t xml:space="preserve"> (1874) mejora el endoscopio con el remplazo de la vela por una lámpara de kerosene, además de aumentar el número de espejos que mejoran la visión (1,2). </w:t>
      </w:r>
      <w:r w:rsidRPr="00900D43">
        <w:rPr>
          <w:rFonts w:ascii="Verdana" w:eastAsia="Times New Roman" w:hAnsi="Verdana" w:cs="Times New Roman"/>
          <w:color w:val="000000"/>
          <w:sz w:val="20"/>
          <w:szCs w:val="20"/>
          <w:lang w:eastAsia="es-BO"/>
        </w:rPr>
        <w:br/>
        <w:t xml:space="preserve">Es la ginecología la que permite, por su labor pionera, el desarrollo metódico de la endoscopía. Sin embargo, el mérito del desarrollo técnico lo tiene la urología con la cistoscopia. </w:t>
      </w:r>
      <w:proofErr w:type="spellStart"/>
      <w:r w:rsidRPr="00900D43">
        <w:rPr>
          <w:rFonts w:ascii="Verdana" w:eastAsia="Times New Roman" w:hAnsi="Verdana" w:cs="Times New Roman"/>
          <w:color w:val="000000"/>
          <w:sz w:val="20"/>
          <w:szCs w:val="20"/>
          <w:lang w:eastAsia="es-BO"/>
        </w:rPr>
        <w:t>Nitze</w:t>
      </w:r>
      <w:proofErr w:type="spellEnd"/>
      <w:r w:rsidRPr="00900D43">
        <w:rPr>
          <w:rFonts w:ascii="Verdana" w:eastAsia="Times New Roman" w:hAnsi="Verdana" w:cs="Times New Roman"/>
          <w:color w:val="000000"/>
          <w:sz w:val="20"/>
          <w:szCs w:val="20"/>
          <w:lang w:eastAsia="es-BO"/>
        </w:rPr>
        <w:t xml:space="preserve"> (1879), utiliza una lámpara incandescente colocada en la punta de un endoscopio, sin peligro de quemaduras, pues el líquido vesical se ocupa del enfriamiento del mismo (6-8). Edison (1880), crea el bulbo incandescente que mejoran las imágenes de los endoscopios (1-3). </w:t>
      </w:r>
      <w:r w:rsidRPr="00900D43">
        <w:rPr>
          <w:rFonts w:ascii="Verdana" w:eastAsia="Times New Roman" w:hAnsi="Verdana" w:cs="Times New Roman"/>
          <w:color w:val="000000"/>
          <w:sz w:val="20"/>
          <w:szCs w:val="20"/>
          <w:lang w:eastAsia="es-BO"/>
        </w:rPr>
        <w:br/>
        <w:t xml:space="preserve">Fue </w:t>
      </w:r>
      <w:proofErr w:type="spellStart"/>
      <w:r w:rsidRPr="00900D43">
        <w:rPr>
          <w:rFonts w:ascii="Verdana" w:eastAsia="Times New Roman" w:hAnsi="Verdana" w:cs="Times New Roman"/>
          <w:color w:val="000000"/>
          <w:sz w:val="20"/>
          <w:szCs w:val="20"/>
          <w:lang w:eastAsia="es-BO"/>
        </w:rPr>
        <w:t>Nitze</w:t>
      </w:r>
      <w:proofErr w:type="spellEnd"/>
      <w:r w:rsidRPr="00900D43">
        <w:rPr>
          <w:rFonts w:ascii="Verdana" w:eastAsia="Times New Roman" w:hAnsi="Verdana" w:cs="Times New Roman"/>
          <w:color w:val="000000"/>
          <w:sz w:val="20"/>
          <w:szCs w:val="20"/>
          <w:lang w:eastAsia="es-BO"/>
        </w:rPr>
        <w:t xml:space="preserve"> (1897) quien le agrega al instrumento un canal de trabajo lo que amplía el espectro de posibilidades para el método y permite la toma de biopsias y tratamientos endoscópicos rudimentarios (1-3,6-8). </w:t>
      </w:r>
      <w:r w:rsidRPr="00900D43">
        <w:rPr>
          <w:rFonts w:ascii="Verdana" w:eastAsia="Times New Roman" w:hAnsi="Verdana" w:cs="Times New Roman"/>
          <w:color w:val="000000"/>
          <w:sz w:val="20"/>
          <w:szCs w:val="20"/>
          <w:lang w:eastAsia="es-BO"/>
        </w:rPr>
        <w:br/>
      </w:r>
      <w:proofErr w:type="spellStart"/>
      <w:r w:rsidRPr="00900D43">
        <w:rPr>
          <w:rFonts w:ascii="Verdana" w:eastAsia="Times New Roman" w:hAnsi="Verdana" w:cs="Times New Roman"/>
          <w:color w:val="000000"/>
          <w:sz w:val="20"/>
          <w:szCs w:val="20"/>
          <w:lang w:eastAsia="es-BO"/>
        </w:rPr>
        <w:t>Kelling</w:t>
      </w:r>
      <w:proofErr w:type="spellEnd"/>
      <w:r w:rsidRPr="00900D43">
        <w:rPr>
          <w:rFonts w:ascii="Verdana" w:eastAsia="Times New Roman" w:hAnsi="Verdana" w:cs="Times New Roman"/>
          <w:color w:val="000000"/>
          <w:sz w:val="20"/>
          <w:szCs w:val="20"/>
          <w:lang w:eastAsia="es-BO"/>
        </w:rPr>
        <w:t xml:space="preserve"> (1901), describe y practica la </w:t>
      </w:r>
      <w:proofErr w:type="spellStart"/>
      <w:r w:rsidRPr="00900D43">
        <w:rPr>
          <w:rFonts w:ascii="Verdana" w:eastAsia="Times New Roman" w:hAnsi="Verdana" w:cs="Times New Roman"/>
          <w:color w:val="000000"/>
          <w:sz w:val="20"/>
          <w:szCs w:val="20"/>
          <w:lang w:eastAsia="es-BO"/>
        </w:rPr>
        <w:t>celioscopia</w:t>
      </w:r>
      <w:proofErr w:type="spellEnd"/>
      <w:r w:rsidRPr="00900D43">
        <w:rPr>
          <w:rFonts w:ascii="Verdana" w:eastAsia="Times New Roman" w:hAnsi="Verdana" w:cs="Times New Roman"/>
          <w:color w:val="000000"/>
          <w:sz w:val="20"/>
          <w:szCs w:val="20"/>
          <w:lang w:eastAsia="es-BO"/>
        </w:rPr>
        <w:t xml:space="preserve"> (técnica endoscópica para visualizar los órganos genitales internos de la pelvis menor), y observa por primera vez los intestinos de un animal con el abdomen lleno de aire (8-10). </w:t>
      </w:r>
      <w:r w:rsidRPr="00900D43">
        <w:rPr>
          <w:rFonts w:ascii="Verdana" w:eastAsia="Times New Roman" w:hAnsi="Verdana" w:cs="Times New Roman"/>
          <w:color w:val="000000"/>
          <w:sz w:val="20"/>
          <w:szCs w:val="20"/>
          <w:lang w:eastAsia="es-BO"/>
        </w:rPr>
        <w:br/>
      </w:r>
      <w:proofErr w:type="spellStart"/>
      <w:r w:rsidRPr="00900D43">
        <w:rPr>
          <w:rFonts w:ascii="Verdana" w:eastAsia="Times New Roman" w:hAnsi="Verdana" w:cs="Times New Roman"/>
          <w:color w:val="000000"/>
          <w:sz w:val="20"/>
          <w:szCs w:val="20"/>
          <w:lang w:eastAsia="es-BO"/>
        </w:rPr>
        <w:t>Jacobeus</w:t>
      </w:r>
      <w:proofErr w:type="spellEnd"/>
      <w:r w:rsidRPr="00900D43">
        <w:rPr>
          <w:rFonts w:ascii="Verdana" w:eastAsia="Times New Roman" w:hAnsi="Verdana" w:cs="Times New Roman"/>
          <w:color w:val="000000"/>
          <w:sz w:val="20"/>
          <w:szCs w:val="20"/>
          <w:lang w:eastAsia="es-BO"/>
        </w:rPr>
        <w:t xml:space="preserve">, en el año 1910, sin conocer los trabajos anteriores, publica una monografía en la que reporta 45 exploraciones de la cavidad abdominal en seres humanos bajo el nombre laparoscopía. Después este prestigioso médico reconoce que la técnica que él utiliza es prácticamente igual a la que describe </w:t>
      </w:r>
      <w:proofErr w:type="spellStart"/>
      <w:r w:rsidRPr="00900D43">
        <w:rPr>
          <w:rFonts w:ascii="Verdana" w:eastAsia="Times New Roman" w:hAnsi="Verdana" w:cs="Times New Roman"/>
          <w:color w:val="000000"/>
          <w:sz w:val="20"/>
          <w:szCs w:val="20"/>
          <w:lang w:eastAsia="es-BO"/>
        </w:rPr>
        <w:t>Kelling</w:t>
      </w:r>
      <w:proofErr w:type="spellEnd"/>
      <w:r w:rsidRPr="00900D43">
        <w:rPr>
          <w:rFonts w:ascii="Verdana" w:eastAsia="Times New Roman" w:hAnsi="Verdana" w:cs="Times New Roman"/>
          <w:color w:val="000000"/>
          <w:sz w:val="20"/>
          <w:szCs w:val="20"/>
          <w:lang w:eastAsia="es-BO"/>
        </w:rPr>
        <w:t xml:space="preserve"> varios años antes (1,8-10). </w:t>
      </w:r>
      <w:r w:rsidRPr="00900D43">
        <w:rPr>
          <w:rFonts w:ascii="Verdana" w:eastAsia="Times New Roman" w:hAnsi="Verdana" w:cs="Times New Roman"/>
          <w:color w:val="000000"/>
          <w:sz w:val="20"/>
          <w:szCs w:val="20"/>
          <w:lang w:eastAsia="es-BO"/>
        </w:rPr>
        <w:br/>
        <w:t xml:space="preserve">A partir del año 1913, se realizan importantes aportes relacionados con la endoscopía, al idear nuevos instrumentos y modificar las técnicas endoscópicas. </w:t>
      </w:r>
      <w:proofErr w:type="spellStart"/>
      <w:r w:rsidRPr="00900D43">
        <w:rPr>
          <w:rFonts w:ascii="Verdana" w:eastAsia="Times New Roman" w:hAnsi="Verdana" w:cs="Times New Roman"/>
          <w:color w:val="000000"/>
          <w:sz w:val="20"/>
          <w:szCs w:val="20"/>
          <w:lang w:eastAsia="es-BO"/>
        </w:rPr>
        <w:t>Orndoff</w:t>
      </w:r>
      <w:proofErr w:type="spellEnd"/>
      <w:r w:rsidRPr="00900D43">
        <w:rPr>
          <w:rFonts w:ascii="Verdana" w:eastAsia="Times New Roman" w:hAnsi="Verdana" w:cs="Times New Roman"/>
          <w:color w:val="000000"/>
          <w:sz w:val="20"/>
          <w:szCs w:val="20"/>
          <w:lang w:eastAsia="es-BO"/>
        </w:rPr>
        <w:t xml:space="preserve"> (1920), publica en Estados Unidos una gran serie de exploraciones de la cavidad abdominal, donde utiliza por primera vez el oxígeno para lograr el </w:t>
      </w:r>
      <w:proofErr w:type="spellStart"/>
      <w:r w:rsidRPr="00900D43">
        <w:rPr>
          <w:rFonts w:ascii="Verdana" w:eastAsia="Times New Roman" w:hAnsi="Verdana" w:cs="Times New Roman"/>
          <w:color w:val="000000"/>
          <w:sz w:val="20"/>
          <w:szCs w:val="20"/>
          <w:lang w:eastAsia="es-BO"/>
        </w:rPr>
        <w:t>neumoperitoneo</w:t>
      </w:r>
      <w:proofErr w:type="spellEnd"/>
      <w:r w:rsidRPr="00900D43">
        <w:rPr>
          <w:rFonts w:ascii="Verdana" w:eastAsia="Times New Roman" w:hAnsi="Verdana" w:cs="Times New Roman"/>
          <w:color w:val="000000"/>
          <w:sz w:val="20"/>
          <w:szCs w:val="20"/>
          <w:lang w:eastAsia="es-BO"/>
        </w:rPr>
        <w:t xml:space="preserve"> y le da el nombre de </w:t>
      </w:r>
      <w:proofErr w:type="spellStart"/>
      <w:r w:rsidRPr="00900D43">
        <w:rPr>
          <w:rFonts w:ascii="Verdana" w:eastAsia="Times New Roman" w:hAnsi="Verdana" w:cs="Times New Roman"/>
          <w:color w:val="000000"/>
          <w:sz w:val="20"/>
          <w:szCs w:val="20"/>
          <w:lang w:eastAsia="es-BO"/>
        </w:rPr>
        <w:t>peritoneoscopía</w:t>
      </w:r>
      <w:proofErr w:type="spellEnd"/>
      <w:r w:rsidRPr="00900D43">
        <w:rPr>
          <w:rFonts w:ascii="Verdana" w:eastAsia="Times New Roman" w:hAnsi="Verdana" w:cs="Times New Roman"/>
          <w:color w:val="000000"/>
          <w:sz w:val="20"/>
          <w:szCs w:val="20"/>
          <w:lang w:eastAsia="es-BO"/>
        </w:rPr>
        <w:t xml:space="preserve"> al método (8-11). </w:t>
      </w:r>
      <w:r w:rsidRPr="00900D43">
        <w:rPr>
          <w:rFonts w:ascii="Verdana" w:eastAsia="Times New Roman" w:hAnsi="Verdana" w:cs="Times New Roman"/>
          <w:color w:val="000000"/>
          <w:sz w:val="20"/>
          <w:szCs w:val="20"/>
          <w:lang w:eastAsia="es-BO"/>
        </w:rPr>
        <w:br/>
      </w:r>
      <w:proofErr w:type="spellStart"/>
      <w:r w:rsidRPr="00900D43">
        <w:rPr>
          <w:rFonts w:ascii="Verdana" w:eastAsia="Times New Roman" w:hAnsi="Verdana" w:cs="Times New Roman"/>
          <w:color w:val="000000"/>
          <w:sz w:val="20"/>
          <w:szCs w:val="20"/>
          <w:lang w:eastAsia="es-BO"/>
        </w:rPr>
        <w:t>Goetze</w:t>
      </w:r>
      <w:proofErr w:type="spellEnd"/>
      <w:r w:rsidRPr="00900D43">
        <w:rPr>
          <w:rFonts w:ascii="Verdana" w:eastAsia="Times New Roman" w:hAnsi="Verdana" w:cs="Times New Roman"/>
          <w:color w:val="000000"/>
          <w:sz w:val="20"/>
          <w:szCs w:val="20"/>
          <w:lang w:eastAsia="es-BO"/>
        </w:rPr>
        <w:t xml:space="preserve"> (1918) crea la aguja de inflación y reconoce la importancia del </w:t>
      </w:r>
      <w:proofErr w:type="spellStart"/>
      <w:r w:rsidRPr="00900D43">
        <w:rPr>
          <w:rFonts w:ascii="Verdana" w:eastAsia="Times New Roman" w:hAnsi="Verdana" w:cs="Times New Roman"/>
          <w:color w:val="000000"/>
          <w:sz w:val="20"/>
          <w:szCs w:val="20"/>
          <w:lang w:eastAsia="es-BO"/>
        </w:rPr>
        <w:t>neumoperitoneo</w:t>
      </w:r>
      <w:proofErr w:type="spellEnd"/>
      <w:r w:rsidRPr="00900D43">
        <w:rPr>
          <w:rFonts w:ascii="Verdana" w:eastAsia="Times New Roman" w:hAnsi="Verdana" w:cs="Times New Roman"/>
          <w:color w:val="000000"/>
          <w:sz w:val="20"/>
          <w:szCs w:val="20"/>
          <w:lang w:eastAsia="es-BO"/>
        </w:rPr>
        <w:t xml:space="preserve"> con oxígeno (1,3). </w:t>
      </w:r>
      <w:r w:rsidRPr="00900D43">
        <w:rPr>
          <w:rFonts w:ascii="Verdana" w:eastAsia="Times New Roman" w:hAnsi="Verdana" w:cs="Times New Roman"/>
          <w:color w:val="000000"/>
          <w:sz w:val="20"/>
          <w:szCs w:val="20"/>
          <w:lang w:eastAsia="es-BO"/>
        </w:rPr>
        <w:br/>
        <w:t xml:space="preserve">Los ginecólogos utilizan rápidamente esta nueva técnica endoscópica para procedimientos quirúrgicos. La primera lisis de adherencias abdominales por laparoscopía, la realiza </w:t>
      </w:r>
      <w:proofErr w:type="spellStart"/>
      <w:r w:rsidRPr="00900D43">
        <w:rPr>
          <w:rFonts w:ascii="Verdana" w:eastAsia="Times New Roman" w:hAnsi="Verdana" w:cs="Times New Roman"/>
          <w:color w:val="000000"/>
          <w:sz w:val="20"/>
          <w:szCs w:val="20"/>
          <w:lang w:eastAsia="es-BO"/>
        </w:rPr>
        <w:t>Fervers</w:t>
      </w:r>
      <w:proofErr w:type="spellEnd"/>
      <w:r w:rsidRPr="00900D43">
        <w:rPr>
          <w:rFonts w:ascii="Verdana" w:eastAsia="Times New Roman" w:hAnsi="Verdana" w:cs="Times New Roman"/>
          <w:color w:val="000000"/>
          <w:sz w:val="20"/>
          <w:szCs w:val="20"/>
          <w:lang w:eastAsia="es-BO"/>
        </w:rPr>
        <w:t xml:space="preserve"> (1933) (1,3). </w:t>
      </w:r>
      <w:r w:rsidRPr="00900D43">
        <w:rPr>
          <w:rFonts w:ascii="Verdana" w:eastAsia="Times New Roman" w:hAnsi="Verdana" w:cs="Times New Roman"/>
          <w:color w:val="000000"/>
          <w:sz w:val="20"/>
          <w:szCs w:val="20"/>
          <w:lang w:eastAsia="es-BO"/>
        </w:rPr>
        <w:br/>
      </w:r>
      <w:proofErr w:type="spellStart"/>
      <w:r w:rsidRPr="00900D43">
        <w:rPr>
          <w:rFonts w:ascii="Verdana" w:eastAsia="Times New Roman" w:hAnsi="Verdana" w:cs="Times New Roman"/>
          <w:color w:val="000000"/>
          <w:sz w:val="20"/>
          <w:szCs w:val="20"/>
          <w:lang w:eastAsia="es-BO"/>
        </w:rPr>
        <w:t>Boesch</w:t>
      </w:r>
      <w:proofErr w:type="spellEnd"/>
      <w:r w:rsidRPr="00900D43">
        <w:rPr>
          <w:rFonts w:ascii="Verdana" w:eastAsia="Times New Roman" w:hAnsi="Verdana" w:cs="Times New Roman"/>
          <w:color w:val="000000"/>
          <w:sz w:val="20"/>
          <w:szCs w:val="20"/>
          <w:lang w:eastAsia="es-BO"/>
        </w:rPr>
        <w:t xml:space="preserve"> (1935), comunica en su informe acerca de la laparoscopía las indicaciones precisas para poder llevar a cabo la tubo-esterilización sin laparotomía, y realiza la primera esterilización </w:t>
      </w:r>
      <w:proofErr w:type="spellStart"/>
      <w:r w:rsidRPr="00900D43">
        <w:rPr>
          <w:rFonts w:ascii="Verdana" w:eastAsia="Times New Roman" w:hAnsi="Verdana" w:cs="Times New Roman"/>
          <w:color w:val="000000"/>
          <w:sz w:val="20"/>
          <w:szCs w:val="20"/>
          <w:lang w:eastAsia="es-BO"/>
        </w:rPr>
        <w:t>tubárica</w:t>
      </w:r>
      <w:proofErr w:type="spellEnd"/>
      <w:r w:rsidRPr="00900D43">
        <w:rPr>
          <w:rFonts w:ascii="Verdana" w:eastAsia="Times New Roman" w:hAnsi="Verdana" w:cs="Times New Roman"/>
          <w:color w:val="000000"/>
          <w:sz w:val="20"/>
          <w:szCs w:val="20"/>
          <w:lang w:eastAsia="es-BO"/>
        </w:rPr>
        <w:t xml:space="preserve"> en el año 1936, a través de una pinza aislada que coagula por vía endoscópica las trompas de Falopio en varios puntos durante 3–5 segundos (1,3). </w:t>
      </w:r>
      <w:r w:rsidRPr="00900D43">
        <w:rPr>
          <w:rFonts w:ascii="Verdana" w:eastAsia="Times New Roman" w:hAnsi="Verdana" w:cs="Times New Roman"/>
          <w:color w:val="000000"/>
          <w:sz w:val="20"/>
          <w:szCs w:val="20"/>
          <w:lang w:eastAsia="es-BO"/>
        </w:rPr>
        <w:br/>
        <w:t xml:space="preserve">En tal sentido, </w:t>
      </w:r>
      <w:proofErr w:type="spellStart"/>
      <w:r w:rsidRPr="00900D43">
        <w:rPr>
          <w:rFonts w:ascii="Verdana" w:eastAsia="Times New Roman" w:hAnsi="Verdana" w:cs="Times New Roman"/>
          <w:color w:val="000000"/>
          <w:sz w:val="20"/>
          <w:szCs w:val="20"/>
          <w:lang w:eastAsia="es-BO"/>
        </w:rPr>
        <w:t>Decker</w:t>
      </w:r>
      <w:proofErr w:type="spellEnd"/>
      <w:r w:rsidRPr="00900D43">
        <w:rPr>
          <w:rFonts w:ascii="Verdana" w:eastAsia="Times New Roman" w:hAnsi="Verdana" w:cs="Times New Roman"/>
          <w:color w:val="000000"/>
          <w:sz w:val="20"/>
          <w:szCs w:val="20"/>
          <w:lang w:eastAsia="es-BO"/>
        </w:rPr>
        <w:t xml:space="preserve"> (1945) detecta que existen dificultades con la técnica abdominal, y descubre una vía vaginal más al alcance del ginecólogo: la vía del fondo de saco de Douglas y la llama </w:t>
      </w:r>
      <w:proofErr w:type="spellStart"/>
      <w:r w:rsidRPr="00900D43">
        <w:rPr>
          <w:rFonts w:ascii="Verdana" w:eastAsia="Times New Roman" w:hAnsi="Verdana" w:cs="Times New Roman"/>
          <w:color w:val="000000"/>
          <w:sz w:val="20"/>
          <w:szCs w:val="20"/>
          <w:lang w:eastAsia="es-BO"/>
        </w:rPr>
        <w:t>culdoscopía</w:t>
      </w:r>
      <w:proofErr w:type="spellEnd"/>
      <w:r w:rsidRPr="00900D43">
        <w:rPr>
          <w:rFonts w:ascii="Verdana" w:eastAsia="Times New Roman" w:hAnsi="Verdana" w:cs="Times New Roman"/>
          <w:color w:val="000000"/>
          <w:sz w:val="20"/>
          <w:szCs w:val="20"/>
          <w:lang w:eastAsia="es-BO"/>
        </w:rPr>
        <w:t>. Esta vía pierde más tarde su significado por lo difícil del diagnóstico, además de no permitir el desarrollo de la técnica quirúrgica (1,3). </w:t>
      </w:r>
      <w:r w:rsidRPr="00900D43">
        <w:rPr>
          <w:rFonts w:ascii="Verdana" w:eastAsia="Times New Roman" w:hAnsi="Verdana" w:cs="Times New Roman"/>
          <w:color w:val="000000"/>
          <w:sz w:val="20"/>
          <w:szCs w:val="20"/>
          <w:lang w:eastAsia="es-BO"/>
        </w:rPr>
        <w:br/>
      </w:r>
      <w:proofErr w:type="spellStart"/>
      <w:r w:rsidRPr="00900D43">
        <w:rPr>
          <w:rFonts w:ascii="Verdana" w:eastAsia="Times New Roman" w:hAnsi="Verdana" w:cs="Times New Roman"/>
          <w:color w:val="000000"/>
          <w:sz w:val="20"/>
          <w:szCs w:val="20"/>
          <w:lang w:eastAsia="es-BO"/>
        </w:rPr>
        <w:t>Frangenheim</w:t>
      </w:r>
      <w:proofErr w:type="spellEnd"/>
      <w:r w:rsidRPr="00900D43">
        <w:rPr>
          <w:rFonts w:ascii="Verdana" w:eastAsia="Times New Roman" w:hAnsi="Verdana" w:cs="Times New Roman"/>
          <w:color w:val="000000"/>
          <w:sz w:val="20"/>
          <w:szCs w:val="20"/>
          <w:lang w:eastAsia="es-BO"/>
        </w:rPr>
        <w:t xml:space="preserve"> (1858), promueve la tendencia laparoscópica e introduce en Alemania la vía abdominal. La laparoscopía superior con anestesia local posee en ese momento una ejecución práctica y un menor riesgo (1). </w:t>
      </w:r>
      <w:r w:rsidRPr="00900D43">
        <w:rPr>
          <w:rFonts w:ascii="Verdana" w:eastAsia="Times New Roman" w:hAnsi="Verdana" w:cs="Times New Roman"/>
          <w:color w:val="000000"/>
          <w:sz w:val="20"/>
          <w:szCs w:val="20"/>
          <w:lang w:eastAsia="es-BO"/>
        </w:rPr>
        <w:br/>
        <w:t xml:space="preserve">El profesor </w:t>
      </w:r>
      <w:proofErr w:type="spellStart"/>
      <w:r w:rsidRPr="00900D43">
        <w:rPr>
          <w:rFonts w:ascii="Verdana" w:eastAsia="Times New Roman" w:hAnsi="Verdana" w:cs="Times New Roman"/>
          <w:color w:val="000000"/>
          <w:sz w:val="20"/>
          <w:szCs w:val="20"/>
          <w:lang w:eastAsia="es-BO"/>
        </w:rPr>
        <w:t>Semm</w:t>
      </w:r>
      <w:proofErr w:type="spellEnd"/>
      <w:r w:rsidRPr="00900D43">
        <w:rPr>
          <w:rFonts w:ascii="Verdana" w:eastAsia="Times New Roman" w:hAnsi="Verdana" w:cs="Times New Roman"/>
          <w:color w:val="000000"/>
          <w:sz w:val="20"/>
          <w:szCs w:val="20"/>
          <w:lang w:eastAsia="es-BO"/>
        </w:rPr>
        <w:t xml:space="preserve"> (1962), desarrolla una nueva herramienta, el insuflador automático de gas de ácido carbónico, el </w:t>
      </w:r>
      <w:r w:rsidRPr="00900D43">
        <w:rPr>
          <w:rFonts w:ascii="Verdana" w:eastAsia="Times New Roman" w:hAnsi="Verdana" w:cs="Verdana"/>
          <w:color w:val="000000"/>
          <w:sz w:val="20"/>
          <w:szCs w:val="20"/>
          <w:lang w:eastAsia="es-BO"/>
        </w:rPr>
        <w:t>“</w:t>
      </w:r>
      <w:r w:rsidRPr="00900D43">
        <w:rPr>
          <w:rFonts w:ascii="Verdana" w:eastAsia="Times New Roman" w:hAnsi="Verdana" w:cs="Times New Roman"/>
          <w:color w:val="000000"/>
          <w:sz w:val="20"/>
          <w:szCs w:val="20"/>
          <w:lang w:eastAsia="es-BO"/>
        </w:rPr>
        <w:t>CO-</w:t>
      </w:r>
      <w:proofErr w:type="spellStart"/>
      <w:r w:rsidRPr="00900D43">
        <w:rPr>
          <w:rFonts w:ascii="Verdana" w:eastAsia="Times New Roman" w:hAnsi="Verdana" w:cs="Times New Roman"/>
          <w:color w:val="000000"/>
          <w:sz w:val="20"/>
          <w:szCs w:val="20"/>
          <w:lang w:eastAsia="es-BO"/>
        </w:rPr>
        <w:t>Pneu</w:t>
      </w:r>
      <w:proofErr w:type="spellEnd"/>
      <w:r w:rsidRPr="00900D43">
        <w:rPr>
          <w:rFonts w:ascii="Verdana" w:eastAsia="Times New Roman" w:hAnsi="Verdana" w:cs="Verdana"/>
          <w:color w:val="000000"/>
          <w:sz w:val="20"/>
          <w:szCs w:val="20"/>
          <w:lang w:eastAsia="es-BO"/>
        </w:rPr>
        <w:t>”</w:t>
      </w:r>
      <w:r w:rsidRPr="00900D43">
        <w:rPr>
          <w:rFonts w:ascii="Verdana" w:eastAsia="Times New Roman" w:hAnsi="Verdana" w:cs="Times New Roman"/>
          <w:color w:val="000000"/>
          <w:sz w:val="20"/>
          <w:szCs w:val="20"/>
          <w:lang w:eastAsia="es-BO"/>
        </w:rPr>
        <w:t xml:space="preserve"> con el objetivo de disminuir los riesgos de la t</w:t>
      </w:r>
      <w:r w:rsidRPr="00900D43">
        <w:rPr>
          <w:rFonts w:ascii="Verdana" w:eastAsia="Times New Roman" w:hAnsi="Verdana" w:cs="Verdana"/>
          <w:color w:val="000000"/>
          <w:sz w:val="20"/>
          <w:szCs w:val="20"/>
          <w:lang w:eastAsia="es-BO"/>
        </w:rPr>
        <w:t>é</w:t>
      </w:r>
      <w:r w:rsidRPr="00900D43">
        <w:rPr>
          <w:rFonts w:ascii="Verdana" w:eastAsia="Times New Roman" w:hAnsi="Verdana" w:cs="Times New Roman"/>
          <w:color w:val="000000"/>
          <w:sz w:val="20"/>
          <w:szCs w:val="20"/>
          <w:lang w:eastAsia="es-BO"/>
        </w:rPr>
        <w:t>cnica (1,3). </w:t>
      </w:r>
      <w:r w:rsidRPr="00900D43">
        <w:rPr>
          <w:rFonts w:ascii="Verdana" w:eastAsia="Times New Roman" w:hAnsi="Verdana" w:cs="Times New Roman"/>
          <w:color w:val="000000"/>
          <w:sz w:val="20"/>
          <w:szCs w:val="20"/>
          <w:lang w:eastAsia="es-BO"/>
        </w:rPr>
        <w:br/>
        <w:t xml:space="preserve">Conjuntamente con el desarrollo simultáneo de la luz fría, disminuyen los peligros más importantes de la laparoscopía en ginecología: constituido por quemaduras. Sin embargo, la laparoscopía como medio diagnóstico en la ginecología, topó con el </w:t>
      </w:r>
      <w:r w:rsidRPr="00900D43">
        <w:rPr>
          <w:rFonts w:ascii="Verdana" w:eastAsia="Times New Roman" w:hAnsi="Verdana" w:cs="Times New Roman"/>
          <w:color w:val="000000"/>
          <w:sz w:val="20"/>
          <w:szCs w:val="20"/>
          <w:lang w:eastAsia="es-BO"/>
        </w:rPr>
        <w:lastRenderedPageBreak/>
        <w:t xml:space="preserve">rechazo mundial. De este modo </w:t>
      </w:r>
      <w:proofErr w:type="spellStart"/>
      <w:r w:rsidRPr="00900D43">
        <w:rPr>
          <w:rFonts w:ascii="Verdana" w:eastAsia="Times New Roman" w:hAnsi="Verdana" w:cs="Times New Roman"/>
          <w:color w:val="000000"/>
          <w:sz w:val="20"/>
          <w:szCs w:val="20"/>
          <w:lang w:eastAsia="es-BO"/>
        </w:rPr>
        <w:t>Semm</w:t>
      </w:r>
      <w:proofErr w:type="spellEnd"/>
      <w:r w:rsidRPr="00900D43">
        <w:rPr>
          <w:rFonts w:ascii="Verdana" w:eastAsia="Times New Roman" w:hAnsi="Verdana" w:cs="Times New Roman"/>
          <w:color w:val="000000"/>
          <w:sz w:val="20"/>
          <w:szCs w:val="20"/>
          <w:lang w:eastAsia="es-BO"/>
        </w:rPr>
        <w:t xml:space="preserve"> (1964) escogió la palabra </w:t>
      </w:r>
      <w:r w:rsidRPr="00900D43">
        <w:rPr>
          <w:rFonts w:ascii="Verdana" w:eastAsia="Times New Roman" w:hAnsi="Verdana" w:cs="Verdana"/>
          <w:color w:val="000000"/>
          <w:sz w:val="20"/>
          <w:szCs w:val="20"/>
          <w:lang w:eastAsia="es-BO"/>
        </w:rPr>
        <w:t>“</w:t>
      </w:r>
      <w:proofErr w:type="spellStart"/>
      <w:r w:rsidRPr="00900D43">
        <w:rPr>
          <w:rFonts w:ascii="Verdana" w:eastAsia="Times New Roman" w:hAnsi="Verdana" w:cs="Times New Roman"/>
          <w:color w:val="000000"/>
          <w:sz w:val="20"/>
          <w:szCs w:val="20"/>
          <w:lang w:eastAsia="es-BO"/>
        </w:rPr>
        <w:t>pelviscop</w:t>
      </w:r>
      <w:r w:rsidRPr="00900D43">
        <w:rPr>
          <w:rFonts w:ascii="Verdana" w:eastAsia="Times New Roman" w:hAnsi="Verdana" w:cs="Verdana"/>
          <w:color w:val="000000"/>
          <w:sz w:val="20"/>
          <w:szCs w:val="20"/>
          <w:lang w:eastAsia="es-BO"/>
        </w:rPr>
        <w:t>í</w:t>
      </w:r>
      <w:r w:rsidRPr="00900D43">
        <w:rPr>
          <w:rFonts w:ascii="Verdana" w:eastAsia="Times New Roman" w:hAnsi="Verdana" w:cs="Times New Roman"/>
          <w:color w:val="000000"/>
          <w:sz w:val="20"/>
          <w:szCs w:val="20"/>
          <w:lang w:eastAsia="es-BO"/>
        </w:rPr>
        <w:t>a</w:t>
      </w:r>
      <w:proofErr w:type="spellEnd"/>
      <w:r w:rsidRPr="00900D43">
        <w:rPr>
          <w:rFonts w:ascii="Verdana" w:eastAsia="Times New Roman" w:hAnsi="Verdana" w:cs="Verdana"/>
          <w:color w:val="000000"/>
          <w:sz w:val="20"/>
          <w:szCs w:val="20"/>
          <w:lang w:eastAsia="es-BO"/>
        </w:rPr>
        <w:t>”</w:t>
      </w:r>
      <w:r w:rsidRPr="00900D43">
        <w:rPr>
          <w:rFonts w:ascii="Verdana" w:eastAsia="Times New Roman" w:hAnsi="Verdana" w:cs="Times New Roman"/>
          <w:color w:val="000000"/>
          <w:sz w:val="20"/>
          <w:szCs w:val="20"/>
          <w:lang w:eastAsia="es-BO"/>
        </w:rPr>
        <w:t>. Tres a</w:t>
      </w:r>
      <w:r w:rsidRPr="00900D43">
        <w:rPr>
          <w:rFonts w:ascii="Verdana" w:eastAsia="Times New Roman" w:hAnsi="Verdana" w:cs="Verdana"/>
          <w:color w:val="000000"/>
          <w:sz w:val="20"/>
          <w:szCs w:val="20"/>
          <w:lang w:eastAsia="es-BO"/>
        </w:rPr>
        <w:t>ñ</w:t>
      </w:r>
      <w:r w:rsidRPr="00900D43">
        <w:rPr>
          <w:rFonts w:ascii="Verdana" w:eastAsia="Times New Roman" w:hAnsi="Verdana" w:cs="Times New Roman"/>
          <w:color w:val="000000"/>
          <w:sz w:val="20"/>
          <w:szCs w:val="20"/>
          <w:lang w:eastAsia="es-BO"/>
        </w:rPr>
        <w:t>os despu</w:t>
      </w:r>
      <w:r w:rsidRPr="00900D43">
        <w:rPr>
          <w:rFonts w:ascii="Verdana" w:eastAsia="Times New Roman" w:hAnsi="Verdana" w:cs="Verdana"/>
          <w:color w:val="000000"/>
          <w:sz w:val="20"/>
          <w:szCs w:val="20"/>
          <w:lang w:eastAsia="es-BO"/>
        </w:rPr>
        <w:t>é</w:t>
      </w:r>
      <w:r w:rsidRPr="00900D43">
        <w:rPr>
          <w:rFonts w:ascii="Verdana" w:eastAsia="Times New Roman" w:hAnsi="Verdana" w:cs="Times New Roman"/>
          <w:color w:val="000000"/>
          <w:sz w:val="20"/>
          <w:szCs w:val="20"/>
          <w:lang w:eastAsia="es-BO"/>
        </w:rPr>
        <w:t>s, en Alemania, ocurre una r</w:t>
      </w:r>
      <w:r w:rsidRPr="00900D43">
        <w:rPr>
          <w:rFonts w:ascii="Verdana" w:eastAsia="Times New Roman" w:hAnsi="Verdana" w:cs="Verdana"/>
          <w:color w:val="000000"/>
          <w:sz w:val="20"/>
          <w:szCs w:val="20"/>
          <w:lang w:eastAsia="es-BO"/>
        </w:rPr>
        <w:t>á</w:t>
      </w:r>
      <w:r w:rsidRPr="00900D43">
        <w:rPr>
          <w:rFonts w:ascii="Verdana" w:eastAsia="Times New Roman" w:hAnsi="Verdana" w:cs="Times New Roman"/>
          <w:color w:val="000000"/>
          <w:sz w:val="20"/>
          <w:szCs w:val="20"/>
          <w:lang w:eastAsia="es-BO"/>
        </w:rPr>
        <w:t>pida expansi</w:t>
      </w:r>
      <w:r w:rsidRPr="00900D43">
        <w:rPr>
          <w:rFonts w:ascii="Verdana" w:eastAsia="Times New Roman" w:hAnsi="Verdana" w:cs="Verdana"/>
          <w:color w:val="000000"/>
          <w:sz w:val="20"/>
          <w:szCs w:val="20"/>
          <w:lang w:eastAsia="es-BO"/>
        </w:rPr>
        <w:t>ó</w:t>
      </w:r>
      <w:r w:rsidRPr="00900D43">
        <w:rPr>
          <w:rFonts w:ascii="Verdana" w:eastAsia="Times New Roman" w:hAnsi="Verdana" w:cs="Times New Roman"/>
          <w:color w:val="000000"/>
          <w:sz w:val="20"/>
          <w:szCs w:val="20"/>
          <w:lang w:eastAsia="es-BO"/>
        </w:rPr>
        <w:t>n de este m</w:t>
      </w:r>
      <w:r w:rsidRPr="00900D43">
        <w:rPr>
          <w:rFonts w:ascii="Verdana" w:eastAsia="Times New Roman" w:hAnsi="Verdana" w:cs="Verdana"/>
          <w:color w:val="000000"/>
          <w:sz w:val="20"/>
          <w:szCs w:val="20"/>
          <w:lang w:eastAsia="es-BO"/>
        </w:rPr>
        <w:t>é</w:t>
      </w:r>
      <w:r w:rsidRPr="00900D43">
        <w:rPr>
          <w:rFonts w:ascii="Verdana" w:eastAsia="Times New Roman" w:hAnsi="Verdana" w:cs="Times New Roman"/>
          <w:color w:val="000000"/>
          <w:sz w:val="20"/>
          <w:szCs w:val="20"/>
          <w:lang w:eastAsia="es-BO"/>
        </w:rPr>
        <w:t>todo, en primera l</w:t>
      </w:r>
      <w:r w:rsidRPr="00900D43">
        <w:rPr>
          <w:rFonts w:ascii="Verdana" w:eastAsia="Times New Roman" w:hAnsi="Verdana" w:cs="Verdana"/>
          <w:color w:val="000000"/>
          <w:sz w:val="20"/>
          <w:szCs w:val="20"/>
          <w:lang w:eastAsia="es-BO"/>
        </w:rPr>
        <w:t>í</w:t>
      </w:r>
      <w:r w:rsidRPr="00900D43">
        <w:rPr>
          <w:rFonts w:ascii="Verdana" w:eastAsia="Times New Roman" w:hAnsi="Verdana" w:cs="Times New Roman"/>
          <w:color w:val="000000"/>
          <w:sz w:val="20"/>
          <w:szCs w:val="20"/>
          <w:lang w:eastAsia="es-BO"/>
        </w:rPr>
        <w:t>nea para el diagn</w:t>
      </w:r>
      <w:r w:rsidRPr="00900D43">
        <w:rPr>
          <w:rFonts w:ascii="Verdana" w:eastAsia="Times New Roman" w:hAnsi="Verdana" w:cs="Verdana"/>
          <w:color w:val="000000"/>
          <w:sz w:val="20"/>
          <w:szCs w:val="20"/>
          <w:lang w:eastAsia="es-BO"/>
        </w:rPr>
        <w:t>ó</w:t>
      </w:r>
      <w:r w:rsidRPr="00900D43">
        <w:rPr>
          <w:rFonts w:ascii="Verdana" w:eastAsia="Times New Roman" w:hAnsi="Verdana" w:cs="Times New Roman"/>
          <w:color w:val="000000"/>
          <w:sz w:val="20"/>
          <w:szCs w:val="20"/>
          <w:lang w:eastAsia="es-BO"/>
        </w:rPr>
        <w:t>stico de esterilidad femenina (1,3). </w:t>
      </w:r>
      <w:r w:rsidRPr="00900D43">
        <w:rPr>
          <w:rFonts w:ascii="Verdana" w:eastAsia="Times New Roman" w:hAnsi="Verdana" w:cs="Times New Roman"/>
          <w:color w:val="000000"/>
          <w:sz w:val="20"/>
          <w:szCs w:val="20"/>
          <w:lang w:eastAsia="es-BO"/>
        </w:rPr>
        <w:br/>
      </w:r>
      <w:proofErr w:type="spellStart"/>
      <w:r w:rsidRPr="00900D43">
        <w:rPr>
          <w:rFonts w:ascii="Verdana" w:eastAsia="Times New Roman" w:hAnsi="Verdana" w:cs="Times New Roman"/>
          <w:color w:val="000000"/>
          <w:sz w:val="20"/>
          <w:szCs w:val="20"/>
          <w:lang w:eastAsia="es-BO"/>
        </w:rPr>
        <w:t>Hasson</w:t>
      </w:r>
      <w:proofErr w:type="spellEnd"/>
      <w:r w:rsidRPr="00900D43">
        <w:rPr>
          <w:rFonts w:ascii="Verdana" w:eastAsia="Times New Roman" w:hAnsi="Verdana" w:cs="Times New Roman"/>
          <w:color w:val="000000"/>
          <w:sz w:val="20"/>
          <w:szCs w:val="20"/>
          <w:lang w:eastAsia="es-BO"/>
        </w:rPr>
        <w:t xml:space="preserve"> (1971), diseña un trocar especial con una vaina, que al ser introducida en la cavidad peritoneal e insuflarla impide, la pérdida de aire de la misma y facilita los procederes laparoscópicos (1-3). </w:t>
      </w:r>
      <w:r w:rsidRPr="00900D43">
        <w:rPr>
          <w:rFonts w:ascii="Verdana" w:eastAsia="Times New Roman" w:hAnsi="Verdana" w:cs="Times New Roman"/>
          <w:color w:val="000000"/>
          <w:sz w:val="20"/>
          <w:szCs w:val="20"/>
          <w:lang w:eastAsia="es-BO"/>
        </w:rPr>
        <w:br/>
        <w:t>El desconocimiento de las leyes médicas para la aplicación de corrientes de alta frecuencia en cavidades corporales cerradas, fue motivo de accidentes fatales por quemaduras. Esto hecho perjudicó los avances obtenidos por este método. </w:t>
      </w:r>
      <w:r w:rsidRPr="00900D43">
        <w:rPr>
          <w:rFonts w:ascii="Verdana" w:eastAsia="Times New Roman" w:hAnsi="Verdana" w:cs="Times New Roman"/>
          <w:color w:val="000000"/>
          <w:sz w:val="20"/>
          <w:szCs w:val="20"/>
          <w:lang w:eastAsia="es-BO"/>
        </w:rPr>
        <w:br/>
        <w:t xml:space="preserve">En América, comenzó el amortiguamiento del peligro de quemaduras mediante el aislamiento de los instrumentos y reducción de la intensidad de la corriente. En este sentido, </w:t>
      </w:r>
      <w:proofErr w:type="spellStart"/>
      <w:r w:rsidRPr="00900D43">
        <w:rPr>
          <w:rFonts w:ascii="Verdana" w:eastAsia="Times New Roman" w:hAnsi="Verdana" w:cs="Times New Roman"/>
          <w:color w:val="000000"/>
          <w:sz w:val="20"/>
          <w:szCs w:val="20"/>
          <w:lang w:eastAsia="es-BO"/>
        </w:rPr>
        <w:t>Semm</w:t>
      </w:r>
      <w:proofErr w:type="spellEnd"/>
      <w:r w:rsidRPr="00900D43">
        <w:rPr>
          <w:rFonts w:ascii="Verdana" w:eastAsia="Times New Roman" w:hAnsi="Verdana" w:cs="Times New Roman"/>
          <w:color w:val="000000"/>
          <w:sz w:val="20"/>
          <w:szCs w:val="20"/>
          <w:lang w:eastAsia="es-BO"/>
        </w:rPr>
        <w:t xml:space="preserve"> (1973) propone un nuevo procedimiento para detener las hemorragias denominado </w:t>
      </w:r>
      <w:proofErr w:type="spellStart"/>
      <w:r w:rsidRPr="00900D43">
        <w:rPr>
          <w:rFonts w:ascii="Verdana" w:eastAsia="Times New Roman" w:hAnsi="Verdana" w:cs="Times New Roman"/>
          <w:color w:val="000000"/>
          <w:sz w:val="20"/>
          <w:szCs w:val="20"/>
          <w:lang w:eastAsia="es-BO"/>
        </w:rPr>
        <w:t>Endocoagulación</w:t>
      </w:r>
      <w:proofErr w:type="spellEnd"/>
      <w:r w:rsidRPr="00900D43">
        <w:rPr>
          <w:rFonts w:ascii="Verdana" w:eastAsia="Times New Roman" w:hAnsi="Verdana" w:cs="Times New Roman"/>
          <w:color w:val="000000"/>
          <w:sz w:val="20"/>
          <w:szCs w:val="20"/>
          <w:lang w:eastAsia="es-BO"/>
        </w:rPr>
        <w:t xml:space="preserve">, con lo cual comienza la verdadera historia de la cirugía </w:t>
      </w:r>
      <w:proofErr w:type="spellStart"/>
      <w:r w:rsidRPr="00900D43">
        <w:rPr>
          <w:rFonts w:ascii="Verdana" w:eastAsia="Times New Roman" w:hAnsi="Verdana" w:cs="Times New Roman"/>
          <w:color w:val="000000"/>
          <w:sz w:val="20"/>
          <w:szCs w:val="20"/>
          <w:lang w:eastAsia="es-BO"/>
        </w:rPr>
        <w:t>Pelviscópica</w:t>
      </w:r>
      <w:proofErr w:type="spellEnd"/>
      <w:r w:rsidRPr="00900D43">
        <w:rPr>
          <w:rFonts w:ascii="Verdana" w:eastAsia="Times New Roman" w:hAnsi="Verdana" w:cs="Times New Roman"/>
          <w:color w:val="000000"/>
          <w:sz w:val="20"/>
          <w:szCs w:val="20"/>
          <w:lang w:eastAsia="es-BO"/>
        </w:rPr>
        <w:t xml:space="preserve"> avanzada (1). </w:t>
      </w:r>
      <w:r w:rsidRPr="00900D43">
        <w:rPr>
          <w:rFonts w:ascii="Verdana" w:eastAsia="Times New Roman" w:hAnsi="Verdana" w:cs="Times New Roman"/>
          <w:color w:val="000000"/>
          <w:sz w:val="20"/>
          <w:szCs w:val="20"/>
          <w:lang w:eastAsia="es-BO"/>
        </w:rPr>
        <w:br/>
        <w:t xml:space="preserve">En 1974 aparece, después de la remoción de una red de adherencias pélvicas, una fuerte hemorragia, incontrolable. En la preparación de la paciente para una laparotomía le surge a </w:t>
      </w:r>
      <w:proofErr w:type="spellStart"/>
      <w:r w:rsidRPr="00900D43">
        <w:rPr>
          <w:rFonts w:ascii="Verdana" w:eastAsia="Times New Roman" w:hAnsi="Verdana" w:cs="Times New Roman"/>
          <w:color w:val="000000"/>
          <w:sz w:val="20"/>
          <w:szCs w:val="20"/>
          <w:lang w:eastAsia="es-BO"/>
        </w:rPr>
        <w:t>Semm</w:t>
      </w:r>
      <w:proofErr w:type="spellEnd"/>
      <w:r w:rsidRPr="00900D43">
        <w:rPr>
          <w:rFonts w:ascii="Verdana" w:eastAsia="Times New Roman" w:hAnsi="Verdana" w:cs="Times New Roman"/>
          <w:color w:val="000000"/>
          <w:sz w:val="20"/>
          <w:szCs w:val="20"/>
          <w:lang w:eastAsia="es-BO"/>
        </w:rPr>
        <w:t xml:space="preserve">, la idea de aplicar el lazo </w:t>
      </w:r>
      <w:proofErr w:type="spellStart"/>
      <w:r w:rsidRPr="00900D43">
        <w:rPr>
          <w:rFonts w:ascii="Verdana" w:eastAsia="Times New Roman" w:hAnsi="Verdana" w:cs="Times New Roman"/>
          <w:color w:val="000000"/>
          <w:sz w:val="20"/>
          <w:szCs w:val="20"/>
          <w:lang w:eastAsia="es-BO"/>
        </w:rPr>
        <w:t>Roeder</w:t>
      </w:r>
      <w:proofErr w:type="spellEnd"/>
      <w:r w:rsidRPr="00900D43">
        <w:rPr>
          <w:rFonts w:ascii="Verdana" w:eastAsia="Times New Roman" w:hAnsi="Verdana" w:cs="Times New Roman"/>
          <w:color w:val="000000"/>
          <w:sz w:val="20"/>
          <w:szCs w:val="20"/>
          <w:lang w:eastAsia="es-BO"/>
        </w:rPr>
        <w:t xml:space="preserve"> (1886), para la extirpación de amígdalas (1-3). </w:t>
      </w:r>
      <w:r w:rsidRPr="00900D43">
        <w:rPr>
          <w:rFonts w:ascii="Verdana" w:eastAsia="Times New Roman" w:hAnsi="Verdana" w:cs="Times New Roman"/>
          <w:color w:val="000000"/>
          <w:sz w:val="20"/>
          <w:szCs w:val="20"/>
          <w:lang w:eastAsia="es-BO"/>
        </w:rPr>
        <w:br/>
        <w:t xml:space="preserve">Durante la primera prueba de valerse el lazo en la cavidad abdominal, el </w:t>
      </w:r>
      <w:proofErr w:type="spellStart"/>
      <w:r w:rsidRPr="00900D43">
        <w:rPr>
          <w:rFonts w:ascii="Verdana" w:eastAsia="Times New Roman" w:hAnsi="Verdana" w:cs="Times New Roman"/>
          <w:color w:val="000000"/>
          <w:sz w:val="20"/>
          <w:szCs w:val="20"/>
          <w:lang w:eastAsia="es-BO"/>
        </w:rPr>
        <w:t>neumoperitoneo</w:t>
      </w:r>
      <w:proofErr w:type="spellEnd"/>
      <w:r w:rsidRPr="00900D43">
        <w:rPr>
          <w:rFonts w:ascii="Verdana" w:eastAsia="Times New Roman" w:hAnsi="Verdana" w:cs="Times New Roman"/>
          <w:color w:val="000000"/>
          <w:sz w:val="20"/>
          <w:szCs w:val="20"/>
          <w:lang w:eastAsia="es-BO"/>
        </w:rPr>
        <w:t xml:space="preserve"> cae completamente, en ese momento se idea el aplicador de lazo y en el año 1978 se describe la técnica de sutura </w:t>
      </w:r>
      <w:proofErr w:type="spellStart"/>
      <w:r w:rsidRPr="00900D43">
        <w:rPr>
          <w:rFonts w:ascii="Verdana" w:eastAsia="Times New Roman" w:hAnsi="Verdana" w:cs="Times New Roman"/>
          <w:color w:val="000000"/>
          <w:sz w:val="20"/>
          <w:szCs w:val="20"/>
          <w:lang w:eastAsia="es-BO"/>
        </w:rPr>
        <w:t>intracorpórea</w:t>
      </w:r>
      <w:proofErr w:type="spellEnd"/>
      <w:r w:rsidRPr="00900D43">
        <w:rPr>
          <w:rFonts w:ascii="Verdana" w:eastAsia="Times New Roman" w:hAnsi="Verdana" w:cs="Times New Roman"/>
          <w:color w:val="000000"/>
          <w:sz w:val="20"/>
          <w:szCs w:val="20"/>
          <w:lang w:eastAsia="es-BO"/>
        </w:rPr>
        <w:t xml:space="preserve"> con nudo extra o </w:t>
      </w:r>
      <w:proofErr w:type="spellStart"/>
      <w:r w:rsidRPr="00900D43">
        <w:rPr>
          <w:rFonts w:ascii="Verdana" w:eastAsia="Times New Roman" w:hAnsi="Verdana" w:cs="Times New Roman"/>
          <w:color w:val="000000"/>
          <w:sz w:val="20"/>
          <w:szCs w:val="20"/>
          <w:lang w:eastAsia="es-BO"/>
        </w:rPr>
        <w:t>intracorpóreo</w:t>
      </w:r>
      <w:proofErr w:type="spellEnd"/>
      <w:r w:rsidRPr="00900D43">
        <w:rPr>
          <w:rFonts w:ascii="Verdana" w:eastAsia="Times New Roman" w:hAnsi="Verdana" w:cs="Times New Roman"/>
          <w:color w:val="000000"/>
          <w:sz w:val="20"/>
          <w:szCs w:val="20"/>
          <w:lang w:eastAsia="es-BO"/>
        </w:rPr>
        <w:t xml:space="preserve"> (1-3). </w:t>
      </w:r>
      <w:r w:rsidRPr="00900D43">
        <w:rPr>
          <w:rFonts w:ascii="Verdana" w:eastAsia="Times New Roman" w:hAnsi="Verdana" w:cs="Times New Roman"/>
          <w:color w:val="000000"/>
          <w:sz w:val="20"/>
          <w:szCs w:val="20"/>
          <w:lang w:eastAsia="es-BO"/>
        </w:rPr>
        <w:br/>
      </w:r>
      <w:proofErr w:type="spellStart"/>
      <w:r w:rsidRPr="00900D43">
        <w:rPr>
          <w:rFonts w:ascii="Verdana" w:eastAsia="Times New Roman" w:hAnsi="Verdana" w:cs="Times New Roman"/>
          <w:color w:val="000000"/>
          <w:sz w:val="20"/>
          <w:szCs w:val="20"/>
          <w:lang w:eastAsia="es-BO"/>
        </w:rPr>
        <w:t>Semm</w:t>
      </w:r>
      <w:proofErr w:type="spellEnd"/>
      <w:r w:rsidRPr="00900D43">
        <w:rPr>
          <w:rFonts w:ascii="Verdana" w:eastAsia="Times New Roman" w:hAnsi="Verdana" w:cs="Times New Roman"/>
          <w:color w:val="000000"/>
          <w:sz w:val="20"/>
          <w:szCs w:val="20"/>
          <w:lang w:eastAsia="es-BO"/>
        </w:rPr>
        <w:t xml:space="preserve"> (1978), crea el insuflador </w:t>
      </w:r>
      <w:r w:rsidRPr="00900D43">
        <w:rPr>
          <w:rFonts w:ascii="Verdana" w:eastAsia="Times New Roman" w:hAnsi="Verdana" w:cs="Verdana"/>
          <w:color w:val="000000"/>
          <w:sz w:val="20"/>
          <w:szCs w:val="20"/>
          <w:lang w:eastAsia="es-BO"/>
        </w:rPr>
        <w:t>“</w:t>
      </w:r>
      <w:r w:rsidRPr="00900D43">
        <w:rPr>
          <w:rFonts w:ascii="Verdana" w:eastAsia="Times New Roman" w:hAnsi="Verdana" w:cs="Times New Roman"/>
          <w:color w:val="000000"/>
          <w:sz w:val="20"/>
          <w:szCs w:val="20"/>
          <w:lang w:eastAsia="es-BO"/>
        </w:rPr>
        <w:t>CO-</w:t>
      </w:r>
      <w:proofErr w:type="spellStart"/>
      <w:r w:rsidRPr="00900D43">
        <w:rPr>
          <w:rFonts w:ascii="Verdana" w:eastAsia="Times New Roman" w:hAnsi="Verdana" w:cs="Times New Roman"/>
          <w:color w:val="000000"/>
          <w:sz w:val="20"/>
          <w:szCs w:val="20"/>
          <w:lang w:eastAsia="es-BO"/>
        </w:rPr>
        <w:t>Pneu</w:t>
      </w:r>
      <w:proofErr w:type="spellEnd"/>
      <w:r w:rsidRPr="00900D43">
        <w:rPr>
          <w:rFonts w:ascii="Verdana" w:eastAsia="Times New Roman" w:hAnsi="Verdana" w:cs="Times New Roman"/>
          <w:color w:val="000000"/>
          <w:sz w:val="20"/>
          <w:szCs w:val="20"/>
          <w:lang w:eastAsia="es-BO"/>
        </w:rPr>
        <w:t>- Electr</w:t>
      </w:r>
      <w:r w:rsidRPr="00900D43">
        <w:rPr>
          <w:rFonts w:ascii="Verdana" w:eastAsia="Times New Roman" w:hAnsi="Verdana" w:cs="Verdana"/>
          <w:color w:val="000000"/>
          <w:sz w:val="20"/>
          <w:szCs w:val="20"/>
          <w:lang w:eastAsia="es-BO"/>
        </w:rPr>
        <w:t>ó</w:t>
      </w:r>
      <w:r w:rsidRPr="00900D43">
        <w:rPr>
          <w:rFonts w:ascii="Verdana" w:eastAsia="Times New Roman" w:hAnsi="Verdana" w:cs="Times New Roman"/>
          <w:color w:val="000000"/>
          <w:sz w:val="20"/>
          <w:szCs w:val="20"/>
          <w:lang w:eastAsia="es-BO"/>
        </w:rPr>
        <w:t>nico</w:t>
      </w:r>
      <w:r w:rsidRPr="00900D43">
        <w:rPr>
          <w:rFonts w:ascii="Verdana" w:eastAsia="Times New Roman" w:hAnsi="Verdana" w:cs="Verdana"/>
          <w:color w:val="000000"/>
          <w:sz w:val="20"/>
          <w:szCs w:val="20"/>
          <w:lang w:eastAsia="es-BO"/>
        </w:rPr>
        <w:t>”</w:t>
      </w:r>
      <w:r w:rsidRPr="00900D43">
        <w:rPr>
          <w:rFonts w:ascii="Verdana" w:eastAsia="Times New Roman" w:hAnsi="Verdana" w:cs="Times New Roman"/>
          <w:color w:val="000000"/>
          <w:sz w:val="20"/>
          <w:szCs w:val="20"/>
          <w:lang w:eastAsia="es-BO"/>
        </w:rPr>
        <w:t xml:space="preserve"> que garantiza una seguridad absoluta para los pacientes. </w:t>
      </w:r>
      <w:r w:rsidRPr="00900D43">
        <w:rPr>
          <w:rFonts w:ascii="Verdana" w:eastAsia="Times New Roman" w:hAnsi="Verdana" w:cs="Times New Roman"/>
          <w:color w:val="000000"/>
          <w:sz w:val="20"/>
          <w:szCs w:val="20"/>
          <w:lang w:eastAsia="es-BO"/>
        </w:rPr>
        <w:br/>
        <w:t xml:space="preserve">La publicación sobre la primera </w:t>
      </w:r>
      <w:proofErr w:type="spellStart"/>
      <w:r w:rsidRPr="00900D43">
        <w:rPr>
          <w:rFonts w:ascii="Verdana" w:eastAsia="Times New Roman" w:hAnsi="Verdana" w:cs="Times New Roman"/>
          <w:color w:val="000000"/>
          <w:sz w:val="20"/>
          <w:szCs w:val="20"/>
          <w:lang w:eastAsia="es-BO"/>
        </w:rPr>
        <w:t>apendicectomía</w:t>
      </w:r>
      <w:proofErr w:type="spellEnd"/>
      <w:r w:rsidRPr="00900D43">
        <w:rPr>
          <w:rFonts w:ascii="Verdana" w:eastAsia="Times New Roman" w:hAnsi="Verdana" w:cs="Times New Roman"/>
          <w:color w:val="000000"/>
          <w:sz w:val="20"/>
          <w:szCs w:val="20"/>
          <w:lang w:eastAsia="es-BO"/>
        </w:rPr>
        <w:t xml:space="preserve"> por </w:t>
      </w:r>
      <w:proofErr w:type="spellStart"/>
      <w:r w:rsidRPr="00900D43">
        <w:rPr>
          <w:rFonts w:ascii="Verdana" w:eastAsia="Times New Roman" w:hAnsi="Verdana" w:cs="Times New Roman"/>
          <w:color w:val="000000"/>
          <w:sz w:val="20"/>
          <w:szCs w:val="20"/>
          <w:lang w:eastAsia="es-BO"/>
        </w:rPr>
        <w:t>pelviscopía</w:t>
      </w:r>
      <w:proofErr w:type="spellEnd"/>
      <w:r w:rsidRPr="00900D43">
        <w:rPr>
          <w:rFonts w:ascii="Verdana" w:eastAsia="Times New Roman" w:hAnsi="Verdana" w:cs="Times New Roman"/>
          <w:color w:val="000000"/>
          <w:sz w:val="20"/>
          <w:szCs w:val="20"/>
          <w:lang w:eastAsia="es-BO"/>
        </w:rPr>
        <w:t xml:space="preserve"> (</w:t>
      </w:r>
      <w:proofErr w:type="spellStart"/>
      <w:r w:rsidRPr="00900D43">
        <w:rPr>
          <w:rFonts w:ascii="Verdana" w:eastAsia="Times New Roman" w:hAnsi="Verdana" w:cs="Times New Roman"/>
          <w:color w:val="000000"/>
          <w:sz w:val="20"/>
          <w:szCs w:val="20"/>
          <w:lang w:eastAsia="es-BO"/>
        </w:rPr>
        <w:t>Semm</w:t>
      </w:r>
      <w:proofErr w:type="spellEnd"/>
      <w:r w:rsidRPr="00900D43">
        <w:rPr>
          <w:rFonts w:ascii="Verdana" w:eastAsia="Times New Roman" w:hAnsi="Verdana" w:cs="Times New Roman"/>
          <w:color w:val="000000"/>
          <w:sz w:val="20"/>
          <w:szCs w:val="20"/>
          <w:lang w:eastAsia="es-BO"/>
        </w:rPr>
        <w:t>, 1980), se rechaza en la práctica. Dos años más tarde (1982), se incorpora la cámara de video al instrumental quirúrgico, y ocurre un cambio importante en la cirugía general, que le permite al cirujano y a su equipo de trabajo, realizar procedimientos con mayor coordinación y precisión (1-3). </w:t>
      </w:r>
      <w:r w:rsidRPr="00900D43">
        <w:rPr>
          <w:rFonts w:ascii="Verdana" w:eastAsia="Times New Roman" w:hAnsi="Verdana" w:cs="Times New Roman"/>
          <w:color w:val="000000"/>
          <w:sz w:val="20"/>
          <w:szCs w:val="20"/>
          <w:lang w:eastAsia="es-BO"/>
        </w:rPr>
        <w:br/>
      </w:r>
      <w:proofErr w:type="spellStart"/>
      <w:r w:rsidRPr="00900D43">
        <w:rPr>
          <w:rFonts w:ascii="Verdana" w:eastAsia="Times New Roman" w:hAnsi="Verdana" w:cs="Times New Roman"/>
          <w:color w:val="000000"/>
          <w:sz w:val="20"/>
          <w:szCs w:val="20"/>
          <w:lang w:eastAsia="es-BO"/>
        </w:rPr>
        <w:t>Lukichev</w:t>
      </w:r>
      <w:proofErr w:type="spellEnd"/>
      <w:r w:rsidRPr="00900D43">
        <w:rPr>
          <w:rFonts w:ascii="Verdana" w:eastAsia="Times New Roman" w:hAnsi="Verdana" w:cs="Times New Roman"/>
          <w:color w:val="000000"/>
          <w:sz w:val="20"/>
          <w:szCs w:val="20"/>
          <w:lang w:eastAsia="es-BO"/>
        </w:rPr>
        <w:t xml:space="preserve"> (1983), propone un método laparoscópico para extirpar la vesícula biliar en pacientes portadores de una colecistitis aguda, lo cual es rechazado por el concepto de </w:t>
      </w:r>
      <w:r w:rsidRPr="00900D43">
        <w:rPr>
          <w:rFonts w:ascii="Verdana" w:eastAsia="Times New Roman" w:hAnsi="Verdana" w:cs="Verdana"/>
          <w:color w:val="000000"/>
          <w:sz w:val="20"/>
          <w:szCs w:val="20"/>
          <w:lang w:eastAsia="es-BO"/>
        </w:rPr>
        <w:t>“</w:t>
      </w:r>
      <w:r w:rsidRPr="00900D43">
        <w:rPr>
          <w:rFonts w:ascii="Verdana" w:eastAsia="Times New Roman" w:hAnsi="Verdana" w:cs="Times New Roman"/>
          <w:color w:val="000000"/>
          <w:sz w:val="20"/>
          <w:szCs w:val="20"/>
          <w:lang w:eastAsia="es-BO"/>
        </w:rPr>
        <w:t>enfriar</w:t>
      </w:r>
      <w:r w:rsidRPr="00900D43">
        <w:rPr>
          <w:rFonts w:ascii="Verdana" w:eastAsia="Times New Roman" w:hAnsi="Verdana" w:cs="Verdana"/>
          <w:color w:val="000000"/>
          <w:sz w:val="20"/>
          <w:szCs w:val="20"/>
          <w:lang w:eastAsia="es-BO"/>
        </w:rPr>
        <w:t>”</w:t>
      </w:r>
      <w:r w:rsidRPr="00900D43">
        <w:rPr>
          <w:rFonts w:ascii="Verdana" w:eastAsia="Times New Roman" w:hAnsi="Verdana" w:cs="Times New Roman"/>
          <w:color w:val="000000"/>
          <w:sz w:val="20"/>
          <w:szCs w:val="20"/>
          <w:lang w:eastAsia="es-BO"/>
        </w:rPr>
        <w:t xml:space="preserve"> estos cuadros agudos con tratamiento m</w:t>
      </w:r>
      <w:r w:rsidRPr="00900D43">
        <w:rPr>
          <w:rFonts w:ascii="Verdana" w:eastAsia="Times New Roman" w:hAnsi="Verdana" w:cs="Verdana"/>
          <w:color w:val="000000"/>
          <w:sz w:val="20"/>
          <w:szCs w:val="20"/>
          <w:lang w:eastAsia="es-BO"/>
        </w:rPr>
        <w:t>é</w:t>
      </w:r>
      <w:r w:rsidRPr="00900D43">
        <w:rPr>
          <w:rFonts w:ascii="Verdana" w:eastAsia="Times New Roman" w:hAnsi="Verdana" w:cs="Times New Roman"/>
          <w:color w:val="000000"/>
          <w:sz w:val="20"/>
          <w:szCs w:val="20"/>
          <w:lang w:eastAsia="es-BO"/>
        </w:rPr>
        <w:t>dico, para operarlos m</w:t>
      </w:r>
      <w:r w:rsidRPr="00900D43">
        <w:rPr>
          <w:rFonts w:ascii="Verdana" w:eastAsia="Times New Roman" w:hAnsi="Verdana" w:cs="Verdana"/>
          <w:color w:val="000000"/>
          <w:sz w:val="20"/>
          <w:szCs w:val="20"/>
          <w:lang w:eastAsia="es-BO"/>
        </w:rPr>
        <w:t>á</w:t>
      </w:r>
      <w:r w:rsidRPr="00900D43">
        <w:rPr>
          <w:rFonts w:ascii="Verdana" w:eastAsia="Times New Roman" w:hAnsi="Verdana" w:cs="Times New Roman"/>
          <w:color w:val="000000"/>
          <w:sz w:val="20"/>
          <w:szCs w:val="20"/>
          <w:lang w:eastAsia="es-BO"/>
        </w:rPr>
        <w:t>s tarde en mejores condiciones (3). </w:t>
      </w:r>
      <w:r w:rsidRPr="00900D43">
        <w:rPr>
          <w:rFonts w:ascii="Verdana" w:eastAsia="Times New Roman" w:hAnsi="Verdana" w:cs="Times New Roman"/>
          <w:color w:val="000000"/>
          <w:sz w:val="20"/>
          <w:szCs w:val="20"/>
          <w:lang w:eastAsia="es-BO"/>
        </w:rPr>
        <w:br/>
        <w:t xml:space="preserve">En 1990 nace el </w:t>
      </w:r>
      <w:proofErr w:type="spellStart"/>
      <w:r w:rsidRPr="00900D43">
        <w:rPr>
          <w:rFonts w:ascii="Verdana" w:eastAsia="Times New Roman" w:hAnsi="Verdana" w:cs="Times New Roman"/>
          <w:color w:val="000000"/>
          <w:sz w:val="20"/>
          <w:szCs w:val="20"/>
          <w:lang w:eastAsia="es-BO"/>
        </w:rPr>
        <w:t>Morcelador</w:t>
      </w:r>
      <w:proofErr w:type="spellEnd"/>
      <w:r w:rsidRPr="00900D43">
        <w:rPr>
          <w:rFonts w:ascii="Verdana" w:eastAsia="Times New Roman" w:hAnsi="Verdana" w:cs="Times New Roman"/>
          <w:color w:val="000000"/>
          <w:sz w:val="20"/>
          <w:szCs w:val="20"/>
          <w:lang w:eastAsia="es-BO"/>
        </w:rPr>
        <w:t xml:space="preserve"> Macro de Cantos Cerrados, utilizado para </w:t>
      </w:r>
      <w:proofErr w:type="spellStart"/>
      <w:r w:rsidRPr="00900D43">
        <w:rPr>
          <w:rFonts w:ascii="Verdana" w:eastAsia="Times New Roman" w:hAnsi="Verdana" w:cs="Times New Roman"/>
          <w:color w:val="000000"/>
          <w:sz w:val="20"/>
          <w:szCs w:val="20"/>
          <w:lang w:eastAsia="es-BO"/>
        </w:rPr>
        <w:t>morcelar</w:t>
      </w:r>
      <w:proofErr w:type="spellEnd"/>
      <w:r w:rsidRPr="00900D43">
        <w:rPr>
          <w:rFonts w:ascii="Verdana" w:eastAsia="Times New Roman" w:hAnsi="Verdana" w:cs="Times New Roman"/>
          <w:color w:val="000000"/>
          <w:sz w:val="20"/>
          <w:szCs w:val="20"/>
          <w:lang w:eastAsia="es-BO"/>
        </w:rPr>
        <w:t xml:space="preserve"> miomas, que sustituye la </w:t>
      </w:r>
      <w:proofErr w:type="spellStart"/>
      <w:r w:rsidRPr="00900D43">
        <w:rPr>
          <w:rFonts w:ascii="Verdana" w:eastAsia="Times New Roman" w:hAnsi="Verdana" w:cs="Times New Roman"/>
          <w:color w:val="000000"/>
          <w:sz w:val="20"/>
          <w:szCs w:val="20"/>
          <w:lang w:eastAsia="es-BO"/>
        </w:rPr>
        <w:t>colpotomía</w:t>
      </w:r>
      <w:proofErr w:type="spellEnd"/>
      <w:r w:rsidRPr="00900D43">
        <w:rPr>
          <w:rFonts w:ascii="Verdana" w:eastAsia="Times New Roman" w:hAnsi="Verdana" w:cs="Times New Roman"/>
          <w:color w:val="000000"/>
          <w:sz w:val="20"/>
          <w:szCs w:val="20"/>
          <w:lang w:eastAsia="es-BO"/>
        </w:rPr>
        <w:t xml:space="preserve"> posterior para la extracción de los mismos y, en esa misma década, se crea el CO</w:t>
      </w:r>
      <w:r w:rsidRPr="00900D43">
        <w:rPr>
          <w:rFonts w:ascii="Verdana" w:eastAsia="Times New Roman" w:hAnsi="Verdana" w:cs="Times New Roman"/>
          <w:color w:val="000000"/>
          <w:sz w:val="15"/>
          <w:szCs w:val="15"/>
          <w:lang w:eastAsia="es-BO"/>
        </w:rPr>
        <w:t>2</w:t>
      </w:r>
      <w:r w:rsidRPr="00900D43">
        <w:rPr>
          <w:rFonts w:ascii="Verdana" w:eastAsia="Times New Roman" w:hAnsi="Verdana" w:cs="Times New Roman"/>
          <w:color w:val="000000"/>
          <w:sz w:val="20"/>
          <w:szCs w:val="20"/>
          <w:lang w:eastAsia="es-BO"/>
        </w:rPr>
        <w:t>–</w:t>
      </w:r>
      <w:proofErr w:type="spellStart"/>
      <w:r w:rsidRPr="00900D43">
        <w:rPr>
          <w:rFonts w:ascii="Verdana" w:eastAsia="Times New Roman" w:hAnsi="Verdana" w:cs="Times New Roman"/>
          <w:color w:val="000000"/>
          <w:sz w:val="20"/>
          <w:szCs w:val="20"/>
          <w:lang w:eastAsia="es-BO"/>
        </w:rPr>
        <w:t>Aqua</w:t>
      </w:r>
      <w:proofErr w:type="spellEnd"/>
      <w:r w:rsidRPr="00900D43">
        <w:rPr>
          <w:rFonts w:ascii="Verdana" w:eastAsia="Times New Roman" w:hAnsi="Verdana" w:cs="Times New Roman"/>
          <w:color w:val="000000"/>
          <w:sz w:val="20"/>
          <w:szCs w:val="20"/>
          <w:lang w:eastAsia="es-BO"/>
        </w:rPr>
        <w:t>–</w:t>
      </w:r>
      <w:proofErr w:type="spellStart"/>
      <w:r w:rsidRPr="00900D43">
        <w:rPr>
          <w:rFonts w:ascii="Verdana" w:eastAsia="Times New Roman" w:hAnsi="Verdana" w:cs="Times New Roman"/>
          <w:color w:val="000000"/>
          <w:sz w:val="20"/>
          <w:szCs w:val="20"/>
          <w:lang w:eastAsia="es-BO"/>
        </w:rPr>
        <w:t>purator</w:t>
      </w:r>
      <w:proofErr w:type="spellEnd"/>
      <w:r w:rsidRPr="00900D43">
        <w:rPr>
          <w:rFonts w:ascii="Verdana" w:eastAsia="Times New Roman" w:hAnsi="Verdana" w:cs="Times New Roman"/>
          <w:color w:val="000000"/>
          <w:sz w:val="20"/>
          <w:szCs w:val="20"/>
          <w:lang w:eastAsia="es-BO"/>
        </w:rPr>
        <w:t xml:space="preserve"> que sustituye el </w:t>
      </w:r>
      <w:proofErr w:type="spellStart"/>
      <w:r w:rsidRPr="00900D43">
        <w:rPr>
          <w:rFonts w:ascii="Verdana" w:eastAsia="Times New Roman" w:hAnsi="Verdana" w:cs="Times New Roman"/>
          <w:color w:val="000000"/>
          <w:sz w:val="20"/>
          <w:szCs w:val="20"/>
          <w:lang w:eastAsia="es-BO"/>
        </w:rPr>
        <w:t>Aqua-Purator</w:t>
      </w:r>
      <w:proofErr w:type="spellEnd"/>
      <w:r w:rsidRPr="00900D43">
        <w:rPr>
          <w:rFonts w:ascii="Verdana" w:eastAsia="Times New Roman" w:hAnsi="Verdana" w:cs="Times New Roman"/>
          <w:color w:val="000000"/>
          <w:sz w:val="20"/>
          <w:szCs w:val="20"/>
          <w:lang w:eastAsia="es-BO"/>
        </w:rPr>
        <w:t xml:space="preserve"> (1974), en aras de garantizar una mejor intervención quirúrgica (1-3).</w:t>
      </w:r>
    </w:p>
    <w:p w:rsidR="00900D43" w:rsidRPr="00900D43" w:rsidRDefault="00900D43" w:rsidP="00900D43">
      <w:pPr>
        <w:shd w:val="clear" w:color="auto" w:fill="FFFFFF"/>
        <w:spacing w:before="100" w:beforeAutospacing="1" w:after="100" w:afterAutospacing="1" w:line="240" w:lineRule="auto"/>
        <w:rPr>
          <w:rFonts w:ascii="Verdana" w:eastAsia="Times New Roman" w:hAnsi="Verdana" w:cs="Times New Roman"/>
          <w:color w:val="000000"/>
          <w:sz w:val="20"/>
          <w:szCs w:val="20"/>
          <w:lang w:eastAsia="es-BO"/>
        </w:rPr>
      </w:pPr>
      <w:r w:rsidRPr="00900D43">
        <w:rPr>
          <w:rFonts w:ascii="Verdana" w:eastAsia="Times New Roman" w:hAnsi="Verdana" w:cs="Times New Roman"/>
          <w:b/>
          <w:bCs/>
          <w:color w:val="000000"/>
          <w:sz w:val="20"/>
          <w:szCs w:val="20"/>
          <w:lang w:eastAsia="es-BO"/>
        </w:rPr>
        <w:t>Origen y desarrollo de la colecistectomía laparoscópica</w:t>
      </w:r>
    </w:p>
    <w:p w:rsidR="00900D43" w:rsidRPr="00900D43" w:rsidRDefault="00900D43" w:rsidP="00900D43">
      <w:pPr>
        <w:shd w:val="clear" w:color="auto" w:fill="FFFFFF"/>
        <w:spacing w:before="100" w:beforeAutospacing="1" w:after="100" w:afterAutospacing="1" w:line="240" w:lineRule="auto"/>
        <w:rPr>
          <w:rFonts w:ascii="Verdana" w:eastAsia="Times New Roman" w:hAnsi="Verdana" w:cs="Times New Roman"/>
          <w:color w:val="000000"/>
          <w:sz w:val="20"/>
          <w:szCs w:val="20"/>
          <w:lang w:eastAsia="es-BO"/>
        </w:rPr>
      </w:pPr>
      <w:proofErr w:type="spellStart"/>
      <w:r w:rsidRPr="00900D43">
        <w:rPr>
          <w:rFonts w:ascii="Verdana" w:eastAsia="Times New Roman" w:hAnsi="Verdana" w:cs="Times New Roman"/>
          <w:color w:val="000000"/>
          <w:sz w:val="20"/>
          <w:szCs w:val="20"/>
          <w:lang w:eastAsia="es-BO"/>
        </w:rPr>
        <w:t>Mühe</w:t>
      </w:r>
      <w:proofErr w:type="spellEnd"/>
      <w:r w:rsidRPr="00900D43">
        <w:rPr>
          <w:rFonts w:ascii="Verdana" w:eastAsia="Times New Roman" w:hAnsi="Verdana" w:cs="Times New Roman"/>
          <w:color w:val="000000"/>
          <w:sz w:val="20"/>
          <w:szCs w:val="20"/>
          <w:lang w:eastAsia="es-BO"/>
        </w:rPr>
        <w:t xml:space="preserve"> (1985), cirujano alemán, conocedor de los trabajos de </w:t>
      </w:r>
      <w:proofErr w:type="spellStart"/>
      <w:r w:rsidRPr="00900D43">
        <w:rPr>
          <w:rFonts w:ascii="Verdana" w:eastAsia="Times New Roman" w:hAnsi="Verdana" w:cs="Times New Roman"/>
          <w:color w:val="000000"/>
          <w:sz w:val="20"/>
          <w:szCs w:val="20"/>
          <w:lang w:eastAsia="es-BO"/>
        </w:rPr>
        <w:t>Semm</w:t>
      </w:r>
      <w:proofErr w:type="spellEnd"/>
      <w:r w:rsidRPr="00900D43">
        <w:rPr>
          <w:rFonts w:ascii="Verdana" w:eastAsia="Times New Roman" w:hAnsi="Verdana" w:cs="Times New Roman"/>
          <w:color w:val="000000"/>
          <w:sz w:val="20"/>
          <w:szCs w:val="20"/>
          <w:lang w:eastAsia="es-BO"/>
        </w:rPr>
        <w:t xml:space="preserve"> y de </w:t>
      </w:r>
      <w:proofErr w:type="spellStart"/>
      <w:r w:rsidRPr="00900D43">
        <w:rPr>
          <w:rFonts w:ascii="Verdana" w:eastAsia="Times New Roman" w:hAnsi="Verdana" w:cs="Times New Roman"/>
          <w:color w:val="000000"/>
          <w:sz w:val="20"/>
          <w:szCs w:val="20"/>
          <w:lang w:eastAsia="es-BO"/>
        </w:rPr>
        <w:t>Lukichev</w:t>
      </w:r>
      <w:proofErr w:type="spellEnd"/>
      <w:r w:rsidRPr="00900D43">
        <w:rPr>
          <w:rFonts w:ascii="Verdana" w:eastAsia="Times New Roman" w:hAnsi="Verdana" w:cs="Times New Roman"/>
          <w:color w:val="000000"/>
          <w:sz w:val="20"/>
          <w:szCs w:val="20"/>
          <w:lang w:eastAsia="es-BO"/>
        </w:rPr>
        <w:t xml:space="preserve">, se interesa por la cirugía de la vesícula biliar. Diseña un nuevo </w:t>
      </w:r>
      <w:proofErr w:type="spellStart"/>
      <w:r w:rsidRPr="00900D43">
        <w:rPr>
          <w:rFonts w:ascii="Verdana" w:eastAsia="Times New Roman" w:hAnsi="Verdana" w:cs="Times New Roman"/>
          <w:color w:val="000000"/>
          <w:sz w:val="20"/>
          <w:szCs w:val="20"/>
          <w:lang w:eastAsia="es-BO"/>
        </w:rPr>
        <w:t>laparoscopio</w:t>
      </w:r>
      <w:proofErr w:type="spellEnd"/>
      <w:r w:rsidRPr="00900D43">
        <w:rPr>
          <w:rFonts w:ascii="Verdana" w:eastAsia="Times New Roman" w:hAnsi="Verdana" w:cs="Times New Roman"/>
          <w:color w:val="000000"/>
          <w:sz w:val="20"/>
          <w:szCs w:val="20"/>
          <w:lang w:eastAsia="es-BO"/>
        </w:rPr>
        <w:t xml:space="preserve">, que denomina </w:t>
      </w:r>
      <w:proofErr w:type="spellStart"/>
      <w:r w:rsidRPr="00900D43">
        <w:rPr>
          <w:rFonts w:ascii="Verdana" w:eastAsia="Times New Roman" w:hAnsi="Verdana" w:cs="Times New Roman"/>
          <w:color w:val="000000"/>
          <w:sz w:val="20"/>
          <w:szCs w:val="20"/>
          <w:lang w:eastAsia="es-BO"/>
        </w:rPr>
        <w:t>Galloscope</w:t>
      </w:r>
      <w:proofErr w:type="spellEnd"/>
      <w:r w:rsidRPr="00900D43">
        <w:rPr>
          <w:rFonts w:ascii="Verdana" w:eastAsia="Times New Roman" w:hAnsi="Verdana" w:cs="Times New Roman"/>
          <w:color w:val="000000"/>
          <w:sz w:val="20"/>
          <w:szCs w:val="20"/>
          <w:lang w:eastAsia="es-BO"/>
        </w:rPr>
        <w:t>. El diámetro del tubo es mayor, posee un sistema de visión indirecta y válvulas que impiden la pérdida de gas (1-13). </w:t>
      </w:r>
      <w:r w:rsidRPr="00900D43">
        <w:rPr>
          <w:rFonts w:ascii="Verdana" w:eastAsia="Times New Roman" w:hAnsi="Verdana" w:cs="Times New Roman"/>
          <w:color w:val="000000"/>
          <w:sz w:val="20"/>
          <w:szCs w:val="20"/>
          <w:lang w:eastAsia="es-BO"/>
        </w:rPr>
        <w:br/>
      </w:r>
      <w:proofErr w:type="spellStart"/>
      <w:r w:rsidRPr="00900D43">
        <w:rPr>
          <w:rFonts w:ascii="Verdana" w:eastAsia="Times New Roman" w:hAnsi="Verdana" w:cs="Times New Roman"/>
          <w:color w:val="000000"/>
          <w:sz w:val="20"/>
          <w:szCs w:val="20"/>
          <w:lang w:eastAsia="es-BO"/>
        </w:rPr>
        <w:t>Mühe</w:t>
      </w:r>
      <w:proofErr w:type="spellEnd"/>
      <w:r w:rsidRPr="00900D43">
        <w:rPr>
          <w:rFonts w:ascii="Verdana" w:eastAsia="Times New Roman" w:hAnsi="Verdana" w:cs="Times New Roman"/>
          <w:color w:val="000000"/>
          <w:sz w:val="20"/>
          <w:szCs w:val="20"/>
          <w:lang w:eastAsia="es-BO"/>
        </w:rPr>
        <w:t xml:space="preserve"> (1985), realiza la primera colecistectomía laparoscópica en el mundo. Además de la incisión umbilical para el </w:t>
      </w:r>
      <w:proofErr w:type="spellStart"/>
      <w:r w:rsidRPr="00900D43">
        <w:rPr>
          <w:rFonts w:ascii="Verdana" w:eastAsia="Times New Roman" w:hAnsi="Verdana" w:cs="Times New Roman"/>
          <w:color w:val="000000"/>
          <w:sz w:val="20"/>
          <w:szCs w:val="20"/>
          <w:lang w:eastAsia="es-BO"/>
        </w:rPr>
        <w:t>Galloscope</w:t>
      </w:r>
      <w:proofErr w:type="spellEnd"/>
      <w:r w:rsidRPr="00900D43">
        <w:rPr>
          <w:rFonts w:ascii="Verdana" w:eastAsia="Times New Roman" w:hAnsi="Verdana" w:cs="Times New Roman"/>
          <w:color w:val="000000"/>
          <w:sz w:val="20"/>
          <w:szCs w:val="20"/>
          <w:lang w:eastAsia="es-BO"/>
        </w:rPr>
        <w:t xml:space="preserve">, coloca dos trocares </w:t>
      </w:r>
      <w:proofErr w:type="spellStart"/>
      <w:r w:rsidRPr="00900D43">
        <w:rPr>
          <w:rFonts w:ascii="Verdana" w:eastAsia="Times New Roman" w:hAnsi="Verdana" w:cs="Times New Roman"/>
          <w:color w:val="000000"/>
          <w:sz w:val="20"/>
          <w:szCs w:val="20"/>
          <w:lang w:eastAsia="es-BO"/>
        </w:rPr>
        <w:t>suprapúbicos</w:t>
      </w:r>
      <w:proofErr w:type="spellEnd"/>
      <w:r w:rsidRPr="00900D43">
        <w:rPr>
          <w:rFonts w:ascii="Verdana" w:eastAsia="Times New Roman" w:hAnsi="Verdana" w:cs="Times New Roman"/>
          <w:color w:val="000000"/>
          <w:sz w:val="20"/>
          <w:szCs w:val="20"/>
          <w:lang w:eastAsia="es-BO"/>
        </w:rPr>
        <w:t>, por donde introduce a la cavidad abdominal los instrumentos para extirpar la vesícula biliar (1-13). </w:t>
      </w:r>
      <w:r w:rsidRPr="00900D43">
        <w:rPr>
          <w:rFonts w:ascii="Verdana" w:eastAsia="Times New Roman" w:hAnsi="Verdana" w:cs="Times New Roman"/>
          <w:color w:val="000000"/>
          <w:sz w:val="20"/>
          <w:szCs w:val="20"/>
          <w:lang w:eastAsia="es-BO"/>
        </w:rPr>
        <w:br/>
      </w:r>
      <w:proofErr w:type="spellStart"/>
      <w:r w:rsidRPr="00900D43">
        <w:rPr>
          <w:rFonts w:ascii="Verdana" w:eastAsia="Times New Roman" w:hAnsi="Verdana" w:cs="Times New Roman"/>
          <w:color w:val="000000"/>
          <w:sz w:val="20"/>
          <w:szCs w:val="20"/>
          <w:lang w:eastAsia="es-BO"/>
        </w:rPr>
        <w:t>Francois</w:t>
      </w:r>
      <w:proofErr w:type="spellEnd"/>
      <w:r w:rsidRPr="00900D43">
        <w:rPr>
          <w:rFonts w:ascii="Verdana" w:eastAsia="Times New Roman" w:hAnsi="Verdana" w:cs="Times New Roman"/>
          <w:color w:val="000000"/>
          <w:sz w:val="20"/>
          <w:szCs w:val="20"/>
          <w:lang w:eastAsia="es-BO"/>
        </w:rPr>
        <w:t xml:space="preserve"> </w:t>
      </w:r>
      <w:proofErr w:type="spellStart"/>
      <w:r w:rsidRPr="00900D43">
        <w:rPr>
          <w:rFonts w:ascii="Verdana" w:eastAsia="Times New Roman" w:hAnsi="Verdana" w:cs="Times New Roman"/>
          <w:color w:val="000000"/>
          <w:sz w:val="20"/>
          <w:szCs w:val="20"/>
          <w:lang w:eastAsia="es-BO"/>
        </w:rPr>
        <w:t>Dubois</w:t>
      </w:r>
      <w:proofErr w:type="spellEnd"/>
      <w:r w:rsidRPr="00900D43">
        <w:rPr>
          <w:rFonts w:ascii="Verdana" w:eastAsia="Times New Roman" w:hAnsi="Verdana" w:cs="Times New Roman"/>
          <w:color w:val="000000"/>
          <w:sz w:val="20"/>
          <w:szCs w:val="20"/>
          <w:lang w:eastAsia="es-BO"/>
        </w:rPr>
        <w:t>, cirujano del Centro Médico-</w:t>
      </w:r>
      <w:proofErr w:type="spellStart"/>
      <w:r w:rsidRPr="00900D43">
        <w:rPr>
          <w:rFonts w:ascii="Verdana" w:eastAsia="Times New Roman" w:hAnsi="Verdana" w:cs="Times New Roman"/>
          <w:color w:val="000000"/>
          <w:sz w:val="20"/>
          <w:szCs w:val="20"/>
          <w:lang w:eastAsia="es-BO"/>
        </w:rPr>
        <w:t>Chirurgical</w:t>
      </w:r>
      <w:proofErr w:type="spellEnd"/>
      <w:r w:rsidRPr="00900D43">
        <w:rPr>
          <w:rFonts w:ascii="Verdana" w:eastAsia="Times New Roman" w:hAnsi="Verdana" w:cs="Times New Roman"/>
          <w:color w:val="000000"/>
          <w:sz w:val="20"/>
          <w:szCs w:val="20"/>
          <w:lang w:eastAsia="es-BO"/>
        </w:rPr>
        <w:t xml:space="preserve"> de la Porte de </w:t>
      </w:r>
      <w:proofErr w:type="spellStart"/>
      <w:r w:rsidRPr="00900D43">
        <w:rPr>
          <w:rFonts w:ascii="Verdana" w:eastAsia="Times New Roman" w:hAnsi="Verdana" w:cs="Times New Roman"/>
          <w:color w:val="000000"/>
          <w:sz w:val="20"/>
          <w:szCs w:val="20"/>
          <w:lang w:eastAsia="es-BO"/>
        </w:rPr>
        <w:t>Choissy</w:t>
      </w:r>
      <w:proofErr w:type="spellEnd"/>
      <w:r w:rsidRPr="00900D43">
        <w:rPr>
          <w:rFonts w:ascii="Verdana" w:eastAsia="Times New Roman" w:hAnsi="Verdana" w:cs="Times New Roman"/>
          <w:color w:val="000000"/>
          <w:sz w:val="20"/>
          <w:szCs w:val="20"/>
          <w:lang w:eastAsia="es-BO"/>
        </w:rPr>
        <w:t xml:space="preserve"> de París, dedicado a la cirugía digestiva, realiza trabajos en la colecistectomía por </w:t>
      </w:r>
      <w:proofErr w:type="spellStart"/>
      <w:r w:rsidRPr="00900D43">
        <w:rPr>
          <w:rFonts w:ascii="Verdana" w:eastAsia="Times New Roman" w:hAnsi="Verdana" w:cs="Times New Roman"/>
          <w:color w:val="000000"/>
          <w:sz w:val="20"/>
          <w:szCs w:val="20"/>
          <w:lang w:eastAsia="es-BO"/>
        </w:rPr>
        <w:t>minilaparotomía</w:t>
      </w:r>
      <w:proofErr w:type="spellEnd"/>
      <w:r w:rsidRPr="00900D43">
        <w:rPr>
          <w:rFonts w:ascii="Verdana" w:eastAsia="Times New Roman" w:hAnsi="Verdana" w:cs="Times New Roman"/>
          <w:color w:val="000000"/>
          <w:sz w:val="20"/>
          <w:szCs w:val="20"/>
          <w:lang w:eastAsia="es-BO"/>
        </w:rPr>
        <w:t xml:space="preserve">. Conoce las experiencias de </w:t>
      </w:r>
      <w:proofErr w:type="spellStart"/>
      <w:r w:rsidRPr="00900D43">
        <w:rPr>
          <w:rFonts w:ascii="Verdana" w:eastAsia="Times New Roman" w:hAnsi="Verdana" w:cs="Times New Roman"/>
          <w:color w:val="000000"/>
          <w:sz w:val="20"/>
          <w:szCs w:val="20"/>
          <w:lang w:eastAsia="es-BO"/>
        </w:rPr>
        <w:t>Philipe</w:t>
      </w:r>
      <w:proofErr w:type="spellEnd"/>
      <w:r w:rsidRPr="00900D43">
        <w:rPr>
          <w:rFonts w:ascii="Verdana" w:eastAsia="Times New Roman" w:hAnsi="Verdana" w:cs="Times New Roman"/>
          <w:color w:val="000000"/>
          <w:sz w:val="20"/>
          <w:szCs w:val="20"/>
          <w:lang w:eastAsia="es-BO"/>
        </w:rPr>
        <w:t xml:space="preserve"> </w:t>
      </w:r>
      <w:proofErr w:type="spellStart"/>
      <w:r w:rsidRPr="00900D43">
        <w:rPr>
          <w:rFonts w:ascii="Verdana" w:eastAsia="Times New Roman" w:hAnsi="Verdana" w:cs="Times New Roman"/>
          <w:color w:val="000000"/>
          <w:sz w:val="20"/>
          <w:szCs w:val="20"/>
          <w:lang w:eastAsia="es-BO"/>
        </w:rPr>
        <w:t>Mouret</w:t>
      </w:r>
      <w:proofErr w:type="spellEnd"/>
      <w:r w:rsidRPr="00900D43">
        <w:rPr>
          <w:rFonts w:ascii="Verdana" w:eastAsia="Times New Roman" w:hAnsi="Verdana" w:cs="Times New Roman"/>
          <w:color w:val="000000"/>
          <w:sz w:val="20"/>
          <w:szCs w:val="20"/>
          <w:lang w:eastAsia="es-BO"/>
        </w:rPr>
        <w:t xml:space="preserve"> y, en mutua colaboración, realizan las primeras colecistectomías laparoscópicas (1987). En los años sucesivos, efectúa una gran actividad laparoscópica y desarrolla nuevas técnicas como por </w:t>
      </w:r>
      <w:r w:rsidRPr="00900D43">
        <w:rPr>
          <w:rFonts w:ascii="Verdana" w:eastAsia="Times New Roman" w:hAnsi="Verdana" w:cs="Times New Roman"/>
          <w:color w:val="000000"/>
          <w:sz w:val="20"/>
          <w:szCs w:val="20"/>
          <w:lang w:eastAsia="es-BO"/>
        </w:rPr>
        <w:lastRenderedPageBreak/>
        <w:t>ejemplo, la vagotomía gástrica en el tratamiento de la úlcera péptica en el año 1989 (1-13). </w:t>
      </w:r>
      <w:r w:rsidRPr="00900D43">
        <w:rPr>
          <w:rFonts w:ascii="Verdana" w:eastAsia="Times New Roman" w:hAnsi="Verdana" w:cs="Times New Roman"/>
          <w:color w:val="000000"/>
          <w:sz w:val="20"/>
          <w:szCs w:val="20"/>
          <w:lang w:eastAsia="es-BO"/>
        </w:rPr>
        <w:br/>
        <w:t xml:space="preserve">En Europa se aprecia un gran impulso de esta técnica en la década del 80, </w:t>
      </w:r>
      <w:proofErr w:type="spellStart"/>
      <w:r w:rsidRPr="00900D43">
        <w:rPr>
          <w:rFonts w:ascii="Verdana" w:eastAsia="Times New Roman" w:hAnsi="Verdana" w:cs="Times New Roman"/>
          <w:color w:val="000000"/>
          <w:sz w:val="20"/>
          <w:szCs w:val="20"/>
          <w:lang w:eastAsia="es-BO"/>
        </w:rPr>
        <w:t>destancándose</w:t>
      </w:r>
      <w:proofErr w:type="spellEnd"/>
      <w:r w:rsidRPr="00900D43">
        <w:rPr>
          <w:rFonts w:ascii="Verdana" w:eastAsia="Times New Roman" w:hAnsi="Verdana" w:cs="Times New Roman"/>
          <w:color w:val="000000"/>
          <w:sz w:val="20"/>
          <w:szCs w:val="20"/>
          <w:lang w:eastAsia="es-BO"/>
        </w:rPr>
        <w:t xml:space="preserve"> </w:t>
      </w:r>
      <w:proofErr w:type="spellStart"/>
      <w:r w:rsidRPr="00900D43">
        <w:rPr>
          <w:rFonts w:ascii="Verdana" w:eastAsia="Times New Roman" w:hAnsi="Verdana" w:cs="Times New Roman"/>
          <w:color w:val="000000"/>
          <w:sz w:val="20"/>
          <w:szCs w:val="20"/>
          <w:lang w:eastAsia="es-BO"/>
        </w:rPr>
        <w:t>Mouret</w:t>
      </w:r>
      <w:proofErr w:type="spellEnd"/>
      <w:r w:rsidRPr="00900D43">
        <w:rPr>
          <w:rFonts w:ascii="Verdana" w:eastAsia="Times New Roman" w:hAnsi="Verdana" w:cs="Times New Roman"/>
          <w:color w:val="000000"/>
          <w:sz w:val="20"/>
          <w:szCs w:val="20"/>
          <w:lang w:eastAsia="es-BO"/>
        </w:rPr>
        <w:t xml:space="preserve">, que realiza su primera colecistectomía laparoscópica (1987) y, </w:t>
      </w:r>
      <w:proofErr w:type="spellStart"/>
      <w:r w:rsidRPr="00900D43">
        <w:rPr>
          <w:rFonts w:ascii="Verdana" w:eastAsia="Times New Roman" w:hAnsi="Verdana" w:cs="Times New Roman"/>
          <w:color w:val="000000"/>
          <w:sz w:val="20"/>
          <w:szCs w:val="20"/>
          <w:lang w:eastAsia="es-BO"/>
        </w:rPr>
        <w:t>Perissat</w:t>
      </w:r>
      <w:proofErr w:type="spellEnd"/>
      <w:r w:rsidRPr="00900D43">
        <w:rPr>
          <w:rFonts w:ascii="Verdana" w:eastAsia="Times New Roman" w:hAnsi="Verdana" w:cs="Times New Roman"/>
          <w:color w:val="000000"/>
          <w:sz w:val="20"/>
          <w:szCs w:val="20"/>
          <w:lang w:eastAsia="es-BO"/>
        </w:rPr>
        <w:t xml:space="preserve"> (1989) que ensaya la litotricia previa de los cálculos de la vesícula, para hacer más fácil su extirpación por laparoscopía (1-13). </w:t>
      </w:r>
      <w:r w:rsidRPr="00900D43">
        <w:rPr>
          <w:rFonts w:ascii="Verdana" w:eastAsia="Times New Roman" w:hAnsi="Verdana" w:cs="Times New Roman"/>
          <w:color w:val="000000"/>
          <w:sz w:val="20"/>
          <w:szCs w:val="20"/>
          <w:lang w:eastAsia="es-BO"/>
        </w:rPr>
        <w:br/>
        <w:t xml:space="preserve">Otros cirujanos de prestigio realizan la colecistectomía laparoscópica con buenos resultados en las décadas del 80 y 90, que corroboran los logros alcanzados en dicha técnica, estos son: Mc </w:t>
      </w:r>
      <w:proofErr w:type="spellStart"/>
      <w:r w:rsidRPr="00900D43">
        <w:rPr>
          <w:rFonts w:ascii="Verdana" w:eastAsia="Times New Roman" w:hAnsi="Verdana" w:cs="Times New Roman"/>
          <w:color w:val="000000"/>
          <w:sz w:val="20"/>
          <w:szCs w:val="20"/>
          <w:lang w:eastAsia="es-BO"/>
        </w:rPr>
        <w:t>Kerman</w:t>
      </w:r>
      <w:proofErr w:type="spellEnd"/>
      <w:r w:rsidRPr="00900D43">
        <w:rPr>
          <w:rFonts w:ascii="Verdana" w:eastAsia="Times New Roman" w:hAnsi="Verdana" w:cs="Times New Roman"/>
          <w:color w:val="000000"/>
          <w:sz w:val="20"/>
          <w:szCs w:val="20"/>
          <w:lang w:eastAsia="es-BO"/>
        </w:rPr>
        <w:t xml:space="preserve"> (1988); </w:t>
      </w:r>
      <w:proofErr w:type="spellStart"/>
      <w:r w:rsidRPr="00900D43">
        <w:rPr>
          <w:rFonts w:ascii="Verdana" w:eastAsia="Times New Roman" w:hAnsi="Verdana" w:cs="Times New Roman"/>
          <w:color w:val="000000"/>
          <w:sz w:val="20"/>
          <w:szCs w:val="20"/>
          <w:lang w:eastAsia="es-BO"/>
        </w:rPr>
        <w:t>Reddick</w:t>
      </w:r>
      <w:proofErr w:type="spellEnd"/>
      <w:r w:rsidRPr="00900D43">
        <w:rPr>
          <w:rFonts w:ascii="Verdana" w:eastAsia="Times New Roman" w:hAnsi="Verdana" w:cs="Times New Roman"/>
          <w:color w:val="000000"/>
          <w:sz w:val="20"/>
          <w:szCs w:val="20"/>
          <w:lang w:eastAsia="es-BO"/>
        </w:rPr>
        <w:t xml:space="preserve"> (1988); </w:t>
      </w:r>
      <w:proofErr w:type="spellStart"/>
      <w:r w:rsidRPr="00900D43">
        <w:rPr>
          <w:rFonts w:ascii="Verdana" w:eastAsia="Times New Roman" w:hAnsi="Verdana" w:cs="Times New Roman"/>
          <w:color w:val="000000"/>
          <w:sz w:val="20"/>
          <w:szCs w:val="20"/>
          <w:lang w:eastAsia="es-BO"/>
        </w:rPr>
        <w:t>Olsen</w:t>
      </w:r>
      <w:proofErr w:type="spellEnd"/>
      <w:r w:rsidRPr="00900D43">
        <w:rPr>
          <w:rFonts w:ascii="Verdana" w:eastAsia="Times New Roman" w:hAnsi="Verdana" w:cs="Times New Roman"/>
          <w:color w:val="000000"/>
          <w:sz w:val="20"/>
          <w:szCs w:val="20"/>
          <w:lang w:eastAsia="es-BO"/>
        </w:rPr>
        <w:t xml:space="preserve"> (1988) y, </w:t>
      </w:r>
      <w:proofErr w:type="spellStart"/>
      <w:r w:rsidRPr="00900D43">
        <w:rPr>
          <w:rFonts w:ascii="Verdana" w:eastAsia="Times New Roman" w:hAnsi="Verdana" w:cs="Times New Roman"/>
          <w:color w:val="000000"/>
          <w:sz w:val="20"/>
          <w:szCs w:val="20"/>
          <w:lang w:eastAsia="es-BO"/>
        </w:rPr>
        <w:t>Vicent</w:t>
      </w:r>
      <w:proofErr w:type="spellEnd"/>
      <w:r w:rsidRPr="00900D43">
        <w:rPr>
          <w:rFonts w:ascii="Verdana" w:eastAsia="Times New Roman" w:hAnsi="Verdana" w:cs="Times New Roman"/>
          <w:color w:val="000000"/>
          <w:sz w:val="20"/>
          <w:szCs w:val="20"/>
          <w:lang w:eastAsia="es-BO"/>
        </w:rPr>
        <w:t xml:space="preserve"> (1990) (1-3). </w:t>
      </w:r>
      <w:r w:rsidRPr="00900D43">
        <w:rPr>
          <w:rFonts w:ascii="Verdana" w:eastAsia="Times New Roman" w:hAnsi="Verdana" w:cs="Times New Roman"/>
          <w:color w:val="000000"/>
          <w:sz w:val="20"/>
          <w:szCs w:val="20"/>
          <w:lang w:eastAsia="es-BO"/>
        </w:rPr>
        <w:br/>
        <w:t>En tal sentido, considero que tanto en el siglo XX como en el transcurso del XXI, la laparoscopía sigue siendo una técnica de elección por los cirujanos para la colecistectomía.</w:t>
      </w:r>
    </w:p>
    <w:p w:rsidR="00900D43" w:rsidRPr="00900D43" w:rsidRDefault="00900D43" w:rsidP="00900D43">
      <w:pPr>
        <w:shd w:val="clear" w:color="auto" w:fill="FFFFFF"/>
        <w:spacing w:before="100" w:beforeAutospacing="1" w:after="100" w:afterAutospacing="1" w:line="240" w:lineRule="auto"/>
        <w:rPr>
          <w:rFonts w:ascii="Verdana" w:eastAsia="Times New Roman" w:hAnsi="Verdana" w:cs="Times New Roman"/>
          <w:color w:val="000000"/>
          <w:sz w:val="20"/>
          <w:szCs w:val="20"/>
          <w:lang w:eastAsia="es-BO"/>
        </w:rPr>
      </w:pPr>
      <w:r w:rsidRPr="00900D43">
        <w:rPr>
          <w:rFonts w:ascii="Verdana" w:eastAsia="Times New Roman" w:hAnsi="Verdana" w:cs="Times New Roman"/>
          <w:b/>
          <w:bCs/>
          <w:color w:val="000000"/>
          <w:sz w:val="20"/>
          <w:szCs w:val="20"/>
          <w:lang w:eastAsia="es-BO"/>
        </w:rPr>
        <w:t>Desarrollo de la laparoscopía en Cuba</w:t>
      </w:r>
    </w:p>
    <w:p w:rsidR="00900D43" w:rsidRPr="00900D43" w:rsidRDefault="00900D43" w:rsidP="00900D43">
      <w:pPr>
        <w:shd w:val="clear" w:color="auto" w:fill="FFFFFF"/>
        <w:spacing w:before="100" w:beforeAutospacing="1" w:after="100" w:afterAutospacing="1" w:line="240" w:lineRule="auto"/>
        <w:rPr>
          <w:rFonts w:ascii="Verdana" w:eastAsia="Times New Roman" w:hAnsi="Verdana" w:cs="Times New Roman"/>
          <w:color w:val="000000"/>
          <w:sz w:val="20"/>
          <w:szCs w:val="20"/>
          <w:lang w:eastAsia="es-BO"/>
        </w:rPr>
      </w:pPr>
      <w:r w:rsidRPr="00900D43">
        <w:rPr>
          <w:rFonts w:ascii="Verdana" w:eastAsia="Times New Roman" w:hAnsi="Verdana" w:cs="Times New Roman"/>
          <w:color w:val="000000"/>
          <w:sz w:val="20"/>
          <w:szCs w:val="20"/>
          <w:lang w:eastAsia="es-BO"/>
        </w:rPr>
        <w:t xml:space="preserve">Núñez </w:t>
      </w:r>
      <w:proofErr w:type="spellStart"/>
      <w:r w:rsidRPr="00900D43">
        <w:rPr>
          <w:rFonts w:ascii="Verdana" w:eastAsia="Times New Roman" w:hAnsi="Verdana" w:cs="Times New Roman"/>
          <w:color w:val="000000"/>
          <w:sz w:val="20"/>
          <w:szCs w:val="20"/>
          <w:lang w:eastAsia="es-BO"/>
        </w:rPr>
        <w:t>Portuondo</w:t>
      </w:r>
      <w:proofErr w:type="spellEnd"/>
      <w:r w:rsidRPr="00900D43">
        <w:rPr>
          <w:rFonts w:ascii="Verdana" w:eastAsia="Times New Roman" w:hAnsi="Verdana" w:cs="Times New Roman"/>
          <w:color w:val="000000"/>
          <w:sz w:val="20"/>
          <w:szCs w:val="20"/>
          <w:lang w:eastAsia="es-BO"/>
        </w:rPr>
        <w:t xml:space="preserve"> (1932), realiza la primera laparoscopía en Cuba, pero no es hasta el año 1945 que el profesor Rogelio Lavín, del Hospital Calixto García, introduce la laparoscopía para el diagnóstico de las enfermedades </w:t>
      </w:r>
      <w:proofErr w:type="spellStart"/>
      <w:r w:rsidRPr="00900D43">
        <w:rPr>
          <w:rFonts w:ascii="Verdana" w:eastAsia="Times New Roman" w:hAnsi="Verdana" w:cs="Times New Roman"/>
          <w:color w:val="000000"/>
          <w:sz w:val="20"/>
          <w:szCs w:val="20"/>
          <w:lang w:eastAsia="es-BO"/>
        </w:rPr>
        <w:t>hepatobiliares</w:t>
      </w:r>
      <w:proofErr w:type="spellEnd"/>
      <w:r w:rsidRPr="00900D43">
        <w:rPr>
          <w:rFonts w:ascii="Verdana" w:eastAsia="Times New Roman" w:hAnsi="Verdana" w:cs="Times New Roman"/>
          <w:color w:val="000000"/>
          <w:sz w:val="20"/>
          <w:szCs w:val="20"/>
          <w:lang w:eastAsia="es-BO"/>
        </w:rPr>
        <w:t xml:space="preserve">. Este método es utilizado también para el diagnóstico del abdomen agudo, por el profesor Raimundo </w:t>
      </w:r>
      <w:proofErr w:type="spellStart"/>
      <w:r w:rsidRPr="00900D43">
        <w:rPr>
          <w:rFonts w:ascii="Verdana" w:eastAsia="Times New Roman" w:hAnsi="Verdana" w:cs="Times New Roman"/>
          <w:color w:val="000000"/>
          <w:sz w:val="20"/>
          <w:szCs w:val="20"/>
          <w:lang w:eastAsia="es-BO"/>
        </w:rPr>
        <w:t>LLanio</w:t>
      </w:r>
      <w:proofErr w:type="spellEnd"/>
      <w:r w:rsidRPr="00900D43">
        <w:rPr>
          <w:rFonts w:ascii="Verdana" w:eastAsia="Times New Roman" w:hAnsi="Verdana" w:cs="Times New Roman"/>
          <w:color w:val="000000"/>
          <w:sz w:val="20"/>
          <w:szCs w:val="20"/>
          <w:lang w:eastAsia="es-BO"/>
        </w:rPr>
        <w:t xml:space="preserve"> Navarro (1956), fundador de la escuela cubana de endoscopía digestiva. Los primeros intentos de procederes terapéuticos por laparoscopía los realiza el doctor Álvarez Blanco, quien realiza en 1973 una sección de las trompas de Falopio con electro cauterio. Dos años después, el profesor </w:t>
      </w:r>
      <w:proofErr w:type="spellStart"/>
      <w:r w:rsidRPr="00900D43">
        <w:rPr>
          <w:rFonts w:ascii="Verdana" w:eastAsia="Times New Roman" w:hAnsi="Verdana" w:cs="Times New Roman"/>
          <w:color w:val="000000"/>
          <w:sz w:val="20"/>
          <w:szCs w:val="20"/>
          <w:lang w:eastAsia="es-BO"/>
        </w:rPr>
        <w:t>LLanio</w:t>
      </w:r>
      <w:proofErr w:type="spellEnd"/>
      <w:r w:rsidRPr="00900D43">
        <w:rPr>
          <w:rFonts w:ascii="Verdana" w:eastAsia="Times New Roman" w:hAnsi="Verdana" w:cs="Times New Roman"/>
          <w:color w:val="000000"/>
          <w:sz w:val="20"/>
          <w:szCs w:val="20"/>
          <w:lang w:eastAsia="es-BO"/>
        </w:rPr>
        <w:t xml:space="preserve"> Navarro efectúa una cirugía del ovario y más tarde en el año 1978, libera adherencias por esta vía. En Cuba, la primera colecistectomía laparoscópica es realizada por los doctores Alfredo Felipe Rodríguez y García </w:t>
      </w:r>
      <w:proofErr w:type="spellStart"/>
      <w:r w:rsidRPr="00900D43">
        <w:rPr>
          <w:rFonts w:ascii="Verdana" w:eastAsia="Times New Roman" w:hAnsi="Verdana" w:cs="Times New Roman"/>
          <w:color w:val="000000"/>
          <w:sz w:val="20"/>
          <w:szCs w:val="20"/>
          <w:lang w:eastAsia="es-BO"/>
        </w:rPr>
        <w:t>Tamarit</w:t>
      </w:r>
      <w:proofErr w:type="spellEnd"/>
      <w:r w:rsidRPr="00900D43">
        <w:rPr>
          <w:rFonts w:ascii="Verdana" w:eastAsia="Times New Roman" w:hAnsi="Verdana" w:cs="Times New Roman"/>
          <w:color w:val="000000"/>
          <w:sz w:val="20"/>
          <w:szCs w:val="20"/>
          <w:lang w:eastAsia="es-BO"/>
        </w:rPr>
        <w:t xml:space="preserve"> (1991) en el Hospital Provincial Comandante Camilo Cienfuegos, de la ciudad de Sancti Spíritus, sin la técnica de video. </w:t>
      </w:r>
      <w:r w:rsidRPr="00900D43">
        <w:rPr>
          <w:rFonts w:ascii="Verdana" w:eastAsia="Times New Roman" w:hAnsi="Verdana" w:cs="Times New Roman"/>
          <w:color w:val="000000"/>
          <w:sz w:val="20"/>
          <w:szCs w:val="20"/>
          <w:lang w:eastAsia="es-BO"/>
        </w:rPr>
        <w:br/>
        <w:t xml:space="preserve">En el propio año, se practica la primera colecistectomía video laparoscópica en el Hospital Clínico Quirúrgico Hermanos </w:t>
      </w:r>
      <w:proofErr w:type="spellStart"/>
      <w:r w:rsidRPr="00900D43">
        <w:rPr>
          <w:rFonts w:ascii="Verdana" w:eastAsia="Times New Roman" w:hAnsi="Verdana" w:cs="Times New Roman"/>
          <w:color w:val="000000"/>
          <w:sz w:val="20"/>
          <w:szCs w:val="20"/>
          <w:lang w:eastAsia="es-BO"/>
        </w:rPr>
        <w:t>Almeijeiras</w:t>
      </w:r>
      <w:proofErr w:type="spellEnd"/>
      <w:r w:rsidRPr="00900D43">
        <w:rPr>
          <w:rFonts w:ascii="Verdana" w:eastAsia="Times New Roman" w:hAnsi="Verdana" w:cs="Times New Roman"/>
          <w:color w:val="000000"/>
          <w:sz w:val="20"/>
          <w:szCs w:val="20"/>
          <w:lang w:eastAsia="es-BO"/>
        </w:rPr>
        <w:t xml:space="preserve">, de Ciudad de La Habana, por un grupo de especialistas dirigidos por el Dr. Díaz </w:t>
      </w:r>
      <w:proofErr w:type="spellStart"/>
      <w:r w:rsidRPr="00900D43">
        <w:rPr>
          <w:rFonts w:ascii="Verdana" w:eastAsia="Times New Roman" w:hAnsi="Verdana" w:cs="Times New Roman"/>
          <w:color w:val="000000"/>
          <w:sz w:val="20"/>
          <w:szCs w:val="20"/>
          <w:lang w:eastAsia="es-BO"/>
        </w:rPr>
        <w:t>Calderín</w:t>
      </w:r>
      <w:proofErr w:type="spellEnd"/>
      <w:r w:rsidRPr="00900D43">
        <w:rPr>
          <w:rFonts w:ascii="Verdana" w:eastAsia="Times New Roman" w:hAnsi="Verdana" w:cs="Times New Roman"/>
          <w:color w:val="000000"/>
          <w:sz w:val="20"/>
          <w:szCs w:val="20"/>
          <w:lang w:eastAsia="es-BO"/>
        </w:rPr>
        <w:t>. En este momento se produce un profundo cambio en las ciencias quirúrgicas en Cuba. </w:t>
      </w:r>
      <w:r w:rsidRPr="00900D43">
        <w:rPr>
          <w:rFonts w:ascii="Verdana" w:eastAsia="Times New Roman" w:hAnsi="Verdana" w:cs="Times New Roman"/>
          <w:color w:val="000000"/>
          <w:sz w:val="20"/>
          <w:szCs w:val="20"/>
          <w:lang w:eastAsia="es-BO"/>
        </w:rPr>
        <w:br/>
        <w:t>La colecistectomía es una de las intervenciones que con mayor frecuencia se practican en los hospitales desde su implementación en el país. El profesor de gastroenterología Dr. Ruiz Torres, en el mes de marzo del año 1993 forma, en el Hospital Universitario Calixto García, un grupo multidisciplinario integrado por gastroenterólogos, cirujanos, anestesiólogos y radiólogos, con el objetivo de enfrentar de forma integral la cirugía endoscópica, la endoscopía terapéutica y la radiología intervencionista (12-4). </w:t>
      </w:r>
      <w:r w:rsidRPr="00900D43">
        <w:rPr>
          <w:rFonts w:ascii="Verdana" w:eastAsia="Times New Roman" w:hAnsi="Verdana" w:cs="Times New Roman"/>
          <w:color w:val="000000"/>
          <w:sz w:val="20"/>
          <w:szCs w:val="20"/>
          <w:lang w:eastAsia="es-BO"/>
        </w:rPr>
        <w:br/>
        <w:t>En el Hospital Militar Docente Dr. Mario Muñoz Monroy, de Matanzas, se comienza a emplear la técnica video laparoscópica el 24 de febrero del año 2000. En la actualidad, representa el 22 % del total de operaciones realizadas en cirugía general y la colecistectomía, el 87 % de las cirugías video laparoscópicas (15,16). </w:t>
      </w:r>
      <w:r w:rsidRPr="00900D43">
        <w:rPr>
          <w:rFonts w:ascii="Verdana" w:eastAsia="Times New Roman" w:hAnsi="Verdana" w:cs="Times New Roman"/>
          <w:color w:val="000000"/>
          <w:sz w:val="20"/>
          <w:szCs w:val="20"/>
          <w:lang w:eastAsia="es-BO"/>
        </w:rPr>
        <w:br/>
        <w:t>El éxito y la popularidad de esta técnica están dados por la combinación de diferentes factores, los cuales se aprecian en la </w:t>
      </w:r>
      <w:hyperlink r:id="rId239" w:anchor="figura" w:history="1">
        <w:r w:rsidRPr="00900D43">
          <w:rPr>
            <w:rFonts w:ascii="Verdana" w:eastAsia="Times New Roman" w:hAnsi="Verdana" w:cs="Times New Roman"/>
            <w:color w:val="0000FF"/>
            <w:sz w:val="20"/>
            <w:szCs w:val="20"/>
            <w:u w:val="single"/>
            <w:lang w:eastAsia="es-BO"/>
          </w:rPr>
          <w:t>figura 1</w:t>
        </w:r>
      </w:hyperlink>
      <w:r w:rsidRPr="00900D43">
        <w:rPr>
          <w:rFonts w:ascii="Verdana" w:eastAsia="Times New Roman" w:hAnsi="Verdana" w:cs="Times New Roman"/>
          <w:color w:val="000000"/>
          <w:sz w:val="20"/>
          <w:szCs w:val="20"/>
          <w:lang w:eastAsia="es-BO"/>
        </w:rPr>
        <w:t>.</w:t>
      </w:r>
    </w:p>
    <w:p w:rsidR="00900D43" w:rsidRPr="00900D43" w:rsidRDefault="00900D43" w:rsidP="00900D43">
      <w:pPr>
        <w:shd w:val="clear" w:color="auto" w:fill="FFFFFF"/>
        <w:spacing w:before="100" w:beforeAutospacing="1" w:after="100" w:afterAutospacing="1" w:line="240" w:lineRule="auto"/>
        <w:jc w:val="center"/>
        <w:rPr>
          <w:rFonts w:ascii="Verdana" w:eastAsia="Times New Roman" w:hAnsi="Verdana" w:cs="Times New Roman"/>
          <w:color w:val="000000"/>
          <w:sz w:val="20"/>
          <w:szCs w:val="20"/>
          <w:lang w:eastAsia="es-BO"/>
        </w:rPr>
      </w:pPr>
      <w:r w:rsidRPr="00900D43">
        <w:rPr>
          <w:rFonts w:ascii="Verdana" w:eastAsia="Times New Roman" w:hAnsi="Verdana" w:cs="Times New Roman"/>
          <w:noProof/>
          <w:color w:val="000000"/>
          <w:sz w:val="20"/>
          <w:szCs w:val="20"/>
          <w:lang w:eastAsia="es-BO"/>
        </w:rPr>
        <w:lastRenderedPageBreak/>
        <mc:AlternateContent>
          <mc:Choice Requires="wps">
            <w:drawing>
              <wp:inline distT="0" distB="0" distL="0" distR="0" wp14:anchorId="1A8CF14E" wp14:editId="2C11F29D">
                <wp:extent cx="5410200" cy="1752600"/>
                <wp:effectExtent l="0" t="0" r="0" b="0"/>
                <wp:docPr id="4" name="AutoShape 3" descr="http://scielo.sld.cu/img/revistas/rme/v32n7/f010410.gif"/>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5410200" cy="1752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AutoShape 3" o:spid="_x0000_s1026" alt="http://scielo.sld.cu/img/revistas/rme/v32n7/f010410.gif" style="width:426pt;height:1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" filled="f" stroked="f">
                <o:lock v:ext="edit" aspectratio="t"/>
                <w10:anchorlock/>
              </v:rect>
            </w:pict>
          </mc:Fallback>
        </mc:AlternateContent>
      </w:r>
    </w:p>
    <w:p w:rsidR="00900D43" w:rsidRPr="00900D43" w:rsidRDefault="00900D43" w:rsidP="00900D43">
      <w:pPr>
        <w:shd w:val="clear" w:color="auto" w:fill="FFFFFF"/>
        <w:spacing w:before="100" w:beforeAutospacing="1" w:after="100" w:afterAutospacing="1" w:line="240" w:lineRule="auto"/>
        <w:jc w:val="center"/>
        <w:rPr>
          <w:rFonts w:ascii="Verdana" w:eastAsia="Times New Roman" w:hAnsi="Verdana" w:cs="Times New Roman"/>
          <w:color w:val="000000"/>
          <w:sz w:val="20"/>
          <w:szCs w:val="20"/>
          <w:lang w:eastAsia="es-BO"/>
        </w:rPr>
      </w:pPr>
      <w:bookmarkStart w:id="13" w:name="figura1"/>
      <w:bookmarkEnd w:id="13"/>
      <w:r w:rsidRPr="00900D43">
        <w:rPr>
          <w:rFonts w:ascii="Verdana" w:eastAsia="Times New Roman" w:hAnsi="Verdana" w:cs="Times New Roman"/>
          <w:b/>
          <w:bCs/>
          <w:color w:val="000000"/>
          <w:sz w:val="20"/>
          <w:szCs w:val="20"/>
          <w:lang w:eastAsia="es-BO"/>
        </w:rPr>
        <w:t>Figura 1.</w:t>
      </w:r>
      <w:r w:rsidRPr="00900D43">
        <w:rPr>
          <w:rFonts w:ascii="Verdana" w:eastAsia="Times New Roman" w:hAnsi="Verdana" w:cs="Times New Roman"/>
          <w:color w:val="000000"/>
          <w:sz w:val="20"/>
          <w:szCs w:val="20"/>
          <w:lang w:eastAsia="es-BO"/>
        </w:rPr>
        <w:t> Factores que influyen en el éxito de la cirugía laparoscópica. (Fuente: elaboración propia.)</w:t>
      </w:r>
    </w:p>
    <w:p w:rsidR="00900D43" w:rsidRPr="00900D43" w:rsidRDefault="00900D43" w:rsidP="00900D43">
      <w:pPr>
        <w:shd w:val="clear" w:color="auto" w:fill="FFFFFF"/>
        <w:spacing w:before="100" w:beforeAutospacing="1" w:after="100" w:afterAutospacing="1" w:line="240" w:lineRule="auto"/>
        <w:rPr>
          <w:rFonts w:ascii="Verdana" w:eastAsia="Times New Roman" w:hAnsi="Verdana" w:cs="Times New Roman"/>
          <w:color w:val="000000"/>
          <w:sz w:val="20"/>
          <w:szCs w:val="20"/>
          <w:lang w:eastAsia="es-BO"/>
        </w:rPr>
      </w:pPr>
      <w:r w:rsidRPr="00900D43">
        <w:rPr>
          <w:rFonts w:ascii="Verdana" w:eastAsia="Times New Roman" w:hAnsi="Verdana" w:cs="Times New Roman"/>
          <w:i/>
          <w:iCs/>
          <w:color w:val="000000"/>
          <w:sz w:val="20"/>
          <w:szCs w:val="20"/>
          <w:lang w:eastAsia="es-BO"/>
        </w:rPr>
        <w:t>Factores históricos</w:t>
      </w:r>
      <w:r w:rsidRPr="00900D43">
        <w:rPr>
          <w:rFonts w:ascii="Verdana" w:eastAsia="Times New Roman" w:hAnsi="Verdana" w:cs="Times New Roman"/>
          <w:color w:val="000000"/>
          <w:sz w:val="20"/>
          <w:szCs w:val="20"/>
          <w:lang w:eastAsia="es-BO"/>
        </w:rPr>
        <w:t>: la creación y perfeccionamiento de los instrumentos laparoscópicos, permite la instauración de técnicas quirúrgicas menos invasivas, por ejemplo: técnicas percutáneas sobre vía biliar principal y retrógradas endoscópicas (1</w:t>
      </w:r>
      <w:proofErr w:type="gramStart"/>
      <w:r w:rsidRPr="00900D43">
        <w:rPr>
          <w:rFonts w:ascii="Verdana" w:eastAsia="Times New Roman" w:hAnsi="Verdana" w:cs="Times New Roman"/>
          <w:color w:val="000000"/>
          <w:sz w:val="20"/>
          <w:szCs w:val="20"/>
          <w:lang w:eastAsia="es-BO"/>
        </w:rPr>
        <w:t>,3,17</w:t>
      </w:r>
      <w:proofErr w:type="gramEnd"/>
      <w:r w:rsidRPr="00900D43">
        <w:rPr>
          <w:rFonts w:ascii="Verdana" w:eastAsia="Times New Roman" w:hAnsi="Verdana" w:cs="Times New Roman"/>
          <w:color w:val="000000"/>
          <w:sz w:val="20"/>
          <w:szCs w:val="20"/>
          <w:lang w:eastAsia="es-BO"/>
        </w:rPr>
        <w:t>). </w:t>
      </w:r>
      <w:r w:rsidRPr="00900D43">
        <w:rPr>
          <w:rFonts w:ascii="Verdana" w:eastAsia="Times New Roman" w:hAnsi="Verdana" w:cs="Times New Roman"/>
          <w:color w:val="000000"/>
          <w:sz w:val="20"/>
          <w:szCs w:val="20"/>
          <w:lang w:eastAsia="es-BO"/>
        </w:rPr>
        <w:br/>
      </w:r>
      <w:r w:rsidRPr="00900D43">
        <w:rPr>
          <w:rFonts w:ascii="Verdana" w:eastAsia="Times New Roman" w:hAnsi="Verdana" w:cs="Times New Roman"/>
          <w:color w:val="000000"/>
          <w:sz w:val="20"/>
          <w:szCs w:val="20"/>
          <w:lang w:eastAsia="es-BO"/>
        </w:rPr>
        <w:br/>
      </w:r>
      <w:r w:rsidRPr="00900D43">
        <w:rPr>
          <w:rFonts w:ascii="Verdana" w:eastAsia="Times New Roman" w:hAnsi="Verdana" w:cs="Times New Roman"/>
          <w:i/>
          <w:iCs/>
          <w:color w:val="000000"/>
          <w:sz w:val="20"/>
          <w:szCs w:val="20"/>
          <w:lang w:eastAsia="es-BO"/>
        </w:rPr>
        <w:t>Factores estéticos</w:t>
      </w:r>
      <w:r w:rsidRPr="00900D43">
        <w:rPr>
          <w:rFonts w:ascii="Verdana" w:eastAsia="Times New Roman" w:hAnsi="Verdana" w:cs="Times New Roman"/>
          <w:color w:val="000000"/>
          <w:sz w:val="20"/>
          <w:szCs w:val="20"/>
          <w:lang w:eastAsia="es-BO"/>
        </w:rPr>
        <w:t>: una de las ventajas de la colecistectomía laparoscópica es precisamente que mejora el efecto estético, facilitado por las pequeñas incisiones que se realizan, siendo una aspiración de cirujanos y pacientes (1</w:t>
      </w:r>
      <w:proofErr w:type="gramStart"/>
      <w:r w:rsidRPr="00900D43">
        <w:rPr>
          <w:rFonts w:ascii="Verdana" w:eastAsia="Times New Roman" w:hAnsi="Verdana" w:cs="Times New Roman"/>
          <w:color w:val="000000"/>
          <w:sz w:val="20"/>
          <w:szCs w:val="20"/>
          <w:lang w:eastAsia="es-BO"/>
        </w:rPr>
        <w:t>,3,17</w:t>
      </w:r>
      <w:proofErr w:type="gramEnd"/>
      <w:r w:rsidRPr="00900D43">
        <w:rPr>
          <w:rFonts w:ascii="Verdana" w:eastAsia="Times New Roman" w:hAnsi="Verdana" w:cs="Times New Roman"/>
          <w:color w:val="000000"/>
          <w:sz w:val="20"/>
          <w:szCs w:val="20"/>
          <w:lang w:eastAsia="es-BO"/>
        </w:rPr>
        <w:t>).</w:t>
      </w:r>
    </w:p>
    <w:p w:rsidR="00900D43" w:rsidRPr="00900D43" w:rsidRDefault="00900D43" w:rsidP="00900D43">
      <w:pPr>
        <w:shd w:val="clear" w:color="auto" w:fill="FFFFFF"/>
        <w:spacing w:before="100" w:beforeAutospacing="1" w:after="100" w:afterAutospacing="1" w:line="240" w:lineRule="auto"/>
        <w:rPr>
          <w:rFonts w:ascii="Verdana" w:eastAsia="Times New Roman" w:hAnsi="Verdana" w:cs="Times New Roman"/>
          <w:color w:val="000000"/>
          <w:sz w:val="20"/>
          <w:szCs w:val="20"/>
          <w:lang w:eastAsia="es-BO"/>
        </w:rPr>
      </w:pPr>
      <w:r w:rsidRPr="00900D43">
        <w:rPr>
          <w:rFonts w:ascii="Verdana" w:eastAsia="Times New Roman" w:hAnsi="Verdana" w:cs="Times New Roman"/>
          <w:i/>
          <w:iCs/>
          <w:color w:val="000000"/>
          <w:sz w:val="20"/>
          <w:szCs w:val="20"/>
          <w:lang w:eastAsia="es-BO"/>
        </w:rPr>
        <w:t>Factores económicos</w:t>
      </w:r>
      <w:r w:rsidRPr="00900D43">
        <w:rPr>
          <w:rFonts w:ascii="Verdana" w:eastAsia="Times New Roman" w:hAnsi="Verdana" w:cs="Times New Roman"/>
          <w:color w:val="000000"/>
          <w:sz w:val="20"/>
          <w:szCs w:val="20"/>
          <w:lang w:eastAsia="es-BO"/>
        </w:rPr>
        <w:t>: garantiza la reducción de los costos hospitalarios a pesar del elevado precio de los equipos e instrumentos necesarios para esta técnica, pues los pacientes son incorporados al régimen de cirugía ambulatoria. En este sentido, el tiempo quirúrgico promedio es corto, y disminuye notablemente la morbilidad en los pacientes con una rápida incorporación a la actividad laboral (1</w:t>
      </w:r>
      <w:proofErr w:type="gramStart"/>
      <w:r w:rsidRPr="00900D43">
        <w:rPr>
          <w:rFonts w:ascii="Verdana" w:eastAsia="Times New Roman" w:hAnsi="Verdana" w:cs="Times New Roman"/>
          <w:color w:val="000000"/>
          <w:sz w:val="20"/>
          <w:szCs w:val="20"/>
          <w:lang w:eastAsia="es-BO"/>
        </w:rPr>
        <w:t>,3,17</w:t>
      </w:r>
      <w:proofErr w:type="gramEnd"/>
      <w:r w:rsidRPr="00900D43">
        <w:rPr>
          <w:rFonts w:ascii="Verdana" w:eastAsia="Times New Roman" w:hAnsi="Verdana" w:cs="Times New Roman"/>
          <w:color w:val="000000"/>
          <w:sz w:val="20"/>
          <w:szCs w:val="20"/>
          <w:lang w:eastAsia="es-BO"/>
        </w:rPr>
        <w:t>).</w:t>
      </w:r>
    </w:p>
    <w:p w:rsidR="00900D43" w:rsidRPr="00900D43" w:rsidRDefault="00900D43" w:rsidP="00900D43">
      <w:pPr>
        <w:shd w:val="clear" w:color="auto" w:fill="FFFFFF"/>
        <w:spacing w:before="100" w:beforeAutospacing="1" w:after="100" w:afterAutospacing="1" w:line="240" w:lineRule="auto"/>
        <w:rPr>
          <w:rFonts w:ascii="Verdana" w:eastAsia="Times New Roman" w:hAnsi="Verdana" w:cs="Times New Roman"/>
          <w:color w:val="000000"/>
          <w:sz w:val="20"/>
          <w:szCs w:val="20"/>
          <w:lang w:eastAsia="es-BO"/>
        </w:rPr>
      </w:pPr>
      <w:r w:rsidRPr="00900D43">
        <w:rPr>
          <w:rFonts w:ascii="Verdana" w:eastAsia="Times New Roman" w:hAnsi="Verdana" w:cs="Times New Roman"/>
          <w:i/>
          <w:iCs/>
          <w:color w:val="000000"/>
          <w:sz w:val="20"/>
          <w:szCs w:val="20"/>
          <w:lang w:eastAsia="es-BO"/>
        </w:rPr>
        <w:t>Factores clínicos</w:t>
      </w:r>
      <w:r w:rsidRPr="00900D43">
        <w:rPr>
          <w:rFonts w:ascii="Verdana" w:eastAsia="Times New Roman" w:hAnsi="Verdana" w:cs="Times New Roman"/>
          <w:color w:val="000000"/>
          <w:sz w:val="20"/>
          <w:szCs w:val="20"/>
          <w:lang w:eastAsia="es-BO"/>
        </w:rPr>
        <w:t xml:space="preserve">: la indicación más precisa de colecistectomía laparoscópica, es para el paciente en el cual la laparotomía resultaría más nociva que lo habitual (bronquítico crónico, diabético, hipertenso, cardiópata, etc.), porque las ventajas de esta técnica, inciden en la disminución de la </w:t>
      </w:r>
      <w:proofErr w:type="spellStart"/>
      <w:r w:rsidRPr="00900D43">
        <w:rPr>
          <w:rFonts w:ascii="Verdana" w:eastAsia="Times New Roman" w:hAnsi="Verdana" w:cs="Times New Roman"/>
          <w:color w:val="000000"/>
          <w:sz w:val="20"/>
          <w:szCs w:val="20"/>
          <w:lang w:eastAsia="es-BO"/>
        </w:rPr>
        <w:t>morbi</w:t>
      </w:r>
      <w:proofErr w:type="spellEnd"/>
      <w:r w:rsidRPr="00900D43">
        <w:rPr>
          <w:rFonts w:ascii="Verdana" w:eastAsia="Times New Roman" w:hAnsi="Verdana" w:cs="Times New Roman"/>
          <w:color w:val="000000"/>
          <w:sz w:val="20"/>
          <w:szCs w:val="20"/>
          <w:lang w:eastAsia="es-BO"/>
        </w:rPr>
        <w:t>-mortalidad (1</w:t>
      </w:r>
      <w:proofErr w:type="gramStart"/>
      <w:r w:rsidRPr="00900D43">
        <w:rPr>
          <w:rFonts w:ascii="Verdana" w:eastAsia="Times New Roman" w:hAnsi="Verdana" w:cs="Times New Roman"/>
          <w:color w:val="000000"/>
          <w:sz w:val="20"/>
          <w:szCs w:val="20"/>
          <w:lang w:eastAsia="es-BO"/>
        </w:rPr>
        <w:t>,3,17</w:t>
      </w:r>
      <w:proofErr w:type="gramEnd"/>
      <w:r w:rsidRPr="00900D43">
        <w:rPr>
          <w:rFonts w:ascii="Verdana" w:eastAsia="Times New Roman" w:hAnsi="Verdana" w:cs="Times New Roman"/>
          <w:color w:val="000000"/>
          <w:sz w:val="20"/>
          <w:szCs w:val="20"/>
          <w:lang w:eastAsia="es-BO"/>
        </w:rPr>
        <w:t>).</w:t>
      </w:r>
    </w:p>
    <w:p w:rsidR="00900D43" w:rsidRPr="00900D43" w:rsidRDefault="00900D43" w:rsidP="00900D43">
      <w:pPr>
        <w:shd w:val="clear" w:color="auto" w:fill="FFFFFF"/>
        <w:spacing w:before="100" w:beforeAutospacing="1" w:after="100" w:afterAutospacing="1" w:line="240" w:lineRule="auto"/>
        <w:rPr>
          <w:rFonts w:ascii="Verdana" w:eastAsia="Times New Roman" w:hAnsi="Verdana" w:cs="Times New Roman"/>
          <w:color w:val="000000"/>
          <w:sz w:val="20"/>
          <w:szCs w:val="20"/>
          <w:lang w:eastAsia="es-BO"/>
        </w:rPr>
      </w:pPr>
      <w:r w:rsidRPr="00900D43">
        <w:rPr>
          <w:rFonts w:ascii="Verdana" w:eastAsia="Times New Roman" w:hAnsi="Verdana" w:cs="Times New Roman"/>
          <w:i/>
          <w:iCs/>
          <w:color w:val="000000"/>
          <w:sz w:val="20"/>
          <w:szCs w:val="20"/>
          <w:lang w:eastAsia="es-BO"/>
        </w:rPr>
        <w:t>Factores técnicos</w:t>
      </w:r>
      <w:r w:rsidRPr="00900D43">
        <w:rPr>
          <w:rFonts w:ascii="Verdana" w:eastAsia="Times New Roman" w:hAnsi="Verdana" w:cs="Times New Roman"/>
          <w:color w:val="000000"/>
          <w:sz w:val="20"/>
          <w:szCs w:val="20"/>
          <w:lang w:eastAsia="es-BO"/>
        </w:rPr>
        <w:t xml:space="preserve">: la vesícula biliar es un órgano ideal para ser extraído por vía laparoscópica, es una operación bien reglada que se puede efectuar, en general, con sólo dos ligaduras (arteria y conducto cístico), así como por </w:t>
      </w:r>
      <w:proofErr w:type="spellStart"/>
      <w:r w:rsidRPr="00900D43">
        <w:rPr>
          <w:rFonts w:ascii="Verdana" w:eastAsia="Times New Roman" w:hAnsi="Verdana" w:cs="Times New Roman"/>
          <w:color w:val="000000"/>
          <w:sz w:val="20"/>
          <w:szCs w:val="20"/>
          <w:lang w:eastAsia="es-BO"/>
        </w:rPr>
        <w:t>por</w:t>
      </w:r>
      <w:proofErr w:type="spellEnd"/>
      <w:r w:rsidRPr="00900D43">
        <w:rPr>
          <w:rFonts w:ascii="Verdana" w:eastAsia="Times New Roman" w:hAnsi="Verdana" w:cs="Times New Roman"/>
          <w:color w:val="000000"/>
          <w:sz w:val="20"/>
          <w:szCs w:val="20"/>
          <w:lang w:eastAsia="es-BO"/>
        </w:rPr>
        <w:t xml:space="preserve"> planos, casi </w:t>
      </w:r>
      <w:proofErr w:type="spellStart"/>
      <w:r w:rsidRPr="00900D43">
        <w:rPr>
          <w:rFonts w:ascii="Verdana" w:eastAsia="Times New Roman" w:hAnsi="Verdana" w:cs="Times New Roman"/>
          <w:color w:val="000000"/>
          <w:sz w:val="20"/>
          <w:szCs w:val="20"/>
          <w:lang w:eastAsia="es-BO"/>
        </w:rPr>
        <w:t>avasculares</w:t>
      </w:r>
      <w:proofErr w:type="spellEnd"/>
      <w:r w:rsidRPr="00900D43">
        <w:rPr>
          <w:rFonts w:ascii="Verdana" w:eastAsia="Times New Roman" w:hAnsi="Verdana" w:cs="Times New Roman"/>
          <w:color w:val="000000"/>
          <w:sz w:val="20"/>
          <w:szCs w:val="20"/>
          <w:lang w:eastAsia="es-BO"/>
        </w:rPr>
        <w:t xml:space="preserve"> y bien identificables; una vez evacuada, por punción se colapsa y permite ser extraída. La misma respeta todos los principios generales de la cirugía, como operar con campo amplio y buena visibilidad; además, permite en casos de accidentes o imprevistos, pasar de inmediato a la técnica convencional.</w:t>
      </w:r>
    </w:p>
    <w:p w:rsidR="00900D43" w:rsidRPr="00900D43" w:rsidRDefault="00900D43" w:rsidP="00900D43">
      <w:pPr>
        <w:shd w:val="clear" w:color="auto" w:fill="FFFFFF"/>
        <w:spacing w:before="100" w:beforeAutospacing="1" w:after="100" w:afterAutospacing="1" w:line="240" w:lineRule="auto"/>
        <w:rPr>
          <w:rFonts w:ascii="Verdana" w:eastAsia="Times New Roman" w:hAnsi="Verdana" w:cs="Times New Roman"/>
          <w:color w:val="000000"/>
          <w:sz w:val="20"/>
          <w:szCs w:val="20"/>
          <w:lang w:eastAsia="es-BO"/>
        </w:rPr>
      </w:pPr>
      <w:r w:rsidRPr="00900D43">
        <w:rPr>
          <w:rFonts w:ascii="Verdana" w:eastAsia="Times New Roman" w:hAnsi="Verdana" w:cs="Times New Roman"/>
          <w:color w:val="000000"/>
          <w:sz w:val="20"/>
          <w:szCs w:val="20"/>
          <w:lang w:eastAsia="es-BO"/>
        </w:rPr>
        <w:t xml:space="preserve">El advenimiento de bisturíes láser y ultrasónicos, el desarrollo de ecografía </w:t>
      </w:r>
      <w:proofErr w:type="spellStart"/>
      <w:r w:rsidRPr="00900D43">
        <w:rPr>
          <w:rFonts w:ascii="Verdana" w:eastAsia="Times New Roman" w:hAnsi="Verdana" w:cs="Times New Roman"/>
          <w:color w:val="000000"/>
          <w:sz w:val="20"/>
          <w:szCs w:val="20"/>
          <w:lang w:eastAsia="es-BO"/>
        </w:rPr>
        <w:t>intraoperatoria</w:t>
      </w:r>
      <w:proofErr w:type="spellEnd"/>
      <w:r w:rsidRPr="00900D43">
        <w:rPr>
          <w:rFonts w:ascii="Verdana" w:eastAsia="Times New Roman" w:hAnsi="Verdana" w:cs="Times New Roman"/>
          <w:color w:val="000000"/>
          <w:sz w:val="20"/>
          <w:szCs w:val="20"/>
          <w:lang w:eastAsia="es-BO"/>
        </w:rPr>
        <w:t xml:space="preserve"> y de endoscopios con transductores ecográficos, facilitan la intervención quirúrgica, con la consiguiente ganancia de tiempo (1</w:t>
      </w:r>
      <w:proofErr w:type="gramStart"/>
      <w:r w:rsidRPr="00900D43">
        <w:rPr>
          <w:rFonts w:ascii="Verdana" w:eastAsia="Times New Roman" w:hAnsi="Verdana" w:cs="Times New Roman"/>
          <w:color w:val="000000"/>
          <w:sz w:val="20"/>
          <w:szCs w:val="20"/>
          <w:lang w:eastAsia="es-BO"/>
        </w:rPr>
        <w:t>,3,17</w:t>
      </w:r>
      <w:proofErr w:type="gramEnd"/>
      <w:r w:rsidRPr="00900D43">
        <w:rPr>
          <w:rFonts w:ascii="Verdana" w:eastAsia="Times New Roman" w:hAnsi="Verdana" w:cs="Times New Roman"/>
          <w:color w:val="000000"/>
          <w:sz w:val="20"/>
          <w:szCs w:val="20"/>
          <w:lang w:eastAsia="es-BO"/>
        </w:rPr>
        <w:t>-20).</w:t>
      </w:r>
    </w:p>
    <w:p w:rsidR="00900D43" w:rsidRPr="00900D43" w:rsidRDefault="00900D43" w:rsidP="00900D43">
      <w:pPr>
        <w:shd w:val="clear" w:color="auto" w:fill="FFFFFF"/>
        <w:spacing w:before="100" w:beforeAutospacing="1" w:after="100" w:afterAutospacing="1" w:line="240" w:lineRule="auto"/>
        <w:rPr>
          <w:rFonts w:ascii="Verdana" w:eastAsia="Times New Roman" w:hAnsi="Verdana" w:cs="Times New Roman"/>
          <w:color w:val="000000"/>
          <w:sz w:val="20"/>
          <w:szCs w:val="20"/>
          <w:lang w:eastAsia="es-BO"/>
        </w:rPr>
      </w:pPr>
      <w:r w:rsidRPr="00900D43">
        <w:rPr>
          <w:rFonts w:ascii="Verdana" w:eastAsia="Times New Roman" w:hAnsi="Verdana" w:cs="Times New Roman"/>
          <w:b/>
          <w:bCs/>
          <w:color w:val="000000"/>
          <w:sz w:val="20"/>
          <w:szCs w:val="20"/>
          <w:lang w:eastAsia="es-BO"/>
        </w:rPr>
        <w:t>La colecistectomía video laparoscópica tradicional. Evolución actual</w:t>
      </w:r>
    </w:p>
    <w:p w:rsidR="00900D43" w:rsidRPr="00900D43" w:rsidRDefault="00900D43" w:rsidP="00900D43">
      <w:pPr>
        <w:shd w:val="clear" w:color="auto" w:fill="FFFFFF"/>
        <w:spacing w:before="100" w:beforeAutospacing="1" w:after="100" w:afterAutospacing="1" w:line="240" w:lineRule="auto"/>
        <w:rPr>
          <w:rFonts w:ascii="Verdana" w:eastAsia="Times New Roman" w:hAnsi="Verdana" w:cs="Times New Roman"/>
          <w:color w:val="000000"/>
          <w:sz w:val="20"/>
          <w:szCs w:val="20"/>
          <w:lang w:eastAsia="es-BO"/>
        </w:rPr>
      </w:pPr>
      <w:r w:rsidRPr="00900D43">
        <w:rPr>
          <w:rFonts w:ascii="Verdana" w:eastAsia="Times New Roman" w:hAnsi="Verdana" w:cs="Times New Roman"/>
          <w:color w:val="000000"/>
          <w:sz w:val="20"/>
          <w:szCs w:val="20"/>
          <w:lang w:eastAsia="es-BO"/>
        </w:rPr>
        <w:t xml:space="preserve">En la actualidad existe una verdadera </w:t>
      </w:r>
      <w:r w:rsidRPr="00900D43">
        <w:rPr>
          <w:rFonts w:ascii="Verdana" w:eastAsia="Times New Roman" w:hAnsi="Verdana" w:cs="Verdana"/>
          <w:color w:val="000000"/>
          <w:sz w:val="20"/>
          <w:szCs w:val="20"/>
          <w:lang w:eastAsia="es-BO"/>
        </w:rPr>
        <w:t>“</w:t>
      </w:r>
      <w:r w:rsidRPr="00900D43">
        <w:rPr>
          <w:rFonts w:ascii="Verdana" w:eastAsia="Times New Roman" w:hAnsi="Verdana" w:cs="Times New Roman"/>
          <w:color w:val="000000"/>
          <w:sz w:val="20"/>
          <w:szCs w:val="20"/>
          <w:lang w:eastAsia="es-BO"/>
        </w:rPr>
        <w:t>revoluci</w:t>
      </w:r>
      <w:r w:rsidRPr="00900D43">
        <w:rPr>
          <w:rFonts w:ascii="Verdana" w:eastAsia="Times New Roman" w:hAnsi="Verdana" w:cs="Verdana"/>
          <w:color w:val="000000"/>
          <w:sz w:val="20"/>
          <w:szCs w:val="20"/>
          <w:lang w:eastAsia="es-BO"/>
        </w:rPr>
        <w:t>ó</w:t>
      </w:r>
      <w:r w:rsidRPr="00900D43">
        <w:rPr>
          <w:rFonts w:ascii="Verdana" w:eastAsia="Times New Roman" w:hAnsi="Verdana" w:cs="Times New Roman"/>
          <w:color w:val="000000"/>
          <w:sz w:val="20"/>
          <w:szCs w:val="20"/>
          <w:lang w:eastAsia="es-BO"/>
        </w:rPr>
        <w:t>n en la colecistectom</w:t>
      </w:r>
      <w:r w:rsidRPr="00900D43">
        <w:rPr>
          <w:rFonts w:ascii="Verdana" w:eastAsia="Times New Roman" w:hAnsi="Verdana" w:cs="Verdana"/>
          <w:color w:val="000000"/>
          <w:sz w:val="20"/>
          <w:szCs w:val="20"/>
          <w:lang w:eastAsia="es-BO"/>
        </w:rPr>
        <w:t>í</w:t>
      </w:r>
      <w:r w:rsidRPr="00900D43">
        <w:rPr>
          <w:rFonts w:ascii="Verdana" w:eastAsia="Times New Roman" w:hAnsi="Verdana" w:cs="Times New Roman"/>
          <w:color w:val="000000"/>
          <w:sz w:val="20"/>
          <w:szCs w:val="20"/>
          <w:lang w:eastAsia="es-BO"/>
        </w:rPr>
        <w:t>a laparosc</w:t>
      </w:r>
      <w:r w:rsidRPr="00900D43">
        <w:rPr>
          <w:rFonts w:ascii="Verdana" w:eastAsia="Times New Roman" w:hAnsi="Verdana" w:cs="Verdana"/>
          <w:color w:val="000000"/>
          <w:sz w:val="20"/>
          <w:szCs w:val="20"/>
          <w:lang w:eastAsia="es-BO"/>
        </w:rPr>
        <w:t>ó</w:t>
      </w:r>
      <w:r w:rsidRPr="00900D43">
        <w:rPr>
          <w:rFonts w:ascii="Verdana" w:eastAsia="Times New Roman" w:hAnsi="Verdana" w:cs="Times New Roman"/>
          <w:color w:val="000000"/>
          <w:sz w:val="20"/>
          <w:szCs w:val="20"/>
          <w:lang w:eastAsia="es-BO"/>
        </w:rPr>
        <w:t>pica</w:t>
      </w:r>
      <w:r w:rsidRPr="00900D43">
        <w:rPr>
          <w:rFonts w:ascii="Verdana" w:eastAsia="Times New Roman" w:hAnsi="Verdana" w:cs="Verdana"/>
          <w:color w:val="000000"/>
          <w:sz w:val="20"/>
          <w:szCs w:val="20"/>
          <w:lang w:eastAsia="es-BO"/>
        </w:rPr>
        <w:t>”</w:t>
      </w:r>
      <w:r w:rsidRPr="00900D43">
        <w:rPr>
          <w:rFonts w:ascii="Verdana" w:eastAsia="Times New Roman" w:hAnsi="Verdana" w:cs="Times New Roman"/>
          <w:color w:val="000000"/>
          <w:sz w:val="20"/>
          <w:szCs w:val="20"/>
          <w:lang w:eastAsia="es-BO"/>
        </w:rPr>
        <w:t>, con la aparici</w:t>
      </w:r>
      <w:r w:rsidRPr="00900D43">
        <w:rPr>
          <w:rFonts w:ascii="Verdana" w:eastAsia="Times New Roman" w:hAnsi="Verdana" w:cs="Verdana"/>
          <w:color w:val="000000"/>
          <w:sz w:val="20"/>
          <w:szCs w:val="20"/>
          <w:lang w:eastAsia="es-BO"/>
        </w:rPr>
        <w:t>ó</w:t>
      </w:r>
      <w:r w:rsidRPr="00900D43">
        <w:rPr>
          <w:rFonts w:ascii="Verdana" w:eastAsia="Times New Roman" w:hAnsi="Verdana" w:cs="Times New Roman"/>
          <w:color w:val="000000"/>
          <w:sz w:val="20"/>
          <w:szCs w:val="20"/>
          <w:lang w:eastAsia="es-BO"/>
        </w:rPr>
        <w:t xml:space="preserve">n de nuevos procedimientos en los que no se realizan incisiones sobre la </w:t>
      </w:r>
      <w:r w:rsidRPr="00900D43">
        <w:rPr>
          <w:rFonts w:ascii="Verdana" w:eastAsia="Times New Roman" w:hAnsi="Verdana" w:cs="Times New Roman"/>
          <w:color w:val="000000"/>
          <w:sz w:val="20"/>
          <w:szCs w:val="20"/>
          <w:lang w:eastAsia="es-BO"/>
        </w:rPr>
        <w:lastRenderedPageBreak/>
        <w:t xml:space="preserve">pared abdominal y utilizan </w:t>
      </w:r>
      <w:proofErr w:type="spellStart"/>
      <w:r w:rsidRPr="00900D43">
        <w:rPr>
          <w:rFonts w:ascii="Verdana" w:eastAsia="Times New Roman" w:hAnsi="Verdana" w:cs="Times New Roman"/>
          <w:color w:val="000000"/>
          <w:sz w:val="20"/>
          <w:szCs w:val="20"/>
          <w:lang w:eastAsia="es-BO"/>
        </w:rPr>
        <w:t>laparoscopios</w:t>
      </w:r>
      <w:proofErr w:type="spellEnd"/>
      <w:r w:rsidRPr="00900D43">
        <w:rPr>
          <w:rFonts w:ascii="Verdana" w:eastAsia="Times New Roman" w:hAnsi="Verdana" w:cs="Times New Roman"/>
          <w:color w:val="000000"/>
          <w:sz w:val="20"/>
          <w:szCs w:val="20"/>
          <w:lang w:eastAsia="es-BO"/>
        </w:rPr>
        <w:t xml:space="preserve"> especiales que abordan la cavidad abdominal a través de orificios naturales, esta técnica se define como "Cirugía endoscópica </w:t>
      </w:r>
      <w:proofErr w:type="spellStart"/>
      <w:r w:rsidRPr="00900D43">
        <w:rPr>
          <w:rFonts w:ascii="Verdana" w:eastAsia="Times New Roman" w:hAnsi="Verdana" w:cs="Times New Roman"/>
          <w:color w:val="000000"/>
          <w:sz w:val="20"/>
          <w:szCs w:val="20"/>
          <w:lang w:eastAsia="es-BO"/>
        </w:rPr>
        <w:t>transluminal</w:t>
      </w:r>
      <w:proofErr w:type="spellEnd"/>
      <w:r w:rsidRPr="00900D43">
        <w:rPr>
          <w:rFonts w:ascii="Verdana" w:eastAsia="Times New Roman" w:hAnsi="Verdana" w:cs="Times New Roman"/>
          <w:color w:val="000000"/>
          <w:sz w:val="20"/>
          <w:szCs w:val="20"/>
          <w:lang w:eastAsia="es-BO"/>
        </w:rPr>
        <w:t xml:space="preserve"> por orificios naturales</w:t>
      </w:r>
      <w:r w:rsidRPr="00900D43">
        <w:rPr>
          <w:rFonts w:ascii="Verdana" w:eastAsia="Times New Roman" w:hAnsi="Verdana" w:cs="Verdana"/>
          <w:color w:val="000000"/>
          <w:sz w:val="20"/>
          <w:szCs w:val="20"/>
          <w:lang w:eastAsia="es-BO"/>
        </w:rPr>
        <w:t>”</w:t>
      </w:r>
      <w:r w:rsidRPr="00900D43">
        <w:rPr>
          <w:rFonts w:ascii="Verdana" w:eastAsia="Times New Roman" w:hAnsi="Verdana" w:cs="Times New Roman"/>
          <w:color w:val="000000"/>
          <w:sz w:val="20"/>
          <w:szCs w:val="20"/>
          <w:lang w:eastAsia="es-BO"/>
        </w:rPr>
        <w:t>. </w:t>
      </w:r>
      <w:r w:rsidRPr="00900D43">
        <w:rPr>
          <w:rFonts w:ascii="Verdana" w:eastAsia="Times New Roman" w:hAnsi="Verdana" w:cs="Times New Roman"/>
          <w:color w:val="000000"/>
          <w:sz w:val="20"/>
          <w:szCs w:val="20"/>
          <w:lang w:eastAsia="es-BO"/>
        </w:rPr>
        <w:br/>
        <w:t xml:space="preserve">Este término engloba a una gama de procedimientos endoscópicos y quirúrgicos, en los que el abordaje de la cavidad abdominal se logra con el paso de un endoscopio por un orificio natural (vulva, boca, uretra, ano), y luego se procede a realizar una incisión interna en el fondo de saco de la vagina, el estómago, la vejiga o el colon. El acceso </w:t>
      </w:r>
      <w:proofErr w:type="spellStart"/>
      <w:r w:rsidRPr="00900D43">
        <w:rPr>
          <w:rFonts w:ascii="Verdana" w:eastAsia="Times New Roman" w:hAnsi="Verdana" w:cs="Times New Roman"/>
          <w:color w:val="000000"/>
          <w:sz w:val="20"/>
          <w:szCs w:val="20"/>
          <w:lang w:eastAsia="es-BO"/>
        </w:rPr>
        <w:t>transvaginal</w:t>
      </w:r>
      <w:proofErr w:type="spellEnd"/>
      <w:r w:rsidRPr="00900D43">
        <w:rPr>
          <w:rFonts w:ascii="Verdana" w:eastAsia="Times New Roman" w:hAnsi="Verdana" w:cs="Times New Roman"/>
          <w:color w:val="000000"/>
          <w:sz w:val="20"/>
          <w:szCs w:val="20"/>
          <w:lang w:eastAsia="es-BO"/>
        </w:rPr>
        <w:t xml:space="preserve"> es el más utilizado (2-9). </w:t>
      </w:r>
      <w:r w:rsidRPr="00900D43">
        <w:rPr>
          <w:rFonts w:ascii="Verdana" w:eastAsia="Times New Roman" w:hAnsi="Verdana" w:cs="Times New Roman"/>
          <w:color w:val="000000"/>
          <w:sz w:val="20"/>
          <w:szCs w:val="20"/>
          <w:lang w:eastAsia="es-BO"/>
        </w:rPr>
        <w:br/>
        <w:t xml:space="preserve">El Dr. Ricardo Zorrón (2007), en Brasil, realiza la primera serie de colecistectomías </w:t>
      </w:r>
      <w:proofErr w:type="spellStart"/>
      <w:r w:rsidRPr="00900D43">
        <w:rPr>
          <w:rFonts w:ascii="Verdana" w:eastAsia="Times New Roman" w:hAnsi="Verdana" w:cs="Times New Roman"/>
          <w:color w:val="000000"/>
          <w:sz w:val="20"/>
          <w:szCs w:val="20"/>
          <w:lang w:eastAsia="es-BO"/>
        </w:rPr>
        <w:t>transvaginales</w:t>
      </w:r>
      <w:proofErr w:type="spellEnd"/>
      <w:r w:rsidRPr="00900D43">
        <w:rPr>
          <w:rFonts w:ascii="Verdana" w:eastAsia="Times New Roman" w:hAnsi="Verdana" w:cs="Times New Roman"/>
          <w:color w:val="000000"/>
          <w:sz w:val="20"/>
          <w:szCs w:val="20"/>
          <w:lang w:eastAsia="es-BO"/>
        </w:rPr>
        <w:t xml:space="preserve"> en cuatro pacientes (30-4). </w:t>
      </w:r>
      <w:proofErr w:type="spellStart"/>
      <w:r w:rsidRPr="00900D43">
        <w:rPr>
          <w:rFonts w:ascii="Verdana" w:eastAsia="Times New Roman" w:hAnsi="Verdana" w:cs="Times New Roman"/>
          <w:color w:val="000000"/>
          <w:sz w:val="20"/>
          <w:szCs w:val="20"/>
          <w:lang w:eastAsia="es-BO"/>
        </w:rPr>
        <w:t>Bessler</w:t>
      </w:r>
      <w:proofErr w:type="spellEnd"/>
      <w:r w:rsidRPr="00900D43">
        <w:rPr>
          <w:rFonts w:ascii="Verdana" w:eastAsia="Times New Roman" w:hAnsi="Verdana" w:cs="Times New Roman"/>
          <w:color w:val="000000"/>
          <w:sz w:val="20"/>
          <w:szCs w:val="20"/>
          <w:lang w:eastAsia="es-BO"/>
        </w:rPr>
        <w:t xml:space="preserve"> (2007) efectúa con éxito una colecistectomía </w:t>
      </w:r>
      <w:proofErr w:type="spellStart"/>
      <w:r w:rsidRPr="00900D43">
        <w:rPr>
          <w:rFonts w:ascii="Verdana" w:eastAsia="Times New Roman" w:hAnsi="Verdana" w:cs="Times New Roman"/>
          <w:color w:val="000000"/>
          <w:sz w:val="20"/>
          <w:szCs w:val="20"/>
          <w:lang w:eastAsia="es-BO"/>
        </w:rPr>
        <w:t>transvaginal</w:t>
      </w:r>
      <w:proofErr w:type="spellEnd"/>
      <w:r w:rsidRPr="00900D43">
        <w:rPr>
          <w:rFonts w:ascii="Verdana" w:eastAsia="Times New Roman" w:hAnsi="Verdana" w:cs="Times New Roman"/>
          <w:color w:val="000000"/>
          <w:sz w:val="20"/>
          <w:szCs w:val="20"/>
          <w:lang w:eastAsia="es-BO"/>
        </w:rPr>
        <w:t xml:space="preserve"> híbrida con tres puertos abdominales laparoscópicos en Nueva York (34). </w:t>
      </w:r>
      <w:r w:rsidRPr="00900D43">
        <w:rPr>
          <w:rFonts w:ascii="Verdana" w:eastAsia="Times New Roman" w:hAnsi="Verdana" w:cs="Times New Roman"/>
          <w:color w:val="000000"/>
          <w:sz w:val="20"/>
          <w:szCs w:val="20"/>
          <w:lang w:eastAsia="es-BO"/>
        </w:rPr>
        <w:br/>
      </w:r>
      <w:proofErr w:type="spellStart"/>
      <w:r w:rsidRPr="00900D43">
        <w:rPr>
          <w:rFonts w:ascii="Verdana" w:eastAsia="Times New Roman" w:hAnsi="Verdana" w:cs="Times New Roman"/>
          <w:color w:val="000000"/>
          <w:sz w:val="20"/>
          <w:szCs w:val="20"/>
          <w:lang w:eastAsia="es-BO"/>
        </w:rPr>
        <w:t>Marescaux</w:t>
      </w:r>
      <w:proofErr w:type="spellEnd"/>
      <w:r w:rsidRPr="00900D43">
        <w:rPr>
          <w:rFonts w:ascii="Verdana" w:eastAsia="Times New Roman" w:hAnsi="Verdana" w:cs="Times New Roman"/>
          <w:color w:val="000000"/>
          <w:sz w:val="20"/>
          <w:szCs w:val="20"/>
          <w:lang w:eastAsia="es-BO"/>
        </w:rPr>
        <w:t xml:space="preserve"> (2007) en Francia, ejecuta la primera colecistectomía </w:t>
      </w:r>
      <w:proofErr w:type="spellStart"/>
      <w:r w:rsidRPr="00900D43">
        <w:rPr>
          <w:rFonts w:ascii="Verdana" w:eastAsia="Times New Roman" w:hAnsi="Verdana" w:cs="Times New Roman"/>
          <w:color w:val="000000"/>
          <w:sz w:val="20"/>
          <w:szCs w:val="20"/>
          <w:lang w:eastAsia="es-BO"/>
        </w:rPr>
        <w:t>transvaginal</w:t>
      </w:r>
      <w:proofErr w:type="spellEnd"/>
      <w:r w:rsidRPr="00900D43">
        <w:rPr>
          <w:rFonts w:ascii="Verdana" w:eastAsia="Times New Roman" w:hAnsi="Verdana" w:cs="Times New Roman"/>
          <w:color w:val="000000"/>
          <w:sz w:val="20"/>
          <w:szCs w:val="20"/>
          <w:lang w:eastAsia="es-BO"/>
        </w:rPr>
        <w:t xml:space="preserve"> donde utiliza como único puerto abdominal una aguja de </w:t>
      </w:r>
      <w:proofErr w:type="spellStart"/>
      <w:r w:rsidRPr="00900D43">
        <w:rPr>
          <w:rFonts w:ascii="Verdana" w:eastAsia="Times New Roman" w:hAnsi="Verdana" w:cs="Times New Roman"/>
          <w:color w:val="000000"/>
          <w:sz w:val="20"/>
          <w:szCs w:val="20"/>
          <w:lang w:eastAsia="es-BO"/>
        </w:rPr>
        <w:t>Veress</w:t>
      </w:r>
      <w:proofErr w:type="spellEnd"/>
      <w:r w:rsidRPr="00900D43">
        <w:rPr>
          <w:rFonts w:ascii="Verdana" w:eastAsia="Times New Roman" w:hAnsi="Verdana" w:cs="Times New Roman"/>
          <w:color w:val="000000"/>
          <w:sz w:val="20"/>
          <w:szCs w:val="20"/>
          <w:lang w:eastAsia="es-BO"/>
        </w:rPr>
        <w:t xml:space="preserve"> (35). Sus ventajas con respecto a la colecistectomía laparoscópica, se exponen en la </w:t>
      </w:r>
      <w:hyperlink r:id="rId240" w:anchor="figura2" w:history="1">
        <w:r w:rsidRPr="00900D43">
          <w:rPr>
            <w:rFonts w:ascii="Verdana" w:eastAsia="Times New Roman" w:hAnsi="Verdana" w:cs="Times New Roman"/>
            <w:color w:val="0000FF"/>
            <w:sz w:val="20"/>
            <w:szCs w:val="20"/>
            <w:u w:val="single"/>
            <w:lang w:eastAsia="es-BO"/>
          </w:rPr>
          <w:t>figura 2</w:t>
        </w:r>
      </w:hyperlink>
      <w:r w:rsidRPr="00900D43">
        <w:rPr>
          <w:rFonts w:ascii="Verdana" w:eastAsia="Times New Roman" w:hAnsi="Verdana" w:cs="Times New Roman"/>
          <w:color w:val="000000"/>
          <w:sz w:val="20"/>
          <w:szCs w:val="20"/>
          <w:lang w:eastAsia="es-BO"/>
        </w:rPr>
        <w:t> (36-8).</w:t>
      </w:r>
    </w:p>
    <w:bookmarkStart w:id="14" w:name="figura2"/>
    <w:bookmarkEnd w:id="14"/>
    <w:p w:rsidR="00900D43" w:rsidRPr="00900D43" w:rsidRDefault="00900D43" w:rsidP="00900D43">
      <w:pPr>
        <w:shd w:val="clear" w:color="auto" w:fill="FFFFFF"/>
        <w:spacing w:before="100" w:beforeAutospacing="1" w:after="100" w:afterAutospacing="1" w:line="240" w:lineRule="auto"/>
        <w:jc w:val="center"/>
        <w:rPr>
          <w:rFonts w:ascii="Verdana" w:eastAsia="Times New Roman" w:hAnsi="Verdana" w:cs="Times New Roman"/>
          <w:color w:val="000000"/>
          <w:sz w:val="20"/>
          <w:szCs w:val="20"/>
          <w:lang w:eastAsia="es-BO"/>
        </w:rPr>
      </w:pPr>
      <w:r w:rsidRPr="00900D43">
        <w:rPr>
          <w:rFonts w:ascii="Verdana" w:eastAsia="Times New Roman" w:hAnsi="Verdana" w:cs="Times New Roman"/>
          <w:noProof/>
          <w:color w:val="000000"/>
          <w:sz w:val="20"/>
          <w:szCs w:val="20"/>
          <w:lang w:eastAsia="es-BO"/>
        </w:rPr>
        <mc:AlternateContent>
          <mc:Choice Requires="wps">
            <w:drawing>
              <wp:inline distT="0" distB="0" distL="0" distR="0" wp14:anchorId="39B35AD1" wp14:editId="30AFD740">
                <wp:extent cx="5384800" cy="1981200"/>
                <wp:effectExtent l="0" t="0" r="0" b="0"/>
                <wp:docPr id="3" name="AutoShape 4" descr="http://scielo.sld.cu/img/revistas/rme/v32n7/f020410.gif"/>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5384800" cy="19812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AutoShape 4" o:spid="_x0000_s1026" alt="http://scielo.sld.cu/img/revistas/rme/v32n7/f020410.gif" style="width:424pt;height:15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" filled="f" stroked="f">
                <o:lock v:ext="edit" aspectratio="t"/>
                <w10:anchorlock/>
              </v:rect>
            </w:pict>
          </mc:Fallback>
        </mc:AlternateContent>
      </w:r>
    </w:p>
    <w:p w:rsidR="00900D43" w:rsidRPr="00900D43" w:rsidRDefault="00900D43" w:rsidP="00900D43">
      <w:pPr>
        <w:shd w:val="clear" w:color="auto" w:fill="FFFFFF"/>
        <w:spacing w:before="100" w:beforeAutospacing="1" w:after="100" w:afterAutospacing="1" w:line="240" w:lineRule="auto"/>
        <w:rPr>
          <w:rFonts w:ascii="Verdana" w:eastAsia="Times New Roman" w:hAnsi="Verdana" w:cs="Times New Roman"/>
          <w:color w:val="000000"/>
          <w:sz w:val="20"/>
          <w:szCs w:val="20"/>
          <w:lang w:eastAsia="es-BO"/>
        </w:rPr>
      </w:pPr>
      <w:r w:rsidRPr="00900D43">
        <w:rPr>
          <w:rFonts w:ascii="Verdana" w:eastAsia="Times New Roman" w:hAnsi="Verdana" w:cs="Times New Roman"/>
          <w:color w:val="000000"/>
          <w:sz w:val="20"/>
          <w:szCs w:val="20"/>
          <w:lang w:eastAsia="es-BO"/>
        </w:rPr>
        <w:t> </w:t>
      </w:r>
    </w:p>
    <w:p w:rsidR="00900D43" w:rsidRPr="00900D43" w:rsidRDefault="00900D43" w:rsidP="00900D43">
      <w:pPr>
        <w:shd w:val="clear" w:color="auto" w:fill="FFFFFF"/>
        <w:spacing w:before="100" w:beforeAutospacing="1" w:after="100" w:afterAutospacing="1" w:line="240" w:lineRule="auto"/>
        <w:jc w:val="center"/>
        <w:rPr>
          <w:rFonts w:ascii="Verdana" w:eastAsia="Times New Roman" w:hAnsi="Verdana" w:cs="Times New Roman"/>
          <w:color w:val="000000"/>
          <w:sz w:val="20"/>
          <w:szCs w:val="20"/>
          <w:lang w:eastAsia="es-BO"/>
        </w:rPr>
      </w:pPr>
      <w:r w:rsidRPr="00900D43">
        <w:rPr>
          <w:rFonts w:ascii="Verdana" w:eastAsia="Times New Roman" w:hAnsi="Verdana" w:cs="Times New Roman"/>
          <w:b/>
          <w:bCs/>
          <w:color w:val="000000"/>
          <w:sz w:val="20"/>
          <w:szCs w:val="20"/>
          <w:lang w:eastAsia="es-BO"/>
        </w:rPr>
        <w:t>Figura 2.</w:t>
      </w:r>
      <w:r w:rsidRPr="00900D43">
        <w:rPr>
          <w:rFonts w:ascii="Verdana" w:eastAsia="Times New Roman" w:hAnsi="Verdana" w:cs="Times New Roman"/>
          <w:color w:val="000000"/>
          <w:sz w:val="20"/>
          <w:szCs w:val="20"/>
          <w:lang w:eastAsia="es-BO"/>
        </w:rPr>
        <w:t xml:space="preserve"> Ventajas d la colecistectomía </w:t>
      </w:r>
      <w:proofErr w:type="spellStart"/>
      <w:r w:rsidRPr="00900D43">
        <w:rPr>
          <w:rFonts w:ascii="Verdana" w:eastAsia="Times New Roman" w:hAnsi="Verdana" w:cs="Times New Roman"/>
          <w:color w:val="000000"/>
          <w:sz w:val="20"/>
          <w:szCs w:val="20"/>
          <w:lang w:eastAsia="es-BO"/>
        </w:rPr>
        <w:t>transvaginal</w:t>
      </w:r>
      <w:proofErr w:type="spellEnd"/>
      <w:r w:rsidRPr="00900D43">
        <w:rPr>
          <w:rFonts w:ascii="Verdana" w:eastAsia="Times New Roman" w:hAnsi="Verdana" w:cs="Times New Roman"/>
          <w:color w:val="000000"/>
          <w:sz w:val="20"/>
          <w:szCs w:val="20"/>
          <w:lang w:eastAsia="es-BO"/>
        </w:rPr>
        <w:t>. (Fuente: elaboración propia.)</w:t>
      </w:r>
    </w:p>
    <w:p w:rsidR="00900D43" w:rsidRPr="00900D43" w:rsidRDefault="00900D43" w:rsidP="00900D43">
      <w:pPr>
        <w:shd w:val="clear" w:color="auto" w:fill="FFFFFF"/>
        <w:spacing w:before="100" w:beforeAutospacing="1" w:after="100" w:afterAutospacing="1" w:line="240" w:lineRule="auto"/>
        <w:rPr>
          <w:rFonts w:ascii="Verdana" w:eastAsia="Times New Roman" w:hAnsi="Verdana" w:cs="Times New Roman"/>
          <w:color w:val="000000"/>
          <w:sz w:val="20"/>
          <w:szCs w:val="20"/>
          <w:lang w:eastAsia="es-BO"/>
        </w:rPr>
      </w:pPr>
      <w:r w:rsidRPr="00900D43">
        <w:rPr>
          <w:rFonts w:ascii="Verdana" w:eastAsia="Times New Roman" w:hAnsi="Verdana" w:cs="Times New Roman"/>
          <w:color w:val="000000"/>
          <w:sz w:val="20"/>
          <w:szCs w:val="20"/>
          <w:lang w:eastAsia="es-BO"/>
        </w:rPr>
        <w:t xml:space="preserve">Sin embargo, tiene la desventaja de ser posible solo en las mujeres. Otra vía posible para efectuar la colecistectomía laparoscópica es la </w:t>
      </w:r>
      <w:r w:rsidRPr="00900D43">
        <w:rPr>
          <w:rFonts w:ascii="Verdana" w:eastAsia="Times New Roman" w:hAnsi="Verdana" w:cs="Verdana"/>
          <w:color w:val="000000"/>
          <w:sz w:val="20"/>
          <w:szCs w:val="20"/>
          <w:lang w:eastAsia="es-BO"/>
        </w:rPr>
        <w:t>“</w:t>
      </w:r>
      <w:r w:rsidRPr="00900D43">
        <w:rPr>
          <w:rFonts w:ascii="Verdana" w:eastAsia="Times New Roman" w:hAnsi="Verdana" w:cs="Times New Roman"/>
          <w:color w:val="000000"/>
          <w:sz w:val="20"/>
          <w:szCs w:val="20"/>
          <w:lang w:eastAsia="es-BO"/>
        </w:rPr>
        <w:t>laparoscopia sin cicatrices visibles</w:t>
      </w:r>
      <w:r w:rsidRPr="00900D43">
        <w:rPr>
          <w:rFonts w:ascii="Verdana" w:eastAsia="Times New Roman" w:hAnsi="Verdana" w:cs="Verdana"/>
          <w:color w:val="000000"/>
          <w:sz w:val="20"/>
          <w:szCs w:val="20"/>
          <w:lang w:eastAsia="es-BO"/>
        </w:rPr>
        <w:t>”</w:t>
      </w:r>
      <w:r w:rsidRPr="00900D43">
        <w:rPr>
          <w:rFonts w:ascii="Verdana" w:eastAsia="Times New Roman" w:hAnsi="Verdana" w:cs="Times New Roman"/>
          <w:color w:val="000000"/>
          <w:sz w:val="20"/>
          <w:szCs w:val="20"/>
          <w:lang w:eastAsia="es-BO"/>
        </w:rPr>
        <w:t>, que se aplica a partir del año 2004, y en la actualidad se realiza de forma rutinaria, fácil y rápida, independientemente del sexo. Para esta intervención, se utilizan dos puertos de cinco milímetros ocultos totalmente en la zona del vello púbico y un trocar epigástrico de tres milímetros (39-41). </w:t>
      </w:r>
      <w:r w:rsidRPr="00900D43">
        <w:rPr>
          <w:rFonts w:ascii="Verdana" w:eastAsia="Times New Roman" w:hAnsi="Verdana" w:cs="Times New Roman"/>
          <w:color w:val="000000"/>
          <w:sz w:val="20"/>
          <w:szCs w:val="20"/>
          <w:lang w:eastAsia="es-BO"/>
        </w:rPr>
        <w:br/>
        <w:t>La laparoscópica asistida por robótica constituye una modalidad donde la tecnología, la mecánica, la electrónica y los adelantos en cámaras endoscópicas, le brindan gran ayuda al cirujano, la intervención quirúrgica se realiza con mayor precisión. Hace poco más de una década, era sólo una curiosidad, hoy es una tecnología bien establecida (42,43). </w:t>
      </w:r>
      <w:r w:rsidRPr="00900D43">
        <w:rPr>
          <w:rFonts w:ascii="Verdana" w:eastAsia="Times New Roman" w:hAnsi="Verdana" w:cs="Times New Roman"/>
          <w:color w:val="000000"/>
          <w:sz w:val="20"/>
          <w:szCs w:val="20"/>
          <w:lang w:eastAsia="es-BO"/>
        </w:rPr>
        <w:br/>
        <w:t xml:space="preserve">Los autores </w:t>
      </w:r>
      <w:proofErr w:type="spellStart"/>
      <w:r w:rsidRPr="00900D43">
        <w:rPr>
          <w:rFonts w:ascii="Verdana" w:eastAsia="Times New Roman" w:hAnsi="Verdana" w:cs="Times New Roman"/>
          <w:color w:val="000000"/>
          <w:sz w:val="20"/>
          <w:szCs w:val="20"/>
          <w:lang w:eastAsia="es-BO"/>
        </w:rPr>
        <w:t>Jayaraman</w:t>
      </w:r>
      <w:proofErr w:type="spellEnd"/>
      <w:r w:rsidRPr="00900D43">
        <w:rPr>
          <w:rFonts w:ascii="Verdana" w:eastAsia="Times New Roman" w:hAnsi="Verdana" w:cs="Times New Roman"/>
          <w:color w:val="000000"/>
          <w:sz w:val="20"/>
          <w:szCs w:val="20"/>
          <w:lang w:eastAsia="es-BO"/>
        </w:rPr>
        <w:t xml:space="preserve">, Davies, </w:t>
      </w:r>
      <w:proofErr w:type="spellStart"/>
      <w:r w:rsidRPr="00900D43">
        <w:rPr>
          <w:rFonts w:ascii="Verdana" w:eastAsia="Times New Roman" w:hAnsi="Verdana" w:cs="Times New Roman"/>
          <w:color w:val="000000"/>
          <w:sz w:val="20"/>
          <w:szCs w:val="20"/>
          <w:lang w:eastAsia="es-BO"/>
        </w:rPr>
        <w:t>Schlacht</w:t>
      </w:r>
      <w:proofErr w:type="spellEnd"/>
      <w:r w:rsidRPr="00900D43">
        <w:rPr>
          <w:rFonts w:ascii="Verdana" w:eastAsia="Times New Roman" w:hAnsi="Verdana" w:cs="Times New Roman"/>
          <w:color w:val="000000"/>
          <w:sz w:val="20"/>
          <w:szCs w:val="20"/>
          <w:lang w:eastAsia="es-BO"/>
        </w:rPr>
        <w:t xml:space="preserve"> (2008), plantean que la colecistectomía laparoscópica asistida por robot, es un puente seguro y efectivo para las prácticas robóticas avanzadas por las razones siguientes: la litiasis vesicular es la enfermedad abdominal más común, por lo que es el procedimiento laparoscópico que más se realiza; constituye una operación bien estandarizada y tiene aspectos que pueden ser ampliamente aplicados en operaciones video laparoscópicas más complejas. Por ejemplo: la disección del triángulo de </w:t>
      </w:r>
      <w:proofErr w:type="spellStart"/>
      <w:r w:rsidRPr="00900D43">
        <w:rPr>
          <w:rFonts w:ascii="Verdana" w:eastAsia="Times New Roman" w:hAnsi="Verdana" w:cs="Times New Roman"/>
          <w:color w:val="000000"/>
          <w:sz w:val="20"/>
          <w:szCs w:val="20"/>
          <w:lang w:eastAsia="es-BO"/>
        </w:rPr>
        <w:t>Calot</w:t>
      </w:r>
      <w:proofErr w:type="spellEnd"/>
      <w:r w:rsidRPr="00900D43">
        <w:rPr>
          <w:rFonts w:ascii="Verdana" w:eastAsia="Times New Roman" w:hAnsi="Verdana" w:cs="Times New Roman"/>
          <w:color w:val="000000"/>
          <w:sz w:val="20"/>
          <w:szCs w:val="20"/>
          <w:lang w:eastAsia="es-BO"/>
        </w:rPr>
        <w:t xml:space="preserve"> es análoga a la disección y aislamiento vascular (44). </w:t>
      </w:r>
      <w:r w:rsidRPr="00900D43">
        <w:rPr>
          <w:rFonts w:ascii="Verdana" w:eastAsia="Times New Roman" w:hAnsi="Verdana" w:cs="Times New Roman"/>
          <w:color w:val="000000"/>
          <w:sz w:val="20"/>
          <w:szCs w:val="20"/>
          <w:lang w:eastAsia="es-BO"/>
        </w:rPr>
        <w:br/>
      </w:r>
      <w:r w:rsidRPr="00900D43">
        <w:rPr>
          <w:rFonts w:ascii="Verdana" w:eastAsia="Times New Roman" w:hAnsi="Verdana" w:cs="Times New Roman"/>
          <w:color w:val="000000"/>
          <w:sz w:val="20"/>
          <w:szCs w:val="20"/>
          <w:lang w:eastAsia="es-BO"/>
        </w:rPr>
        <w:lastRenderedPageBreak/>
        <w:t>En la cirugía robótica el cirujano actuante, introduce los instrumentos necesarios en el cuerpo del paciente, luego se sienta en una estación informática cercana al quirófano y dirige al robot de manera remota. </w:t>
      </w:r>
      <w:r w:rsidRPr="00900D43">
        <w:rPr>
          <w:rFonts w:ascii="Verdana" w:eastAsia="Times New Roman" w:hAnsi="Verdana" w:cs="Times New Roman"/>
          <w:color w:val="000000"/>
          <w:sz w:val="20"/>
          <w:szCs w:val="20"/>
          <w:lang w:eastAsia="es-BO"/>
        </w:rPr>
        <w:br/>
        <w:t>Varias ventajas la ponen en el punto de mira de muchos especialistas, pues los instrumentos quirúrgicos acoplados a un robot, emulan con los movimientos de la muñeca del cirujano, pueden programarse para filtrar el temblor de la mano del mismo y realizar procedimientos de microcirugía de gran precisión; le posibilita al cirujano también, desde una posición más cómoda, moverse de una manera más natural y lo excluye de exposiciones a radiaciones, agentes físicos, químicos y biológicos (44). </w:t>
      </w:r>
      <w:r w:rsidRPr="00900D43">
        <w:rPr>
          <w:rFonts w:ascii="Verdana" w:eastAsia="Times New Roman" w:hAnsi="Verdana" w:cs="Times New Roman"/>
          <w:color w:val="000000"/>
          <w:sz w:val="20"/>
          <w:szCs w:val="20"/>
          <w:lang w:eastAsia="es-BO"/>
        </w:rPr>
        <w:br/>
        <w:t xml:space="preserve">Su capacidad de integración con diversos medios </w:t>
      </w:r>
      <w:proofErr w:type="spellStart"/>
      <w:r w:rsidRPr="00900D43">
        <w:rPr>
          <w:rFonts w:ascii="Verdana" w:eastAsia="Times New Roman" w:hAnsi="Verdana" w:cs="Times New Roman"/>
          <w:color w:val="000000"/>
          <w:sz w:val="20"/>
          <w:szCs w:val="20"/>
          <w:lang w:eastAsia="es-BO"/>
        </w:rPr>
        <w:t>imagenológicos</w:t>
      </w:r>
      <w:proofErr w:type="spellEnd"/>
      <w:r w:rsidRPr="00900D43">
        <w:rPr>
          <w:rFonts w:ascii="Verdana" w:eastAsia="Times New Roman" w:hAnsi="Verdana" w:cs="Times New Roman"/>
          <w:color w:val="000000"/>
          <w:sz w:val="20"/>
          <w:szCs w:val="20"/>
          <w:lang w:eastAsia="es-BO"/>
        </w:rPr>
        <w:t>, permite la navegación tridimensional en tiempo real con una localización precisa de áreas y tejidos diana; sin embargo, posee importantes limitaciones como son, las que a continuación se exponen (44,45).</w:t>
      </w:r>
    </w:p>
    <w:p w:rsidR="00900D43" w:rsidRPr="00900D43" w:rsidRDefault="00900D43" w:rsidP="00900D43">
      <w:pPr>
        <w:shd w:val="clear" w:color="auto" w:fill="FFFFFF"/>
        <w:spacing w:before="100" w:beforeAutospacing="1" w:after="100" w:afterAutospacing="1" w:line="240" w:lineRule="auto"/>
        <w:rPr>
          <w:rFonts w:ascii="Verdana" w:eastAsia="Times New Roman" w:hAnsi="Verdana" w:cs="Times New Roman"/>
          <w:color w:val="000000"/>
          <w:sz w:val="20"/>
          <w:szCs w:val="20"/>
          <w:lang w:eastAsia="es-BO"/>
        </w:rPr>
      </w:pPr>
      <w:r w:rsidRPr="00900D43">
        <w:rPr>
          <w:rFonts w:ascii="Verdana" w:eastAsia="Times New Roman" w:hAnsi="Verdana" w:cs="Verdana"/>
          <w:color w:val="000000"/>
          <w:sz w:val="20"/>
          <w:szCs w:val="20"/>
          <w:lang w:eastAsia="es-BO"/>
        </w:rPr>
        <w:t>• </w:t>
      </w:r>
      <w:r w:rsidRPr="00900D43">
        <w:rPr>
          <w:rFonts w:ascii="Verdana" w:eastAsia="Times New Roman" w:hAnsi="Verdana" w:cs="Times New Roman"/>
          <w:color w:val="000000"/>
          <w:sz w:val="20"/>
          <w:szCs w:val="20"/>
          <w:lang w:eastAsia="es-BO"/>
        </w:rPr>
        <w:t>La preparaci</w:t>
      </w:r>
      <w:r w:rsidRPr="00900D43">
        <w:rPr>
          <w:rFonts w:ascii="Verdana" w:eastAsia="Times New Roman" w:hAnsi="Verdana" w:cs="Verdana"/>
          <w:color w:val="000000"/>
          <w:sz w:val="20"/>
          <w:szCs w:val="20"/>
          <w:lang w:eastAsia="es-BO"/>
        </w:rPr>
        <w:t>ó</w:t>
      </w:r>
      <w:r w:rsidRPr="00900D43">
        <w:rPr>
          <w:rFonts w:ascii="Verdana" w:eastAsia="Times New Roman" w:hAnsi="Verdana" w:cs="Times New Roman"/>
          <w:color w:val="000000"/>
          <w:sz w:val="20"/>
          <w:szCs w:val="20"/>
          <w:lang w:eastAsia="es-BO"/>
        </w:rPr>
        <w:t>n del robot para la intervenci</w:t>
      </w:r>
      <w:r w:rsidRPr="00900D43">
        <w:rPr>
          <w:rFonts w:ascii="Verdana" w:eastAsia="Times New Roman" w:hAnsi="Verdana" w:cs="Verdana"/>
          <w:color w:val="000000"/>
          <w:sz w:val="20"/>
          <w:szCs w:val="20"/>
          <w:lang w:eastAsia="es-BO"/>
        </w:rPr>
        <w:t>ó</w:t>
      </w:r>
      <w:r w:rsidRPr="00900D43">
        <w:rPr>
          <w:rFonts w:ascii="Verdana" w:eastAsia="Times New Roman" w:hAnsi="Verdana" w:cs="Times New Roman"/>
          <w:color w:val="000000"/>
          <w:sz w:val="20"/>
          <w:szCs w:val="20"/>
          <w:lang w:eastAsia="es-BO"/>
        </w:rPr>
        <w:t>n quir</w:t>
      </w:r>
      <w:r w:rsidRPr="00900D43">
        <w:rPr>
          <w:rFonts w:ascii="Verdana" w:eastAsia="Times New Roman" w:hAnsi="Verdana" w:cs="Verdana"/>
          <w:color w:val="000000"/>
          <w:sz w:val="20"/>
          <w:szCs w:val="20"/>
          <w:lang w:eastAsia="es-BO"/>
        </w:rPr>
        <w:t>ú</w:t>
      </w:r>
      <w:r w:rsidRPr="00900D43">
        <w:rPr>
          <w:rFonts w:ascii="Verdana" w:eastAsia="Times New Roman" w:hAnsi="Verdana" w:cs="Times New Roman"/>
          <w:color w:val="000000"/>
          <w:sz w:val="20"/>
          <w:szCs w:val="20"/>
          <w:lang w:eastAsia="es-BO"/>
        </w:rPr>
        <w:t>rgica implica un prolongado tiempo. </w:t>
      </w:r>
      <w:r w:rsidRPr="00900D43">
        <w:rPr>
          <w:rFonts w:ascii="Verdana" w:eastAsia="Times New Roman" w:hAnsi="Verdana" w:cs="Times New Roman"/>
          <w:color w:val="000000"/>
          <w:sz w:val="20"/>
          <w:szCs w:val="20"/>
          <w:lang w:eastAsia="es-BO"/>
        </w:rPr>
        <w:br/>
      </w:r>
      <w:r w:rsidRPr="00900D43">
        <w:rPr>
          <w:rFonts w:ascii="Verdana" w:eastAsia="Times New Roman" w:hAnsi="Verdana" w:cs="Verdana"/>
          <w:color w:val="000000"/>
          <w:sz w:val="20"/>
          <w:szCs w:val="20"/>
          <w:lang w:eastAsia="es-BO"/>
        </w:rPr>
        <w:t>• </w:t>
      </w:r>
      <w:r w:rsidRPr="00900D43">
        <w:rPr>
          <w:rFonts w:ascii="Verdana" w:eastAsia="Times New Roman" w:hAnsi="Verdana" w:cs="Times New Roman"/>
          <w:color w:val="000000"/>
          <w:sz w:val="20"/>
          <w:szCs w:val="20"/>
          <w:lang w:eastAsia="es-BO"/>
        </w:rPr>
        <w:t>Requiere de un entrenamiento especializado y la presencia de un segundo cirujano experimentado al lado del enfermo para cambiar los instrumentos. </w:t>
      </w:r>
      <w:r w:rsidRPr="00900D43">
        <w:rPr>
          <w:rFonts w:ascii="Verdana" w:eastAsia="Times New Roman" w:hAnsi="Verdana" w:cs="Times New Roman"/>
          <w:color w:val="000000"/>
          <w:sz w:val="20"/>
          <w:szCs w:val="20"/>
          <w:lang w:eastAsia="es-BO"/>
        </w:rPr>
        <w:br/>
      </w:r>
      <w:r w:rsidRPr="00900D43">
        <w:rPr>
          <w:rFonts w:ascii="Verdana" w:eastAsia="Times New Roman" w:hAnsi="Verdana" w:cs="Verdana"/>
          <w:color w:val="000000"/>
          <w:sz w:val="20"/>
          <w:szCs w:val="20"/>
          <w:lang w:eastAsia="es-BO"/>
        </w:rPr>
        <w:t>• </w:t>
      </w:r>
      <w:r w:rsidRPr="00900D43">
        <w:rPr>
          <w:rFonts w:ascii="Verdana" w:eastAsia="Times New Roman" w:hAnsi="Verdana" w:cs="Times New Roman"/>
          <w:color w:val="000000"/>
          <w:sz w:val="20"/>
          <w:szCs w:val="20"/>
          <w:lang w:eastAsia="es-BO"/>
        </w:rPr>
        <w:t>Ausencia de retroalimentaci</w:t>
      </w:r>
      <w:r w:rsidRPr="00900D43">
        <w:rPr>
          <w:rFonts w:ascii="Verdana" w:eastAsia="Times New Roman" w:hAnsi="Verdana" w:cs="Verdana"/>
          <w:color w:val="000000"/>
          <w:sz w:val="20"/>
          <w:szCs w:val="20"/>
          <w:lang w:eastAsia="es-BO"/>
        </w:rPr>
        <w:t>ó</w:t>
      </w:r>
      <w:r w:rsidRPr="00900D43">
        <w:rPr>
          <w:rFonts w:ascii="Verdana" w:eastAsia="Times New Roman" w:hAnsi="Verdana" w:cs="Times New Roman"/>
          <w:color w:val="000000"/>
          <w:sz w:val="20"/>
          <w:szCs w:val="20"/>
          <w:lang w:eastAsia="es-BO"/>
        </w:rPr>
        <w:t>n t</w:t>
      </w:r>
      <w:r w:rsidRPr="00900D43">
        <w:rPr>
          <w:rFonts w:ascii="Verdana" w:eastAsia="Times New Roman" w:hAnsi="Verdana" w:cs="Verdana"/>
          <w:color w:val="000000"/>
          <w:sz w:val="20"/>
          <w:szCs w:val="20"/>
          <w:lang w:eastAsia="es-BO"/>
        </w:rPr>
        <w:t>á</w:t>
      </w:r>
      <w:r w:rsidRPr="00900D43">
        <w:rPr>
          <w:rFonts w:ascii="Verdana" w:eastAsia="Times New Roman" w:hAnsi="Verdana" w:cs="Times New Roman"/>
          <w:color w:val="000000"/>
          <w:sz w:val="20"/>
          <w:szCs w:val="20"/>
          <w:lang w:eastAsia="es-BO"/>
        </w:rPr>
        <w:t>ctil. </w:t>
      </w:r>
      <w:r w:rsidRPr="00900D43">
        <w:rPr>
          <w:rFonts w:ascii="Verdana" w:eastAsia="Times New Roman" w:hAnsi="Verdana" w:cs="Times New Roman"/>
          <w:color w:val="000000"/>
          <w:sz w:val="20"/>
          <w:szCs w:val="20"/>
          <w:lang w:eastAsia="es-BO"/>
        </w:rPr>
        <w:br/>
      </w:r>
      <w:r w:rsidRPr="00900D43">
        <w:rPr>
          <w:rFonts w:ascii="Verdana" w:eastAsia="Times New Roman" w:hAnsi="Verdana" w:cs="Verdana"/>
          <w:color w:val="000000"/>
          <w:sz w:val="20"/>
          <w:szCs w:val="20"/>
          <w:lang w:eastAsia="es-BO"/>
        </w:rPr>
        <w:t>• </w:t>
      </w:r>
      <w:r w:rsidRPr="00900D43">
        <w:rPr>
          <w:rFonts w:ascii="Verdana" w:eastAsia="Times New Roman" w:hAnsi="Verdana" w:cs="Times New Roman"/>
          <w:color w:val="000000"/>
          <w:sz w:val="20"/>
          <w:szCs w:val="20"/>
          <w:lang w:eastAsia="es-BO"/>
        </w:rPr>
        <w:t>Interfiere de forma negativa en la relaci</w:t>
      </w:r>
      <w:r w:rsidRPr="00900D43">
        <w:rPr>
          <w:rFonts w:ascii="Verdana" w:eastAsia="Times New Roman" w:hAnsi="Verdana" w:cs="Verdana"/>
          <w:color w:val="000000"/>
          <w:sz w:val="20"/>
          <w:szCs w:val="20"/>
          <w:lang w:eastAsia="es-BO"/>
        </w:rPr>
        <w:t>ó</w:t>
      </w:r>
      <w:r w:rsidRPr="00900D43">
        <w:rPr>
          <w:rFonts w:ascii="Verdana" w:eastAsia="Times New Roman" w:hAnsi="Verdana" w:cs="Times New Roman"/>
          <w:color w:val="000000"/>
          <w:sz w:val="20"/>
          <w:szCs w:val="20"/>
          <w:lang w:eastAsia="es-BO"/>
        </w:rPr>
        <w:t>n m</w:t>
      </w:r>
      <w:r w:rsidRPr="00900D43">
        <w:rPr>
          <w:rFonts w:ascii="Verdana" w:eastAsia="Times New Roman" w:hAnsi="Verdana" w:cs="Verdana"/>
          <w:color w:val="000000"/>
          <w:sz w:val="20"/>
          <w:szCs w:val="20"/>
          <w:lang w:eastAsia="es-BO"/>
        </w:rPr>
        <w:t>é</w:t>
      </w:r>
      <w:r w:rsidRPr="00900D43">
        <w:rPr>
          <w:rFonts w:ascii="Verdana" w:eastAsia="Times New Roman" w:hAnsi="Verdana" w:cs="Times New Roman"/>
          <w:color w:val="000000"/>
          <w:sz w:val="20"/>
          <w:szCs w:val="20"/>
          <w:lang w:eastAsia="es-BO"/>
        </w:rPr>
        <w:t>dico-paciente. </w:t>
      </w:r>
      <w:r w:rsidRPr="00900D43">
        <w:rPr>
          <w:rFonts w:ascii="Verdana" w:eastAsia="Times New Roman" w:hAnsi="Verdana" w:cs="Times New Roman"/>
          <w:color w:val="000000"/>
          <w:sz w:val="20"/>
          <w:szCs w:val="20"/>
          <w:lang w:eastAsia="es-BO"/>
        </w:rPr>
        <w:br/>
      </w:r>
      <w:r w:rsidRPr="00900D43">
        <w:rPr>
          <w:rFonts w:ascii="Verdana" w:eastAsia="Times New Roman" w:hAnsi="Verdana" w:cs="Verdana"/>
          <w:color w:val="000000"/>
          <w:sz w:val="20"/>
          <w:szCs w:val="20"/>
          <w:lang w:eastAsia="es-BO"/>
        </w:rPr>
        <w:t>• </w:t>
      </w:r>
      <w:r w:rsidRPr="00900D43">
        <w:rPr>
          <w:rFonts w:ascii="Verdana" w:eastAsia="Times New Roman" w:hAnsi="Verdana" w:cs="Times New Roman"/>
          <w:color w:val="000000"/>
          <w:sz w:val="20"/>
          <w:szCs w:val="20"/>
          <w:lang w:eastAsia="es-BO"/>
        </w:rPr>
        <w:t>Su uso incluye un elevado costo (1 millón de dólares por cada robot).</w:t>
      </w:r>
    </w:p>
    <w:p w:rsidR="00900D43" w:rsidRPr="00900D43" w:rsidRDefault="00900D43" w:rsidP="00900D43">
      <w:pPr>
        <w:shd w:val="clear" w:color="auto" w:fill="FFFFFF"/>
        <w:spacing w:before="100" w:beforeAutospacing="1" w:after="100" w:afterAutospacing="1" w:line="240" w:lineRule="auto"/>
        <w:rPr>
          <w:rFonts w:ascii="Verdana" w:eastAsia="Times New Roman" w:hAnsi="Verdana" w:cs="Times New Roman"/>
          <w:color w:val="000000"/>
          <w:sz w:val="20"/>
          <w:szCs w:val="20"/>
          <w:lang w:eastAsia="es-BO"/>
        </w:rPr>
      </w:pPr>
      <w:r w:rsidRPr="00900D43">
        <w:rPr>
          <w:rFonts w:ascii="Verdana" w:eastAsia="Times New Roman" w:hAnsi="Verdana" w:cs="Times New Roman"/>
          <w:color w:val="000000"/>
          <w:sz w:val="20"/>
          <w:szCs w:val="20"/>
          <w:lang w:eastAsia="es-BO"/>
        </w:rPr>
        <w:t>Complicaciones de la colecistectomía video laparoscópica son poco usuales. A continuación, en la </w:t>
      </w:r>
      <w:hyperlink r:id="rId241" w:anchor="tabla1" w:history="1">
        <w:r w:rsidRPr="00900D43">
          <w:rPr>
            <w:rFonts w:ascii="Verdana" w:eastAsia="Times New Roman" w:hAnsi="Verdana" w:cs="Times New Roman"/>
            <w:color w:val="0000FF"/>
            <w:sz w:val="20"/>
            <w:szCs w:val="20"/>
            <w:u w:val="single"/>
            <w:lang w:eastAsia="es-BO"/>
          </w:rPr>
          <w:t>tabla No. 1</w:t>
        </w:r>
      </w:hyperlink>
      <w:r w:rsidRPr="00900D43">
        <w:rPr>
          <w:rFonts w:ascii="Verdana" w:eastAsia="Times New Roman" w:hAnsi="Verdana" w:cs="Times New Roman"/>
          <w:color w:val="000000"/>
          <w:sz w:val="20"/>
          <w:szCs w:val="20"/>
          <w:lang w:eastAsia="es-BO"/>
        </w:rPr>
        <w:t>, se relacionan las más frecuentes (46,47).</w:t>
      </w:r>
    </w:p>
    <w:p w:rsidR="00900D43" w:rsidRPr="00900D43" w:rsidRDefault="00900D43" w:rsidP="00900D43">
      <w:pPr>
        <w:shd w:val="clear" w:color="auto" w:fill="FFFFFF"/>
        <w:spacing w:before="100" w:beforeAutospacing="1" w:after="100" w:afterAutospacing="1" w:line="240" w:lineRule="auto"/>
        <w:jc w:val="center"/>
        <w:rPr>
          <w:rFonts w:ascii="Verdana" w:eastAsia="Times New Roman" w:hAnsi="Verdana" w:cs="Times New Roman"/>
          <w:color w:val="000000"/>
          <w:sz w:val="20"/>
          <w:szCs w:val="20"/>
          <w:lang w:eastAsia="es-BO"/>
        </w:rPr>
      </w:pPr>
      <w:bookmarkStart w:id="15" w:name="tabla1"/>
      <w:bookmarkEnd w:id="15"/>
      <w:r w:rsidRPr="00900D43">
        <w:rPr>
          <w:rFonts w:ascii="Verdana" w:eastAsia="Times New Roman" w:hAnsi="Verdana" w:cs="Times New Roman"/>
          <w:b/>
          <w:bCs/>
          <w:color w:val="000000"/>
          <w:sz w:val="20"/>
          <w:szCs w:val="20"/>
          <w:lang w:eastAsia="es-BO"/>
        </w:rPr>
        <w:t>Tabla No. 1. Complicaciones de la colecistectomía video laparoscópica</w:t>
      </w:r>
    </w:p>
    <w:tbl>
      <w:tblPr>
        <w:tblW w:w="0" w:type="auto"/>
        <w:jc w:val="center"/>
        <w:tblCellSpacing w:w="0" w:type="dxa"/>
        <w:tblBorders>
          <w:top w:val="outset" w:sz="6" w:space="0" w:color="333333"/>
          <w:left w:val="outset" w:sz="6" w:space="0" w:color="333333"/>
          <w:bottom w:val="outset" w:sz="6" w:space="0" w:color="333333"/>
          <w:right w:val="outset" w:sz="6" w:space="0" w:color="333333"/>
        </w:tblBorders>
        <w:shd w:val="clear" w:color="auto" w:fill="FFFFFF"/>
        <w:tblCellMar>
          <w:left w:w="0" w:type="dxa"/>
          <w:right w:w="0" w:type="dxa"/>
        </w:tblCellMar>
        <w:tblLook w:val="04A0" w:firstRow="1" w:lastRow="0" w:firstColumn="1" w:lastColumn="0" w:noHBand="0" w:noVBand="1"/>
      </w:tblPr>
      <w:tblGrid>
        <w:gridCol w:w="2835"/>
        <w:gridCol w:w="5805"/>
      </w:tblGrid>
      <w:tr w:rsidR="00900D43" w:rsidRPr="00900D43" w:rsidTr="00900D43">
        <w:trPr>
          <w:tblCellSpacing w:w="0" w:type="dxa"/>
          <w:jc w:val="center"/>
        </w:trPr>
        <w:tc>
          <w:tcPr>
            <w:tcW w:w="8640" w:type="dxa"/>
            <w:gridSpan w:val="2"/>
            <w:tcBorders>
              <w:top w:val="outset" w:sz="6" w:space="0" w:color="333333"/>
              <w:left w:val="outset" w:sz="6" w:space="0" w:color="333333"/>
              <w:bottom w:val="outset" w:sz="6" w:space="0" w:color="333333"/>
              <w:right w:val="outset" w:sz="6" w:space="0" w:color="333333"/>
            </w:tcBorders>
            <w:shd w:val="clear" w:color="auto" w:fill="FFFFFF"/>
            <w:hideMark/>
          </w:tcPr>
          <w:p w:rsidR="00900D43" w:rsidRPr="00900D43" w:rsidRDefault="00900D43" w:rsidP="00900D43">
            <w:pPr>
              <w:spacing w:before="100" w:beforeAutospacing="1" w:after="100" w:afterAutospacing="1" w:line="240" w:lineRule="auto"/>
              <w:rPr>
                <w:rFonts w:ascii="Verdana" w:eastAsia="Times New Roman" w:hAnsi="Verdana" w:cs="Times New Roman"/>
                <w:color w:val="000000"/>
                <w:sz w:val="20"/>
                <w:szCs w:val="20"/>
                <w:lang w:eastAsia="es-BO"/>
              </w:rPr>
            </w:pPr>
            <w:r w:rsidRPr="00900D43">
              <w:rPr>
                <w:rFonts w:ascii="Verdana" w:eastAsia="Times New Roman" w:hAnsi="Verdana" w:cs="Times New Roman"/>
                <w:b/>
                <w:bCs/>
                <w:color w:val="000000"/>
                <w:sz w:val="20"/>
                <w:szCs w:val="20"/>
                <w:lang w:eastAsia="es-BO"/>
              </w:rPr>
              <w:t>1- Relacionadas con la introducción de la aguja, trocares e insuflación</w:t>
            </w:r>
          </w:p>
        </w:tc>
      </w:tr>
      <w:tr w:rsidR="00900D43" w:rsidRPr="00900D43" w:rsidTr="00900D43">
        <w:trPr>
          <w:tblCellSpacing w:w="0" w:type="dxa"/>
          <w:jc w:val="center"/>
        </w:trPr>
        <w:tc>
          <w:tcPr>
            <w:tcW w:w="2835" w:type="dxa"/>
            <w:tcBorders>
              <w:top w:val="outset" w:sz="6" w:space="0" w:color="333333"/>
              <w:left w:val="outset" w:sz="6" w:space="0" w:color="333333"/>
              <w:bottom w:val="outset" w:sz="6" w:space="0" w:color="333333"/>
              <w:right w:val="outset" w:sz="6" w:space="0" w:color="333333"/>
            </w:tcBorders>
            <w:shd w:val="clear" w:color="auto" w:fill="FFFFFF"/>
            <w:hideMark/>
          </w:tcPr>
          <w:p w:rsidR="00900D43" w:rsidRPr="00900D43" w:rsidRDefault="00900D43" w:rsidP="00900D43">
            <w:pPr>
              <w:spacing w:before="100" w:beforeAutospacing="1" w:after="100" w:afterAutospacing="1" w:line="240" w:lineRule="auto"/>
              <w:rPr>
                <w:rFonts w:ascii="Verdana" w:eastAsia="Times New Roman" w:hAnsi="Verdana" w:cs="Times New Roman"/>
                <w:color w:val="000000"/>
                <w:sz w:val="20"/>
                <w:szCs w:val="20"/>
                <w:lang w:eastAsia="es-BO"/>
              </w:rPr>
            </w:pPr>
            <w:r w:rsidRPr="00900D43">
              <w:rPr>
                <w:rFonts w:ascii="Verdana" w:eastAsia="Times New Roman" w:hAnsi="Verdana" w:cs="Times New Roman"/>
                <w:color w:val="000000"/>
                <w:sz w:val="20"/>
                <w:szCs w:val="20"/>
                <w:lang w:eastAsia="es-BO"/>
              </w:rPr>
              <w:t>Lesiones vasculares</w:t>
            </w:r>
          </w:p>
        </w:tc>
        <w:tc>
          <w:tcPr>
            <w:tcW w:w="5805" w:type="dxa"/>
            <w:tcBorders>
              <w:top w:val="outset" w:sz="6" w:space="0" w:color="333333"/>
              <w:left w:val="outset" w:sz="6" w:space="0" w:color="333333"/>
              <w:bottom w:val="outset" w:sz="6" w:space="0" w:color="333333"/>
              <w:right w:val="outset" w:sz="6" w:space="0" w:color="333333"/>
            </w:tcBorders>
            <w:shd w:val="clear" w:color="auto" w:fill="FFFFFF"/>
            <w:hideMark/>
          </w:tcPr>
          <w:p w:rsidR="00900D43" w:rsidRPr="00900D43" w:rsidRDefault="00900D43" w:rsidP="00900D43">
            <w:pPr>
              <w:spacing w:before="100" w:beforeAutospacing="1" w:after="100" w:afterAutospacing="1" w:line="240" w:lineRule="auto"/>
              <w:rPr>
                <w:rFonts w:ascii="Verdana" w:eastAsia="Times New Roman" w:hAnsi="Verdana" w:cs="Times New Roman"/>
                <w:color w:val="000000"/>
                <w:sz w:val="20"/>
                <w:szCs w:val="20"/>
                <w:lang w:eastAsia="es-BO"/>
              </w:rPr>
            </w:pPr>
            <w:r w:rsidRPr="00900D43">
              <w:rPr>
                <w:rFonts w:ascii="Verdana" w:eastAsia="Times New Roman" w:hAnsi="Verdana" w:cs="Times New Roman"/>
                <w:color w:val="000000"/>
                <w:sz w:val="20"/>
                <w:szCs w:val="20"/>
                <w:lang w:eastAsia="es-BO"/>
              </w:rPr>
              <w:t xml:space="preserve">Pared </w:t>
            </w:r>
            <w:proofErr w:type="spellStart"/>
            <w:r w:rsidRPr="00900D43">
              <w:rPr>
                <w:rFonts w:ascii="Verdana" w:eastAsia="Times New Roman" w:hAnsi="Verdana" w:cs="Times New Roman"/>
                <w:color w:val="000000"/>
                <w:sz w:val="20"/>
                <w:szCs w:val="20"/>
                <w:lang w:eastAsia="es-BO"/>
              </w:rPr>
              <w:t>retroperitoneo</w:t>
            </w:r>
            <w:proofErr w:type="spellEnd"/>
          </w:p>
        </w:tc>
      </w:tr>
      <w:tr w:rsidR="00900D43" w:rsidRPr="00900D43" w:rsidTr="00900D43">
        <w:trPr>
          <w:tblCellSpacing w:w="0" w:type="dxa"/>
          <w:jc w:val="center"/>
        </w:trPr>
        <w:tc>
          <w:tcPr>
            <w:tcW w:w="2835" w:type="dxa"/>
            <w:tcBorders>
              <w:top w:val="outset" w:sz="6" w:space="0" w:color="333333"/>
              <w:left w:val="outset" w:sz="6" w:space="0" w:color="333333"/>
              <w:bottom w:val="outset" w:sz="6" w:space="0" w:color="333333"/>
              <w:right w:val="outset" w:sz="6" w:space="0" w:color="333333"/>
            </w:tcBorders>
            <w:shd w:val="clear" w:color="auto" w:fill="FFFFFF"/>
            <w:hideMark/>
          </w:tcPr>
          <w:p w:rsidR="00900D43" w:rsidRPr="00900D43" w:rsidRDefault="00900D43" w:rsidP="00900D43">
            <w:pPr>
              <w:spacing w:before="100" w:beforeAutospacing="1" w:after="100" w:afterAutospacing="1" w:line="240" w:lineRule="auto"/>
              <w:rPr>
                <w:rFonts w:ascii="Verdana" w:eastAsia="Times New Roman" w:hAnsi="Verdana" w:cs="Times New Roman"/>
                <w:color w:val="000000"/>
                <w:sz w:val="20"/>
                <w:szCs w:val="20"/>
                <w:lang w:eastAsia="es-BO"/>
              </w:rPr>
            </w:pPr>
            <w:r w:rsidRPr="00900D43">
              <w:rPr>
                <w:rFonts w:ascii="Verdana" w:eastAsia="Times New Roman" w:hAnsi="Verdana" w:cs="Times New Roman"/>
                <w:color w:val="000000"/>
                <w:sz w:val="20"/>
                <w:szCs w:val="20"/>
                <w:lang w:eastAsia="es-BO"/>
              </w:rPr>
              <w:t>Lesiones viscerales</w:t>
            </w:r>
          </w:p>
        </w:tc>
        <w:tc>
          <w:tcPr>
            <w:tcW w:w="5805" w:type="dxa"/>
            <w:tcBorders>
              <w:top w:val="outset" w:sz="6" w:space="0" w:color="333333"/>
              <w:left w:val="outset" w:sz="6" w:space="0" w:color="333333"/>
              <w:bottom w:val="outset" w:sz="6" w:space="0" w:color="333333"/>
              <w:right w:val="outset" w:sz="6" w:space="0" w:color="333333"/>
            </w:tcBorders>
            <w:shd w:val="clear" w:color="auto" w:fill="FFFFFF"/>
            <w:hideMark/>
          </w:tcPr>
          <w:p w:rsidR="00900D43" w:rsidRPr="00900D43" w:rsidRDefault="00900D43" w:rsidP="00900D43">
            <w:pPr>
              <w:spacing w:before="100" w:beforeAutospacing="1" w:after="100" w:afterAutospacing="1" w:line="240" w:lineRule="auto"/>
              <w:rPr>
                <w:rFonts w:ascii="Verdana" w:eastAsia="Times New Roman" w:hAnsi="Verdana" w:cs="Times New Roman"/>
                <w:color w:val="000000"/>
                <w:sz w:val="20"/>
                <w:szCs w:val="20"/>
                <w:lang w:eastAsia="es-BO"/>
              </w:rPr>
            </w:pPr>
            <w:r w:rsidRPr="00900D43">
              <w:rPr>
                <w:rFonts w:ascii="Verdana" w:eastAsia="Times New Roman" w:hAnsi="Verdana" w:cs="Times New Roman"/>
                <w:color w:val="000000"/>
                <w:sz w:val="20"/>
                <w:szCs w:val="20"/>
                <w:lang w:eastAsia="es-BO"/>
              </w:rPr>
              <w:t>Intestino estómago </w:t>
            </w:r>
            <w:r w:rsidRPr="00900D43">
              <w:rPr>
                <w:rFonts w:ascii="Verdana" w:eastAsia="Times New Roman" w:hAnsi="Verdana" w:cs="Times New Roman"/>
                <w:color w:val="000000"/>
                <w:sz w:val="20"/>
                <w:szCs w:val="20"/>
                <w:lang w:eastAsia="es-BO"/>
              </w:rPr>
              <w:br/>
              <w:t>vejiga hígado</w:t>
            </w:r>
          </w:p>
        </w:tc>
      </w:tr>
      <w:tr w:rsidR="00900D43" w:rsidRPr="00900D43" w:rsidTr="00900D43">
        <w:trPr>
          <w:tblCellSpacing w:w="0" w:type="dxa"/>
          <w:jc w:val="center"/>
        </w:trPr>
        <w:tc>
          <w:tcPr>
            <w:tcW w:w="2835" w:type="dxa"/>
            <w:tcBorders>
              <w:top w:val="outset" w:sz="6" w:space="0" w:color="333333"/>
              <w:left w:val="outset" w:sz="6" w:space="0" w:color="333333"/>
              <w:bottom w:val="outset" w:sz="6" w:space="0" w:color="333333"/>
              <w:right w:val="outset" w:sz="6" w:space="0" w:color="333333"/>
            </w:tcBorders>
            <w:shd w:val="clear" w:color="auto" w:fill="FFFFFF"/>
            <w:vAlign w:val="center"/>
            <w:hideMark/>
          </w:tcPr>
          <w:p w:rsidR="00900D43" w:rsidRPr="00900D43" w:rsidRDefault="00900D43" w:rsidP="00900D43">
            <w:pPr>
              <w:spacing w:before="100" w:beforeAutospacing="1" w:after="100" w:afterAutospacing="1" w:line="240" w:lineRule="auto"/>
              <w:rPr>
                <w:rFonts w:ascii="Verdana" w:eastAsia="Times New Roman" w:hAnsi="Verdana" w:cs="Times New Roman"/>
                <w:color w:val="000000"/>
                <w:sz w:val="20"/>
                <w:szCs w:val="20"/>
                <w:lang w:eastAsia="es-BO"/>
              </w:rPr>
            </w:pPr>
            <w:r w:rsidRPr="00900D43">
              <w:rPr>
                <w:rFonts w:ascii="Verdana" w:eastAsia="Times New Roman" w:hAnsi="Verdana" w:cs="Times New Roman"/>
                <w:color w:val="000000"/>
                <w:sz w:val="20"/>
                <w:szCs w:val="20"/>
                <w:lang w:eastAsia="es-BO"/>
              </w:rPr>
              <w:t>Enfisema</w:t>
            </w:r>
          </w:p>
        </w:tc>
        <w:tc>
          <w:tcPr>
            <w:tcW w:w="5805" w:type="dxa"/>
            <w:tcBorders>
              <w:top w:val="outset" w:sz="6" w:space="0" w:color="333333"/>
              <w:left w:val="outset" w:sz="6" w:space="0" w:color="333333"/>
              <w:bottom w:val="outset" w:sz="6" w:space="0" w:color="333333"/>
              <w:right w:val="outset" w:sz="6" w:space="0" w:color="333333"/>
            </w:tcBorders>
            <w:shd w:val="clear" w:color="auto" w:fill="FFFFFF"/>
            <w:hideMark/>
          </w:tcPr>
          <w:p w:rsidR="00900D43" w:rsidRPr="00900D43" w:rsidRDefault="00900D43" w:rsidP="00900D43">
            <w:pPr>
              <w:spacing w:before="100" w:beforeAutospacing="1" w:after="100" w:afterAutospacing="1" w:line="240" w:lineRule="auto"/>
              <w:rPr>
                <w:rFonts w:ascii="Verdana" w:eastAsia="Times New Roman" w:hAnsi="Verdana" w:cs="Times New Roman"/>
                <w:color w:val="000000"/>
                <w:sz w:val="20"/>
                <w:szCs w:val="20"/>
                <w:lang w:eastAsia="es-BO"/>
              </w:rPr>
            </w:pPr>
            <w:r w:rsidRPr="00900D43">
              <w:rPr>
                <w:rFonts w:ascii="Verdana" w:eastAsia="Times New Roman" w:hAnsi="Verdana" w:cs="Times New Roman"/>
                <w:color w:val="000000"/>
                <w:sz w:val="20"/>
                <w:szCs w:val="20"/>
                <w:lang w:eastAsia="es-BO"/>
              </w:rPr>
              <w:t xml:space="preserve">Subcutáneo </w:t>
            </w:r>
            <w:proofErr w:type="spellStart"/>
            <w:r w:rsidRPr="00900D43">
              <w:rPr>
                <w:rFonts w:ascii="Verdana" w:eastAsia="Times New Roman" w:hAnsi="Verdana" w:cs="Times New Roman"/>
                <w:color w:val="000000"/>
                <w:sz w:val="20"/>
                <w:szCs w:val="20"/>
                <w:lang w:eastAsia="es-BO"/>
              </w:rPr>
              <w:t>preperitoneal</w:t>
            </w:r>
            <w:proofErr w:type="spellEnd"/>
            <w:r w:rsidRPr="00900D43">
              <w:rPr>
                <w:rFonts w:ascii="Verdana" w:eastAsia="Times New Roman" w:hAnsi="Verdana" w:cs="Times New Roman"/>
                <w:color w:val="000000"/>
                <w:sz w:val="20"/>
                <w:szCs w:val="20"/>
                <w:lang w:eastAsia="es-BO"/>
              </w:rPr>
              <w:t> </w:t>
            </w:r>
            <w:r w:rsidRPr="00900D43">
              <w:rPr>
                <w:rFonts w:ascii="Verdana" w:eastAsia="Times New Roman" w:hAnsi="Verdana" w:cs="Times New Roman"/>
                <w:color w:val="000000"/>
                <w:sz w:val="20"/>
                <w:szCs w:val="20"/>
                <w:lang w:eastAsia="es-BO"/>
              </w:rPr>
              <w:br/>
              <w:t>Retroperitoneal Epiplón Escrotal</w:t>
            </w:r>
          </w:p>
        </w:tc>
      </w:tr>
      <w:tr w:rsidR="00900D43" w:rsidRPr="00900D43" w:rsidTr="00900D43">
        <w:trPr>
          <w:tblCellSpacing w:w="0" w:type="dxa"/>
          <w:jc w:val="center"/>
        </w:trPr>
        <w:tc>
          <w:tcPr>
            <w:tcW w:w="8640" w:type="dxa"/>
            <w:gridSpan w:val="2"/>
            <w:tcBorders>
              <w:top w:val="outset" w:sz="6" w:space="0" w:color="333333"/>
              <w:left w:val="outset" w:sz="6" w:space="0" w:color="333333"/>
              <w:bottom w:val="outset" w:sz="6" w:space="0" w:color="333333"/>
              <w:right w:val="outset" w:sz="6" w:space="0" w:color="333333"/>
            </w:tcBorders>
            <w:shd w:val="clear" w:color="auto" w:fill="FFFFFF"/>
            <w:hideMark/>
          </w:tcPr>
          <w:p w:rsidR="00900D43" w:rsidRPr="00900D43" w:rsidRDefault="00900D43" w:rsidP="00900D43">
            <w:pPr>
              <w:spacing w:before="100" w:beforeAutospacing="1" w:after="100" w:afterAutospacing="1" w:line="240" w:lineRule="auto"/>
              <w:rPr>
                <w:rFonts w:ascii="Verdana" w:eastAsia="Times New Roman" w:hAnsi="Verdana" w:cs="Times New Roman"/>
                <w:color w:val="000000"/>
                <w:sz w:val="20"/>
                <w:szCs w:val="20"/>
                <w:lang w:eastAsia="es-BO"/>
              </w:rPr>
            </w:pPr>
            <w:r w:rsidRPr="00900D43">
              <w:rPr>
                <w:rFonts w:ascii="Verdana" w:eastAsia="Times New Roman" w:hAnsi="Verdana" w:cs="Times New Roman"/>
                <w:color w:val="000000"/>
                <w:sz w:val="20"/>
                <w:szCs w:val="20"/>
                <w:lang w:eastAsia="es-BO"/>
              </w:rPr>
              <w:t>Embolismo pulmonar</w:t>
            </w:r>
          </w:p>
        </w:tc>
      </w:tr>
      <w:tr w:rsidR="00900D43" w:rsidRPr="00900D43" w:rsidTr="00900D43">
        <w:trPr>
          <w:tblCellSpacing w:w="0" w:type="dxa"/>
          <w:jc w:val="center"/>
        </w:trPr>
        <w:tc>
          <w:tcPr>
            <w:tcW w:w="8640" w:type="dxa"/>
            <w:gridSpan w:val="2"/>
            <w:tcBorders>
              <w:top w:val="outset" w:sz="6" w:space="0" w:color="333333"/>
              <w:left w:val="outset" w:sz="6" w:space="0" w:color="333333"/>
              <w:bottom w:val="outset" w:sz="6" w:space="0" w:color="333333"/>
              <w:right w:val="outset" w:sz="6" w:space="0" w:color="333333"/>
            </w:tcBorders>
            <w:shd w:val="clear" w:color="auto" w:fill="FFFFFF"/>
            <w:hideMark/>
          </w:tcPr>
          <w:p w:rsidR="00900D43" w:rsidRPr="00900D43" w:rsidRDefault="00900D43" w:rsidP="00900D43">
            <w:pPr>
              <w:spacing w:before="100" w:beforeAutospacing="1" w:after="100" w:afterAutospacing="1" w:line="240" w:lineRule="auto"/>
              <w:rPr>
                <w:rFonts w:ascii="Verdana" w:eastAsia="Times New Roman" w:hAnsi="Verdana" w:cs="Times New Roman"/>
                <w:color w:val="000000"/>
                <w:sz w:val="20"/>
                <w:szCs w:val="20"/>
                <w:lang w:eastAsia="es-BO"/>
              </w:rPr>
            </w:pPr>
            <w:r w:rsidRPr="00900D43">
              <w:rPr>
                <w:rFonts w:ascii="Verdana" w:eastAsia="Times New Roman" w:hAnsi="Verdana" w:cs="Times New Roman"/>
                <w:color w:val="000000"/>
                <w:sz w:val="20"/>
                <w:szCs w:val="20"/>
                <w:lang w:eastAsia="es-BO"/>
              </w:rPr>
              <w:t>Hernia postoperatoria</w:t>
            </w:r>
          </w:p>
        </w:tc>
      </w:tr>
      <w:tr w:rsidR="00900D43" w:rsidRPr="00900D43" w:rsidTr="00900D43">
        <w:trPr>
          <w:tblCellSpacing w:w="0" w:type="dxa"/>
          <w:jc w:val="center"/>
        </w:trPr>
        <w:tc>
          <w:tcPr>
            <w:tcW w:w="8640" w:type="dxa"/>
            <w:gridSpan w:val="2"/>
            <w:tcBorders>
              <w:top w:val="outset" w:sz="6" w:space="0" w:color="333333"/>
              <w:left w:val="outset" w:sz="6" w:space="0" w:color="333333"/>
              <w:bottom w:val="outset" w:sz="6" w:space="0" w:color="333333"/>
              <w:right w:val="outset" w:sz="6" w:space="0" w:color="333333"/>
            </w:tcBorders>
            <w:shd w:val="clear" w:color="auto" w:fill="FFFFFF"/>
            <w:hideMark/>
          </w:tcPr>
          <w:p w:rsidR="00900D43" w:rsidRPr="00900D43" w:rsidRDefault="00900D43" w:rsidP="00900D43">
            <w:pPr>
              <w:spacing w:before="100" w:beforeAutospacing="1" w:after="100" w:afterAutospacing="1" w:line="240" w:lineRule="auto"/>
              <w:rPr>
                <w:rFonts w:ascii="Verdana" w:eastAsia="Times New Roman" w:hAnsi="Verdana" w:cs="Times New Roman"/>
                <w:color w:val="000000"/>
                <w:sz w:val="20"/>
                <w:szCs w:val="20"/>
                <w:lang w:eastAsia="es-BO"/>
              </w:rPr>
            </w:pPr>
            <w:r w:rsidRPr="00900D43">
              <w:rPr>
                <w:rFonts w:ascii="Verdana" w:eastAsia="Times New Roman" w:hAnsi="Verdana" w:cs="Times New Roman"/>
                <w:color w:val="000000"/>
                <w:sz w:val="20"/>
                <w:szCs w:val="20"/>
                <w:lang w:eastAsia="es-BO"/>
              </w:rPr>
              <w:t>Sepsis de la herida</w:t>
            </w:r>
          </w:p>
        </w:tc>
      </w:tr>
    </w:tbl>
    <w:p w:rsidR="00900D43" w:rsidRPr="00900D43" w:rsidRDefault="00900D43" w:rsidP="00900D43">
      <w:pPr>
        <w:spacing w:after="0" w:line="240" w:lineRule="auto"/>
        <w:rPr>
          <w:rFonts w:ascii="Times New Roman" w:eastAsia="Times New Roman" w:hAnsi="Times New Roman" w:cs="Times New Roman"/>
          <w:vanish/>
          <w:sz w:val="24"/>
          <w:szCs w:val="24"/>
          <w:lang w:eastAsia="es-BO"/>
        </w:rPr>
      </w:pPr>
    </w:p>
    <w:tbl>
      <w:tblPr>
        <w:tblW w:w="0" w:type="auto"/>
        <w:jc w:val="center"/>
        <w:tblCellSpacing w:w="0" w:type="dxa"/>
        <w:tblBorders>
          <w:top w:val="outset" w:sz="6" w:space="0" w:color="333333"/>
          <w:left w:val="outset" w:sz="6" w:space="0" w:color="333333"/>
          <w:bottom w:val="outset" w:sz="6" w:space="0" w:color="333333"/>
          <w:right w:val="outset" w:sz="6" w:space="0" w:color="333333"/>
        </w:tblBorders>
        <w:shd w:val="clear" w:color="auto" w:fill="FFFFFF"/>
        <w:tblCellMar>
          <w:left w:w="0" w:type="dxa"/>
          <w:right w:w="0" w:type="dxa"/>
        </w:tblCellMar>
        <w:tblLook w:val="04A0" w:firstRow="1" w:lastRow="0" w:firstColumn="1" w:lastColumn="0" w:noHBand="0" w:noVBand="1"/>
      </w:tblPr>
      <w:tblGrid>
        <w:gridCol w:w="2835"/>
        <w:gridCol w:w="5805"/>
      </w:tblGrid>
      <w:tr w:rsidR="00900D43" w:rsidRPr="00900D43" w:rsidTr="00900D43">
        <w:trPr>
          <w:tblCellSpacing w:w="0" w:type="dxa"/>
          <w:jc w:val="center"/>
        </w:trPr>
        <w:tc>
          <w:tcPr>
            <w:tcW w:w="8640" w:type="dxa"/>
            <w:gridSpan w:val="2"/>
            <w:tcBorders>
              <w:top w:val="outset" w:sz="6" w:space="0" w:color="333333"/>
              <w:left w:val="outset" w:sz="6" w:space="0" w:color="333333"/>
              <w:bottom w:val="outset" w:sz="6" w:space="0" w:color="333333"/>
              <w:right w:val="outset" w:sz="6" w:space="0" w:color="333333"/>
            </w:tcBorders>
            <w:shd w:val="clear" w:color="auto" w:fill="FFFFFF"/>
            <w:hideMark/>
          </w:tcPr>
          <w:p w:rsidR="00900D43" w:rsidRPr="00900D43" w:rsidRDefault="00900D43" w:rsidP="00900D43">
            <w:pPr>
              <w:spacing w:before="100" w:beforeAutospacing="1" w:after="100" w:afterAutospacing="1" w:line="240" w:lineRule="auto"/>
              <w:rPr>
                <w:rFonts w:ascii="Verdana" w:eastAsia="Times New Roman" w:hAnsi="Verdana" w:cs="Times New Roman"/>
                <w:color w:val="000000"/>
                <w:sz w:val="20"/>
                <w:szCs w:val="20"/>
                <w:lang w:eastAsia="es-BO"/>
              </w:rPr>
            </w:pPr>
            <w:r w:rsidRPr="00900D43">
              <w:rPr>
                <w:rFonts w:ascii="Verdana" w:eastAsia="Times New Roman" w:hAnsi="Verdana" w:cs="Times New Roman"/>
                <w:b/>
                <w:bCs/>
                <w:color w:val="000000"/>
                <w:sz w:val="20"/>
                <w:szCs w:val="20"/>
                <w:lang w:eastAsia="es-BO"/>
              </w:rPr>
              <w:t xml:space="preserve">2- Propias del </w:t>
            </w:r>
            <w:proofErr w:type="spellStart"/>
            <w:r w:rsidRPr="00900D43">
              <w:rPr>
                <w:rFonts w:ascii="Verdana" w:eastAsia="Times New Roman" w:hAnsi="Verdana" w:cs="Times New Roman"/>
                <w:b/>
                <w:bCs/>
                <w:color w:val="000000"/>
                <w:sz w:val="20"/>
                <w:szCs w:val="20"/>
                <w:lang w:eastAsia="es-BO"/>
              </w:rPr>
              <w:t>neumoperitoneo</w:t>
            </w:r>
            <w:proofErr w:type="spellEnd"/>
          </w:p>
        </w:tc>
      </w:tr>
      <w:tr w:rsidR="00900D43" w:rsidRPr="00900D43" w:rsidTr="00900D43">
        <w:trPr>
          <w:tblCellSpacing w:w="0" w:type="dxa"/>
          <w:jc w:val="center"/>
        </w:trPr>
        <w:tc>
          <w:tcPr>
            <w:tcW w:w="2835" w:type="dxa"/>
            <w:tcBorders>
              <w:top w:val="outset" w:sz="6" w:space="0" w:color="333333"/>
              <w:left w:val="outset" w:sz="6" w:space="0" w:color="333333"/>
              <w:bottom w:val="outset" w:sz="6" w:space="0" w:color="333333"/>
              <w:right w:val="outset" w:sz="6" w:space="0" w:color="333333"/>
            </w:tcBorders>
            <w:shd w:val="clear" w:color="auto" w:fill="FFFFFF"/>
            <w:hideMark/>
          </w:tcPr>
          <w:p w:rsidR="00900D43" w:rsidRPr="00900D43" w:rsidRDefault="00900D43" w:rsidP="00900D43">
            <w:pPr>
              <w:spacing w:before="100" w:beforeAutospacing="1" w:after="100" w:afterAutospacing="1" w:line="240" w:lineRule="auto"/>
              <w:rPr>
                <w:rFonts w:ascii="Verdana" w:eastAsia="Times New Roman" w:hAnsi="Verdana" w:cs="Times New Roman"/>
                <w:color w:val="000000"/>
                <w:sz w:val="20"/>
                <w:szCs w:val="20"/>
                <w:lang w:eastAsia="es-BO"/>
              </w:rPr>
            </w:pPr>
            <w:proofErr w:type="spellStart"/>
            <w:r w:rsidRPr="00900D43">
              <w:rPr>
                <w:rFonts w:ascii="Verdana" w:eastAsia="Times New Roman" w:hAnsi="Verdana" w:cs="Times New Roman"/>
                <w:color w:val="000000"/>
                <w:sz w:val="20"/>
                <w:szCs w:val="20"/>
                <w:lang w:eastAsia="es-BO"/>
              </w:rPr>
              <w:t>Neumomediastino</w:t>
            </w:r>
            <w:proofErr w:type="spellEnd"/>
            <w:r w:rsidRPr="00900D43">
              <w:rPr>
                <w:rFonts w:ascii="Verdana" w:eastAsia="Times New Roman" w:hAnsi="Verdana" w:cs="Times New Roman"/>
                <w:color w:val="000000"/>
                <w:sz w:val="20"/>
                <w:szCs w:val="20"/>
                <w:lang w:eastAsia="es-BO"/>
              </w:rPr>
              <w:t xml:space="preserve"> Neumotórax</w:t>
            </w:r>
          </w:p>
        </w:tc>
        <w:tc>
          <w:tcPr>
            <w:tcW w:w="5805" w:type="dxa"/>
            <w:tcBorders>
              <w:top w:val="outset" w:sz="6" w:space="0" w:color="333333"/>
              <w:left w:val="outset" w:sz="6" w:space="0" w:color="333333"/>
              <w:bottom w:val="outset" w:sz="6" w:space="0" w:color="333333"/>
              <w:right w:val="outset" w:sz="6" w:space="0" w:color="333333"/>
            </w:tcBorders>
            <w:shd w:val="clear" w:color="auto" w:fill="FFFFFF"/>
            <w:hideMark/>
          </w:tcPr>
          <w:p w:rsidR="00900D43" w:rsidRPr="00900D43" w:rsidRDefault="00900D43" w:rsidP="00900D43">
            <w:pPr>
              <w:spacing w:before="100" w:beforeAutospacing="1" w:after="100" w:afterAutospacing="1" w:line="240" w:lineRule="auto"/>
              <w:rPr>
                <w:rFonts w:ascii="Verdana" w:eastAsia="Times New Roman" w:hAnsi="Verdana" w:cs="Times New Roman"/>
                <w:color w:val="000000"/>
                <w:sz w:val="20"/>
                <w:szCs w:val="20"/>
                <w:lang w:eastAsia="es-BO"/>
              </w:rPr>
            </w:pPr>
            <w:r w:rsidRPr="00900D43">
              <w:rPr>
                <w:rFonts w:ascii="Verdana" w:eastAsia="Times New Roman" w:hAnsi="Verdana" w:cs="Times New Roman"/>
                <w:color w:val="000000"/>
                <w:sz w:val="20"/>
                <w:szCs w:val="20"/>
                <w:lang w:eastAsia="es-BO"/>
              </w:rPr>
              <w:t> </w:t>
            </w:r>
          </w:p>
        </w:tc>
      </w:tr>
      <w:tr w:rsidR="00900D43" w:rsidRPr="00900D43" w:rsidTr="00900D43">
        <w:trPr>
          <w:tblCellSpacing w:w="0" w:type="dxa"/>
          <w:jc w:val="center"/>
        </w:trPr>
        <w:tc>
          <w:tcPr>
            <w:tcW w:w="2835" w:type="dxa"/>
            <w:tcBorders>
              <w:top w:val="outset" w:sz="6" w:space="0" w:color="333333"/>
              <w:left w:val="outset" w:sz="6" w:space="0" w:color="333333"/>
              <w:bottom w:val="outset" w:sz="6" w:space="0" w:color="333333"/>
              <w:right w:val="outset" w:sz="6" w:space="0" w:color="333333"/>
            </w:tcBorders>
            <w:shd w:val="clear" w:color="auto" w:fill="FFFFFF"/>
            <w:hideMark/>
          </w:tcPr>
          <w:p w:rsidR="00900D43" w:rsidRPr="00900D43" w:rsidRDefault="00900D43" w:rsidP="00900D43">
            <w:pPr>
              <w:spacing w:before="100" w:beforeAutospacing="1" w:after="100" w:afterAutospacing="1" w:line="240" w:lineRule="auto"/>
              <w:rPr>
                <w:rFonts w:ascii="Verdana" w:eastAsia="Times New Roman" w:hAnsi="Verdana" w:cs="Times New Roman"/>
                <w:color w:val="000000"/>
                <w:sz w:val="20"/>
                <w:szCs w:val="20"/>
                <w:lang w:eastAsia="es-BO"/>
              </w:rPr>
            </w:pPr>
            <w:r w:rsidRPr="00900D43">
              <w:rPr>
                <w:rFonts w:ascii="Verdana" w:eastAsia="Times New Roman" w:hAnsi="Verdana" w:cs="Times New Roman"/>
                <w:color w:val="000000"/>
                <w:sz w:val="20"/>
                <w:szCs w:val="20"/>
                <w:lang w:eastAsia="es-BO"/>
              </w:rPr>
              <w:t>Cardiovasculares</w:t>
            </w:r>
          </w:p>
        </w:tc>
        <w:tc>
          <w:tcPr>
            <w:tcW w:w="5805" w:type="dxa"/>
            <w:tcBorders>
              <w:top w:val="outset" w:sz="6" w:space="0" w:color="333333"/>
              <w:left w:val="outset" w:sz="6" w:space="0" w:color="333333"/>
              <w:bottom w:val="outset" w:sz="6" w:space="0" w:color="333333"/>
              <w:right w:val="outset" w:sz="6" w:space="0" w:color="333333"/>
            </w:tcBorders>
            <w:shd w:val="clear" w:color="auto" w:fill="FFFFFF"/>
            <w:hideMark/>
          </w:tcPr>
          <w:p w:rsidR="00900D43" w:rsidRPr="00900D43" w:rsidRDefault="00900D43" w:rsidP="00900D43">
            <w:pPr>
              <w:spacing w:before="100" w:beforeAutospacing="1" w:after="100" w:afterAutospacing="1" w:line="240" w:lineRule="auto"/>
              <w:rPr>
                <w:rFonts w:ascii="Verdana" w:eastAsia="Times New Roman" w:hAnsi="Verdana" w:cs="Times New Roman"/>
                <w:color w:val="000000"/>
                <w:sz w:val="20"/>
                <w:szCs w:val="20"/>
                <w:lang w:eastAsia="es-BO"/>
              </w:rPr>
            </w:pPr>
            <w:r w:rsidRPr="00900D43">
              <w:rPr>
                <w:rFonts w:ascii="Verdana" w:eastAsia="Times New Roman" w:hAnsi="Verdana" w:cs="Times New Roman"/>
                <w:color w:val="000000"/>
                <w:sz w:val="20"/>
                <w:szCs w:val="20"/>
                <w:lang w:eastAsia="es-BO"/>
              </w:rPr>
              <w:t> </w:t>
            </w:r>
          </w:p>
        </w:tc>
      </w:tr>
      <w:tr w:rsidR="00900D43" w:rsidRPr="00900D43" w:rsidTr="00900D43">
        <w:trPr>
          <w:tblCellSpacing w:w="0" w:type="dxa"/>
          <w:jc w:val="center"/>
        </w:trPr>
        <w:tc>
          <w:tcPr>
            <w:tcW w:w="8640" w:type="dxa"/>
            <w:gridSpan w:val="2"/>
            <w:tcBorders>
              <w:top w:val="outset" w:sz="6" w:space="0" w:color="333333"/>
              <w:left w:val="outset" w:sz="6" w:space="0" w:color="333333"/>
              <w:bottom w:val="outset" w:sz="6" w:space="0" w:color="333333"/>
              <w:right w:val="outset" w:sz="6" w:space="0" w:color="333333"/>
            </w:tcBorders>
            <w:shd w:val="clear" w:color="auto" w:fill="FFFFFF"/>
            <w:hideMark/>
          </w:tcPr>
          <w:p w:rsidR="00900D43" w:rsidRPr="00900D43" w:rsidRDefault="00900D43" w:rsidP="00900D43">
            <w:pPr>
              <w:spacing w:before="100" w:beforeAutospacing="1" w:after="100" w:afterAutospacing="1" w:line="240" w:lineRule="auto"/>
              <w:rPr>
                <w:rFonts w:ascii="Verdana" w:eastAsia="Times New Roman" w:hAnsi="Verdana" w:cs="Times New Roman"/>
                <w:color w:val="000000"/>
                <w:sz w:val="20"/>
                <w:szCs w:val="20"/>
                <w:lang w:eastAsia="es-BO"/>
              </w:rPr>
            </w:pPr>
            <w:r w:rsidRPr="00900D43">
              <w:rPr>
                <w:rFonts w:ascii="Verdana" w:eastAsia="Times New Roman" w:hAnsi="Verdana" w:cs="Times New Roman"/>
                <w:b/>
                <w:bCs/>
                <w:color w:val="000000"/>
                <w:sz w:val="20"/>
                <w:szCs w:val="20"/>
                <w:lang w:eastAsia="es-BO"/>
              </w:rPr>
              <w:t>3- Relacionadas con la introducción y manipulación de instrumentos</w:t>
            </w:r>
          </w:p>
        </w:tc>
      </w:tr>
      <w:tr w:rsidR="00900D43" w:rsidRPr="00900D43" w:rsidTr="00900D43">
        <w:trPr>
          <w:tblCellSpacing w:w="0" w:type="dxa"/>
          <w:jc w:val="center"/>
        </w:trPr>
        <w:tc>
          <w:tcPr>
            <w:tcW w:w="8640" w:type="dxa"/>
            <w:gridSpan w:val="2"/>
            <w:tcBorders>
              <w:top w:val="outset" w:sz="6" w:space="0" w:color="333333"/>
              <w:left w:val="outset" w:sz="6" w:space="0" w:color="333333"/>
              <w:bottom w:val="outset" w:sz="6" w:space="0" w:color="333333"/>
              <w:right w:val="outset" w:sz="6" w:space="0" w:color="333333"/>
            </w:tcBorders>
            <w:shd w:val="clear" w:color="auto" w:fill="FFFFFF"/>
            <w:hideMark/>
          </w:tcPr>
          <w:p w:rsidR="00900D43" w:rsidRPr="00900D43" w:rsidRDefault="00900D43" w:rsidP="00900D43">
            <w:pPr>
              <w:spacing w:before="100" w:beforeAutospacing="1" w:after="100" w:afterAutospacing="1" w:line="240" w:lineRule="auto"/>
              <w:rPr>
                <w:rFonts w:ascii="Verdana" w:eastAsia="Times New Roman" w:hAnsi="Verdana" w:cs="Times New Roman"/>
                <w:color w:val="000000"/>
                <w:sz w:val="20"/>
                <w:szCs w:val="20"/>
                <w:lang w:eastAsia="es-BO"/>
              </w:rPr>
            </w:pPr>
            <w:r w:rsidRPr="00900D43">
              <w:rPr>
                <w:rFonts w:ascii="Verdana" w:eastAsia="Times New Roman" w:hAnsi="Verdana" w:cs="Times New Roman"/>
                <w:color w:val="000000"/>
                <w:sz w:val="20"/>
                <w:szCs w:val="20"/>
                <w:lang w:eastAsia="es-BO"/>
              </w:rPr>
              <w:t>Lesiones vasculares y viscerales: Disecación y aplicación de clips</w:t>
            </w:r>
          </w:p>
        </w:tc>
      </w:tr>
      <w:tr w:rsidR="00900D43" w:rsidRPr="00900D43" w:rsidTr="00900D43">
        <w:trPr>
          <w:tblCellSpacing w:w="0" w:type="dxa"/>
          <w:jc w:val="center"/>
        </w:trPr>
        <w:tc>
          <w:tcPr>
            <w:tcW w:w="8640" w:type="dxa"/>
            <w:gridSpan w:val="2"/>
            <w:tcBorders>
              <w:top w:val="outset" w:sz="6" w:space="0" w:color="333333"/>
              <w:left w:val="outset" w:sz="6" w:space="0" w:color="333333"/>
              <w:bottom w:val="outset" w:sz="6" w:space="0" w:color="333333"/>
              <w:right w:val="outset" w:sz="6" w:space="0" w:color="333333"/>
            </w:tcBorders>
            <w:shd w:val="clear" w:color="auto" w:fill="FFFFFF"/>
            <w:hideMark/>
          </w:tcPr>
          <w:p w:rsidR="00900D43" w:rsidRPr="00900D43" w:rsidRDefault="00900D43" w:rsidP="00900D43">
            <w:pPr>
              <w:spacing w:before="100" w:beforeAutospacing="1" w:after="100" w:afterAutospacing="1" w:line="240" w:lineRule="auto"/>
              <w:rPr>
                <w:rFonts w:ascii="Verdana" w:eastAsia="Times New Roman" w:hAnsi="Verdana" w:cs="Times New Roman"/>
                <w:color w:val="000000"/>
                <w:sz w:val="20"/>
                <w:szCs w:val="20"/>
                <w:lang w:eastAsia="es-BO"/>
              </w:rPr>
            </w:pPr>
            <w:r w:rsidRPr="00900D43">
              <w:rPr>
                <w:rFonts w:ascii="Verdana" w:eastAsia="Times New Roman" w:hAnsi="Verdana" w:cs="Times New Roman"/>
                <w:color w:val="000000"/>
                <w:sz w:val="20"/>
                <w:szCs w:val="20"/>
                <w:lang w:eastAsia="es-BO"/>
              </w:rPr>
              <w:t>Quemaduras viscerales por: Electrocoagulación y fuente de luz láser</w:t>
            </w:r>
          </w:p>
        </w:tc>
      </w:tr>
    </w:tbl>
    <w:p w:rsidR="00900D43" w:rsidRPr="00900D43" w:rsidRDefault="00900D43" w:rsidP="00900D43">
      <w:pPr>
        <w:shd w:val="clear" w:color="auto" w:fill="FFFFFF"/>
        <w:spacing w:before="100" w:beforeAutospacing="1" w:after="100" w:afterAutospacing="1" w:line="240" w:lineRule="auto"/>
        <w:jc w:val="center"/>
        <w:rPr>
          <w:rFonts w:ascii="Verdana" w:eastAsia="Times New Roman" w:hAnsi="Verdana" w:cs="Times New Roman"/>
          <w:color w:val="000000"/>
          <w:sz w:val="20"/>
          <w:szCs w:val="20"/>
          <w:lang w:eastAsia="es-BO"/>
        </w:rPr>
      </w:pPr>
      <w:r w:rsidRPr="00900D43">
        <w:rPr>
          <w:rFonts w:ascii="Verdana" w:eastAsia="Times New Roman" w:hAnsi="Verdana" w:cs="Times New Roman"/>
          <w:color w:val="000000"/>
          <w:sz w:val="20"/>
          <w:szCs w:val="20"/>
          <w:lang w:eastAsia="es-BO"/>
        </w:rPr>
        <w:t>Fuente: elaboración propia.</w:t>
      </w:r>
    </w:p>
    <w:p w:rsidR="00900D43" w:rsidRPr="00900D43" w:rsidRDefault="00900D43" w:rsidP="00900D43">
      <w:pPr>
        <w:shd w:val="clear" w:color="auto" w:fill="FFFFFF"/>
        <w:spacing w:before="100" w:beforeAutospacing="1" w:after="100" w:afterAutospacing="1" w:line="240" w:lineRule="auto"/>
        <w:rPr>
          <w:rFonts w:ascii="Verdana" w:eastAsia="Times New Roman" w:hAnsi="Verdana" w:cs="Times New Roman"/>
          <w:color w:val="000000"/>
          <w:sz w:val="20"/>
          <w:szCs w:val="20"/>
          <w:lang w:eastAsia="es-BO"/>
        </w:rPr>
      </w:pPr>
      <w:r w:rsidRPr="00900D43">
        <w:rPr>
          <w:rFonts w:ascii="Verdana" w:eastAsia="Times New Roman" w:hAnsi="Verdana" w:cs="Times New Roman"/>
          <w:color w:val="000000"/>
          <w:sz w:val="20"/>
          <w:szCs w:val="20"/>
          <w:lang w:eastAsia="es-BO"/>
        </w:rPr>
        <w:t>Un adecuado aprendizaje de la cirugía video laparoscópica, la sutileza y concentración en la ejecución de la intervención quirúrgica, reducen estos riesgos.</w:t>
      </w:r>
    </w:p>
    <w:p w:rsidR="00900D43" w:rsidRPr="00900D43" w:rsidRDefault="00900D43" w:rsidP="00900D43">
      <w:pPr>
        <w:shd w:val="clear" w:color="auto" w:fill="FFFFFF"/>
        <w:spacing w:before="100" w:beforeAutospacing="1" w:after="100" w:afterAutospacing="1" w:line="240" w:lineRule="auto"/>
        <w:rPr>
          <w:rFonts w:ascii="Verdana" w:eastAsia="Times New Roman" w:hAnsi="Verdana" w:cs="Times New Roman"/>
          <w:color w:val="000000"/>
          <w:sz w:val="20"/>
          <w:szCs w:val="20"/>
          <w:lang w:eastAsia="es-BO"/>
        </w:rPr>
      </w:pPr>
      <w:r w:rsidRPr="00900D43">
        <w:rPr>
          <w:rFonts w:ascii="Verdana" w:eastAsia="Times New Roman" w:hAnsi="Verdana" w:cs="Times New Roman"/>
          <w:b/>
          <w:bCs/>
          <w:color w:val="000000"/>
          <w:sz w:val="20"/>
          <w:szCs w:val="20"/>
          <w:lang w:eastAsia="es-BO"/>
        </w:rPr>
        <w:t>CONCLUSIONES</w:t>
      </w:r>
    </w:p>
    <w:p w:rsidR="00900D43" w:rsidRPr="00900D43" w:rsidRDefault="00900D43" w:rsidP="00900D43">
      <w:pPr>
        <w:shd w:val="clear" w:color="auto" w:fill="FFFFFF"/>
        <w:spacing w:before="100" w:beforeAutospacing="1" w:after="100" w:afterAutospacing="1" w:line="240" w:lineRule="auto"/>
        <w:rPr>
          <w:rFonts w:ascii="Verdana" w:eastAsia="Times New Roman" w:hAnsi="Verdana" w:cs="Times New Roman"/>
          <w:color w:val="000000"/>
          <w:sz w:val="20"/>
          <w:szCs w:val="20"/>
          <w:lang w:eastAsia="es-BO"/>
        </w:rPr>
      </w:pPr>
      <w:r w:rsidRPr="00900D43">
        <w:rPr>
          <w:rFonts w:ascii="Verdana" w:eastAsia="Times New Roman" w:hAnsi="Verdana" w:cs="Times New Roman"/>
          <w:color w:val="000000"/>
          <w:sz w:val="20"/>
          <w:szCs w:val="20"/>
          <w:lang w:eastAsia="es-BO"/>
        </w:rPr>
        <w:lastRenderedPageBreak/>
        <w:t xml:space="preserve">Los elementos recogidos en la amplia revisión bibliográfica realizada acerca del tema, aportan las bases y fundamentos necesarios para el desarrollo del artículo, en </w:t>
      </w:r>
      <w:proofErr w:type="spellStart"/>
      <w:r w:rsidRPr="00900D43">
        <w:rPr>
          <w:rFonts w:ascii="Verdana" w:eastAsia="Times New Roman" w:hAnsi="Verdana" w:cs="Times New Roman"/>
          <w:color w:val="000000"/>
          <w:sz w:val="20"/>
          <w:szCs w:val="20"/>
          <w:lang w:eastAsia="es-BO"/>
        </w:rPr>
        <w:t>el</w:t>
      </w:r>
      <w:proofErr w:type="spellEnd"/>
      <w:r w:rsidRPr="00900D43">
        <w:rPr>
          <w:rFonts w:ascii="Verdana" w:eastAsia="Times New Roman" w:hAnsi="Verdana" w:cs="Times New Roman"/>
          <w:color w:val="000000"/>
          <w:sz w:val="20"/>
          <w:szCs w:val="20"/>
          <w:lang w:eastAsia="es-BO"/>
        </w:rPr>
        <w:t xml:space="preserve"> se expone la evolución histórica de la cirugía laparoscópica y los factores que posibilitaron su desarrollo y popularidad. </w:t>
      </w:r>
      <w:r w:rsidRPr="00900D43">
        <w:rPr>
          <w:rFonts w:ascii="Verdana" w:eastAsia="Times New Roman" w:hAnsi="Verdana" w:cs="Times New Roman"/>
          <w:color w:val="000000"/>
          <w:sz w:val="20"/>
          <w:szCs w:val="20"/>
          <w:lang w:eastAsia="es-BO"/>
        </w:rPr>
        <w:br/>
        <w:t>En tal sentido, la necesidad de los cirujanos de tratar las enfermedades a través de técnicas menos invasivas, con mejores resultados estéticos para el paciente y con un menor costo hospitalario, propiciaron la creación y desarrollo de nuevos instrumentos y procedimientos laparoscópicos, apoyados en el desarrollo científico técnico de la época. La colecistectomía video laparoscópica constituyó un paradigma de estos procedimientos, pues es una operación bien reglada y que respeta todos los principios de la cirugía, como por ejemplo: operar con campo amplio y buena visibilidad. </w:t>
      </w:r>
      <w:r w:rsidRPr="00900D43">
        <w:rPr>
          <w:rFonts w:ascii="Verdana" w:eastAsia="Times New Roman" w:hAnsi="Verdana" w:cs="Times New Roman"/>
          <w:color w:val="000000"/>
          <w:sz w:val="20"/>
          <w:szCs w:val="20"/>
          <w:lang w:eastAsia="es-BO"/>
        </w:rPr>
        <w:br/>
        <w:t xml:space="preserve">A diferencia de la cirugía convencional, </w:t>
      </w:r>
      <w:proofErr w:type="gramStart"/>
      <w:r w:rsidRPr="00900D43">
        <w:rPr>
          <w:rFonts w:ascii="Verdana" w:eastAsia="Times New Roman" w:hAnsi="Verdana" w:cs="Times New Roman"/>
          <w:color w:val="000000"/>
          <w:sz w:val="20"/>
          <w:szCs w:val="20"/>
          <w:lang w:eastAsia="es-BO"/>
        </w:rPr>
        <w:t>la</w:t>
      </w:r>
      <w:proofErr w:type="gramEnd"/>
      <w:r w:rsidRPr="00900D43">
        <w:rPr>
          <w:rFonts w:ascii="Verdana" w:eastAsia="Times New Roman" w:hAnsi="Verdana" w:cs="Times New Roman"/>
          <w:color w:val="000000"/>
          <w:sz w:val="20"/>
          <w:szCs w:val="20"/>
          <w:lang w:eastAsia="es-BO"/>
        </w:rPr>
        <w:t xml:space="preserve"> video laparoscópica posee múltiples beneficios para el paciente, entre los más significativos se encuentran:</w:t>
      </w:r>
    </w:p>
    <w:p w:rsidR="00900D43" w:rsidRPr="00900D43" w:rsidRDefault="00900D43" w:rsidP="00900D43">
      <w:pPr>
        <w:shd w:val="clear" w:color="auto" w:fill="FFFFFF"/>
        <w:spacing w:before="100" w:beforeAutospacing="1" w:after="100" w:afterAutospacing="1" w:line="240" w:lineRule="auto"/>
        <w:rPr>
          <w:rFonts w:ascii="Verdana" w:eastAsia="Times New Roman" w:hAnsi="Verdana" w:cs="Times New Roman"/>
          <w:color w:val="000000"/>
          <w:sz w:val="20"/>
          <w:szCs w:val="20"/>
          <w:lang w:eastAsia="es-BO"/>
        </w:rPr>
      </w:pPr>
      <w:r w:rsidRPr="00900D43">
        <w:rPr>
          <w:rFonts w:ascii="Verdana" w:eastAsia="Times New Roman" w:hAnsi="Verdana" w:cs="Times New Roman"/>
          <w:color w:val="000000"/>
          <w:sz w:val="20"/>
          <w:szCs w:val="20"/>
          <w:lang w:eastAsia="es-BO"/>
        </w:rPr>
        <w:t>•  Reduce el stress quirúrgico. </w:t>
      </w:r>
      <w:r w:rsidRPr="00900D43">
        <w:rPr>
          <w:rFonts w:ascii="Verdana" w:eastAsia="Times New Roman" w:hAnsi="Verdana" w:cs="Times New Roman"/>
          <w:color w:val="000000"/>
          <w:sz w:val="20"/>
          <w:szCs w:val="20"/>
          <w:lang w:eastAsia="es-BO"/>
        </w:rPr>
        <w:br/>
        <w:t>•  Excelentes resultados estéticos. </w:t>
      </w:r>
      <w:r w:rsidRPr="00900D43">
        <w:rPr>
          <w:rFonts w:ascii="Verdana" w:eastAsia="Times New Roman" w:hAnsi="Verdana" w:cs="Times New Roman"/>
          <w:color w:val="000000"/>
          <w:sz w:val="20"/>
          <w:szCs w:val="20"/>
          <w:lang w:eastAsia="es-BO"/>
        </w:rPr>
        <w:br/>
        <w:t>•  Disminuye el uso de narcóticos y la manipulación intestinal, provocando menor íleo paralítico postoperatorio. </w:t>
      </w:r>
      <w:r w:rsidRPr="00900D43">
        <w:rPr>
          <w:rFonts w:ascii="Verdana" w:eastAsia="Times New Roman" w:hAnsi="Verdana" w:cs="Times New Roman"/>
          <w:color w:val="000000"/>
          <w:sz w:val="20"/>
          <w:szCs w:val="20"/>
          <w:lang w:eastAsia="es-BO"/>
        </w:rPr>
        <w:br/>
        <w:t>•  Reduce la estadía hospitalaria. </w:t>
      </w:r>
      <w:r w:rsidRPr="00900D43">
        <w:rPr>
          <w:rFonts w:ascii="Verdana" w:eastAsia="Times New Roman" w:hAnsi="Verdana" w:cs="Times New Roman"/>
          <w:color w:val="000000"/>
          <w:sz w:val="20"/>
          <w:szCs w:val="20"/>
          <w:lang w:eastAsia="es-BO"/>
        </w:rPr>
        <w:br/>
        <w:t>•  Menor morbilidad y por lo tanto menor período de convalecencia. </w:t>
      </w:r>
      <w:r w:rsidRPr="00900D43">
        <w:rPr>
          <w:rFonts w:ascii="Verdana" w:eastAsia="Times New Roman" w:hAnsi="Verdana" w:cs="Times New Roman"/>
          <w:color w:val="000000"/>
          <w:sz w:val="20"/>
          <w:szCs w:val="20"/>
          <w:lang w:eastAsia="es-BO"/>
        </w:rPr>
        <w:br/>
        <w:t>•  Disminuye los costos hospitalarios.</w:t>
      </w:r>
    </w:p>
    <w:p w:rsidR="00900D43" w:rsidRPr="00900D43" w:rsidRDefault="00900D43" w:rsidP="00900D43">
      <w:pPr>
        <w:shd w:val="clear" w:color="auto" w:fill="FFFFFF"/>
        <w:spacing w:before="100" w:beforeAutospacing="1" w:after="100" w:afterAutospacing="1" w:line="240" w:lineRule="auto"/>
        <w:rPr>
          <w:rFonts w:ascii="Verdana" w:eastAsia="Times New Roman" w:hAnsi="Verdana" w:cs="Times New Roman"/>
          <w:color w:val="000000"/>
          <w:sz w:val="20"/>
          <w:szCs w:val="20"/>
          <w:lang w:eastAsia="es-BO"/>
        </w:rPr>
      </w:pPr>
      <w:r w:rsidRPr="00900D43">
        <w:rPr>
          <w:rFonts w:ascii="Verdana" w:eastAsia="Times New Roman" w:hAnsi="Verdana" w:cs="Times New Roman"/>
          <w:color w:val="000000"/>
          <w:sz w:val="20"/>
          <w:szCs w:val="20"/>
          <w:lang w:eastAsia="es-BO"/>
        </w:rPr>
        <w:t>Sus principales complicaciones están relacionadas con la introducción de la aguja de </w:t>
      </w:r>
      <w:proofErr w:type="spellStart"/>
      <w:r w:rsidRPr="00900D43">
        <w:rPr>
          <w:rFonts w:ascii="Verdana" w:eastAsia="Times New Roman" w:hAnsi="Verdana" w:cs="Times New Roman"/>
          <w:i/>
          <w:iCs/>
          <w:color w:val="000000"/>
          <w:sz w:val="20"/>
          <w:szCs w:val="20"/>
          <w:lang w:eastAsia="es-BO"/>
        </w:rPr>
        <w:t>Veress</w:t>
      </w:r>
      <w:proofErr w:type="spellEnd"/>
      <w:r w:rsidRPr="00900D43">
        <w:rPr>
          <w:rFonts w:ascii="Verdana" w:eastAsia="Times New Roman" w:hAnsi="Verdana" w:cs="Times New Roman"/>
          <w:color w:val="000000"/>
          <w:sz w:val="20"/>
          <w:szCs w:val="20"/>
          <w:lang w:eastAsia="es-BO"/>
        </w:rPr>
        <w:t xml:space="preserve">, trocares e insuflación, las dependientes del </w:t>
      </w:r>
      <w:proofErr w:type="spellStart"/>
      <w:r w:rsidRPr="00900D43">
        <w:rPr>
          <w:rFonts w:ascii="Verdana" w:eastAsia="Times New Roman" w:hAnsi="Verdana" w:cs="Times New Roman"/>
          <w:color w:val="000000"/>
          <w:sz w:val="20"/>
          <w:szCs w:val="20"/>
          <w:lang w:eastAsia="es-BO"/>
        </w:rPr>
        <w:t>neumoperitoneo</w:t>
      </w:r>
      <w:proofErr w:type="spellEnd"/>
      <w:r w:rsidRPr="00900D43">
        <w:rPr>
          <w:rFonts w:ascii="Verdana" w:eastAsia="Times New Roman" w:hAnsi="Verdana" w:cs="Times New Roman"/>
          <w:color w:val="000000"/>
          <w:sz w:val="20"/>
          <w:szCs w:val="20"/>
          <w:lang w:eastAsia="es-BO"/>
        </w:rPr>
        <w:t xml:space="preserve"> y las vinculadas con la introducción y manipulación de instrumentos.</w:t>
      </w:r>
    </w:p>
    <w:p w:rsidR="00900D43" w:rsidRPr="00900D43" w:rsidRDefault="00900D43" w:rsidP="00900D43">
      <w:pPr>
        <w:shd w:val="clear" w:color="auto" w:fill="FFFFFF"/>
        <w:spacing w:before="100" w:beforeAutospacing="1" w:after="100" w:afterAutospacing="1" w:line="240" w:lineRule="auto"/>
        <w:rPr>
          <w:rFonts w:ascii="Verdana" w:eastAsia="Times New Roman" w:hAnsi="Verdana" w:cs="Times New Roman"/>
          <w:color w:val="000000"/>
          <w:sz w:val="20"/>
          <w:szCs w:val="20"/>
          <w:lang w:eastAsia="es-BO"/>
        </w:rPr>
      </w:pPr>
      <w:r w:rsidRPr="00900D43">
        <w:rPr>
          <w:rFonts w:ascii="Verdana" w:eastAsia="Times New Roman" w:hAnsi="Verdana" w:cs="Times New Roman"/>
          <w:b/>
          <w:bCs/>
          <w:color w:val="000000"/>
          <w:sz w:val="20"/>
          <w:szCs w:val="20"/>
          <w:lang w:eastAsia="es-BO"/>
        </w:rPr>
        <w:t>REFERENCIAS BIBLIOGRÁFICAS</w:t>
      </w:r>
    </w:p>
    <w:p w:rsidR="00900D43" w:rsidRPr="00900D43" w:rsidRDefault="00900D43" w:rsidP="00900D43">
      <w:pPr>
        <w:shd w:val="clear" w:color="auto" w:fill="FFFFFF"/>
        <w:spacing w:before="100" w:beforeAutospacing="1" w:after="100" w:afterAutospacing="1" w:line="240" w:lineRule="auto"/>
        <w:rPr>
          <w:rFonts w:ascii="Verdana" w:eastAsia="Times New Roman" w:hAnsi="Verdana" w:cs="Times New Roman"/>
          <w:color w:val="000000"/>
          <w:sz w:val="20"/>
          <w:szCs w:val="20"/>
          <w:lang w:eastAsia="es-BO"/>
        </w:rPr>
      </w:pPr>
      <w:r w:rsidRPr="00900D43">
        <w:rPr>
          <w:rFonts w:ascii="Verdana" w:eastAsia="Times New Roman" w:hAnsi="Verdana" w:cs="Times New Roman"/>
          <w:color w:val="000000"/>
          <w:sz w:val="20"/>
          <w:szCs w:val="20"/>
          <w:lang w:eastAsia="es-BO"/>
        </w:rPr>
        <w:t xml:space="preserve">1. </w:t>
      </w:r>
      <w:proofErr w:type="spellStart"/>
      <w:r w:rsidRPr="00900D43">
        <w:rPr>
          <w:rFonts w:ascii="Verdana" w:eastAsia="Times New Roman" w:hAnsi="Verdana" w:cs="Times New Roman"/>
          <w:color w:val="000000"/>
          <w:sz w:val="20"/>
          <w:szCs w:val="20"/>
          <w:lang w:eastAsia="es-BO"/>
        </w:rPr>
        <w:t>Semm</w:t>
      </w:r>
      <w:proofErr w:type="spellEnd"/>
      <w:r w:rsidRPr="00900D43">
        <w:rPr>
          <w:rFonts w:ascii="Verdana" w:eastAsia="Times New Roman" w:hAnsi="Verdana" w:cs="Times New Roman"/>
          <w:color w:val="000000"/>
          <w:sz w:val="20"/>
          <w:szCs w:val="20"/>
          <w:lang w:eastAsia="es-BO"/>
        </w:rPr>
        <w:t xml:space="preserve"> K. Antecedentes históricos de la laparoscopia [monografía en Internet]. 2007 [citado 2010 Jul 9]. Disponible en: </w:t>
      </w:r>
      <w:hyperlink r:id="rId242" w:history="1">
        <w:r w:rsidRPr="00900D43">
          <w:rPr>
            <w:rFonts w:ascii="Verdana" w:eastAsia="Times New Roman" w:hAnsi="Verdana" w:cs="Times New Roman"/>
            <w:color w:val="0000FF"/>
            <w:sz w:val="20"/>
            <w:szCs w:val="20"/>
            <w:u w:val="single"/>
            <w:lang w:eastAsia="es-BO"/>
          </w:rPr>
          <w:t>http://www.cirugest.com/htm/revisiones/cir01-07/cap01.pdf</w:t>
        </w:r>
      </w:hyperlink>
    </w:p>
    <w:p w:rsidR="00900D43" w:rsidRPr="00900D43" w:rsidRDefault="00900D43" w:rsidP="00900D43">
      <w:pPr>
        <w:shd w:val="clear" w:color="auto" w:fill="FFFFFF"/>
        <w:spacing w:before="100" w:beforeAutospacing="1" w:after="100" w:afterAutospacing="1" w:line="240" w:lineRule="auto"/>
        <w:rPr>
          <w:rFonts w:ascii="Verdana" w:eastAsia="Times New Roman" w:hAnsi="Verdana" w:cs="Times New Roman"/>
          <w:color w:val="000000"/>
          <w:sz w:val="20"/>
          <w:szCs w:val="20"/>
          <w:lang w:eastAsia="es-BO"/>
        </w:rPr>
      </w:pPr>
      <w:r w:rsidRPr="00900D43">
        <w:rPr>
          <w:rFonts w:ascii="Verdana" w:eastAsia="Times New Roman" w:hAnsi="Verdana" w:cs="Times New Roman"/>
          <w:color w:val="000000"/>
          <w:sz w:val="20"/>
          <w:szCs w:val="20"/>
          <w:lang w:eastAsia="es-BO"/>
        </w:rPr>
        <w:t>2. Verger-</w:t>
      </w:r>
      <w:proofErr w:type="spellStart"/>
      <w:r w:rsidRPr="00900D43">
        <w:rPr>
          <w:rFonts w:ascii="Verdana" w:eastAsia="Times New Roman" w:hAnsi="Verdana" w:cs="Times New Roman"/>
          <w:color w:val="000000"/>
          <w:sz w:val="20"/>
          <w:szCs w:val="20"/>
          <w:lang w:eastAsia="es-BO"/>
        </w:rPr>
        <w:t>Kuhnke</w:t>
      </w:r>
      <w:proofErr w:type="spellEnd"/>
      <w:r w:rsidRPr="00900D43">
        <w:rPr>
          <w:rFonts w:ascii="Verdana" w:eastAsia="Times New Roman" w:hAnsi="Verdana" w:cs="Times New Roman"/>
          <w:color w:val="000000"/>
          <w:sz w:val="20"/>
          <w:szCs w:val="20"/>
          <w:lang w:eastAsia="es-BO"/>
        </w:rPr>
        <w:t xml:space="preserve"> AB, Reuter MA, </w:t>
      </w:r>
      <w:proofErr w:type="spellStart"/>
      <w:r w:rsidRPr="00900D43">
        <w:rPr>
          <w:rFonts w:ascii="Verdana" w:eastAsia="Times New Roman" w:hAnsi="Verdana" w:cs="Times New Roman"/>
          <w:color w:val="000000"/>
          <w:sz w:val="20"/>
          <w:szCs w:val="20"/>
          <w:lang w:eastAsia="es-BO"/>
        </w:rPr>
        <w:t>Beccaria</w:t>
      </w:r>
      <w:proofErr w:type="spellEnd"/>
      <w:r w:rsidRPr="00900D43">
        <w:rPr>
          <w:rFonts w:ascii="Verdana" w:eastAsia="Times New Roman" w:hAnsi="Verdana" w:cs="Times New Roman"/>
          <w:color w:val="000000"/>
          <w:sz w:val="20"/>
          <w:szCs w:val="20"/>
          <w:lang w:eastAsia="es-BO"/>
        </w:rPr>
        <w:t xml:space="preserve"> ML. La biografía de </w:t>
      </w:r>
      <w:proofErr w:type="spellStart"/>
      <w:r w:rsidRPr="00900D43">
        <w:rPr>
          <w:rFonts w:ascii="Verdana" w:eastAsia="Times New Roman" w:hAnsi="Verdana" w:cs="Times New Roman"/>
          <w:color w:val="000000"/>
          <w:sz w:val="20"/>
          <w:szCs w:val="20"/>
          <w:lang w:eastAsia="es-BO"/>
        </w:rPr>
        <w:t>Philipp</w:t>
      </w:r>
      <w:proofErr w:type="spellEnd"/>
      <w:r w:rsidRPr="00900D43">
        <w:rPr>
          <w:rFonts w:ascii="Verdana" w:eastAsia="Times New Roman" w:hAnsi="Verdana" w:cs="Times New Roman"/>
          <w:color w:val="000000"/>
          <w:sz w:val="20"/>
          <w:szCs w:val="20"/>
          <w:lang w:eastAsia="es-BO"/>
        </w:rPr>
        <w:t xml:space="preserve"> </w:t>
      </w:r>
      <w:proofErr w:type="spellStart"/>
      <w:r w:rsidRPr="00900D43">
        <w:rPr>
          <w:rFonts w:ascii="Verdana" w:eastAsia="Times New Roman" w:hAnsi="Verdana" w:cs="Times New Roman"/>
          <w:color w:val="000000"/>
          <w:sz w:val="20"/>
          <w:szCs w:val="20"/>
          <w:lang w:eastAsia="es-BO"/>
        </w:rPr>
        <w:t>Bozzini</w:t>
      </w:r>
      <w:proofErr w:type="spellEnd"/>
      <w:r w:rsidRPr="00900D43">
        <w:rPr>
          <w:rFonts w:ascii="Verdana" w:eastAsia="Times New Roman" w:hAnsi="Verdana" w:cs="Times New Roman"/>
          <w:color w:val="000000"/>
          <w:sz w:val="20"/>
          <w:szCs w:val="20"/>
          <w:lang w:eastAsia="es-BO"/>
        </w:rPr>
        <w:t xml:space="preserve"> (1773-1809) un idealista de la endoscopia. Actas </w:t>
      </w:r>
      <w:proofErr w:type="spellStart"/>
      <w:r w:rsidRPr="00900D43">
        <w:rPr>
          <w:rFonts w:ascii="Verdana" w:eastAsia="Times New Roman" w:hAnsi="Verdana" w:cs="Times New Roman"/>
          <w:color w:val="000000"/>
          <w:sz w:val="20"/>
          <w:szCs w:val="20"/>
          <w:lang w:eastAsia="es-BO"/>
        </w:rPr>
        <w:t>Urol</w:t>
      </w:r>
      <w:proofErr w:type="spellEnd"/>
      <w:r w:rsidRPr="00900D43">
        <w:rPr>
          <w:rFonts w:ascii="Verdana" w:eastAsia="Times New Roman" w:hAnsi="Verdana" w:cs="Times New Roman"/>
          <w:color w:val="000000"/>
          <w:sz w:val="20"/>
          <w:szCs w:val="20"/>
          <w:lang w:eastAsia="es-BO"/>
        </w:rPr>
        <w:t xml:space="preserve"> </w:t>
      </w:r>
      <w:proofErr w:type="spellStart"/>
      <w:r w:rsidRPr="00900D43">
        <w:rPr>
          <w:rFonts w:ascii="Verdana" w:eastAsia="Times New Roman" w:hAnsi="Verdana" w:cs="Times New Roman"/>
          <w:color w:val="000000"/>
          <w:sz w:val="20"/>
          <w:szCs w:val="20"/>
          <w:lang w:eastAsia="es-BO"/>
        </w:rPr>
        <w:t>Esp</w:t>
      </w:r>
      <w:proofErr w:type="spellEnd"/>
      <w:r w:rsidRPr="00900D43">
        <w:rPr>
          <w:rFonts w:ascii="Verdana" w:eastAsia="Times New Roman" w:hAnsi="Verdana" w:cs="Times New Roman"/>
          <w:color w:val="000000"/>
          <w:sz w:val="20"/>
          <w:szCs w:val="20"/>
          <w:lang w:eastAsia="es-BO"/>
        </w:rPr>
        <w:t xml:space="preserve"> [serie en Internet]. 2007 </w:t>
      </w:r>
      <w:proofErr w:type="spellStart"/>
      <w:r w:rsidRPr="00900D43">
        <w:rPr>
          <w:rFonts w:ascii="Verdana" w:eastAsia="Times New Roman" w:hAnsi="Verdana" w:cs="Times New Roman"/>
          <w:color w:val="000000"/>
          <w:sz w:val="20"/>
          <w:szCs w:val="20"/>
          <w:lang w:eastAsia="es-BO"/>
        </w:rPr>
        <w:t>May</w:t>
      </w:r>
      <w:proofErr w:type="spellEnd"/>
      <w:r w:rsidRPr="00900D43">
        <w:rPr>
          <w:rFonts w:ascii="Verdana" w:eastAsia="Times New Roman" w:hAnsi="Verdana" w:cs="Times New Roman"/>
          <w:color w:val="000000"/>
          <w:sz w:val="20"/>
          <w:szCs w:val="20"/>
          <w:lang w:eastAsia="es-BO"/>
        </w:rPr>
        <w:t>. [</w:t>
      </w:r>
      <w:proofErr w:type="gramStart"/>
      <w:r w:rsidRPr="00900D43">
        <w:rPr>
          <w:rFonts w:ascii="Verdana" w:eastAsia="Times New Roman" w:hAnsi="Verdana" w:cs="Times New Roman"/>
          <w:color w:val="000000"/>
          <w:sz w:val="20"/>
          <w:szCs w:val="20"/>
          <w:lang w:eastAsia="es-BO"/>
        </w:rPr>
        <w:t>citado</w:t>
      </w:r>
      <w:proofErr w:type="gramEnd"/>
      <w:r w:rsidRPr="00900D43">
        <w:rPr>
          <w:rFonts w:ascii="Verdana" w:eastAsia="Times New Roman" w:hAnsi="Verdana" w:cs="Times New Roman"/>
          <w:color w:val="000000"/>
          <w:sz w:val="20"/>
          <w:szCs w:val="20"/>
          <w:lang w:eastAsia="es-BO"/>
        </w:rPr>
        <w:t xml:space="preserve"> 23 </w:t>
      </w:r>
      <w:proofErr w:type="spellStart"/>
      <w:r w:rsidRPr="00900D43">
        <w:rPr>
          <w:rFonts w:ascii="Verdana" w:eastAsia="Times New Roman" w:hAnsi="Verdana" w:cs="Times New Roman"/>
          <w:color w:val="000000"/>
          <w:sz w:val="20"/>
          <w:szCs w:val="20"/>
          <w:lang w:eastAsia="es-BO"/>
        </w:rPr>
        <w:t>Sep</w:t>
      </w:r>
      <w:proofErr w:type="spellEnd"/>
      <w:r w:rsidRPr="00900D43">
        <w:rPr>
          <w:rFonts w:ascii="Verdana" w:eastAsia="Times New Roman" w:hAnsi="Verdana" w:cs="Times New Roman"/>
          <w:color w:val="000000"/>
          <w:sz w:val="20"/>
          <w:szCs w:val="20"/>
          <w:lang w:eastAsia="es-BO"/>
        </w:rPr>
        <w:t xml:space="preserve"> 2010];31(5): [aprox. 12 p.]. Disponible en: http://www.google.com.cu/</w:t>
      </w:r>
    </w:p>
    <w:p w:rsidR="00900D43" w:rsidRPr="00900D43" w:rsidRDefault="00900D43" w:rsidP="00900D43">
      <w:pPr>
        <w:shd w:val="clear" w:color="auto" w:fill="FFFFFF"/>
        <w:spacing w:before="100" w:beforeAutospacing="1" w:after="100" w:afterAutospacing="1" w:line="240" w:lineRule="auto"/>
        <w:rPr>
          <w:rFonts w:ascii="Verdana" w:eastAsia="Times New Roman" w:hAnsi="Verdana" w:cs="Times New Roman"/>
          <w:color w:val="000000"/>
          <w:sz w:val="20"/>
          <w:szCs w:val="20"/>
          <w:lang w:eastAsia="es-BO"/>
        </w:rPr>
      </w:pPr>
      <w:r w:rsidRPr="00900D43">
        <w:rPr>
          <w:rFonts w:ascii="Verdana" w:eastAsia="Times New Roman" w:hAnsi="Verdana" w:cs="Times New Roman"/>
          <w:color w:val="000000"/>
          <w:sz w:val="20"/>
          <w:szCs w:val="20"/>
          <w:lang w:eastAsia="es-BO"/>
        </w:rPr>
        <w:t xml:space="preserve">3. Serrano A. Historia de la cirugía laparoscópica. [Internet]. 2007 [citado 23 </w:t>
      </w:r>
      <w:proofErr w:type="spellStart"/>
      <w:r w:rsidRPr="00900D43">
        <w:rPr>
          <w:rFonts w:ascii="Verdana" w:eastAsia="Times New Roman" w:hAnsi="Verdana" w:cs="Times New Roman"/>
          <w:color w:val="000000"/>
          <w:sz w:val="20"/>
          <w:szCs w:val="20"/>
          <w:lang w:eastAsia="es-BO"/>
        </w:rPr>
        <w:t>Sep</w:t>
      </w:r>
      <w:proofErr w:type="spellEnd"/>
      <w:r w:rsidRPr="00900D43">
        <w:rPr>
          <w:rFonts w:ascii="Verdana" w:eastAsia="Times New Roman" w:hAnsi="Verdana" w:cs="Times New Roman"/>
          <w:color w:val="000000"/>
          <w:sz w:val="20"/>
          <w:szCs w:val="20"/>
          <w:lang w:eastAsia="es-BO"/>
        </w:rPr>
        <w:t xml:space="preserve"> 2010]. Disponible </w:t>
      </w:r>
      <w:proofErr w:type="spellStart"/>
      <w:r w:rsidRPr="00900D43">
        <w:rPr>
          <w:rFonts w:ascii="Verdana" w:eastAsia="Times New Roman" w:hAnsi="Verdana" w:cs="Times New Roman"/>
          <w:color w:val="000000"/>
          <w:sz w:val="20"/>
          <w:szCs w:val="20"/>
          <w:lang w:eastAsia="es-BO"/>
        </w:rPr>
        <w:t>en:</w:t>
      </w:r>
      <w:hyperlink r:id="rId243" w:history="1">
        <w:r w:rsidRPr="00900D43">
          <w:rPr>
            <w:rFonts w:ascii="Verdana" w:eastAsia="Times New Roman" w:hAnsi="Verdana" w:cs="Times New Roman"/>
            <w:color w:val="0000FF"/>
            <w:sz w:val="20"/>
            <w:szCs w:val="20"/>
            <w:u w:val="single"/>
            <w:lang w:eastAsia="es-BO"/>
          </w:rPr>
          <w:t>http</w:t>
        </w:r>
        <w:proofErr w:type="spellEnd"/>
        <w:r w:rsidRPr="00900D43">
          <w:rPr>
            <w:rFonts w:ascii="Verdana" w:eastAsia="Times New Roman" w:hAnsi="Verdana" w:cs="Times New Roman"/>
            <w:color w:val="0000FF"/>
            <w:sz w:val="20"/>
            <w:szCs w:val="20"/>
            <w:u w:val="single"/>
            <w:lang w:eastAsia="es-BO"/>
          </w:rPr>
          <w:t>://www.cirugest.com/htm/revisiones/cir01-07/01-07-05.htm</w:t>
        </w:r>
      </w:hyperlink>
    </w:p>
    <w:p w:rsidR="00900D43" w:rsidRPr="00900D43" w:rsidRDefault="00900D43" w:rsidP="00900D43">
      <w:pPr>
        <w:shd w:val="clear" w:color="auto" w:fill="FFFFFF"/>
        <w:spacing w:before="100" w:beforeAutospacing="1" w:after="100" w:afterAutospacing="1" w:line="240" w:lineRule="auto"/>
        <w:rPr>
          <w:rFonts w:ascii="Verdana" w:eastAsia="Times New Roman" w:hAnsi="Verdana" w:cs="Times New Roman"/>
          <w:color w:val="000000"/>
          <w:sz w:val="20"/>
          <w:szCs w:val="20"/>
          <w:lang w:eastAsia="es-BO"/>
        </w:rPr>
      </w:pPr>
      <w:r w:rsidRPr="00900D43">
        <w:rPr>
          <w:rFonts w:ascii="Verdana" w:eastAsia="Times New Roman" w:hAnsi="Verdana" w:cs="Times New Roman"/>
          <w:color w:val="000000"/>
          <w:sz w:val="20"/>
          <w:szCs w:val="20"/>
          <w:lang w:eastAsia="es-BO"/>
        </w:rPr>
        <w:t xml:space="preserve">4. Zamora </w:t>
      </w:r>
      <w:proofErr w:type="spellStart"/>
      <w:r w:rsidRPr="00900D43">
        <w:rPr>
          <w:rFonts w:ascii="Verdana" w:eastAsia="Times New Roman" w:hAnsi="Verdana" w:cs="Times New Roman"/>
          <w:color w:val="000000"/>
          <w:sz w:val="20"/>
          <w:szCs w:val="20"/>
          <w:lang w:eastAsia="es-BO"/>
        </w:rPr>
        <w:t>Meraz</w:t>
      </w:r>
      <w:proofErr w:type="spellEnd"/>
      <w:r w:rsidRPr="00900D43">
        <w:rPr>
          <w:rFonts w:ascii="Verdana" w:eastAsia="Times New Roman" w:hAnsi="Verdana" w:cs="Times New Roman"/>
          <w:color w:val="000000"/>
          <w:sz w:val="20"/>
          <w:szCs w:val="20"/>
          <w:lang w:eastAsia="es-BO"/>
        </w:rPr>
        <w:t xml:space="preserve"> R. Historia de la Cirugía Endoscópica. [Internet]. 2009 [citado 23 </w:t>
      </w:r>
      <w:proofErr w:type="spellStart"/>
      <w:r w:rsidRPr="00900D43">
        <w:rPr>
          <w:rFonts w:ascii="Verdana" w:eastAsia="Times New Roman" w:hAnsi="Verdana" w:cs="Times New Roman"/>
          <w:color w:val="000000"/>
          <w:sz w:val="20"/>
          <w:szCs w:val="20"/>
          <w:lang w:eastAsia="es-BO"/>
        </w:rPr>
        <w:t>Sep</w:t>
      </w:r>
      <w:proofErr w:type="spellEnd"/>
      <w:r w:rsidRPr="00900D43">
        <w:rPr>
          <w:rFonts w:ascii="Verdana" w:eastAsia="Times New Roman" w:hAnsi="Verdana" w:cs="Times New Roman"/>
          <w:color w:val="000000"/>
          <w:sz w:val="20"/>
          <w:szCs w:val="20"/>
          <w:lang w:eastAsia="es-BO"/>
        </w:rPr>
        <w:t> 2010]. Disponible en: </w:t>
      </w:r>
      <w:r w:rsidRPr="00900D43">
        <w:rPr>
          <w:rFonts w:ascii="Verdana" w:eastAsia="Times New Roman" w:hAnsi="Verdana" w:cs="Times New Roman"/>
          <w:color w:val="000000"/>
          <w:sz w:val="20"/>
          <w:szCs w:val="20"/>
          <w:lang w:eastAsia="es-BO"/>
        </w:rPr>
        <w:br/>
      </w:r>
      <w:hyperlink r:id="rId244" w:history="1">
        <w:r w:rsidRPr="00900D43">
          <w:rPr>
            <w:rFonts w:ascii="Verdana" w:eastAsia="Times New Roman" w:hAnsi="Verdana" w:cs="Times New Roman"/>
            <w:color w:val="0000FF"/>
            <w:sz w:val="20"/>
            <w:szCs w:val="20"/>
            <w:u w:val="single"/>
            <w:lang w:eastAsia="es-BO"/>
          </w:rPr>
          <w:t>http://www.anestesia.com.mx/endos.html</w:t>
        </w:r>
      </w:hyperlink>
    </w:p>
    <w:p w:rsidR="00900D43" w:rsidRPr="00900D43" w:rsidRDefault="00900D43" w:rsidP="00900D43">
      <w:pPr>
        <w:shd w:val="clear" w:color="auto" w:fill="FFFFFF"/>
        <w:spacing w:before="100" w:beforeAutospacing="1" w:after="100" w:afterAutospacing="1" w:line="240" w:lineRule="auto"/>
        <w:rPr>
          <w:rFonts w:ascii="Verdana" w:eastAsia="Times New Roman" w:hAnsi="Verdana" w:cs="Times New Roman"/>
          <w:color w:val="000000"/>
          <w:sz w:val="20"/>
          <w:szCs w:val="20"/>
          <w:lang w:eastAsia="es-BO"/>
        </w:rPr>
      </w:pPr>
      <w:r w:rsidRPr="00900D43">
        <w:rPr>
          <w:rFonts w:ascii="Verdana" w:eastAsia="Times New Roman" w:hAnsi="Verdana" w:cs="Times New Roman"/>
          <w:color w:val="000000"/>
          <w:sz w:val="20"/>
          <w:szCs w:val="20"/>
          <w:lang w:eastAsia="es-BO"/>
        </w:rPr>
        <w:t>5. Millán Sandoval RG. Breve reseña histórica de la cirugía laparoscópica.2009. [</w:t>
      </w:r>
      <w:proofErr w:type="gramStart"/>
      <w:r w:rsidRPr="00900D43">
        <w:rPr>
          <w:rFonts w:ascii="Verdana" w:eastAsia="Times New Roman" w:hAnsi="Verdana" w:cs="Times New Roman"/>
          <w:color w:val="000000"/>
          <w:sz w:val="20"/>
          <w:szCs w:val="20"/>
          <w:lang w:eastAsia="es-BO"/>
        </w:rPr>
        <w:t>monografía</w:t>
      </w:r>
      <w:proofErr w:type="gramEnd"/>
      <w:r w:rsidRPr="00900D43">
        <w:rPr>
          <w:rFonts w:ascii="Verdana" w:eastAsia="Times New Roman" w:hAnsi="Verdana" w:cs="Times New Roman"/>
          <w:color w:val="000000"/>
          <w:sz w:val="20"/>
          <w:szCs w:val="20"/>
          <w:lang w:eastAsia="es-BO"/>
        </w:rPr>
        <w:t xml:space="preserve"> en Internet]. La Habana: CIMEQ; 2005 [citado 23 </w:t>
      </w:r>
      <w:proofErr w:type="spellStart"/>
      <w:r w:rsidRPr="00900D43">
        <w:rPr>
          <w:rFonts w:ascii="Verdana" w:eastAsia="Times New Roman" w:hAnsi="Verdana" w:cs="Times New Roman"/>
          <w:color w:val="000000"/>
          <w:sz w:val="20"/>
          <w:szCs w:val="20"/>
          <w:lang w:eastAsia="es-BO"/>
        </w:rPr>
        <w:t>Sep</w:t>
      </w:r>
      <w:proofErr w:type="spellEnd"/>
      <w:r w:rsidRPr="00900D43">
        <w:rPr>
          <w:rFonts w:ascii="Verdana" w:eastAsia="Times New Roman" w:hAnsi="Verdana" w:cs="Times New Roman"/>
          <w:color w:val="000000"/>
          <w:sz w:val="20"/>
          <w:szCs w:val="20"/>
          <w:lang w:eastAsia="es-BO"/>
        </w:rPr>
        <w:t xml:space="preserve"> 2010]. Disponible en:</w:t>
      </w:r>
      <w:hyperlink r:id="rId245" w:history="1">
        <w:r w:rsidRPr="00900D43">
          <w:rPr>
            <w:rFonts w:ascii="Verdana" w:eastAsia="Times New Roman" w:hAnsi="Verdana" w:cs="Times New Roman"/>
            <w:color w:val="0000FF"/>
            <w:sz w:val="20"/>
            <w:szCs w:val="20"/>
            <w:u w:val="single"/>
            <w:lang w:eastAsia="es-BO"/>
          </w:rPr>
          <w:t>http://www.sld.cu/galerias/pdf/uvs/cirured/breve_resena_historica_de_la_cirugia_laparoscopica.pdf</w:t>
        </w:r>
      </w:hyperlink>
    </w:p>
    <w:p w:rsidR="00900D43" w:rsidRPr="00900D43" w:rsidRDefault="00900D43" w:rsidP="00900D43">
      <w:pPr>
        <w:shd w:val="clear" w:color="auto" w:fill="FFFFFF"/>
        <w:spacing w:before="100" w:beforeAutospacing="1" w:after="100" w:afterAutospacing="1" w:line="240" w:lineRule="auto"/>
        <w:rPr>
          <w:rFonts w:ascii="Verdana" w:eastAsia="Times New Roman" w:hAnsi="Verdana" w:cs="Times New Roman"/>
          <w:color w:val="000000"/>
          <w:sz w:val="20"/>
          <w:szCs w:val="20"/>
          <w:lang w:eastAsia="es-BO"/>
        </w:rPr>
      </w:pPr>
      <w:r w:rsidRPr="00900D43">
        <w:rPr>
          <w:rFonts w:ascii="Verdana" w:eastAsia="Times New Roman" w:hAnsi="Verdana" w:cs="Times New Roman"/>
          <w:color w:val="000000"/>
          <w:sz w:val="20"/>
          <w:szCs w:val="20"/>
          <w:lang w:eastAsia="es-BO"/>
        </w:rPr>
        <w:t xml:space="preserve">6. Pérez Albacete M. Historia de la cirugía laparoscópica y de la terapia mínimamente invasiva. Clínicas Urológicas de la Complutense [serie en Internet]. 2005 [citado el 23 </w:t>
      </w:r>
      <w:r w:rsidRPr="00900D43">
        <w:rPr>
          <w:rFonts w:ascii="Verdana" w:eastAsia="Times New Roman" w:hAnsi="Verdana" w:cs="Times New Roman"/>
          <w:color w:val="000000"/>
          <w:sz w:val="20"/>
          <w:szCs w:val="20"/>
          <w:lang w:eastAsia="es-BO"/>
        </w:rPr>
        <w:lastRenderedPageBreak/>
        <w:t>Sep.   2010]; 11. Disponible en:</w:t>
      </w:r>
      <w:hyperlink r:id="rId246" w:history="1">
        <w:r w:rsidRPr="00900D43">
          <w:rPr>
            <w:rFonts w:ascii="Verdana" w:eastAsia="Times New Roman" w:hAnsi="Verdana" w:cs="Times New Roman"/>
            <w:color w:val="0000FF"/>
            <w:sz w:val="20"/>
            <w:szCs w:val="20"/>
            <w:u w:val="single"/>
            <w:lang w:eastAsia="es-BO"/>
          </w:rPr>
          <w:t>http://historia.aeu.es/Docs/HISTORIA_DE_LA_CIRUGIA_LAPAROSCOPICA.pdf</w:t>
        </w:r>
      </w:hyperlink>
    </w:p>
    <w:p w:rsidR="00900D43" w:rsidRPr="00900D43" w:rsidRDefault="00900D43" w:rsidP="00900D43">
      <w:pPr>
        <w:shd w:val="clear" w:color="auto" w:fill="FFFFFF"/>
        <w:spacing w:before="100" w:beforeAutospacing="1" w:after="100" w:afterAutospacing="1" w:line="240" w:lineRule="auto"/>
        <w:rPr>
          <w:rFonts w:ascii="Verdana" w:eastAsia="Times New Roman" w:hAnsi="Verdana" w:cs="Times New Roman"/>
          <w:color w:val="000000"/>
          <w:sz w:val="20"/>
          <w:szCs w:val="20"/>
          <w:lang w:eastAsia="es-BO"/>
        </w:rPr>
      </w:pPr>
      <w:r w:rsidRPr="00900D43">
        <w:rPr>
          <w:rFonts w:ascii="Verdana" w:eastAsia="Times New Roman" w:hAnsi="Verdana" w:cs="Times New Roman"/>
          <w:color w:val="000000"/>
          <w:sz w:val="20"/>
          <w:szCs w:val="20"/>
          <w:lang w:val="en-US" w:eastAsia="es-BO"/>
        </w:rPr>
        <w:t xml:space="preserve">7. Reuter MA, Maximilian N. Geburtshelfer der Urologie. Stuttgart, Germany;2008. </w:t>
      </w:r>
      <w:r w:rsidRPr="00900D43">
        <w:rPr>
          <w:rFonts w:ascii="Verdana" w:eastAsia="Times New Roman" w:hAnsi="Verdana" w:cs="Times New Roman"/>
          <w:color w:val="000000"/>
          <w:sz w:val="20"/>
          <w:szCs w:val="20"/>
          <w:lang w:eastAsia="es-BO"/>
        </w:rPr>
        <w:t xml:space="preserve">Der </w:t>
      </w:r>
      <w:proofErr w:type="spellStart"/>
      <w:r w:rsidRPr="00900D43">
        <w:rPr>
          <w:rFonts w:ascii="Verdana" w:eastAsia="Times New Roman" w:hAnsi="Verdana" w:cs="Times New Roman"/>
          <w:color w:val="000000"/>
          <w:sz w:val="20"/>
          <w:szCs w:val="20"/>
          <w:lang w:eastAsia="es-BO"/>
        </w:rPr>
        <w:t>Urologe</w:t>
      </w:r>
      <w:proofErr w:type="spellEnd"/>
      <w:r w:rsidRPr="00900D43">
        <w:rPr>
          <w:rFonts w:ascii="Verdana" w:eastAsia="Times New Roman" w:hAnsi="Verdana" w:cs="Times New Roman"/>
          <w:color w:val="000000"/>
          <w:sz w:val="20"/>
          <w:szCs w:val="20"/>
          <w:lang w:eastAsia="es-BO"/>
        </w:rPr>
        <w:t xml:space="preserve"> [serie en Internet]. 2006 [citado el 23 Sep.  2010]; 45: [aprox. 12 p.]. Disponible en: </w:t>
      </w:r>
      <w:hyperlink r:id="rId247" w:history="1">
        <w:r w:rsidRPr="00900D43">
          <w:rPr>
            <w:rFonts w:ascii="Verdana" w:eastAsia="Times New Roman" w:hAnsi="Verdana" w:cs="Times New Roman"/>
            <w:color w:val="0000FF"/>
            <w:sz w:val="20"/>
            <w:szCs w:val="20"/>
            <w:u w:val="single"/>
            <w:lang w:eastAsia="es-BO"/>
          </w:rPr>
          <w:t>http://www.google.com.cu/</w:t>
        </w:r>
      </w:hyperlink>
    </w:p>
    <w:p w:rsidR="00900D43" w:rsidRPr="00900D43" w:rsidRDefault="00900D43" w:rsidP="00900D43">
      <w:pPr>
        <w:shd w:val="clear" w:color="auto" w:fill="FFFFFF"/>
        <w:spacing w:before="100" w:beforeAutospacing="1" w:after="100" w:afterAutospacing="1" w:line="240" w:lineRule="auto"/>
        <w:rPr>
          <w:rFonts w:ascii="Verdana" w:eastAsia="Times New Roman" w:hAnsi="Verdana" w:cs="Times New Roman"/>
          <w:color w:val="000000"/>
          <w:sz w:val="20"/>
          <w:szCs w:val="20"/>
          <w:lang w:eastAsia="es-BO"/>
        </w:rPr>
      </w:pPr>
      <w:r w:rsidRPr="00900D43">
        <w:rPr>
          <w:rFonts w:ascii="Verdana" w:eastAsia="Times New Roman" w:hAnsi="Verdana" w:cs="Times New Roman"/>
          <w:color w:val="000000"/>
          <w:sz w:val="20"/>
          <w:szCs w:val="20"/>
          <w:lang w:eastAsia="es-BO"/>
        </w:rPr>
        <w:t>8. Verger-</w:t>
      </w:r>
      <w:proofErr w:type="spellStart"/>
      <w:r w:rsidRPr="00900D43">
        <w:rPr>
          <w:rFonts w:ascii="Verdana" w:eastAsia="Times New Roman" w:hAnsi="Verdana" w:cs="Times New Roman"/>
          <w:color w:val="000000"/>
          <w:sz w:val="20"/>
          <w:szCs w:val="20"/>
          <w:lang w:eastAsia="es-BO"/>
        </w:rPr>
        <w:t>Kuhnke</w:t>
      </w:r>
      <w:proofErr w:type="spellEnd"/>
      <w:r w:rsidRPr="00900D43">
        <w:rPr>
          <w:rFonts w:ascii="Verdana" w:eastAsia="Times New Roman" w:hAnsi="Verdana" w:cs="Times New Roman"/>
          <w:color w:val="000000"/>
          <w:sz w:val="20"/>
          <w:szCs w:val="20"/>
          <w:lang w:eastAsia="es-BO"/>
        </w:rPr>
        <w:t xml:space="preserve"> AB, Reuter MA, </w:t>
      </w:r>
      <w:proofErr w:type="spellStart"/>
      <w:r w:rsidRPr="00900D43">
        <w:rPr>
          <w:rFonts w:ascii="Verdana" w:eastAsia="Times New Roman" w:hAnsi="Verdana" w:cs="Times New Roman"/>
          <w:color w:val="000000"/>
          <w:sz w:val="20"/>
          <w:szCs w:val="20"/>
          <w:lang w:eastAsia="es-BO"/>
        </w:rPr>
        <w:t>Beccaría</w:t>
      </w:r>
      <w:proofErr w:type="spellEnd"/>
      <w:r w:rsidRPr="00900D43">
        <w:rPr>
          <w:rFonts w:ascii="Verdana" w:eastAsia="Times New Roman" w:hAnsi="Verdana" w:cs="Times New Roman"/>
          <w:color w:val="000000"/>
          <w:sz w:val="20"/>
          <w:szCs w:val="20"/>
          <w:lang w:eastAsia="es-BO"/>
        </w:rPr>
        <w:t xml:space="preserve"> ML. La biografía de </w:t>
      </w:r>
      <w:proofErr w:type="spellStart"/>
      <w:r w:rsidRPr="00900D43">
        <w:rPr>
          <w:rFonts w:ascii="Verdana" w:eastAsia="Times New Roman" w:hAnsi="Verdana" w:cs="Times New Roman"/>
          <w:color w:val="000000"/>
          <w:sz w:val="20"/>
          <w:szCs w:val="20"/>
          <w:lang w:eastAsia="es-BO"/>
        </w:rPr>
        <w:t>Maximilian</w:t>
      </w:r>
      <w:proofErr w:type="spellEnd"/>
      <w:r w:rsidRPr="00900D43">
        <w:rPr>
          <w:rFonts w:ascii="Verdana" w:eastAsia="Times New Roman" w:hAnsi="Verdana" w:cs="Times New Roman"/>
          <w:color w:val="000000"/>
          <w:sz w:val="20"/>
          <w:szCs w:val="20"/>
          <w:lang w:eastAsia="es-BO"/>
        </w:rPr>
        <w:t xml:space="preserve"> </w:t>
      </w:r>
      <w:proofErr w:type="spellStart"/>
      <w:r w:rsidRPr="00900D43">
        <w:rPr>
          <w:rFonts w:ascii="Verdana" w:eastAsia="Times New Roman" w:hAnsi="Verdana" w:cs="Times New Roman"/>
          <w:color w:val="000000"/>
          <w:sz w:val="20"/>
          <w:szCs w:val="20"/>
          <w:lang w:eastAsia="es-BO"/>
        </w:rPr>
        <w:t>Nitze</w:t>
      </w:r>
      <w:proofErr w:type="spellEnd"/>
      <w:r w:rsidRPr="00900D43">
        <w:rPr>
          <w:rFonts w:ascii="Verdana" w:eastAsia="Times New Roman" w:hAnsi="Verdana" w:cs="Times New Roman"/>
          <w:color w:val="000000"/>
          <w:sz w:val="20"/>
          <w:szCs w:val="20"/>
          <w:lang w:eastAsia="es-BO"/>
        </w:rPr>
        <w:t xml:space="preserve"> (1848-1906) y su contribución a la Urología. Actas </w:t>
      </w:r>
      <w:proofErr w:type="spellStart"/>
      <w:r w:rsidRPr="00900D43">
        <w:rPr>
          <w:rFonts w:ascii="Verdana" w:eastAsia="Times New Roman" w:hAnsi="Verdana" w:cs="Times New Roman"/>
          <w:color w:val="000000"/>
          <w:sz w:val="20"/>
          <w:szCs w:val="20"/>
          <w:lang w:eastAsia="es-BO"/>
        </w:rPr>
        <w:t>Urol</w:t>
      </w:r>
      <w:proofErr w:type="spellEnd"/>
      <w:r w:rsidRPr="00900D43">
        <w:rPr>
          <w:rFonts w:ascii="Verdana" w:eastAsia="Times New Roman" w:hAnsi="Verdana" w:cs="Times New Roman"/>
          <w:color w:val="000000"/>
          <w:sz w:val="20"/>
          <w:szCs w:val="20"/>
          <w:lang w:eastAsia="es-BO"/>
        </w:rPr>
        <w:t xml:space="preserve"> Esp. [</w:t>
      </w:r>
      <w:proofErr w:type="gramStart"/>
      <w:r w:rsidRPr="00900D43">
        <w:rPr>
          <w:rFonts w:ascii="Verdana" w:eastAsia="Times New Roman" w:hAnsi="Verdana" w:cs="Times New Roman"/>
          <w:color w:val="000000"/>
          <w:sz w:val="20"/>
          <w:szCs w:val="20"/>
          <w:lang w:eastAsia="es-BO"/>
        </w:rPr>
        <w:t>serie</w:t>
      </w:r>
      <w:proofErr w:type="gramEnd"/>
      <w:r w:rsidRPr="00900D43">
        <w:rPr>
          <w:rFonts w:ascii="Verdana" w:eastAsia="Times New Roman" w:hAnsi="Verdana" w:cs="Times New Roman"/>
          <w:color w:val="000000"/>
          <w:sz w:val="20"/>
          <w:szCs w:val="20"/>
          <w:lang w:eastAsia="es-BO"/>
        </w:rPr>
        <w:t xml:space="preserve"> en Internet]. 2007 jul.-ago. [</w:t>
      </w:r>
      <w:proofErr w:type="gramStart"/>
      <w:r w:rsidRPr="00900D43">
        <w:rPr>
          <w:rFonts w:ascii="Verdana" w:eastAsia="Times New Roman" w:hAnsi="Verdana" w:cs="Times New Roman"/>
          <w:color w:val="000000"/>
          <w:sz w:val="20"/>
          <w:szCs w:val="20"/>
          <w:lang w:eastAsia="es-BO"/>
        </w:rPr>
        <w:t>citado</w:t>
      </w:r>
      <w:proofErr w:type="gramEnd"/>
      <w:r w:rsidRPr="00900D43">
        <w:rPr>
          <w:rFonts w:ascii="Verdana" w:eastAsia="Times New Roman" w:hAnsi="Verdana" w:cs="Times New Roman"/>
          <w:color w:val="000000"/>
          <w:sz w:val="20"/>
          <w:szCs w:val="20"/>
          <w:lang w:eastAsia="es-BO"/>
        </w:rPr>
        <w:t xml:space="preserve"> el 23 Sep.  2010]; 31(7): [aprox. 12 p.]. Disponible en: </w:t>
      </w:r>
      <w:hyperlink r:id="rId248" w:history="1">
        <w:r w:rsidRPr="00900D43">
          <w:rPr>
            <w:rFonts w:ascii="Verdana" w:eastAsia="Times New Roman" w:hAnsi="Verdana" w:cs="Times New Roman"/>
            <w:color w:val="0000FF"/>
            <w:sz w:val="20"/>
            <w:szCs w:val="20"/>
            <w:u w:val="single"/>
            <w:lang w:eastAsia="es-BO"/>
          </w:rPr>
          <w:t>http://www.google.com.cu/</w:t>
        </w:r>
      </w:hyperlink>
    </w:p>
    <w:p w:rsidR="00900D43" w:rsidRPr="00900D43" w:rsidRDefault="00900D43" w:rsidP="00900D43">
      <w:pPr>
        <w:shd w:val="clear" w:color="auto" w:fill="FFFFFF"/>
        <w:spacing w:before="100" w:beforeAutospacing="1" w:after="100" w:afterAutospacing="1" w:line="240" w:lineRule="auto"/>
        <w:rPr>
          <w:rFonts w:ascii="Verdana" w:eastAsia="Times New Roman" w:hAnsi="Verdana" w:cs="Times New Roman"/>
          <w:color w:val="000000"/>
          <w:sz w:val="20"/>
          <w:szCs w:val="20"/>
          <w:lang w:eastAsia="es-BO"/>
        </w:rPr>
      </w:pPr>
      <w:r w:rsidRPr="00900D43">
        <w:rPr>
          <w:rFonts w:ascii="Verdana" w:eastAsia="Times New Roman" w:hAnsi="Verdana" w:cs="Times New Roman"/>
          <w:color w:val="000000"/>
          <w:sz w:val="20"/>
          <w:szCs w:val="20"/>
          <w:lang w:eastAsia="es-BO"/>
        </w:rPr>
        <w:t xml:space="preserve">9. Historia de la cirugía. [Internet]. 2009 [citado 23 </w:t>
      </w:r>
      <w:proofErr w:type="spellStart"/>
      <w:r w:rsidRPr="00900D43">
        <w:rPr>
          <w:rFonts w:ascii="Verdana" w:eastAsia="Times New Roman" w:hAnsi="Verdana" w:cs="Times New Roman"/>
          <w:color w:val="000000"/>
          <w:sz w:val="20"/>
          <w:szCs w:val="20"/>
          <w:lang w:eastAsia="es-BO"/>
        </w:rPr>
        <w:t>Sep</w:t>
      </w:r>
      <w:proofErr w:type="spellEnd"/>
      <w:r w:rsidRPr="00900D43">
        <w:rPr>
          <w:rFonts w:ascii="Verdana" w:eastAsia="Times New Roman" w:hAnsi="Verdana" w:cs="Times New Roman"/>
          <w:color w:val="000000"/>
          <w:sz w:val="20"/>
          <w:szCs w:val="20"/>
          <w:lang w:eastAsia="es-BO"/>
        </w:rPr>
        <w:t xml:space="preserve"> 2010]. Disponible </w:t>
      </w:r>
      <w:proofErr w:type="spellStart"/>
      <w:r w:rsidRPr="00900D43">
        <w:rPr>
          <w:rFonts w:ascii="Verdana" w:eastAsia="Times New Roman" w:hAnsi="Verdana" w:cs="Times New Roman"/>
          <w:color w:val="000000"/>
          <w:sz w:val="20"/>
          <w:szCs w:val="20"/>
          <w:lang w:eastAsia="es-BO"/>
        </w:rPr>
        <w:t>en:</w:t>
      </w:r>
      <w:hyperlink r:id="rId249" w:history="1">
        <w:r w:rsidRPr="00900D43">
          <w:rPr>
            <w:rFonts w:ascii="Verdana" w:eastAsia="Times New Roman" w:hAnsi="Verdana" w:cs="Times New Roman"/>
            <w:color w:val="0000FF"/>
            <w:sz w:val="20"/>
            <w:szCs w:val="20"/>
            <w:u w:val="single"/>
            <w:lang w:eastAsia="es-BO"/>
          </w:rPr>
          <w:t>http</w:t>
        </w:r>
        <w:proofErr w:type="spellEnd"/>
        <w:r w:rsidRPr="00900D43">
          <w:rPr>
            <w:rFonts w:ascii="Verdana" w:eastAsia="Times New Roman" w:hAnsi="Verdana" w:cs="Times New Roman"/>
            <w:color w:val="0000FF"/>
            <w:sz w:val="20"/>
            <w:szCs w:val="20"/>
            <w:u w:val="single"/>
            <w:lang w:eastAsia="es-BO"/>
          </w:rPr>
          <w:t>://es.wikipedia.org/wiki/Historia_de_la_cirug%C3%ADa</w:t>
        </w:r>
      </w:hyperlink>
    </w:p>
    <w:p w:rsidR="00F836A9" w:rsidRPr="00F836A9" w:rsidRDefault="00F836A9" w:rsidP="00F836A9">
      <w:pPr>
        <w:pBdr>
          <w:bottom w:val="single" w:sz="6" w:space="0" w:color="AAAAAA"/>
        </w:pBdr>
        <w:shd w:val="clear" w:color="auto" w:fill="FFFFFF"/>
        <w:spacing w:before="240" w:after="60" w:line="240" w:lineRule="auto"/>
        <w:outlineLvl w:val="1"/>
        <w:rPr>
          <w:rFonts w:ascii="Georgia" w:eastAsia="Times New Roman" w:hAnsi="Georgia" w:cs="Times New Roman"/>
          <w:color w:val="000000"/>
          <w:sz w:val="36"/>
          <w:szCs w:val="36"/>
          <w:lang w:eastAsia="es-BO"/>
        </w:rPr>
      </w:pPr>
      <w:proofErr w:type="spellStart"/>
      <w:proofErr w:type="gramStart"/>
      <w:r w:rsidRPr="00F836A9">
        <w:rPr>
          <w:rFonts w:ascii="Georgia" w:eastAsia="Times New Roman" w:hAnsi="Georgia" w:cs="Times New Roman"/>
          <w:color w:val="000000"/>
          <w:sz w:val="36"/>
          <w:szCs w:val="36"/>
          <w:lang w:eastAsia="es-BO"/>
        </w:rPr>
        <w:t>ibliografía</w:t>
      </w:r>
      <w:proofErr w:type="spellEnd"/>
      <w:proofErr w:type="gramEnd"/>
      <w:r w:rsidRPr="00F836A9">
        <w:rPr>
          <w:rFonts w:ascii="Arial" w:eastAsia="Times New Roman" w:hAnsi="Arial" w:cs="Arial"/>
          <w:color w:val="555555"/>
          <w:sz w:val="24"/>
          <w:szCs w:val="24"/>
          <w:lang w:eastAsia="es-BO"/>
        </w:rPr>
        <w:t>[</w:t>
      </w:r>
      <w:hyperlink r:id="rId250" w:tooltip="Editar sección: Bibliografía" w:history="1">
        <w:r w:rsidRPr="00F836A9">
          <w:rPr>
            <w:rFonts w:ascii="Arial" w:eastAsia="Times New Roman" w:hAnsi="Arial" w:cs="Arial"/>
            <w:color w:val="0B0080"/>
            <w:sz w:val="24"/>
            <w:szCs w:val="24"/>
            <w:lang w:eastAsia="es-BO"/>
          </w:rPr>
          <w:t>editar</w:t>
        </w:r>
      </w:hyperlink>
      <w:r w:rsidRPr="00F836A9">
        <w:rPr>
          <w:rFonts w:ascii="Arial" w:eastAsia="Times New Roman" w:hAnsi="Arial" w:cs="Arial"/>
          <w:color w:val="555555"/>
          <w:sz w:val="24"/>
          <w:szCs w:val="24"/>
          <w:lang w:eastAsia="es-BO"/>
        </w:rPr>
        <w:t>]</w:t>
      </w:r>
    </w:p>
    <w:p w:rsidR="00F836A9" w:rsidRPr="00F836A9" w:rsidRDefault="00F836A9" w:rsidP="00F836A9">
      <w:pPr>
        <w:numPr>
          <w:ilvl w:val="0"/>
          <w:numId w:val="17"/>
        </w:numPr>
        <w:shd w:val="clear" w:color="auto" w:fill="FFFFFF"/>
        <w:spacing w:before="100" w:beforeAutospacing="1" w:after="24" w:line="336" w:lineRule="atLeast"/>
        <w:ind w:left="384"/>
        <w:rPr>
          <w:rFonts w:ascii="Arial" w:eastAsia="Times New Roman" w:hAnsi="Arial" w:cs="Arial"/>
          <w:color w:val="252525"/>
          <w:sz w:val="21"/>
          <w:szCs w:val="21"/>
          <w:lang w:eastAsia="es-BO"/>
        </w:rPr>
      </w:pPr>
      <w:r w:rsidRPr="00F836A9">
        <w:rPr>
          <w:rFonts w:ascii="Arial" w:eastAsia="Times New Roman" w:hAnsi="Arial" w:cs="Arial"/>
          <w:color w:val="252525"/>
          <w:sz w:val="21"/>
          <w:szCs w:val="21"/>
          <w:lang w:eastAsia="es-BO"/>
        </w:rPr>
        <w:t>ATS/DUE SAS Temario 1. Centro de Estudios Adams. Ediciones Valbuena S.A., Madrid. </w:t>
      </w:r>
      <w:hyperlink r:id="rId251" w:history="1">
        <w:r w:rsidRPr="00F836A9">
          <w:rPr>
            <w:rFonts w:ascii="Arial" w:eastAsia="Times New Roman" w:hAnsi="Arial" w:cs="Arial"/>
            <w:color w:val="0B0080"/>
            <w:sz w:val="21"/>
            <w:szCs w:val="21"/>
            <w:lang w:eastAsia="es-BO"/>
          </w:rPr>
          <w:t>ISBN 84-8303-225-2</w:t>
        </w:r>
      </w:hyperlink>
      <w:r w:rsidRPr="00F836A9">
        <w:rPr>
          <w:rFonts w:ascii="Arial" w:eastAsia="Times New Roman" w:hAnsi="Arial" w:cs="Arial"/>
          <w:color w:val="252525"/>
          <w:sz w:val="21"/>
          <w:szCs w:val="21"/>
          <w:lang w:eastAsia="es-BO"/>
        </w:rPr>
        <w:t>.</w:t>
      </w:r>
    </w:p>
    <w:p w:rsidR="00F836A9" w:rsidRPr="00F836A9" w:rsidRDefault="00F836A9" w:rsidP="00F836A9">
      <w:pPr>
        <w:numPr>
          <w:ilvl w:val="0"/>
          <w:numId w:val="17"/>
        </w:numPr>
        <w:shd w:val="clear" w:color="auto" w:fill="FFFFFF"/>
        <w:spacing w:before="100" w:beforeAutospacing="1" w:after="24" w:line="336" w:lineRule="atLeast"/>
        <w:ind w:left="384"/>
        <w:rPr>
          <w:rFonts w:ascii="Arial" w:eastAsia="Times New Roman" w:hAnsi="Arial" w:cs="Arial"/>
          <w:color w:val="252525"/>
          <w:sz w:val="21"/>
          <w:szCs w:val="21"/>
          <w:lang w:eastAsia="es-BO"/>
        </w:rPr>
      </w:pPr>
      <w:proofErr w:type="spellStart"/>
      <w:r w:rsidRPr="00F836A9">
        <w:rPr>
          <w:rFonts w:ascii="Arial" w:eastAsia="Times New Roman" w:hAnsi="Arial" w:cs="Arial"/>
          <w:color w:val="252525"/>
          <w:sz w:val="21"/>
          <w:szCs w:val="21"/>
          <w:lang w:eastAsia="es-BO"/>
        </w:rPr>
        <w:t>Ostiguín</w:t>
      </w:r>
      <w:proofErr w:type="spellEnd"/>
      <w:r w:rsidRPr="00F836A9">
        <w:rPr>
          <w:rFonts w:ascii="Arial" w:eastAsia="Times New Roman" w:hAnsi="Arial" w:cs="Arial"/>
          <w:color w:val="252525"/>
          <w:sz w:val="21"/>
          <w:szCs w:val="21"/>
          <w:lang w:eastAsia="es-BO"/>
        </w:rPr>
        <w:t xml:space="preserve"> Meléndez, Rosa María; Velázquez Hernández; </w:t>
      </w:r>
      <w:r w:rsidRPr="00F836A9">
        <w:rPr>
          <w:rFonts w:ascii="Arial" w:eastAsia="Times New Roman" w:hAnsi="Arial" w:cs="Arial"/>
          <w:i/>
          <w:iCs/>
          <w:color w:val="252525"/>
          <w:sz w:val="21"/>
          <w:szCs w:val="21"/>
          <w:lang w:eastAsia="es-BO"/>
        </w:rPr>
        <w:t>Silvia María de la Luz (2001). Teoría general del déficit de autocuidado. Guía básica ilustrada.</w:t>
      </w:r>
      <w:r w:rsidRPr="00F836A9">
        <w:rPr>
          <w:rFonts w:ascii="Arial" w:eastAsia="Times New Roman" w:hAnsi="Arial" w:cs="Arial"/>
          <w:color w:val="252525"/>
          <w:sz w:val="21"/>
          <w:szCs w:val="21"/>
          <w:lang w:eastAsia="es-BO"/>
        </w:rPr>
        <w:t> El manual moderno. </w:t>
      </w:r>
      <w:hyperlink r:id="rId252" w:tooltip="Online Computer Library Center" w:history="1">
        <w:r w:rsidRPr="00F836A9">
          <w:rPr>
            <w:rFonts w:ascii="Arial" w:eastAsia="Times New Roman" w:hAnsi="Arial" w:cs="Arial"/>
            <w:color w:val="0B0080"/>
            <w:sz w:val="21"/>
            <w:szCs w:val="21"/>
            <w:lang w:eastAsia="es-BO"/>
          </w:rPr>
          <w:t>OCLC</w:t>
        </w:r>
      </w:hyperlink>
      <w:r w:rsidRPr="00F836A9">
        <w:rPr>
          <w:rFonts w:ascii="Arial" w:eastAsia="Times New Roman" w:hAnsi="Arial" w:cs="Arial"/>
          <w:color w:val="252525"/>
          <w:sz w:val="21"/>
          <w:szCs w:val="21"/>
          <w:lang w:eastAsia="es-BO"/>
        </w:rPr>
        <w:t> </w:t>
      </w:r>
      <w:hyperlink r:id="rId253" w:history="1">
        <w:r w:rsidRPr="00F836A9">
          <w:rPr>
            <w:rFonts w:ascii="Arial" w:eastAsia="Times New Roman" w:hAnsi="Arial" w:cs="Arial"/>
            <w:color w:val="663366"/>
            <w:sz w:val="21"/>
            <w:szCs w:val="21"/>
            <w:lang w:eastAsia="es-BO"/>
          </w:rPr>
          <w:t>47250013</w:t>
        </w:r>
      </w:hyperlink>
      <w:r w:rsidRPr="00F836A9">
        <w:rPr>
          <w:rFonts w:ascii="Arial" w:eastAsia="Times New Roman" w:hAnsi="Arial" w:cs="Arial"/>
          <w:color w:val="252525"/>
          <w:sz w:val="21"/>
          <w:szCs w:val="21"/>
          <w:lang w:eastAsia="es-BO"/>
        </w:rPr>
        <w:t>. </w:t>
      </w:r>
      <w:hyperlink r:id="rId254" w:history="1">
        <w:r w:rsidRPr="00F836A9">
          <w:rPr>
            <w:rFonts w:ascii="Arial" w:eastAsia="Times New Roman" w:hAnsi="Arial" w:cs="Arial"/>
            <w:color w:val="0B0080"/>
            <w:sz w:val="21"/>
            <w:szCs w:val="21"/>
            <w:lang w:eastAsia="es-BO"/>
          </w:rPr>
          <w:t>ISBN 968-426-895-5</w:t>
        </w:r>
      </w:hyperlink>
      <w:r w:rsidRPr="00F836A9">
        <w:rPr>
          <w:rFonts w:ascii="Arial" w:eastAsia="Times New Roman" w:hAnsi="Arial" w:cs="Arial"/>
          <w:color w:val="252525"/>
          <w:sz w:val="21"/>
          <w:szCs w:val="21"/>
          <w:lang w:eastAsia="es-BO"/>
        </w:rPr>
        <w:t>, 9789684268951.</w:t>
      </w:r>
    </w:p>
    <w:p w:rsidR="00F836A9" w:rsidRPr="00F836A9" w:rsidRDefault="00F836A9" w:rsidP="00F836A9">
      <w:pPr>
        <w:numPr>
          <w:ilvl w:val="0"/>
          <w:numId w:val="17"/>
        </w:numPr>
        <w:shd w:val="clear" w:color="auto" w:fill="FFFFFF"/>
        <w:spacing w:before="100" w:beforeAutospacing="1" w:after="24" w:line="336" w:lineRule="atLeast"/>
        <w:ind w:left="384"/>
        <w:rPr>
          <w:rFonts w:ascii="Arial" w:eastAsia="Times New Roman" w:hAnsi="Arial" w:cs="Arial"/>
          <w:color w:val="252525"/>
          <w:sz w:val="21"/>
          <w:szCs w:val="21"/>
          <w:lang w:eastAsia="es-BO"/>
        </w:rPr>
      </w:pPr>
      <w:r w:rsidRPr="00F836A9">
        <w:rPr>
          <w:rFonts w:ascii="Arial" w:eastAsia="Times New Roman" w:hAnsi="Arial" w:cs="Arial"/>
          <w:i/>
          <w:iCs/>
          <w:color w:val="252525"/>
          <w:sz w:val="21"/>
          <w:szCs w:val="21"/>
          <w:lang w:eastAsia="es-BO"/>
        </w:rPr>
        <w:t>Diagnósticos enfermeros: Definiciones y clasificación 2003-2004</w:t>
      </w:r>
      <w:r w:rsidRPr="00F836A9">
        <w:rPr>
          <w:rFonts w:ascii="Arial" w:eastAsia="Times New Roman" w:hAnsi="Arial" w:cs="Arial"/>
          <w:color w:val="252525"/>
          <w:sz w:val="21"/>
          <w:szCs w:val="21"/>
          <w:lang w:eastAsia="es-BO"/>
        </w:rPr>
        <w:t>. NANDA International. </w:t>
      </w:r>
      <w:hyperlink r:id="rId255" w:history="1">
        <w:r w:rsidRPr="00F836A9">
          <w:rPr>
            <w:rFonts w:ascii="Arial" w:eastAsia="Times New Roman" w:hAnsi="Arial" w:cs="Arial"/>
            <w:color w:val="0B0080"/>
            <w:sz w:val="21"/>
            <w:szCs w:val="21"/>
            <w:lang w:eastAsia="es-BO"/>
          </w:rPr>
          <w:t>ISBN 0-9637042-9-X</w:t>
        </w:r>
      </w:hyperlink>
      <w:r w:rsidRPr="00F836A9">
        <w:rPr>
          <w:rFonts w:ascii="Arial" w:eastAsia="Times New Roman" w:hAnsi="Arial" w:cs="Arial"/>
          <w:color w:val="252525"/>
          <w:sz w:val="21"/>
          <w:szCs w:val="21"/>
          <w:lang w:eastAsia="es-BO"/>
        </w:rPr>
        <w:t>.</w:t>
      </w:r>
    </w:p>
    <w:p w:rsidR="00F836A9" w:rsidRPr="00F836A9" w:rsidRDefault="00F836A9" w:rsidP="00F836A9">
      <w:pPr>
        <w:numPr>
          <w:ilvl w:val="0"/>
          <w:numId w:val="17"/>
        </w:numPr>
        <w:shd w:val="clear" w:color="auto" w:fill="FFFFFF"/>
        <w:spacing w:before="100" w:beforeAutospacing="1" w:after="24" w:line="336" w:lineRule="atLeast"/>
        <w:ind w:left="384"/>
        <w:rPr>
          <w:rFonts w:ascii="Arial" w:eastAsia="Times New Roman" w:hAnsi="Arial" w:cs="Arial"/>
          <w:color w:val="252525"/>
          <w:sz w:val="21"/>
          <w:szCs w:val="21"/>
          <w:lang w:eastAsia="es-BO"/>
        </w:rPr>
      </w:pPr>
      <w:r w:rsidRPr="00F836A9">
        <w:rPr>
          <w:rFonts w:ascii="Arial" w:eastAsia="Times New Roman" w:hAnsi="Arial" w:cs="Arial"/>
          <w:i/>
          <w:iCs/>
          <w:color w:val="252525"/>
          <w:sz w:val="21"/>
          <w:szCs w:val="21"/>
          <w:lang w:eastAsia="es-BO"/>
        </w:rPr>
        <w:t>Diagnósticos enfermeros: Definiciones y clasificación 2012-2114</w:t>
      </w:r>
      <w:r w:rsidRPr="00F836A9">
        <w:rPr>
          <w:rFonts w:ascii="Arial" w:eastAsia="Times New Roman" w:hAnsi="Arial" w:cs="Arial"/>
          <w:color w:val="252525"/>
          <w:sz w:val="21"/>
          <w:szCs w:val="21"/>
          <w:lang w:eastAsia="es-BO"/>
        </w:rPr>
        <w:t>. NANDA International. </w:t>
      </w:r>
      <w:hyperlink r:id="rId256" w:history="1">
        <w:r w:rsidRPr="00F836A9">
          <w:rPr>
            <w:rFonts w:ascii="Arial" w:eastAsia="Times New Roman" w:hAnsi="Arial" w:cs="Arial"/>
            <w:color w:val="0B0080"/>
            <w:sz w:val="21"/>
            <w:szCs w:val="21"/>
            <w:lang w:eastAsia="es-BO"/>
          </w:rPr>
          <w:t>ISBN 978-0-4706-5482-8</w:t>
        </w:r>
      </w:hyperlink>
    </w:p>
    <w:p w:rsidR="00F836A9" w:rsidRPr="00F836A9" w:rsidRDefault="00F836A9" w:rsidP="00F836A9">
      <w:pPr>
        <w:numPr>
          <w:ilvl w:val="0"/>
          <w:numId w:val="17"/>
        </w:numPr>
        <w:shd w:val="clear" w:color="auto" w:fill="FFFFFF"/>
        <w:spacing w:before="100" w:beforeAutospacing="1" w:after="24" w:line="336" w:lineRule="atLeast"/>
        <w:ind w:left="384"/>
        <w:rPr>
          <w:rFonts w:ascii="Arial" w:eastAsia="Times New Roman" w:hAnsi="Arial" w:cs="Arial"/>
          <w:color w:val="252525"/>
          <w:sz w:val="21"/>
          <w:szCs w:val="21"/>
          <w:lang w:eastAsia="es-BO"/>
        </w:rPr>
      </w:pPr>
      <w:r w:rsidRPr="00F836A9">
        <w:rPr>
          <w:rFonts w:ascii="Arial" w:eastAsia="Times New Roman" w:hAnsi="Arial" w:cs="Arial"/>
          <w:color w:val="252525"/>
          <w:sz w:val="21"/>
          <w:szCs w:val="21"/>
          <w:lang w:eastAsia="es-BO"/>
        </w:rPr>
        <w:t xml:space="preserve">Romero MN. Enfermería basada en la evidencia ¿avanzamos para transformar? </w:t>
      </w:r>
      <w:proofErr w:type="spellStart"/>
      <w:r w:rsidRPr="00F836A9">
        <w:rPr>
          <w:rFonts w:ascii="Arial" w:eastAsia="Times New Roman" w:hAnsi="Arial" w:cs="Arial"/>
          <w:color w:val="252525"/>
          <w:sz w:val="21"/>
          <w:szCs w:val="21"/>
          <w:lang w:eastAsia="es-BO"/>
        </w:rPr>
        <w:t>Index</w:t>
      </w:r>
      <w:proofErr w:type="spellEnd"/>
      <w:r w:rsidRPr="00F836A9">
        <w:rPr>
          <w:rFonts w:ascii="Arial" w:eastAsia="Times New Roman" w:hAnsi="Arial" w:cs="Arial"/>
          <w:color w:val="252525"/>
          <w:sz w:val="21"/>
          <w:szCs w:val="21"/>
          <w:lang w:eastAsia="es-BO"/>
        </w:rPr>
        <w:t xml:space="preserve"> </w:t>
      </w:r>
      <w:proofErr w:type="spellStart"/>
      <w:r w:rsidRPr="00F836A9">
        <w:rPr>
          <w:rFonts w:ascii="Arial" w:eastAsia="Times New Roman" w:hAnsi="Arial" w:cs="Arial"/>
          <w:color w:val="252525"/>
          <w:sz w:val="21"/>
          <w:szCs w:val="21"/>
          <w:lang w:eastAsia="es-BO"/>
        </w:rPr>
        <w:t>Enfer</w:t>
      </w:r>
      <w:proofErr w:type="spellEnd"/>
      <w:r w:rsidRPr="00F836A9">
        <w:rPr>
          <w:rFonts w:ascii="Arial" w:eastAsia="Times New Roman" w:hAnsi="Arial" w:cs="Arial"/>
          <w:color w:val="252525"/>
          <w:sz w:val="21"/>
          <w:szCs w:val="21"/>
          <w:lang w:eastAsia="es-BO"/>
        </w:rPr>
        <w:t xml:space="preserve"> 2003; 12(40-41):41-46. Citado por: Romeo López SA. Revisión crítica sobre los modelos de práctica enfermera y sus resultados. </w:t>
      </w:r>
      <w:proofErr w:type="spellStart"/>
      <w:r w:rsidRPr="00F836A9">
        <w:rPr>
          <w:rFonts w:ascii="Arial" w:eastAsia="Times New Roman" w:hAnsi="Arial" w:cs="Arial"/>
          <w:color w:val="252525"/>
          <w:sz w:val="21"/>
          <w:szCs w:val="21"/>
          <w:lang w:eastAsia="es-BO"/>
        </w:rPr>
        <w:t>Index</w:t>
      </w:r>
      <w:proofErr w:type="spellEnd"/>
      <w:r w:rsidRPr="00F836A9">
        <w:rPr>
          <w:rFonts w:ascii="Arial" w:eastAsia="Times New Roman" w:hAnsi="Arial" w:cs="Arial"/>
          <w:color w:val="252525"/>
          <w:sz w:val="21"/>
          <w:szCs w:val="21"/>
          <w:lang w:eastAsia="es-BO"/>
        </w:rPr>
        <w:t xml:space="preserve"> </w:t>
      </w:r>
      <w:proofErr w:type="spellStart"/>
      <w:r w:rsidRPr="00F836A9">
        <w:rPr>
          <w:rFonts w:ascii="Arial" w:eastAsia="Times New Roman" w:hAnsi="Arial" w:cs="Arial"/>
          <w:color w:val="252525"/>
          <w:sz w:val="21"/>
          <w:szCs w:val="21"/>
          <w:lang w:eastAsia="es-BO"/>
        </w:rPr>
        <w:t>Enferm</w:t>
      </w:r>
      <w:proofErr w:type="spellEnd"/>
      <w:r w:rsidRPr="00F836A9">
        <w:rPr>
          <w:rFonts w:ascii="Arial" w:eastAsia="Times New Roman" w:hAnsi="Arial" w:cs="Arial"/>
          <w:color w:val="252525"/>
          <w:sz w:val="21"/>
          <w:szCs w:val="21"/>
          <w:lang w:eastAsia="es-BO"/>
        </w:rPr>
        <w:t xml:space="preserve"> 2004; 13(44): 41- 46.</w:t>
      </w:r>
    </w:p>
    <w:p w:rsidR="00F836A9" w:rsidRPr="00F836A9" w:rsidRDefault="00F836A9" w:rsidP="00F836A9">
      <w:pPr>
        <w:numPr>
          <w:ilvl w:val="0"/>
          <w:numId w:val="17"/>
        </w:numPr>
        <w:shd w:val="clear" w:color="auto" w:fill="FFFFFF"/>
        <w:spacing w:before="100" w:beforeAutospacing="1" w:after="24" w:line="336" w:lineRule="atLeast"/>
        <w:ind w:left="384"/>
        <w:rPr>
          <w:rFonts w:ascii="Arial" w:eastAsia="Times New Roman" w:hAnsi="Arial" w:cs="Arial"/>
          <w:color w:val="252525"/>
          <w:sz w:val="21"/>
          <w:szCs w:val="21"/>
          <w:lang w:eastAsia="es-BO"/>
        </w:rPr>
      </w:pPr>
      <w:r w:rsidRPr="00F836A9">
        <w:rPr>
          <w:rFonts w:ascii="Arial" w:eastAsia="Times New Roman" w:hAnsi="Arial" w:cs="Arial"/>
          <w:color w:val="252525"/>
          <w:sz w:val="21"/>
          <w:szCs w:val="21"/>
          <w:lang w:eastAsia="es-BO"/>
        </w:rPr>
        <w:t xml:space="preserve">Mancilla García M, Zepeda Arias F. Importancia de las guías de práctica clínica en enfermería. </w:t>
      </w:r>
      <w:proofErr w:type="spellStart"/>
      <w:r w:rsidRPr="00F836A9">
        <w:rPr>
          <w:rFonts w:ascii="Arial" w:eastAsia="Times New Roman" w:hAnsi="Arial" w:cs="Arial"/>
          <w:color w:val="252525"/>
          <w:sz w:val="21"/>
          <w:szCs w:val="21"/>
          <w:lang w:eastAsia="es-BO"/>
        </w:rPr>
        <w:t>Rev</w:t>
      </w:r>
      <w:proofErr w:type="spellEnd"/>
      <w:r w:rsidRPr="00F836A9">
        <w:rPr>
          <w:rFonts w:ascii="Arial" w:eastAsia="Times New Roman" w:hAnsi="Arial" w:cs="Arial"/>
          <w:color w:val="252525"/>
          <w:sz w:val="21"/>
          <w:szCs w:val="21"/>
          <w:lang w:eastAsia="es-BO"/>
        </w:rPr>
        <w:t xml:space="preserve"> </w:t>
      </w:r>
      <w:proofErr w:type="spellStart"/>
      <w:r w:rsidRPr="00F836A9">
        <w:rPr>
          <w:rFonts w:ascii="Arial" w:eastAsia="Times New Roman" w:hAnsi="Arial" w:cs="Arial"/>
          <w:color w:val="252525"/>
          <w:sz w:val="21"/>
          <w:szCs w:val="21"/>
          <w:lang w:eastAsia="es-BO"/>
        </w:rPr>
        <w:t>Enferm</w:t>
      </w:r>
      <w:proofErr w:type="spellEnd"/>
      <w:r w:rsidRPr="00F836A9">
        <w:rPr>
          <w:rFonts w:ascii="Arial" w:eastAsia="Times New Roman" w:hAnsi="Arial" w:cs="Arial"/>
          <w:color w:val="252525"/>
          <w:sz w:val="21"/>
          <w:szCs w:val="21"/>
          <w:lang w:eastAsia="es-BO"/>
        </w:rPr>
        <w:t xml:space="preserve"> </w:t>
      </w:r>
      <w:proofErr w:type="spellStart"/>
      <w:r w:rsidRPr="00F836A9">
        <w:rPr>
          <w:rFonts w:ascii="Arial" w:eastAsia="Times New Roman" w:hAnsi="Arial" w:cs="Arial"/>
          <w:color w:val="252525"/>
          <w:sz w:val="21"/>
          <w:szCs w:val="21"/>
          <w:lang w:eastAsia="es-BO"/>
        </w:rPr>
        <w:t>Inst</w:t>
      </w:r>
      <w:proofErr w:type="spellEnd"/>
      <w:r w:rsidRPr="00F836A9">
        <w:rPr>
          <w:rFonts w:ascii="Arial" w:eastAsia="Times New Roman" w:hAnsi="Arial" w:cs="Arial"/>
          <w:color w:val="252525"/>
          <w:sz w:val="21"/>
          <w:szCs w:val="21"/>
          <w:lang w:eastAsia="es-BO"/>
        </w:rPr>
        <w:t xml:space="preserve"> </w:t>
      </w:r>
      <w:proofErr w:type="spellStart"/>
      <w:r w:rsidRPr="00F836A9">
        <w:rPr>
          <w:rFonts w:ascii="Arial" w:eastAsia="Times New Roman" w:hAnsi="Arial" w:cs="Arial"/>
          <w:color w:val="252525"/>
          <w:sz w:val="21"/>
          <w:szCs w:val="21"/>
          <w:lang w:eastAsia="es-BO"/>
        </w:rPr>
        <w:t>Mex</w:t>
      </w:r>
      <w:proofErr w:type="spellEnd"/>
      <w:r w:rsidRPr="00F836A9">
        <w:rPr>
          <w:rFonts w:ascii="Arial" w:eastAsia="Times New Roman" w:hAnsi="Arial" w:cs="Arial"/>
          <w:color w:val="252525"/>
          <w:sz w:val="21"/>
          <w:szCs w:val="21"/>
          <w:lang w:eastAsia="es-BO"/>
        </w:rPr>
        <w:t xml:space="preserve"> Seguro </w:t>
      </w:r>
      <w:proofErr w:type="spellStart"/>
      <w:r w:rsidRPr="00F836A9">
        <w:rPr>
          <w:rFonts w:ascii="Arial" w:eastAsia="Times New Roman" w:hAnsi="Arial" w:cs="Arial"/>
          <w:color w:val="252525"/>
          <w:sz w:val="21"/>
          <w:szCs w:val="21"/>
          <w:lang w:eastAsia="es-BO"/>
        </w:rPr>
        <w:t>Soc</w:t>
      </w:r>
      <w:proofErr w:type="spellEnd"/>
      <w:r w:rsidRPr="00F836A9">
        <w:rPr>
          <w:rFonts w:ascii="Arial" w:eastAsia="Times New Roman" w:hAnsi="Arial" w:cs="Arial"/>
          <w:color w:val="252525"/>
          <w:sz w:val="21"/>
          <w:szCs w:val="21"/>
          <w:lang w:eastAsia="es-BO"/>
        </w:rPr>
        <w:t xml:space="preserve"> (en línea). 2012. (fecha de acceso 4 de mayo de 2012); No. 20</w:t>
      </w:r>
    </w:p>
    <w:p w:rsidR="00F836A9" w:rsidRPr="00F836A9" w:rsidRDefault="00F836A9" w:rsidP="00F836A9">
      <w:pPr>
        <w:numPr>
          <w:ilvl w:val="0"/>
          <w:numId w:val="17"/>
        </w:numPr>
        <w:shd w:val="clear" w:color="auto" w:fill="FFFFFF"/>
        <w:spacing w:before="100" w:beforeAutospacing="1" w:after="24" w:line="336" w:lineRule="atLeast"/>
        <w:ind w:left="384"/>
        <w:rPr>
          <w:rFonts w:ascii="Arial" w:eastAsia="Times New Roman" w:hAnsi="Arial" w:cs="Arial"/>
          <w:color w:val="252525"/>
          <w:sz w:val="21"/>
          <w:szCs w:val="21"/>
          <w:lang w:eastAsia="es-BO"/>
        </w:rPr>
      </w:pPr>
      <w:proofErr w:type="spellStart"/>
      <w:r w:rsidRPr="00F836A9">
        <w:rPr>
          <w:rFonts w:ascii="Arial" w:eastAsia="Times New Roman" w:hAnsi="Arial" w:cs="Arial"/>
          <w:color w:val="252525"/>
          <w:sz w:val="21"/>
          <w:szCs w:val="21"/>
          <w:lang w:eastAsia="es-BO"/>
        </w:rPr>
        <w:t>Registered</w:t>
      </w:r>
      <w:proofErr w:type="spellEnd"/>
      <w:r w:rsidRPr="00F836A9">
        <w:rPr>
          <w:rFonts w:ascii="Arial" w:eastAsia="Times New Roman" w:hAnsi="Arial" w:cs="Arial"/>
          <w:color w:val="252525"/>
          <w:sz w:val="21"/>
          <w:szCs w:val="21"/>
          <w:lang w:eastAsia="es-BO"/>
        </w:rPr>
        <w:t xml:space="preserve"> </w:t>
      </w:r>
      <w:proofErr w:type="spellStart"/>
      <w:r w:rsidRPr="00F836A9">
        <w:rPr>
          <w:rFonts w:ascii="Arial" w:eastAsia="Times New Roman" w:hAnsi="Arial" w:cs="Arial"/>
          <w:color w:val="252525"/>
          <w:sz w:val="21"/>
          <w:szCs w:val="21"/>
          <w:lang w:eastAsia="es-BO"/>
        </w:rPr>
        <w:t>NursesAssociation</w:t>
      </w:r>
      <w:proofErr w:type="spellEnd"/>
      <w:r w:rsidRPr="00F836A9">
        <w:rPr>
          <w:rFonts w:ascii="Arial" w:eastAsia="Times New Roman" w:hAnsi="Arial" w:cs="Arial"/>
          <w:color w:val="252525"/>
          <w:sz w:val="21"/>
          <w:szCs w:val="21"/>
          <w:lang w:eastAsia="es-BO"/>
        </w:rPr>
        <w:t xml:space="preserve"> of Ontario. Herramienta de implementación de las guías de práctica clínica (en línea).España: Centro colaborador español; 2011 (fecha de acceso 03 de mayo de 2012).</w:t>
      </w:r>
    </w:p>
    <w:p w:rsidR="00F836A9" w:rsidRPr="00F836A9" w:rsidRDefault="00F836A9" w:rsidP="00F836A9">
      <w:pPr>
        <w:numPr>
          <w:ilvl w:val="0"/>
          <w:numId w:val="17"/>
        </w:numPr>
        <w:shd w:val="clear" w:color="auto" w:fill="FFFFFF"/>
        <w:spacing w:before="100" w:beforeAutospacing="1" w:after="24" w:line="336" w:lineRule="atLeast"/>
        <w:ind w:left="384"/>
        <w:rPr>
          <w:rFonts w:ascii="Arial" w:eastAsia="Times New Roman" w:hAnsi="Arial" w:cs="Arial"/>
          <w:color w:val="252525"/>
          <w:sz w:val="21"/>
          <w:szCs w:val="21"/>
          <w:lang w:eastAsia="es-BO"/>
        </w:rPr>
      </w:pPr>
      <w:r w:rsidRPr="00F836A9">
        <w:rPr>
          <w:rFonts w:ascii="Arial" w:eastAsia="Times New Roman" w:hAnsi="Arial" w:cs="Arial"/>
          <w:color w:val="252525"/>
          <w:sz w:val="21"/>
          <w:szCs w:val="21"/>
          <w:lang w:eastAsia="es-BO"/>
        </w:rPr>
        <w:t xml:space="preserve">Lavado Núñez M., Márquez </w:t>
      </w:r>
      <w:proofErr w:type="spellStart"/>
      <w:r w:rsidRPr="00F836A9">
        <w:rPr>
          <w:rFonts w:ascii="Arial" w:eastAsia="Times New Roman" w:hAnsi="Arial" w:cs="Arial"/>
          <w:color w:val="252525"/>
          <w:sz w:val="21"/>
          <w:szCs w:val="21"/>
          <w:lang w:eastAsia="es-BO"/>
        </w:rPr>
        <w:t>Aragúndez</w:t>
      </w:r>
      <w:proofErr w:type="spellEnd"/>
      <w:r w:rsidRPr="00F836A9">
        <w:rPr>
          <w:rFonts w:ascii="Arial" w:eastAsia="Times New Roman" w:hAnsi="Arial" w:cs="Arial"/>
          <w:color w:val="252525"/>
          <w:sz w:val="21"/>
          <w:szCs w:val="21"/>
          <w:lang w:eastAsia="es-BO"/>
        </w:rPr>
        <w:t xml:space="preserve"> L., Dama Sosa C., </w:t>
      </w:r>
      <w:proofErr w:type="spellStart"/>
      <w:r w:rsidRPr="00F836A9">
        <w:rPr>
          <w:rFonts w:ascii="Arial" w:eastAsia="Times New Roman" w:hAnsi="Arial" w:cs="Arial"/>
          <w:color w:val="252525"/>
          <w:sz w:val="21"/>
          <w:szCs w:val="21"/>
          <w:lang w:eastAsia="es-BO"/>
        </w:rPr>
        <w:t>Manfredi</w:t>
      </w:r>
      <w:proofErr w:type="spellEnd"/>
      <w:r w:rsidRPr="00F836A9">
        <w:rPr>
          <w:rFonts w:ascii="Arial" w:eastAsia="Times New Roman" w:hAnsi="Arial" w:cs="Arial"/>
          <w:color w:val="252525"/>
          <w:sz w:val="21"/>
          <w:szCs w:val="21"/>
          <w:lang w:eastAsia="es-BO"/>
        </w:rPr>
        <w:t xml:space="preserve"> López M. Registros y protocolos. España: </w:t>
      </w:r>
      <w:proofErr w:type="spellStart"/>
      <w:r w:rsidRPr="00F836A9">
        <w:rPr>
          <w:rFonts w:ascii="Arial" w:eastAsia="Times New Roman" w:hAnsi="Arial" w:cs="Arial"/>
          <w:color w:val="252525"/>
          <w:sz w:val="21"/>
          <w:szCs w:val="21"/>
          <w:lang w:eastAsia="es-BO"/>
        </w:rPr>
        <w:t>Hygia</w:t>
      </w:r>
      <w:proofErr w:type="spellEnd"/>
      <w:r w:rsidRPr="00F836A9">
        <w:rPr>
          <w:rFonts w:ascii="Arial" w:eastAsia="Times New Roman" w:hAnsi="Arial" w:cs="Arial"/>
          <w:color w:val="252525"/>
          <w:sz w:val="21"/>
          <w:szCs w:val="21"/>
          <w:lang w:eastAsia="es-BO"/>
        </w:rPr>
        <w:t>; 2004. </w:t>
      </w:r>
    </w:p>
    <w:p w:rsidR="00900D43" w:rsidRDefault="00900D43">
      <w:bookmarkStart w:id="16" w:name="_GoBack"/>
      <w:bookmarkEnd w:id="16"/>
    </w:p>
    <w:sectPr w:rsidR="00900D43">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Verdana">
    <w:panose1 w:val="020B0604030504040204"/>
    <w:charset w:val="00"/>
    <w:family w:val="swiss"/>
    <w:pitch w:val="variable"/>
    <w:sig w:usb0="A10006FF" w:usb1="4000205B" w:usb2="00000010" w:usb3="00000000" w:csb0="0000019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446A5C"/>
    <w:multiLevelType w:val="multilevel"/>
    <w:tmpl w:val="3A1A65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216374C"/>
    <w:multiLevelType w:val="multilevel"/>
    <w:tmpl w:val="5BAEB0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5AE155D"/>
    <w:multiLevelType w:val="multilevel"/>
    <w:tmpl w:val="993C25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0E243EF3"/>
    <w:multiLevelType w:val="multilevel"/>
    <w:tmpl w:val="5FF24F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122A08BE"/>
    <w:multiLevelType w:val="multilevel"/>
    <w:tmpl w:val="272895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12753573"/>
    <w:multiLevelType w:val="multilevel"/>
    <w:tmpl w:val="7C704F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15701947"/>
    <w:multiLevelType w:val="multilevel"/>
    <w:tmpl w:val="F62A4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25B30F22"/>
    <w:multiLevelType w:val="multilevel"/>
    <w:tmpl w:val="848A2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27B7546F"/>
    <w:multiLevelType w:val="multilevel"/>
    <w:tmpl w:val="BA54B1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nsid w:val="3436497B"/>
    <w:multiLevelType w:val="multilevel"/>
    <w:tmpl w:val="77D6C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42266E08"/>
    <w:multiLevelType w:val="multilevel"/>
    <w:tmpl w:val="14AA2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44E37ACE"/>
    <w:multiLevelType w:val="multilevel"/>
    <w:tmpl w:val="0D283D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58F44EA5"/>
    <w:multiLevelType w:val="multilevel"/>
    <w:tmpl w:val="AE544B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61E54C6D"/>
    <w:multiLevelType w:val="multilevel"/>
    <w:tmpl w:val="4F5AA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67661067"/>
    <w:multiLevelType w:val="multilevel"/>
    <w:tmpl w:val="064E1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7244609D"/>
    <w:multiLevelType w:val="multilevel"/>
    <w:tmpl w:val="5066D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760E58DF"/>
    <w:multiLevelType w:val="multilevel"/>
    <w:tmpl w:val="70364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5"/>
  </w:num>
  <w:num w:numId="2">
    <w:abstractNumId w:val="1"/>
  </w:num>
  <w:num w:numId="3">
    <w:abstractNumId w:val="14"/>
  </w:num>
  <w:num w:numId="4">
    <w:abstractNumId w:val="3"/>
  </w:num>
  <w:num w:numId="5">
    <w:abstractNumId w:val="12"/>
  </w:num>
  <w:num w:numId="6">
    <w:abstractNumId w:val="7"/>
  </w:num>
  <w:num w:numId="7">
    <w:abstractNumId w:val="6"/>
  </w:num>
  <w:num w:numId="8">
    <w:abstractNumId w:val="9"/>
  </w:num>
  <w:num w:numId="9">
    <w:abstractNumId w:val="5"/>
  </w:num>
  <w:num w:numId="10">
    <w:abstractNumId w:val="10"/>
  </w:num>
  <w:num w:numId="11">
    <w:abstractNumId w:val="2"/>
  </w:num>
  <w:num w:numId="12">
    <w:abstractNumId w:val="4"/>
  </w:num>
  <w:num w:numId="13">
    <w:abstractNumId w:val="0"/>
  </w:num>
  <w:num w:numId="14">
    <w:abstractNumId w:val="16"/>
  </w:num>
  <w:num w:numId="15">
    <w:abstractNumId w:val="11"/>
  </w:num>
  <w:num w:numId="16">
    <w:abstractNumId w:val="13"/>
  </w:num>
  <w:num w:numId="17">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9"/>
  <w:proofState w:spelling="clean" w:grammar="clean"/>
  <w:defaultTabStop w:val="708"/>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05B63"/>
    <w:rsid w:val="000306C3"/>
    <w:rsid w:val="0051609C"/>
    <w:rsid w:val="00900D43"/>
    <w:rsid w:val="00D0339F"/>
    <w:rsid w:val="00E05B63"/>
    <w:rsid w:val="00F836A9"/>
  </w:rsids>
  <m:mathPr>
    <m:mathFont m:val="Cambria Math"/>
    <m:brkBin m:val="before"/>
    <m:brkBinSub m:val="--"/>
    <m:smallFrac m:val="0"/>
    <m:dispDef/>
    <m:lMargin m:val="0"/>
    <m:rMargin m:val="0"/>
    <m:defJc m:val="centerGroup"/>
    <m:wrapIndent m:val="1440"/>
    <m:intLim m:val="subSup"/>
    <m:naryLim m:val="undOvr"/>
  </m:mathPr>
  <w:themeFontLang w:val="es-B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s-BO"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Ttulo2">
    <w:name w:val="heading 2"/>
    <w:basedOn w:val="Normal"/>
    <w:link w:val="Ttulo2Car"/>
    <w:uiPriority w:val="9"/>
    <w:qFormat/>
    <w:rsid w:val="00E05B63"/>
    <w:pPr>
      <w:spacing w:before="100" w:beforeAutospacing="1" w:after="100" w:afterAutospacing="1" w:line="240" w:lineRule="auto"/>
      <w:outlineLvl w:val="1"/>
    </w:pPr>
    <w:rPr>
      <w:rFonts w:ascii="Times New Roman" w:eastAsia="Times New Roman" w:hAnsi="Times New Roman" w:cs="Times New Roman"/>
      <w:b/>
      <w:bCs/>
      <w:sz w:val="36"/>
      <w:szCs w:val="36"/>
      <w:lang w:eastAsia="es-BO"/>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NormalWeb">
    <w:name w:val="Normal (Web)"/>
    <w:basedOn w:val="Normal"/>
    <w:uiPriority w:val="99"/>
    <w:semiHidden/>
    <w:unhideWhenUsed/>
    <w:rsid w:val="00E05B63"/>
    <w:pPr>
      <w:spacing w:before="100" w:beforeAutospacing="1" w:after="100" w:afterAutospacing="1" w:line="240" w:lineRule="auto"/>
    </w:pPr>
    <w:rPr>
      <w:rFonts w:ascii="Times New Roman" w:eastAsia="Times New Roman" w:hAnsi="Times New Roman" w:cs="Times New Roman"/>
      <w:sz w:val="24"/>
      <w:szCs w:val="24"/>
      <w:lang w:eastAsia="es-BO"/>
    </w:rPr>
  </w:style>
  <w:style w:type="character" w:customStyle="1" w:styleId="apple-converted-space">
    <w:name w:val="apple-converted-space"/>
    <w:basedOn w:val="Fuentedeprrafopredeter"/>
    <w:rsid w:val="00E05B63"/>
  </w:style>
  <w:style w:type="character" w:customStyle="1" w:styleId="Ttulo2Car">
    <w:name w:val="Título 2 Car"/>
    <w:basedOn w:val="Fuentedeprrafopredeter"/>
    <w:link w:val="Ttulo2"/>
    <w:uiPriority w:val="9"/>
    <w:rsid w:val="00E05B63"/>
    <w:rPr>
      <w:rFonts w:ascii="Times New Roman" w:eastAsia="Times New Roman" w:hAnsi="Times New Roman" w:cs="Times New Roman"/>
      <w:b/>
      <w:bCs/>
      <w:sz w:val="36"/>
      <w:szCs w:val="36"/>
      <w:lang w:eastAsia="es-BO"/>
    </w:rPr>
  </w:style>
  <w:style w:type="numbering" w:customStyle="1" w:styleId="Sinlista1">
    <w:name w:val="Sin lista1"/>
    <w:next w:val="Sinlista"/>
    <w:uiPriority w:val="99"/>
    <w:semiHidden/>
    <w:unhideWhenUsed/>
    <w:rsid w:val="00E05B63"/>
  </w:style>
  <w:style w:type="character" w:styleId="Hipervnculo">
    <w:name w:val="Hyperlink"/>
    <w:basedOn w:val="Fuentedeprrafopredeter"/>
    <w:uiPriority w:val="99"/>
    <w:semiHidden/>
    <w:unhideWhenUsed/>
    <w:rsid w:val="00E05B63"/>
    <w:rPr>
      <w:color w:val="0000FF"/>
      <w:u w:val="single"/>
    </w:rPr>
  </w:style>
  <w:style w:type="character" w:styleId="Hipervnculovisitado">
    <w:name w:val="FollowedHyperlink"/>
    <w:basedOn w:val="Fuentedeprrafopredeter"/>
    <w:uiPriority w:val="99"/>
    <w:semiHidden/>
    <w:unhideWhenUsed/>
    <w:rsid w:val="00E05B63"/>
    <w:rPr>
      <w:color w:val="800080"/>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s-BO"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Ttulo2">
    <w:name w:val="heading 2"/>
    <w:basedOn w:val="Normal"/>
    <w:link w:val="Ttulo2Car"/>
    <w:uiPriority w:val="9"/>
    <w:qFormat/>
    <w:rsid w:val="00E05B63"/>
    <w:pPr>
      <w:spacing w:before="100" w:beforeAutospacing="1" w:after="100" w:afterAutospacing="1" w:line="240" w:lineRule="auto"/>
      <w:outlineLvl w:val="1"/>
    </w:pPr>
    <w:rPr>
      <w:rFonts w:ascii="Times New Roman" w:eastAsia="Times New Roman" w:hAnsi="Times New Roman" w:cs="Times New Roman"/>
      <w:b/>
      <w:bCs/>
      <w:sz w:val="36"/>
      <w:szCs w:val="36"/>
      <w:lang w:eastAsia="es-BO"/>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NormalWeb">
    <w:name w:val="Normal (Web)"/>
    <w:basedOn w:val="Normal"/>
    <w:uiPriority w:val="99"/>
    <w:semiHidden/>
    <w:unhideWhenUsed/>
    <w:rsid w:val="00E05B63"/>
    <w:pPr>
      <w:spacing w:before="100" w:beforeAutospacing="1" w:after="100" w:afterAutospacing="1" w:line="240" w:lineRule="auto"/>
    </w:pPr>
    <w:rPr>
      <w:rFonts w:ascii="Times New Roman" w:eastAsia="Times New Roman" w:hAnsi="Times New Roman" w:cs="Times New Roman"/>
      <w:sz w:val="24"/>
      <w:szCs w:val="24"/>
      <w:lang w:eastAsia="es-BO"/>
    </w:rPr>
  </w:style>
  <w:style w:type="character" w:customStyle="1" w:styleId="apple-converted-space">
    <w:name w:val="apple-converted-space"/>
    <w:basedOn w:val="Fuentedeprrafopredeter"/>
    <w:rsid w:val="00E05B63"/>
  </w:style>
  <w:style w:type="character" w:customStyle="1" w:styleId="Ttulo2Car">
    <w:name w:val="Título 2 Car"/>
    <w:basedOn w:val="Fuentedeprrafopredeter"/>
    <w:link w:val="Ttulo2"/>
    <w:uiPriority w:val="9"/>
    <w:rsid w:val="00E05B63"/>
    <w:rPr>
      <w:rFonts w:ascii="Times New Roman" w:eastAsia="Times New Roman" w:hAnsi="Times New Roman" w:cs="Times New Roman"/>
      <w:b/>
      <w:bCs/>
      <w:sz w:val="36"/>
      <w:szCs w:val="36"/>
      <w:lang w:eastAsia="es-BO"/>
    </w:rPr>
  </w:style>
  <w:style w:type="numbering" w:customStyle="1" w:styleId="Sinlista1">
    <w:name w:val="Sin lista1"/>
    <w:next w:val="Sinlista"/>
    <w:uiPriority w:val="99"/>
    <w:semiHidden/>
    <w:unhideWhenUsed/>
    <w:rsid w:val="00E05B63"/>
  </w:style>
  <w:style w:type="character" w:styleId="Hipervnculo">
    <w:name w:val="Hyperlink"/>
    <w:basedOn w:val="Fuentedeprrafopredeter"/>
    <w:uiPriority w:val="99"/>
    <w:semiHidden/>
    <w:unhideWhenUsed/>
    <w:rsid w:val="00E05B63"/>
    <w:rPr>
      <w:color w:val="0000FF"/>
      <w:u w:val="single"/>
    </w:rPr>
  </w:style>
  <w:style w:type="character" w:styleId="Hipervnculovisitado">
    <w:name w:val="FollowedHyperlink"/>
    <w:basedOn w:val="Fuentedeprrafopredeter"/>
    <w:uiPriority w:val="99"/>
    <w:semiHidden/>
    <w:unhideWhenUsed/>
    <w:rsid w:val="00E05B63"/>
    <w:rPr>
      <w:color w:val="800080"/>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04102979">
      <w:bodyDiv w:val="1"/>
      <w:marLeft w:val="0"/>
      <w:marRight w:val="0"/>
      <w:marTop w:val="0"/>
      <w:marBottom w:val="0"/>
      <w:divBdr>
        <w:top w:val="none" w:sz="0" w:space="0" w:color="auto"/>
        <w:left w:val="none" w:sz="0" w:space="0" w:color="auto"/>
        <w:bottom w:val="none" w:sz="0" w:space="0" w:color="auto"/>
        <w:right w:val="none" w:sz="0" w:space="0" w:color="auto"/>
      </w:divBdr>
    </w:div>
    <w:div w:id="512694105">
      <w:bodyDiv w:val="1"/>
      <w:marLeft w:val="0"/>
      <w:marRight w:val="0"/>
      <w:marTop w:val="0"/>
      <w:marBottom w:val="0"/>
      <w:divBdr>
        <w:top w:val="none" w:sz="0" w:space="0" w:color="auto"/>
        <w:left w:val="none" w:sz="0" w:space="0" w:color="auto"/>
        <w:bottom w:val="none" w:sz="0" w:space="0" w:color="auto"/>
        <w:right w:val="none" w:sz="0" w:space="0" w:color="auto"/>
      </w:divBdr>
    </w:div>
    <w:div w:id="660428936">
      <w:bodyDiv w:val="1"/>
      <w:marLeft w:val="0"/>
      <w:marRight w:val="0"/>
      <w:marTop w:val="0"/>
      <w:marBottom w:val="0"/>
      <w:divBdr>
        <w:top w:val="none" w:sz="0" w:space="0" w:color="auto"/>
        <w:left w:val="none" w:sz="0" w:space="0" w:color="auto"/>
        <w:bottom w:val="none" w:sz="0" w:space="0" w:color="auto"/>
        <w:right w:val="none" w:sz="0" w:space="0" w:color="auto"/>
      </w:divBdr>
    </w:div>
    <w:div w:id="1316573002">
      <w:bodyDiv w:val="1"/>
      <w:marLeft w:val="0"/>
      <w:marRight w:val="0"/>
      <w:marTop w:val="0"/>
      <w:marBottom w:val="0"/>
      <w:divBdr>
        <w:top w:val="none" w:sz="0" w:space="0" w:color="auto"/>
        <w:left w:val="none" w:sz="0" w:space="0" w:color="auto"/>
        <w:bottom w:val="none" w:sz="0" w:space="0" w:color="auto"/>
        <w:right w:val="none" w:sz="0" w:space="0" w:color="auto"/>
      </w:divBdr>
    </w:div>
    <w:div w:id="1384058276">
      <w:bodyDiv w:val="1"/>
      <w:marLeft w:val="0"/>
      <w:marRight w:val="0"/>
      <w:marTop w:val="0"/>
      <w:marBottom w:val="0"/>
      <w:divBdr>
        <w:top w:val="none" w:sz="0" w:space="0" w:color="auto"/>
        <w:left w:val="none" w:sz="0" w:space="0" w:color="auto"/>
        <w:bottom w:val="none" w:sz="0" w:space="0" w:color="auto"/>
        <w:right w:val="none" w:sz="0" w:space="0" w:color="auto"/>
      </w:divBdr>
    </w:div>
    <w:div w:id="1414277150">
      <w:bodyDiv w:val="1"/>
      <w:marLeft w:val="0"/>
      <w:marRight w:val="0"/>
      <w:marTop w:val="0"/>
      <w:marBottom w:val="0"/>
      <w:divBdr>
        <w:top w:val="none" w:sz="0" w:space="0" w:color="auto"/>
        <w:left w:val="none" w:sz="0" w:space="0" w:color="auto"/>
        <w:bottom w:val="none" w:sz="0" w:space="0" w:color="auto"/>
        <w:right w:val="none" w:sz="0" w:space="0" w:color="auto"/>
      </w:divBdr>
    </w:div>
    <w:div w:id="1708289506">
      <w:bodyDiv w:val="1"/>
      <w:marLeft w:val="0"/>
      <w:marRight w:val="0"/>
      <w:marTop w:val="0"/>
      <w:marBottom w:val="0"/>
      <w:divBdr>
        <w:top w:val="none" w:sz="0" w:space="0" w:color="auto"/>
        <w:left w:val="none" w:sz="0" w:space="0" w:color="auto"/>
        <w:bottom w:val="none" w:sz="0" w:space="0" w:color="auto"/>
        <w:right w:val="none" w:sz="0" w:space="0" w:color="auto"/>
      </w:divBdr>
    </w:div>
    <w:div w:id="1763724985">
      <w:bodyDiv w:val="1"/>
      <w:marLeft w:val="0"/>
      <w:marRight w:val="0"/>
      <w:marTop w:val="0"/>
      <w:marBottom w:val="0"/>
      <w:divBdr>
        <w:top w:val="none" w:sz="0" w:space="0" w:color="auto"/>
        <w:left w:val="none" w:sz="0" w:space="0" w:color="auto"/>
        <w:bottom w:val="none" w:sz="0" w:space="0" w:color="auto"/>
        <w:right w:val="none" w:sz="0" w:space="0" w:color="auto"/>
      </w:divBdr>
    </w:div>
    <w:div w:id="19076473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www.monografias.com/trabajos16/espacio-tiempo/espacio-tiempo.shtml" TargetMode="External"/><Relationship Id="rId21" Type="http://schemas.openxmlformats.org/officeDocument/2006/relationships/hyperlink" Target="http://www.monografias.com/trabajos6/juti/juti.shtml" TargetMode="External"/><Relationship Id="rId42" Type="http://schemas.openxmlformats.org/officeDocument/2006/relationships/hyperlink" Target="http://www.monografias.com/trabajos12/elproduc/elproduc.shtml" TargetMode="External"/><Relationship Id="rId63" Type="http://schemas.openxmlformats.org/officeDocument/2006/relationships/hyperlink" Target="http://www.monografias.com/trabajos28/aceptacion-individuo/aceptacion-individuo.shtml" TargetMode="External"/><Relationship Id="rId84" Type="http://schemas.openxmlformats.org/officeDocument/2006/relationships/hyperlink" Target="http://www.monografias.com/trabajos11/veref/veref.shtml" TargetMode="External"/><Relationship Id="rId138" Type="http://schemas.openxmlformats.org/officeDocument/2006/relationships/hyperlink" Target="http://www.monografias.com/trabajos32/infeccion-urinaria/infeccion-urinaria.shtml" TargetMode="External"/><Relationship Id="rId159" Type="http://schemas.openxmlformats.org/officeDocument/2006/relationships/hyperlink" Target="http://www.monografias.com/trabajos/termodinamica/termodinamica.shtml" TargetMode="External"/><Relationship Id="rId170" Type="http://schemas.openxmlformats.org/officeDocument/2006/relationships/hyperlink" Target="http://www.monografias.com/trabajos10/compo/compo.shtml" TargetMode="External"/><Relationship Id="rId191" Type="http://schemas.openxmlformats.org/officeDocument/2006/relationships/hyperlink" Target="http://www.monografias.com/trabajos14/ciclos-quimicos/ciclos-quimicos.shtml" TargetMode="External"/><Relationship Id="rId205" Type="http://schemas.openxmlformats.org/officeDocument/2006/relationships/hyperlink" Target="http://www.monografias.com/Educacion/index.shtml" TargetMode="External"/><Relationship Id="rId226" Type="http://schemas.openxmlformats.org/officeDocument/2006/relationships/hyperlink" Target="http://www.monografias.com/trabajos33/responsabilidad/responsabilidad.shtml" TargetMode="External"/><Relationship Id="rId247" Type="http://schemas.openxmlformats.org/officeDocument/2006/relationships/hyperlink" Target="http://www.google.com.cu/" TargetMode="External"/><Relationship Id="rId107" Type="http://schemas.openxmlformats.org/officeDocument/2006/relationships/hyperlink" Target="http://www.monografias.com/trabajos7/tain/tain.shtml" TargetMode="External"/><Relationship Id="rId11" Type="http://schemas.openxmlformats.org/officeDocument/2006/relationships/hyperlink" Target="http://www.monografias.com/trabajos15/metodos-creativos/metodos-creativos.shtml" TargetMode="External"/><Relationship Id="rId32" Type="http://schemas.openxmlformats.org/officeDocument/2006/relationships/hyperlink" Target="http://www.monografias.com/trabajos11/basda/basda.shtml" TargetMode="External"/><Relationship Id="rId53" Type="http://schemas.openxmlformats.org/officeDocument/2006/relationships/hyperlink" Target="http://www.monografias.com/trabajos15/transf-calor/transf-calor.shtml" TargetMode="External"/><Relationship Id="rId74" Type="http://schemas.openxmlformats.org/officeDocument/2006/relationships/hyperlink" Target="http://www.monografias.com/trabajos/seguinfo/seguinfo.shtml" TargetMode="External"/><Relationship Id="rId128" Type="http://schemas.openxmlformats.org/officeDocument/2006/relationships/hyperlink" Target="http://www.monografias.com/trabajos11/wind/wind2.shtml" TargetMode="External"/><Relationship Id="rId149" Type="http://schemas.openxmlformats.org/officeDocument/2006/relationships/hyperlink" Target="http://www.monografias.com/trabajos38/fiebre/fiebre.shtml" TargetMode="External"/><Relationship Id="rId5" Type="http://schemas.openxmlformats.org/officeDocument/2006/relationships/webSettings" Target="webSettings.xml"/><Relationship Id="rId95" Type="http://schemas.openxmlformats.org/officeDocument/2006/relationships/hyperlink" Target="http://www.monografias.com/trabajos36/administracion-y-gerencia/administracion-y-gerencia.shtml" TargetMode="External"/><Relationship Id="rId160" Type="http://schemas.openxmlformats.org/officeDocument/2006/relationships/hyperlink" Target="http://www.monografias.com/trabajos5/fami/fami.shtml" TargetMode="External"/><Relationship Id="rId181" Type="http://schemas.openxmlformats.org/officeDocument/2006/relationships/hyperlink" Target="http://www.monografias.com/trabajos/celula/celula.shtml" TargetMode="External"/><Relationship Id="rId216" Type="http://schemas.openxmlformats.org/officeDocument/2006/relationships/hyperlink" Target="http://www.monografias.com/trabajos34/hidrogeno/hidrogeno.shtml" TargetMode="External"/><Relationship Id="rId237" Type="http://schemas.openxmlformats.org/officeDocument/2006/relationships/hyperlink" Target="http://www.monografias.com/trabajos901/historia-madrid/historia-madrid.shtml" TargetMode="External"/><Relationship Id="rId258" Type="http://schemas.openxmlformats.org/officeDocument/2006/relationships/theme" Target="theme/theme1.xml"/><Relationship Id="rId22" Type="http://schemas.openxmlformats.org/officeDocument/2006/relationships/hyperlink" Target="http://www.monografias.com/trabajos7/regi/regi.shtml" TargetMode="External"/><Relationship Id="rId43" Type="http://schemas.openxmlformats.org/officeDocument/2006/relationships/hyperlink" Target="http://www.monografias.com/trabajos14/problemadelagua/problemadelagua.shtml" TargetMode="External"/><Relationship Id="rId64" Type="http://schemas.openxmlformats.org/officeDocument/2006/relationships/hyperlink" Target="http://www.monografias.com/trabajos35/tipos-riesgos/tipos-riesgos.shtml" TargetMode="External"/><Relationship Id="rId118" Type="http://schemas.openxmlformats.org/officeDocument/2006/relationships/hyperlink" Target="http://www.monografias.com/trabajos14/falta-oxigeno/falta-oxigeno.shtml" TargetMode="External"/><Relationship Id="rId139" Type="http://schemas.openxmlformats.org/officeDocument/2006/relationships/hyperlink" Target="http://www.monografias.com/trabajos/alcoholismo/alcoholismo.shtml" TargetMode="External"/><Relationship Id="rId85" Type="http://schemas.openxmlformats.org/officeDocument/2006/relationships/hyperlink" Target="http://www.monografias.com/trabajos6/prod/prod.shtml" TargetMode="External"/><Relationship Id="rId150" Type="http://schemas.openxmlformats.org/officeDocument/2006/relationships/hyperlink" Target="http://www.monografias.com/trabajos11/estacon/estacon.shtml" TargetMode="External"/><Relationship Id="rId171" Type="http://schemas.openxmlformats.org/officeDocument/2006/relationships/hyperlink" Target="http://www.monografias.com/trabajos10/lienf/lienf.shtml" TargetMode="External"/><Relationship Id="rId192" Type="http://schemas.openxmlformats.org/officeDocument/2006/relationships/hyperlink" Target="http://www.monografias.com/trabajos12/romandos/romandos.shtml" TargetMode="External"/><Relationship Id="rId206" Type="http://schemas.openxmlformats.org/officeDocument/2006/relationships/hyperlink" Target="http://www.monografias.com/trabajos5/teap/teap.shtml" TargetMode="External"/><Relationship Id="rId227" Type="http://schemas.openxmlformats.org/officeDocument/2006/relationships/hyperlink" Target="http://www.monografias.com/trabajos15/calidad-de-vida/calidad-de-vida.shtml" TargetMode="External"/><Relationship Id="rId248" Type="http://schemas.openxmlformats.org/officeDocument/2006/relationships/hyperlink" Target="http://www.google.com.cu/" TargetMode="External"/><Relationship Id="rId12" Type="http://schemas.openxmlformats.org/officeDocument/2006/relationships/hyperlink" Target="http://www.monografias.com/trabajos/ofertaydemanda/ofertaydemanda.shtml" TargetMode="External"/><Relationship Id="rId33" Type="http://schemas.openxmlformats.org/officeDocument/2006/relationships/hyperlink" Target="http://www.monografias.com/trabajos12/elorigest/elorigest.shtml" TargetMode="External"/><Relationship Id="rId108" Type="http://schemas.openxmlformats.org/officeDocument/2006/relationships/hyperlink" Target="http://www.monografias.com/trabajos57/sistema-muscular/sistema-muscular.shtml" TargetMode="External"/><Relationship Id="rId129" Type="http://schemas.openxmlformats.org/officeDocument/2006/relationships/hyperlink" Target="http://www.monografias.com/trabajos901/nuevas-tecnologias-edicion-montaje/nuevas-tecnologias-edicion-montaje.shtml" TargetMode="External"/><Relationship Id="rId54" Type="http://schemas.openxmlformats.org/officeDocument/2006/relationships/hyperlink" Target="http://www.monografias.com/trabajos28/propiedad-intelectual-comentarios-tendencias-recientes/propiedad-intelectual-comentarios-tendencias-recientes.shtml" TargetMode="External"/><Relationship Id="rId70" Type="http://schemas.openxmlformats.org/officeDocument/2006/relationships/hyperlink" Target="http://www.monografias.com/trabajos5/biore/biore.shtml" TargetMode="External"/><Relationship Id="rId75" Type="http://schemas.openxmlformats.org/officeDocument/2006/relationships/hyperlink" Target="http://www.monografias.com/Fisica/index.shtml" TargetMode="External"/><Relationship Id="rId91" Type="http://schemas.openxmlformats.org/officeDocument/2006/relationships/hyperlink" Target="http://www.monografias.com/trabajos13/mapro/mapro.shtml" TargetMode="External"/><Relationship Id="rId96" Type="http://schemas.openxmlformats.org/officeDocument/2006/relationships/hyperlink" Target="http://www.monografias.com/trabajos13/elembaraz/elembaraz.shtml" TargetMode="External"/><Relationship Id="rId140" Type="http://schemas.openxmlformats.org/officeDocument/2006/relationships/hyperlink" Target="http://www.monografias.com/trabajos7/perde/perde.shtml" TargetMode="External"/><Relationship Id="rId145" Type="http://schemas.openxmlformats.org/officeDocument/2006/relationships/hyperlink" Target="http://www.monografias.com/trabajos12/fundteo/fundteo.shtml" TargetMode="External"/><Relationship Id="rId161" Type="http://schemas.openxmlformats.org/officeDocument/2006/relationships/hyperlink" Target="http://www.monografias.com/trabajos36/curtido-de-cuero/curtido-de-cuero.shtml" TargetMode="External"/><Relationship Id="rId166" Type="http://schemas.openxmlformats.org/officeDocument/2006/relationships/hyperlink" Target="http://www.monografias.com/trabajos16/objetivos-educacion/objetivos-educacion.shtml" TargetMode="External"/><Relationship Id="rId182" Type="http://schemas.openxmlformats.org/officeDocument/2006/relationships/hyperlink" Target="http://www.monografias.com/trabajos6/napro/napro.shtml" TargetMode="External"/><Relationship Id="rId187" Type="http://schemas.openxmlformats.org/officeDocument/2006/relationships/hyperlink" Target="http://www.monografias.com/trabajos14/falta-oxigeno/falta-oxigeno.shtml" TargetMode="External"/><Relationship Id="rId217" Type="http://schemas.openxmlformats.org/officeDocument/2006/relationships/hyperlink" Target="http://www.monografias.com/trabajos37/la-moda/la-moda.shtml" TargetMode="External"/><Relationship Id="rId1" Type="http://schemas.openxmlformats.org/officeDocument/2006/relationships/numbering" Target="numbering.xml"/><Relationship Id="rId6" Type="http://schemas.openxmlformats.org/officeDocument/2006/relationships/hyperlink" Target="http://www.monografias.com/trabajos14/administ-procesos/administ-procesos.shtml" TargetMode="External"/><Relationship Id="rId212" Type="http://schemas.openxmlformats.org/officeDocument/2006/relationships/hyperlink" Target="http://www.monografias.com/Historia/index.shtml" TargetMode="External"/><Relationship Id="rId233" Type="http://schemas.openxmlformats.org/officeDocument/2006/relationships/hyperlink" Target="http://www.monografias.com/trabajos5/aciba/aciba.shtml" TargetMode="External"/><Relationship Id="rId238" Type="http://schemas.openxmlformats.org/officeDocument/2006/relationships/hyperlink" Target="http://www.monografias.com/trabajos91/pae-enfermeria-quirurgica-uba-2/pae-enfermeria-quirurgica-uba-22.shtml" TargetMode="External"/><Relationship Id="rId254" Type="http://schemas.openxmlformats.org/officeDocument/2006/relationships/hyperlink" Target="https://es.wikipedia.org/wiki/Especial:FuentesDeLibros/9684268955" TargetMode="External"/><Relationship Id="rId23" Type="http://schemas.openxmlformats.org/officeDocument/2006/relationships/hyperlink" Target="http://www.monografias.com/trabajos10/lienf/lienf.shtml" TargetMode="External"/><Relationship Id="rId28" Type="http://schemas.openxmlformats.org/officeDocument/2006/relationships/hyperlink" Target="http://www.monografias.com/trabajos12/mncerem/mncerem.shtml" TargetMode="External"/><Relationship Id="rId49" Type="http://schemas.openxmlformats.org/officeDocument/2006/relationships/hyperlink" Target="http://www.monografias.com/trabajos7/alim/alim.shtml" TargetMode="External"/><Relationship Id="rId114" Type="http://schemas.openxmlformats.org/officeDocument/2006/relationships/hyperlink" Target="http://www.monografias.com/trabajos/hipoteorg/hipoteorg.shtml" TargetMode="External"/><Relationship Id="rId119" Type="http://schemas.openxmlformats.org/officeDocument/2006/relationships/hyperlink" Target="http://www.monografias.com/Quimica/index.shtml" TargetMode="External"/><Relationship Id="rId44" Type="http://schemas.openxmlformats.org/officeDocument/2006/relationships/hyperlink" Target="http://www.monografias.com/trabajos5/volfi/volfi.shtml" TargetMode="External"/><Relationship Id="rId60" Type="http://schemas.openxmlformats.org/officeDocument/2006/relationships/hyperlink" Target="http://www.monografias.com/trabajos7/mafu/mafu.shtml" TargetMode="External"/><Relationship Id="rId65" Type="http://schemas.openxmlformats.org/officeDocument/2006/relationships/hyperlink" Target="http://www.monografias.com/trabajos15/desnutricion/desnutricion.shtml" TargetMode="External"/><Relationship Id="rId81" Type="http://schemas.openxmlformats.org/officeDocument/2006/relationships/hyperlink" Target="http://www.monografias.com/trabajos15/medio-ambiente-venezuela/medio-ambiente-venezuela.shtml" TargetMode="External"/><Relationship Id="rId86" Type="http://schemas.openxmlformats.org/officeDocument/2006/relationships/hyperlink" Target="http://www.monografias.com/trabajos12/higie/higie.shtml" TargetMode="External"/><Relationship Id="rId130" Type="http://schemas.openxmlformats.org/officeDocument/2006/relationships/hyperlink" Target="http://www.monografias.com/trabajos/histomex/histomex.shtml" TargetMode="External"/><Relationship Id="rId135" Type="http://schemas.openxmlformats.org/officeDocument/2006/relationships/hyperlink" Target="http://www.monografias.com/trabajos7/sisinf/sisinf.shtml" TargetMode="External"/><Relationship Id="rId151" Type="http://schemas.openxmlformats.org/officeDocument/2006/relationships/hyperlink" Target="http://www.monografias.com/trabajos15/kinesiologia-biomecanica/kinesiologia-biomecanica.shtml" TargetMode="External"/><Relationship Id="rId156" Type="http://schemas.openxmlformats.org/officeDocument/2006/relationships/hyperlink" Target="http://www.monografias.com/trabajos15/mantenimiento-industrial/mantenimiento-industrial.shtml" TargetMode="External"/><Relationship Id="rId177" Type="http://schemas.openxmlformats.org/officeDocument/2006/relationships/hyperlink" Target="http://www.monografias.com/trabajos36/inflamacion/inflamacion.shtml" TargetMode="External"/><Relationship Id="rId198" Type="http://schemas.openxmlformats.org/officeDocument/2006/relationships/hyperlink" Target="http://www.monografias.com/trabajos12/elorigest/elorigest.shtml" TargetMode="External"/><Relationship Id="rId172" Type="http://schemas.openxmlformats.org/officeDocument/2006/relationships/hyperlink" Target="http://www.monografias.com/trabajos35/categoria-accion/categoria-accion.shtml" TargetMode="External"/><Relationship Id="rId193" Type="http://schemas.openxmlformats.org/officeDocument/2006/relationships/hyperlink" Target="http://www.monografias.com/trabajos14/dinamica-grupos/dinamica-grupos.shtml" TargetMode="External"/><Relationship Id="rId202" Type="http://schemas.openxmlformats.org/officeDocument/2006/relationships/hyperlink" Target="http://www.monografias.com/trabajos91/pae-enfermeria-quirurgica-uba-2/pae-enfermeria-quirurgica-uba-2.shtml" TargetMode="External"/><Relationship Id="rId207" Type="http://schemas.openxmlformats.org/officeDocument/2006/relationships/hyperlink" Target="http://www.monografias.com/trabajos6/maca/maca.shtml" TargetMode="External"/><Relationship Id="rId223" Type="http://schemas.openxmlformats.org/officeDocument/2006/relationships/hyperlink" Target="http://www.monografias.com/trabajos2/mercambiario/mercambiario.shtml" TargetMode="External"/><Relationship Id="rId228" Type="http://schemas.openxmlformats.org/officeDocument/2006/relationships/hyperlink" Target="http://www.monografias.com/trabajos36/naturaleza/naturaleza.shtml" TargetMode="External"/><Relationship Id="rId244" Type="http://schemas.openxmlformats.org/officeDocument/2006/relationships/hyperlink" Target="http://www.anestesia.com.mx/endos.html" TargetMode="External"/><Relationship Id="rId249" Type="http://schemas.openxmlformats.org/officeDocument/2006/relationships/hyperlink" Target="http://es.wikipedia.org/wiki/Historia_de_la_cirug%C3%ADa" TargetMode="External"/><Relationship Id="rId13" Type="http://schemas.openxmlformats.org/officeDocument/2006/relationships/hyperlink" Target="http://www.monografias.com/trabajos14/estres/estres.shtml" TargetMode="External"/><Relationship Id="rId18" Type="http://schemas.openxmlformats.org/officeDocument/2006/relationships/hyperlink" Target="http://www.monografias.com/trabajos14/cuerpohum/cuerpohum.shtml" TargetMode="External"/><Relationship Id="rId39" Type="http://schemas.openxmlformats.org/officeDocument/2006/relationships/hyperlink" Target="http://www.monografias.com/trabajos35/consumo-inversion/consumo-inversion.shtml" TargetMode="External"/><Relationship Id="rId109" Type="http://schemas.openxmlformats.org/officeDocument/2006/relationships/hyperlink" Target="http://www.monografias.com/trabajos38/fiebre/fiebre.shtml" TargetMode="External"/><Relationship Id="rId34" Type="http://schemas.openxmlformats.org/officeDocument/2006/relationships/hyperlink" Target="http://www.monografias.com/trabajos5/lacel/lacel.shtml" TargetMode="External"/><Relationship Id="rId50" Type="http://schemas.openxmlformats.org/officeDocument/2006/relationships/hyperlink" Target="http://www.monografias.com/trabajos10/fimi/fimi.shtml" TargetMode="External"/><Relationship Id="rId55" Type="http://schemas.openxmlformats.org/officeDocument/2006/relationships/hyperlink" Target="http://www.monografias.com/trabajos7/sipro/sipro.shtml" TargetMode="External"/><Relationship Id="rId76" Type="http://schemas.openxmlformats.org/officeDocument/2006/relationships/hyperlink" Target="http://www.monografias.com/trabajos34/neumonia/neumonia.shtml" TargetMode="External"/><Relationship Id="rId97" Type="http://schemas.openxmlformats.org/officeDocument/2006/relationships/hyperlink" Target="http://www.monografias.com/trabajos34/lactancia-materna/lactancia-materna.shtml" TargetMode="External"/><Relationship Id="rId104" Type="http://schemas.openxmlformats.org/officeDocument/2006/relationships/hyperlink" Target="http://www.monografias.com/trabajos35/categoria-accion/categoria-accion.shtml" TargetMode="External"/><Relationship Id="rId120" Type="http://schemas.openxmlformats.org/officeDocument/2006/relationships/hyperlink" Target="http://www.monografias.com/trabajos13/ripa/ripa.shtml" TargetMode="External"/><Relationship Id="rId125" Type="http://schemas.openxmlformats.org/officeDocument/2006/relationships/hyperlink" Target="http://www.monografias.com/trabajos7/sisinf/sisinf.shtml" TargetMode="External"/><Relationship Id="rId141" Type="http://schemas.openxmlformats.org/officeDocument/2006/relationships/hyperlink" Target="http://www.monografias.com/trabajos901/evolucion-historica-concepciones-tiempo/evolucion-historica-concepciones-tiempo.shtml" TargetMode="External"/><Relationship Id="rId146" Type="http://schemas.openxmlformats.org/officeDocument/2006/relationships/hyperlink" Target="http://www.monografias.com/trabajos/conducta/conducta.shtml" TargetMode="External"/><Relationship Id="rId167" Type="http://schemas.openxmlformats.org/officeDocument/2006/relationships/hyperlink" Target="http://www.monografias.com/trabajos12/higie/higie.shtml" TargetMode="External"/><Relationship Id="rId188" Type="http://schemas.openxmlformats.org/officeDocument/2006/relationships/hyperlink" Target="http://www.monografias.com/trabajos11/lasvitam/lasvitam.shtml" TargetMode="External"/><Relationship Id="rId7" Type="http://schemas.openxmlformats.org/officeDocument/2006/relationships/hyperlink" Target="http://www.monografias.com/trabajos14/deficitsuperavit/deficitsuperavit.shtml" TargetMode="External"/><Relationship Id="rId71" Type="http://schemas.openxmlformats.org/officeDocument/2006/relationships/hyperlink" Target="http://www.monografias.com/trabajos14/nuevmicro/nuevmicro.shtml" TargetMode="External"/><Relationship Id="rId92" Type="http://schemas.openxmlformats.org/officeDocument/2006/relationships/hyperlink" Target="http://www.monografias.com/trabajos15/mitos-cosmogonicos/mitos-cosmogonicos.shtml" TargetMode="External"/><Relationship Id="rId162" Type="http://schemas.openxmlformats.org/officeDocument/2006/relationships/hyperlink" Target="http://www.monografias.com/trabajos15/calidad-serv/calidad-serv.shtml" TargetMode="External"/><Relationship Id="rId183" Type="http://schemas.openxmlformats.org/officeDocument/2006/relationships/hyperlink" Target="http://www.monografias.com/trabajos12/eleynewt/eleynewt.shtml" TargetMode="External"/><Relationship Id="rId213" Type="http://schemas.openxmlformats.org/officeDocument/2006/relationships/hyperlink" Target="http://www.monografias.com/trabajos7/alim/alim.shtml" TargetMode="External"/><Relationship Id="rId218" Type="http://schemas.openxmlformats.org/officeDocument/2006/relationships/hyperlink" Target="http://www.monografias.com/trabajos36/administracion-y-gerencia/administracion-y-gerencia.shtml" TargetMode="External"/><Relationship Id="rId234" Type="http://schemas.openxmlformats.org/officeDocument/2006/relationships/hyperlink" Target="http://www.monografias.com/trabajos91/pae-enfermeria-quirurgica-uba-2/pae-enfermeria-quirurgica-uba-2.shtml" TargetMode="External"/><Relationship Id="rId239" Type="http://schemas.openxmlformats.org/officeDocument/2006/relationships/hyperlink" Target="http://scielo.sld.cu/scielo.php?pid=S1684-18242010000700004&amp;script=sci_arttext" TargetMode="External"/><Relationship Id="rId2" Type="http://schemas.openxmlformats.org/officeDocument/2006/relationships/styles" Target="styles.xml"/><Relationship Id="rId29" Type="http://schemas.openxmlformats.org/officeDocument/2006/relationships/hyperlink" Target="http://www.monografias.com/trabajos7/regi/regi.shtml" TargetMode="External"/><Relationship Id="rId250" Type="http://schemas.openxmlformats.org/officeDocument/2006/relationships/hyperlink" Target="https://es.wikipedia.org/w/index.php?title=Proceso_enfermero&amp;action=edit&amp;section=23" TargetMode="External"/><Relationship Id="rId255" Type="http://schemas.openxmlformats.org/officeDocument/2006/relationships/hyperlink" Target="https://es.wikipedia.org/wiki/Especial:FuentesDeLibros/096370429X" TargetMode="External"/><Relationship Id="rId24" Type="http://schemas.openxmlformats.org/officeDocument/2006/relationships/hyperlink" Target="http://www.monografias.com/trabajos34/el-trabajo/el-trabajo.shtml" TargetMode="External"/><Relationship Id="rId40" Type="http://schemas.openxmlformats.org/officeDocument/2006/relationships/hyperlink" Target="http://www.monografias.com/trabajos/celula/celula.shtml" TargetMode="External"/><Relationship Id="rId45" Type="http://schemas.openxmlformats.org/officeDocument/2006/relationships/hyperlink" Target="http://www.monografias.com/trabajos28/gsst-glucosa/gsst-glucosa.shtml" TargetMode="External"/><Relationship Id="rId66" Type="http://schemas.openxmlformats.org/officeDocument/2006/relationships/hyperlink" Target="http://www.monografias.com/trabajos2/mercambiario/mercambiario.shtml" TargetMode="External"/><Relationship Id="rId87" Type="http://schemas.openxmlformats.org/officeDocument/2006/relationships/hyperlink" Target="http://www.monografias.com/trabajos16/comportamiento-humano/comportamiento-humano.shtml" TargetMode="External"/><Relationship Id="rId110" Type="http://schemas.openxmlformats.org/officeDocument/2006/relationships/hyperlink" Target="http://www.monografias.com/trabajos11/teosis/teosis.shtml" TargetMode="External"/><Relationship Id="rId115" Type="http://schemas.openxmlformats.org/officeDocument/2006/relationships/hyperlink" Target="http://www.monografias.com/trabajos13/depre/depre.shtml" TargetMode="External"/><Relationship Id="rId131" Type="http://schemas.openxmlformats.org/officeDocument/2006/relationships/hyperlink" Target="http://www.monografias.com/trabajos901/historia-madrid/historia-madrid.shtml" TargetMode="External"/><Relationship Id="rId136" Type="http://schemas.openxmlformats.org/officeDocument/2006/relationships/hyperlink" Target="http://www.monografias.com/trabajos15/informe-laboratorio/informe-laboratorio.shtml" TargetMode="External"/><Relationship Id="rId157" Type="http://schemas.openxmlformats.org/officeDocument/2006/relationships/hyperlink" Target="http://www.monografias.com/trabajos13/ripa/ripa.shtml" TargetMode="External"/><Relationship Id="rId178" Type="http://schemas.openxmlformats.org/officeDocument/2006/relationships/hyperlink" Target="http://www.monografias.com/trabajos14/frenos/frenos.shtml" TargetMode="External"/><Relationship Id="rId61" Type="http://schemas.openxmlformats.org/officeDocument/2006/relationships/hyperlink" Target="http://www.monografias.com/trabajos11/lasvitam/lasvitam.shtml" TargetMode="External"/><Relationship Id="rId82" Type="http://schemas.openxmlformats.org/officeDocument/2006/relationships/hyperlink" Target="http://www.monografias.com/trabajos5/segu/segu.shtml" TargetMode="External"/><Relationship Id="rId152" Type="http://schemas.openxmlformats.org/officeDocument/2006/relationships/hyperlink" Target="http://www.monografias.com/Salud/Nutricion/" TargetMode="External"/><Relationship Id="rId173" Type="http://schemas.openxmlformats.org/officeDocument/2006/relationships/hyperlink" Target="http://www.monografias.com/trabajos35/newton-fuerza-aceleracion/newton-fuerza-aceleracion.shtml" TargetMode="External"/><Relationship Id="rId194" Type="http://schemas.openxmlformats.org/officeDocument/2006/relationships/hyperlink" Target="http://www.monografias.com/trabajos14/soluciones/soluciones.shtml" TargetMode="External"/><Relationship Id="rId199" Type="http://schemas.openxmlformats.org/officeDocument/2006/relationships/hyperlink" Target="http://www.monografias.com/trabajos901/legalidad-moralidad-escision-moderna/legalidad-moralidad-escision-moderna.shtml" TargetMode="External"/><Relationship Id="rId203" Type="http://schemas.openxmlformats.org/officeDocument/2006/relationships/hyperlink" Target="http://www.monografias.com/trabajos/epistemologia2/epistemologia2.shtml" TargetMode="External"/><Relationship Id="rId208" Type="http://schemas.openxmlformats.org/officeDocument/2006/relationships/hyperlink" Target="http://www.monografias.com/trabajos5/teorsist/teorsist.shtml" TargetMode="External"/><Relationship Id="rId229" Type="http://schemas.openxmlformats.org/officeDocument/2006/relationships/hyperlink" Target="http://www.monografias.com/Administracion_y_Finanzas/index.shtml" TargetMode="External"/><Relationship Id="rId19" Type="http://schemas.openxmlformats.org/officeDocument/2006/relationships/hyperlink" Target="http://www.monografias.com/trabajos11/henrym/henrym.shtml" TargetMode="External"/><Relationship Id="rId224" Type="http://schemas.openxmlformats.org/officeDocument/2006/relationships/hyperlink" Target="http://www.monografias.com/trabajos7/expo/expo.shtml" TargetMode="External"/><Relationship Id="rId240" Type="http://schemas.openxmlformats.org/officeDocument/2006/relationships/hyperlink" Target="http://scielo.sld.cu/scielo.php?pid=S1684-18242010000700004&amp;script=sci_arttext" TargetMode="External"/><Relationship Id="rId245" Type="http://schemas.openxmlformats.org/officeDocument/2006/relationships/hyperlink" Target="http://www.sld.cu/galerias/pdf/uvs/cirured/breve_resena_historica_de_la_cirugia_laparoscopica.pdf" TargetMode="External"/><Relationship Id="rId14" Type="http://schemas.openxmlformats.org/officeDocument/2006/relationships/hyperlink" Target="http://www.monografias.com/trabajos15/calidad-serv/calidad-serv.shtml" TargetMode="External"/><Relationship Id="rId30" Type="http://schemas.openxmlformats.org/officeDocument/2006/relationships/hyperlink" Target="http://www.monografias.com/trabajos11/conge/conge.shtml" TargetMode="External"/><Relationship Id="rId35" Type="http://schemas.openxmlformats.org/officeDocument/2006/relationships/hyperlink" Target="http://www.monografias.com/trabajos11/presi/presi.shtml" TargetMode="External"/><Relationship Id="rId56" Type="http://schemas.openxmlformats.org/officeDocument/2006/relationships/hyperlink" Target="http://www.monografias.com/trabajos10/compo/compo.shtml" TargetMode="External"/><Relationship Id="rId77" Type="http://schemas.openxmlformats.org/officeDocument/2006/relationships/hyperlink" Target="http://www.monografias.com/trabajos11/sisne/sisne.shtml" TargetMode="External"/><Relationship Id="rId100" Type="http://schemas.openxmlformats.org/officeDocument/2006/relationships/hyperlink" Target="http://www.monografias.com/trabajos36/inflamacion/inflamacion.shtml" TargetMode="External"/><Relationship Id="rId105" Type="http://schemas.openxmlformats.org/officeDocument/2006/relationships/hyperlink" Target="http://www.monografias.com/trabajos11/osteop/osteop.shtml" TargetMode="External"/><Relationship Id="rId126" Type="http://schemas.openxmlformats.org/officeDocument/2006/relationships/hyperlink" Target="http://www.monografias.com/Historia/index.shtml" TargetMode="External"/><Relationship Id="rId147" Type="http://schemas.openxmlformats.org/officeDocument/2006/relationships/hyperlink" Target="http://www.monografias.com/trabajos/aire/aire.shtml" TargetMode="External"/><Relationship Id="rId168" Type="http://schemas.openxmlformats.org/officeDocument/2006/relationships/hyperlink" Target="http://www.monografias.com/trabajos11/fuper/fuper.shtml" TargetMode="External"/><Relationship Id="rId8" Type="http://schemas.openxmlformats.org/officeDocument/2006/relationships/hyperlink" Target="http://www.monografias.com/trabajos7/regi/regi.shtml" TargetMode="External"/><Relationship Id="rId51" Type="http://schemas.openxmlformats.org/officeDocument/2006/relationships/hyperlink" Target="http://www.monografias.com/trabajos/metalprehis/metalprehis.shtml" TargetMode="External"/><Relationship Id="rId72" Type="http://schemas.openxmlformats.org/officeDocument/2006/relationships/hyperlink" Target="http://www.monografias.com/trabajos12/higie/higie.shtml" TargetMode="External"/><Relationship Id="rId93" Type="http://schemas.openxmlformats.org/officeDocument/2006/relationships/hyperlink" Target="http://www.monografias.com/trabajos32/diarreas/diarreas.shtml" TargetMode="External"/><Relationship Id="rId98" Type="http://schemas.openxmlformats.org/officeDocument/2006/relationships/hyperlink" Target="http://www.monografias.com/Administracion_y_Finanzas/index.shtml" TargetMode="External"/><Relationship Id="rId121" Type="http://schemas.openxmlformats.org/officeDocument/2006/relationships/hyperlink" Target="http://www.monografias.com/trabajos14/administ-procesos/administ-procesos.shtml" TargetMode="External"/><Relationship Id="rId142" Type="http://schemas.openxmlformats.org/officeDocument/2006/relationships/hyperlink" Target="http://www.monografias.com/trabajos14/control/control.shtml" TargetMode="External"/><Relationship Id="rId163" Type="http://schemas.openxmlformats.org/officeDocument/2006/relationships/hyperlink" Target="http://www.monografias.com/trabajos/contamacus/contamacus.shtml" TargetMode="External"/><Relationship Id="rId184" Type="http://schemas.openxmlformats.org/officeDocument/2006/relationships/hyperlink" Target="http://www.monografias.com/Salud/Nutricion/" TargetMode="External"/><Relationship Id="rId189" Type="http://schemas.openxmlformats.org/officeDocument/2006/relationships/hyperlink" Target="http://www.monografias.com/trabajos/metalprehis/metalprehis.shtml" TargetMode="External"/><Relationship Id="rId219" Type="http://schemas.openxmlformats.org/officeDocument/2006/relationships/hyperlink" Target="http://www.monografias.com/trabajos28/aceptacion-individuo/aceptacion-individuo.shtml" TargetMode="External"/><Relationship Id="rId3" Type="http://schemas.microsoft.com/office/2007/relationships/stylesWithEffects" Target="stylesWithEffects.xml"/><Relationship Id="rId214" Type="http://schemas.openxmlformats.org/officeDocument/2006/relationships/hyperlink" Target="http://www.monografias.com/trabajos10/fimi/fimi.shtml" TargetMode="External"/><Relationship Id="rId230" Type="http://schemas.openxmlformats.org/officeDocument/2006/relationships/hyperlink" Target="http://www.monografias.com/trabajos7/sepe/sepe.shtml" TargetMode="External"/><Relationship Id="rId235" Type="http://schemas.openxmlformats.org/officeDocument/2006/relationships/hyperlink" Target="http://www.monografias.com/trabajos901/nuevas-tecnologias-edicion-montaje/nuevas-tecnologias-edicion-montaje.shtml" TargetMode="External"/><Relationship Id="rId251" Type="http://schemas.openxmlformats.org/officeDocument/2006/relationships/hyperlink" Target="https://es.wikipedia.org/wiki/Especial:FuentesDeLibros/8483032252" TargetMode="External"/><Relationship Id="rId256" Type="http://schemas.openxmlformats.org/officeDocument/2006/relationships/hyperlink" Target="https://es.wikipedia.org/wiki/Especial:FuentesDeLibros/9780470654828" TargetMode="External"/><Relationship Id="rId25" Type="http://schemas.openxmlformats.org/officeDocument/2006/relationships/hyperlink" Target="http://www.monografias.com/trabajos14/deficitsuperavit/deficitsuperavit.shtml" TargetMode="External"/><Relationship Id="rId46" Type="http://schemas.openxmlformats.org/officeDocument/2006/relationships/hyperlink" Target="http://www.monografias.com/trabajos5/aciba/aciba.shtml" TargetMode="External"/><Relationship Id="rId67" Type="http://schemas.openxmlformats.org/officeDocument/2006/relationships/hyperlink" Target="http://www.monografias.com/trabajos901/evolucion-historica-concepciones-tiempo/evolucion-historica-concepciones-tiempo.shtml" TargetMode="External"/><Relationship Id="rId116" Type="http://schemas.openxmlformats.org/officeDocument/2006/relationships/hyperlink" Target="http://www.monografias.com/trabajos/tomadecisiones/tomadecisiones.shtml" TargetMode="External"/><Relationship Id="rId137" Type="http://schemas.openxmlformats.org/officeDocument/2006/relationships/hyperlink" Target="http://www.monografias.com/trabajos12/diabet/diabet.shtml" TargetMode="External"/><Relationship Id="rId158" Type="http://schemas.openxmlformats.org/officeDocument/2006/relationships/hyperlink" Target="http://www.monografias.com/trabajos10/protoco/protoco.shtml" TargetMode="External"/><Relationship Id="rId20" Type="http://schemas.openxmlformats.org/officeDocument/2006/relationships/hyperlink" Target="http://www.monografias.com/trabajos16/memorias/memorias.shtml" TargetMode="External"/><Relationship Id="rId41" Type="http://schemas.openxmlformats.org/officeDocument/2006/relationships/hyperlink" Target="http://www.monografias.com/trabajos46/celulosa-madera/celulosa-madera.shtml" TargetMode="External"/><Relationship Id="rId62" Type="http://schemas.openxmlformats.org/officeDocument/2006/relationships/hyperlink" Target="http://www.monografias.com/Salud/Nutricion/" TargetMode="External"/><Relationship Id="rId83" Type="http://schemas.openxmlformats.org/officeDocument/2006/relationships/hyperlink" Target="http://www.monografias.com/trabajos/contamacus/contamacus.shtml" TargetMode="External"/><Relationship Id="rId88" Type="http://schemas.openxmlformats.org/officeDocument/2006/relationships/hyperlink" Target="http://www.monografias.com/trabajos29/perspectivas-vacunas-colera/perspectivas-vacunas-colera.shtml" TargetMode="External"/><Relationship Id="rId111" Type="http://schemas.openxmlformats.org/officeDocument/2006/relationships/hyperlink" Target="http://www.monografias.com/trabajos11/contabm/contabm.shtml" TargetMode="External"/><Relationship Id="rId132" Type="http://schemas.openxmlformats.org/officeDocument/2006/relationships/hyperlink" Target="http://www.monografias.com/trabajos91/pae-enfermeria-quirurgica-uba-2/pae-enfermeria-quirurgica-uba-22.shtml" TargetMode="External"/><Relationship Id="rId153" Type="http://schemas.openxmlformats.org/officeDocument/2006/relationships/hyperlink" Target="http://www.monografias.com/trabajos/tesisgrado/tesisgrado.shtml" TargetMode="External"/><Relationship Id="rId174" Type="http://schemas.openxmlformats.org/officeDocument/2006/relationships/hyperlink" Target="http://www.monografias.com/trabajos14/problemadelagua/problemadelagua.shtml" TargetMode="External"/><Relationship Id="rId179" Type="http://schemas.openxmlformats.org/officeDocument/2006/relationships/hyperlink" Target="http://www.monografias.com/trabajos/sangre/sangre.shtml" TargetMode="External"/><Relationship Id="rId195" Type="http://schemas.openxmlformats.org/officeDocument/2006/relationships/hyperlink" Target="http://www.monografias.com/trabajos4/leyes/leyes.shtml" TargetMode="External"/><Relationship Id="rId209" Type="http://schemas.openxmlformats.org/officeDocument/2006/relationships/hyperlink" Target="http://www.monografias.com/trabajos11/presi/presi.shtml" TargetMode="External"/><Relationship Id="rId190" Type="http://schemas.openxmlformats.org/officeDocument/2006/relationships/hyperlink" Target="http://www.monografias.com/trabajos13/tramat/tramat.shtml" TargetMode="External"/><Relationship Id="rId204" Type="http://schemas.openxmlformats.org/officeDocument/2006/relationships/hyperlink" Target="http://www.monografias.com/Educacion/index.shtml" TargetMode="External"/><Relationship Id="rId220" Type="http://schemas.openxmlformats.org/officeDocument/2006/relationships/hyperlink" Target="http://www.monografias.com/trabajos35/tipos-riesgos/tipos-riesgos.shtml" TargetMode="External"/><Relationship Id="rId225" Type="http://schemas.openxmlformats.org/officeDocument/2006/relationships/hyperlink" Target="http://www.monografias.com/trabajos/promoproductos/promoproductos.shtml" TargetMode="External"/><Relationship Id="rId241" Type="http://schemas.openxmlformats.org/officeDocument/2006/relationships/hyperlink" Target="http://scielo.sld.cu/scielo.php?pid=S1684-18242010000700004&amp;script=sci_arttext" TargetMode="External"/><Relationship Id="rId246" Type="http://schemas.openxmlformats.org/officeDocument/2006/relationships/hyperlink" Target="http://historia.aeu.es/Docs/HISTORIA_DE_LA_CIRUGIA_LAPAROSCOPICA.pdf" TargetMode="External"/><Relationship Id="rId15" Type="http://schemas.openxmlformats.org/officeDocument/2006/relationships/hyperlink" Target="http://www.monografias.com/Salud/index.shtml" TargetMode="External"/><Relationship Id="rId36" Type="http://schemas.openxmlformats.org/officeDocument/2006/relationships/hyperlink" Target="http://www.monografias.com/trabajos/termodinamica/termodinamica.shtml" TargetMode="External"/><Relationship Id="rId57" Type="http://schemas.openxmlformats.org/officeDocument/2006/relationships/hyperlink" Target="http://www.monografias.com/trabajos7/mafu/mafu.shtml" TargetMode="External"/><Relationship Id="rId106" Type="http://schemas.openxmlformats.org/officeDocument/2006/relationships/hyperlink" Target="http://www.monografias.com/trabajos10/protoco/protoco.shtml" TargetMode="External"/><Relationship Id="rId127" Type="http://schemas.openxmlformats.org/officeDocument/2006/relationships/hyperlink" Target="http://www.monografias.com/trabajos11/wind/wind2.shtml" TargetMode="External"/><Relationship Id="rId10" Type="http://schemas.openxmlformats.org/officeDocument/2006/relationships/hyperlink" Target="http://www.monografias.com/trabajos91/pae-enfermeria-quirurgica-uba-2/pae-enfermeria-quirurgica-uba-2.shtml" TargetMode="External"/><Relationship Id="rId31" Type="http://schemas.openxmlformats.org/officeDocument/2006/relationships/hyperlink" Target="http://www.monografias.com/trabajos36/signos-simbolos/signos-simbolos.shtml" TargetMode="External"/><Relationship Id="rId52" Type="http://schemas.openxmlformats.org/officeDocument/2006/relationships/hyperlink" Target="http://www.monografias.com/Salud/Nutricion/" TargetMode="External"/><Relationship Id="rId73" Type="http://schemas.openxmlformats.org/officeDocument/2006/relationships/hyperlink" Target="http://www.monografias.com/trabajos11/fuper/fuper.shtml" TargetMode="External"/><Relationship Id="rId78" Type="http://schemas.openxmlformats.org/officeDocument/2006/relationships/hyperlink" Target="http://www.monografias.com/trabajos11/sisne/sisne.shtml" TargetMode="External"/><Relationship Id="rId94" Type="http://schemas.openxmlformats.org/officeDocument/2006/relationships/hyperlink" Target="http://www.monografias.com/trabajos36/anemia-aplastica/anemia-aplastica.shtml" TargetMode="External"/><Relationship Id="rId99" Type="http://schemas.openxmlformats.org/officeDocument/2006/relationships/hyperlink" Target="http://www.monografias.com/trabajos7/humus/humus.shtml" TargetMode="External"/><Relationship Id="rId101" Type="http://schemas.openxmlformats.org/officeDocument/2006/relationships/hyperlink" Target="http://www.monografias.com/trabajos/antrofamilia/antrofamilia.shtml" TargetMode="External"/><Relationship Id="rId122" Type="http://schemas.openxmlformats.org/officeDocument/2006/relationships/hyperlink" Target="http://www.monografias.com/trabajos7/caes/caes.shtml" TargetMode="External"/><Relationship Id="rId143" Type="http://schemas.openxmlformats.org/officeDocument/2006/relationships/hyperlink" Target="http://www.monografias.com/trabajos36/signos-simbolos/signos-simbolos.shtml" TargetMode="External"/><Relationship Id="rId148" Type="http://schemas.openxmlformats.org/officeDocument/2006/relationships/hyperlink" Target="http://www.monografias.com/trabajos12/embrio/embrio.shtml" TargetMode="External"/><Relationship Id="rId164" Type="http://schemas.openxmlformats.org/officeDocument/2006/relationships/hyperlink" Target="http://www.monografias.com/trabajos91/pae-enfermeria-quirurgica-uba-2/pae-enfermeria-quirurgica-uba-2.shtml" TargetMode="External"/><Relationship Id="rId169" Type="http://schemas.openxmlformats.org/officeDocument/2006/relationships/hyperlink" Target="http://www.monografias.com/trabajos28/grasas-en-la-alimentaciom/grasas-en-la-alimentaciom.shtml" TargetMode="External"/><Relationship Id="rId185" Type="http://schemas.openxmlformats.org/officeDocument/2006/relationships/hyperlink" Target="http://www.monografias.com/Salud/index.shtml" TargetMode="External"/><Relationship Id="rId4" Type="http://schemas.openxmlformats.org/officeDocument/2006/relationships/settings" Target="settings.xml"/><Relationship Id="rId9" Type="http://schemas.openxmlformats.org/officeDocument/2006/relationships/hyperlink" Target="http://www.monografias.com/apa.shtml" TargetMode="External"/><Relationship Id="rId180" Type="http://schemas.openxmlformats.org/officeDocument/2006/relationships/hyperlink" Target="http://www.monografias.com/trabajos5/lacel/lacel.shtml" TargetMode="External"/><Relationship Id="rId210" Type="http://schemas.openxmlformats.org/officeDocument/2006/relationships/hyperlink" Target="http://www.monografias.com/trabajos11/henrym/henrym.shtml" TargetMode="External"/><Relationship Id="rId215" Type="http://schemas.openxmlformats.org/officeDocument/2006/relationships/hyperlink" Target="http://www.monografias.com/trabajos14/problemadelagua/problemadelagua.shtml" TargetMode="External"/><Relationship Id="rId236" Type="http://schemas.openxmlformats.org/officeDocument/2006/relationships/hyperlink" Target="http://www.monografias.com/trabajos/histomex/histomex.shtml" TargetMode="External"/><Relationship Id="rId257" Type="http://schemas.openxmlformats.org/officeDocument/2006/relationships/fontTable" Target="fontTable.xml"/><Relationship Id="rId26" Type="http://schemas.openxmlformats.org/officeDocument/2006/relationships/hyperlink" Target="http://www.monografias.com/trabajos/explodemo/explodemo.shtml" TargetMode="External"/><Relationship Id="rId231" Type="http://schemas.openxmlformats.org/officeDocument/2006/relationships/hyperlink" Target="http://www.monografias.com/trabajos/anorexia2/anorexia2.shtml" TargetMode="External"/><Relationship Id="rId252" Type="http://schemas.openxmlformats.org/officeDocument/2006/relationships/hyperlink" Target="https://es.wikipedia.org/wiki/Online_Computer_Library_Center" TargetMode="External"/><Relationship Id="rId47" Type="http://schemas.openxmlformats.org/officeDocument/2006/relationships/hyperlink" Target="http://www.monografias.com/trabajos12/cance/cance.shtml" TargetMode="External"/><Relationship Id="rId68" Type="http://schemas.openxmlformats.org/officeDocument/2006/relationships/hyperlink" Target="http://www.monografias.com/trabajos7/perde/perde.shtml" TargetMode="External"/><Relationship Id="rId89" Type="http://schemas.openxmlformats.org/officeDocument/2006/relationships/hyperlink" Target="http://www.monografias.com/trabajos14/delincuenglob/delincuenglob.shtml" TargetMode="External"/><Relationship Id="rId112" Type="http://schemas.openxmlformats.org/officeDocument/2006/relationships/hyperlink" Target="http://www.monografias.com/trabajos11/mcrisis/mcrisis.shtml" TargetMode="External"/><Relationship Id="rId133" Type="http://schemas.openxmlformats.org/officeDocument/2006/relationships/hyperlink" Target="http://www.monografias.com/trabajos12/elorigest/elorigest.shtml" TargetMode="External"/><Relationship Id="rId154" Type="http://schemas.openxmlformats.org/officeDocument/2006/relationships/hyperlink" Target="http://www.monografias.com/trabajos32/diarreas/diarreas.shtml" TargetMode="External"/><Relationship Id="rId175" Type="http://schemas.openxmlformats.org/officeDocument/2006/relationships/hyperlink" Target="http://www.monografias.com/trabajos13/mapro/mapro.shtml" TargetMode="External"/><Relationship Id="rId196" Type="http://schemas.openxmlformats.org/officeDocument/2006/relationships/hyperlink" Target="http://www.monografias.com/trabajos12/elproduc/elproduc.shtml" TargetMode="External"/><Relationship Id="rId200" Type="http://schemas.openxmlformats.org/officeDocument/2006/relationships/hyperlink" Target="http://www.monografias.com/trabajos/bacterias/bacterias.shtml" TargetMode="External"/><Relationship Id="rId16" Type="http://schemas.openxmlformats.org/officeDocument/2006/relationships/hyperlink" Target="http://www.monografias.com/Salud/Enfermedades/" TargetMode="External"/><Relationship Id="rId221" Type="http://schemas.openxmlformats.org/officeDocument/2006/relationships/hyperlink" Target="http://www.monografias.com/trabajos15/desnutricion/desnutricion.shtml" TargetMode="External"/><Relationship Id="rId242" Type="http://schemas.openxmlformats.org/officeDocument/2006/relationships/hyperlink" Target="http://www.cirugest.com/htm/revisiones/cir01-07/cap01.pdf" TargetMode="External"/><Relationship Id="rId37" Type="http://schemas.openxmlformats.org/officeDocument/2006/relationships/hyperlink" Target="http://www.monografias.com/trabajos12/elorigest/elorigest.shtml" TargetMode="External"/><Relationship Id="rId58" Type="http://schemas.openxmlformats.org/officeDocument/2006/relationships/hyperlink" Target="http://www.monografias.com/trabajos/sangre/sangre.shtml" TargetMode="External"/><Relationship Id="rId79" Type="http://schemas.openxmlformats.org/officeDocument/2006/relationships/hyperlink" Target="http://www.monografias.com/trabajos10/prens/prens.shtml" TargetMode="External"/><Relationship Id="rId102" Type="http://schemas.openxmlformats.org/officeDocument/2006/relationships/hyperlink" Target="http://www.monografias.com/trabajos12/cance/cance.shtml" TargetMode="External"/><Relationship Id="rId123" Type="http://schemas.openxmlformats.org/officeDocument/2006/relationships/hyperlink" Target="http://www.monografias.com/trabajos5/colarq/colarq.shtml" TargetMode="External"/><Relationship Id="rId144" Type="http://schemas.openxmlformats.org/officeDocument/2006/relationships/hyperlink" Target="http://www.monografias.com/trabajos11/basda/basda.shtml" TargetMode="External"/><Relationship Id="rId90" Type="http://schemas.openxmlformats.org/officeDocument/2006/relationships/hyperlink" Target="http://www.monografias.com/trabajos37/la-moda/la-moda.shtml" TargetMode="External"/><Relationship Id="rId165" Type="http://schemas.openxmlformats.org/officeDocument/2006/relationships/hyperlink" Target="http://www.monografias.com/trabajos7/plane/plane.shtml" TargetMode="External"/><Relationship Id="rId186" Type="http://schemas.openxmlformats.org/officeDocument/2006/relationships/hyperlink" Target="http://www.monografias.com/Fisica/index.shtml" TargetMode="External"/><Relationship Id="rId211" Type="http://schemas.openxmlformats.org/officeDocument/2006/relationships/hyperlink" Target="http://www.monografias.com/trabajos11/henrym/henrym.shtml" TargetMode="External"/><Relationship Id="rId232" Type="http://schemas.openxmlformats.org/officeDocument/2006/relationships/hyperlink" Target="http://www.monografias.com/trabajos16/estrategia-produccion/estrategia-produccion.shtml" TargetMode="External"/><Relationship Id="rId253" Type="http://schemas.openxmlformats.org/officeDocument/2006/relationships/hyperlink" Target="https://www.worldcat.org/oclc/47250013" TargetMode="External"/><Relationship Id="rId27" Type="http://schemas.openxmlformats.org/officeDocument/2006/relationships/hyperlink" Target="http://www.monografias.com/trabajos/fintrabajo/fintrabajo.shtml" TargetMode="External"/><Relationship Id="rId48" Type="http://schemas.openxmlformats.org/officeDocument/2006/relationships/hyperlink" Target="http://www.monografias.com/trabajos/bacterias/bacterias.shtml" TargetMode="External"/><Relationship Id="rId69" Type="http://schemas.openxmlformats.org/officeDocument/2006/relationships/hyperlink" Target="http://www.monografias.com/trabajos12/eleynewt/eleynewt.shtml" TargetMode="External"/><Relationship Id="rId113" Type="http://schemas.openxmlformats.org/officeDocument/2006/relationships/hyperlink" Target="http://www.monografias.com/trabajos33/arte-genetico/arte-genetico.shtml" TargetMode="External"/><Relationship Id="rId134" Type="http://schemas.openxmlformats.org/officeDocument/2006/relationships/hyperlink" Target="http://www.monografias.com/trabajos13/capintel/capintel.shtml" TargetMode="External"/><Relationship Id="rId80" Type="http://schemas.openxmlformats.org/officeDocument/2006/relationships/hyperlink" Target="http://www.monografias.com/trabajos11/estacon/estacon.shtml" TargetMode="External"/><Relationship Id="rId155" Type="http://schemas.openxmlformats.org/officeDocument/2006/relationships/hyperlink" Target="http://www.monografias.com/trabajos34/el-trabajo/el-trabajo.shtml" TargetMode="External"/><Relationship Id="rId176" Type="http://schemas.openxmlformats.org/officeDocument/2006/relationships/hyperlink" Target="http://www.monografias.com/trabajos12/moviunid/moviunid.shtml" TargetMode="External"/><Relationship Id="rId197" Type="http://schemas.openxmlformats.org/officeDocument/2006/relationships/hyperlink" Target="http://www.monografias.com/trabajos5/volfi/volfi.shtml" TargetMode="External"/><Relationship Id="rId201" Type="http://schemas.openxmlformats.org/officeDocument/2006/relationships/hyperlink" Target="http://www.monografias.com/trabajos16/objetivos-educacion/objetivos-educacion.shtml" TargetMode="External"/><Relationship Id="rId222" Type="http://schemas.openxmlformats.org/officeDocument/2006/relationships/hyperlink" Target="http://www.monografias.com/trabajos7/mafu/mafu.shtml" TargetMode="External"/><Relationship Id="rId243" Type="http://schemas.openxmlformats.org/officeDocument/2006/relationships/hyperlink" Target="http://www.cirugest.com/htm/revisiones/cir01-07/01-07-05.htm" TargetMode="External"/><Relationship Id="rId17" Type="http://schemas.openxmlformats.org/officeDocument/2006/relationships/hyperlink" Target="http://www.monografias.com/trabajos12/desorgan/desorgan.shtml" TargetMode="External"/><Relationship Id="rId38" Type="http://schemas.openxmlformats.org/officeDocument/2006/relationships/hyperlink" Target="http://www.monografias.com/trabajos14/problemadelagua/problemadelagua.shtml" TargetMode="External"/><Relationship Id="rId59" Type="http://schemas.openxmlformats.org/officeDocument/2006/relationships/hyperlink" Target="http://www.monografias.com/trabajos10/restat/restat.shtml" TargetMode="External"/><Relationship Id="rId103" Type="http://schemas.openxmlformats.org/officeDocument/2006/relationships/hyperlink" Target="http://www.monografias.com/trabajos11/tebas/tebas.shtml" TargetMode="External"/><Relationship Id="rId124" Type="http://schemas.openxmlformats.org/officeDocument/2006/relationships/hyperlink" Target="http://www.monografias.com/Derecho/index.shtml"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626</TotalTime>
  <Pages>25</Pages>
  <Words>15888</Words>
  <Characters>87389</Characters>
  <Application>Microsoft Office Word</Application>
  <DocSecurity>0</DocSecurity>
  <Lines>728</Lines>
  <Paragraphs>206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103071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LILI</dc:creator>
  <cp:lastModifiedBy>LILI</cp:lastModifiedBy>
  <cp:revision>2</cp:revision>
  <dcterms:created xsi:type="dcterms:W3CDTF">2015-05-25T21:24:00Z</dcterms:created>
  <dcterms:modified xsi:type="dcterms:W3CDTF">2015-07-18T15:40:00Z</dcterms:modified>
</cp:coreProperties>
</file>