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815" w:rsidRPr="00564815" w:rsidRDefault="00564815" w:rsidP="00564815">
      <w:pPr>
        <w:pBdr>
          <w:bottom w:val="single" w:sz="6" w:space="8" w:color="DDDDDD"/>
        </w:pBdr>
        <w:shd w:val="clear" w:color="auto" w:fill="EEEEEE"/>
        <w:spacing w:before="915" w:after="0" w:line="480" w:lineRule="auto"/>
        <w:outlineLvl w:val="1"/>
        <w:rPr>
          <w:rFonts w:ascii="Helvetica" w:eastAsia="Times New Roman" w:hAnsi="Helvetica" w:cs="Helvetica"/>
          <w:b/>
          <w:bCs/>
          <w:color w:val="777777"/>
          <w:sz w:val="21"/>
          <w:szCs w:val="21"/>
          <w:lang w:eastAsia="es-BO"/>
        </w:rPr>
      </w:pPr>
      <w:r w:rsidRPr="00564815">
        <w:rPr>
          <w:rFonts w:ascii="Helvetica" w:eastAsia="Times New Roman" w:hAnsi="Helvetica" w:cs="Helvetica"/>
          <w:color w:val="555555"/>
          <w:sz w:val="30"/>
          <w:szCs w:val="30"/>
          <w:lang w:eastAsia="es-BO"/>
        </w:rPr>
        <w:t>Urgencias traumatológicas</w:t>
      </w:r>
      <w:r w:rsidRPr="00564815">
        <w:rPr>
          <w:rFonts w:ascii="Helvetica" w:eastAsia="Times New Roman" w:hAnsi="Helvetica" w:cs="Helvetica"/>
          <w:color w:val="999999"/>
          <w:sz w:val="20"/>
          <w:szCs w:val="20"/>
          <w:lang w:eastAsia="es-BO"/>
        </w:rPr>
        <w:t>Presentation Transcript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225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1. Mariana Alvarado NavarreteFernando Cifuentes JaramilloInternado Ortopedia y Traumatología – Medicina UFRO 2011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6" w:tgtFrame="_blank" w:tooltip="Slide 2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2.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Definición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Definición: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Aumento contenido del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Presión tisular en el compartimento interior de un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Edema resultante de un compartimento traumatismo osteofascial aumenta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Quemadura hasta ocluir la circulación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Reperfusión postisquemia capilar.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Hematoma procedente de un foco de fractura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Infusión intracompartimental accidental de líquido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Reducción distensibilidad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Yeso o vendaje muy apretado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Sutura de fascias a tensión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7" w:tgtFrame="_blank" w:tooltip="Slide 3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3.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Generalidades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Fracturas más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El hecho de que una frecuentemente fractura sea abierta asociadas a no impide que síndrome pueda establecerse compartimental: un síndrome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Tibia compartimental.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Antebrazo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También puede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Codo aparecer en (supracondíleas fracturas tratadas infantiles.) quirúrgicamente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8" w:tgtFrame="_blank" w:tooltip="Slide 4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4.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 Fisiopatología y cuadro clínico Isquemia secundaria a aumento de presión Fenómenos de necrosis muscular y nerviosa Dolor desproporcionado a la lesión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E0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aumenta con estiramiento pasivo Alteraciones sensitivasMedición de presión intracompartimental Pulso distal suele estarrevela valores por encima de 30-40 conservadommHg y la diferencia entre la presióncompartimental y la diastólica suele sermenor de 30 mmHg.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9" w:tgtFrame="_blank" w:tooltip="Slide 5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5.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Manejo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Retiro de vendajes o yesos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Mantener la extremidad afecta elevada para evitar el aumento del edema.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Si el cuadro no cede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E0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apertura quirúrgica urgente del compartimento o compartimentos afectos mediante fasciotomía.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En caso de existir una fractura asociada, se realiza en el mismo tiempo la estabilización quirúrgica de la misma.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10" w:tgtFrame="_blank" w:tooltip="Slide 6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6.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Complicaciones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Agudas: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Fase crónica: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Fenómenos de necrosis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Retracciones musculares y con sobreinfección y de alteraciones tróﬁcas. Ej: insuﬁciencia renal aguda Contractura isquémica de por mioglobinuria Volkmann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Síndrome compartimental crónico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11" w:tgtFrame="_blank" w:tooltip="Slide 7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7.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Generalidades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Mecanismo de alta energía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E0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politraumatizados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Elementos osteoligamentosos del anillo pélvico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Inserciones musculares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Plexos venosos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Grandes vasos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Estructuras nerviosas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Órganos intrapelvianos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12" w:tgtFrame="_blank" w:tooltip="Slide 8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8.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Mecanismos lesionales Dirección AP o PA • Fallo en rotación externa • Eje rotación: complejo sacroiliaco posterior Compresión lateral • Fallo en rotación interna • Eje rotación: complejo sacroiliaco anterior Cizallamiento • Anillo pélvico se corta por anterior y posterior • Potencialmente mortal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13" w:tgtFrame="_blank" w:tooltip="Slide 9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9.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Clasificación de Tile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14" w:tgtFrame="_blank" w:tooltip="Slide 10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10.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Repercusiones asociadas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Vasculares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Mortalidad: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Urológicas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Fractura cerrada: 5- 20%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Intestinales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Fractura expuesta: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Neurológicas 40-50%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biomecánicas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15" w:tgtFrame="_blank" w:tooltip="Slide 11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11.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Clínica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Politraumatizado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Equimosis genital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Rectorragia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Dismetría extremidades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Tacto rectal: elevación próstata, palpación fragmento óseo, sangre fresca, tono esfínter anal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Tacto vaginal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Palpación pelvis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16" w:tgtFrame="_blank" w:tooltip="Slide 12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12.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Diagnóstico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Rx AP, inlet, outlet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Signos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TAC imagenológicos de inestabilidad: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Diástasis sacroiliaca &gt; 1 cm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Desplazamiento posterior &gt; 1 cm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Desplazamiento cefálico &gt; 1 cm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Fx sacro o iliaco diastasis &gt; 1 cm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17" w:tgtFrame="_blank" w:tooltip="Slide 13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13.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Tratamiento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Reanimación. Estabilización hemodinámica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Estabilización externa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E0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fijadores externos en urgencias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Marco anterior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E0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 nivel crestas iliacas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Clamps posteriores (Ganz, Browner)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E0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fijan pelvis desde a. sacroiliaca, más eficientes en control hemorragias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OTS definitiva: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Placas, tornillos, obenques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E0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reconstrucción ósea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18" w:tgtFrame="_blank" w:tooltip="Slide 14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14.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Ventajas de la Fijación yEstabilización Pélvica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Reduce la hemorragia ósea y venosa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Quita el dolor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Disminución de requerimientos de analgesia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Facilita movilización del paciente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Prevención TEP y TVP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Prevención de embolía grasa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Prevención distress respiratorio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Facilita procedimientos de enfermería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Prevención de úlceras por decúbito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Mejor resultado funcional tardío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19" w:tgtFrame="_blank" w:tooltip="Slide 15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15.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 Generalidades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Implica un mecanismo de gran energía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Pronóstico reservado de su función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Se compromete la vitalidad y la función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Compromiso varios sistemas: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Tendones extensores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Tendones flexores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Nervios principales o colaterales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Vascular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Articulaciones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ÓseoMecanismo de daño: exposición permanente de la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20" w:tgtFrame="_blank" w:tooltip="Slide 16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16.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Evaluación inicial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Conservar la vida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Profilaxis antitetánica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Evaluación inicial en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Antibióticos Box de Urgencia Profilácticos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Limitada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Cefazolina 1 gramo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Analgesia - Anestesia cada 8 horas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Sensibilidad y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Gentamicina 160 mg movilidad activa por día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Cobertura transitoria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Penicilina sódica 5 adecuada – Apósitos millones cada 6 horas con dedos Duración 72 horas independiente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Rayos X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21" w:tgtFrame="_blank" w:tooltip="Slide 17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17.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DañosHuesos:•Fracturas conminutas con desgarro de los tejidos en ellosinsertosMúsculos:•Desgarros de la fascia hasta extenso compromiso y destrucciónmuscular Tendones: •Desgarros de su inserción ósea y de su unión miotendinosa quedando desvascularizados y desfuncionalizados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22" w:tgtFrame="_blank" w:tooltip="Slide 18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18.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DañosDaño Vascular:•Lesiones que pueden provocar isquemia local o generalizadaNervios:•Lesiones de tracción o de rotación que pueden provocarcambios transitorios de desmielinización hasta rotura y desgarroscompletos de los nerviosPiel:• Lesiones de vasos nutrientes septocutáneos, fasciocutáneos o musculocutáneos resultando en desvascularización. Contusiones severas o quemaduras por roce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23" w:tgtFrame="_blank" w:tooltip="Slide 19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19.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Tratamiento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Objetivos: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Evaluación en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Lograr la mejor Pabellón: funcionalidad posible.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Descubrir herida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Asegurar una función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Extensión de la lesión de pinza y agarre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E0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Extensión de la mano básica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E0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desvascularización expensas de que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Estado de la piel quedarán secuelas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Postura de los dedos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Deformidades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6E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Fracturas o Luxaciones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Presencia de sangrado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24" w:tgtFrame="_blank" w:tooltip="Slide 20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20.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Tratamiento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Aseo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Debridamiento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Reconstrucción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Estabilización ósea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Reparación de: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Vasos sanguíneos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Nervios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Tendones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Músculos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Piel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REHABILITACIÓN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Reconstrucción secundaria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25" w:tgtFrame="_blank" w:tooltip="Slide 21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21.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Generalidades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Se define como la pérdida total y estable de la congruencia articular.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Consideradas una urgencia por tener gran cantidad de complicaciones y compromiso del cartílago.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26" w:tgtFrame="_blank" w:tooltip="Slide 22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22.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Luxación de hombro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Pérdida de contacto entre la cabeza humeral y la glenoides.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Propia de pacientes jóvenes.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Mecanismos: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Luxación anterior (la más frecuente): Caída con hombro en abducción y rotación externa.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Luxación posterior: Paciente que convulsiona.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27" w:tgtFrame="_blank" w:tooltip="Slide 23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23.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Clínica• Paciente llega sujetándose codo, extremidad acortada.• Deformidad en charretera o signo del hachazo.• Movimiento en rueda dentada.• Evaluar compromiso de: – N. Axilar – Plexo braquial (N. Radial)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28" w:tgtFrame="_blank" w:tooltip="Slide 24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24.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Luxación de codo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Frecuente en pacientes jóvenes.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Mecanismo: Caída con extensión palmar con codo en semiflexión o extensión (por hiperextensión)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La más frecuente es la luxación posterolateral.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29" w:tgtFrame="_blank" w:tooltip="Slide 25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25.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Clínica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Triángulo equilátero del codo asimétrico.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Evaluar compromiso de: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N. Ulnar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A. Braquial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30" w:tgtFrame="_blank" w:tooltip="Slide 26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26.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Luxación de cadera• Paciente joven.• Por trauma de alta energía: – Accidente automovilístico – Caída de altura• Mecanismo: – Luxación posterior (la más frecuente): Fuerza axial transmitida desde fémur distal, con cadera en flexión. – Luxación anterior: Rotación externa y abducción forzada máxima.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31" w:tgtFrame="_blank" w:tooltip="Slide 27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27.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Clínica• Posterior: Rotación interna y aducida. Cabeza femoral en zona glútea.• Anterior: Rotación externa y abducida. Cabeza femoral bajo pubis.• Evaluar lesión del N. Ciático. – Extensión de los dedos – Sensibilidad dorsolateral del pie.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32" w:tgtFrame="_blank" w:tooltip="Slide 28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28.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Proyecciones radiográficas• Hombro: – Hombro AP – Axial de escápula – Lateral de tórax• Codo: – Codo AP y Lateral• Cadera: – Pelvis AP – Cadera AP Y Lateral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33" w:tgtFrame="_blank" w:tooltip="Slide 29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29.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Tratamiento general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Evaluación radiográfica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Maniobras de reducción apropiadas según segmento.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Rx control y documentar hallazgos post- reducción.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Inmovilización.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Rehabilitación.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34" w:tgtFrame="_blank" w:tooltip="Slide 30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30.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Complicaciones• Hombro: – Luxación recidivante en jóvenes – Capsulitis adhesiva en paciente mayor. – Lesion nervio axilar , plexo braquial – Fractutas avulsion• Codo: – Rigidez – Miositis osificante – Nervio ulnar• Cadera: – Necrosis avascular de la cabeza del fémur – Artrosis – Lesion nervio ciatico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35" w:tgtFrame="_blank" w:tooltip="Slide 31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31.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Generalidades• Proceso inflamatorio articular agudo producido por invasión y multiplicación de microorganismos piógenos.• Principalmente – Menores de 5 años – Mayores de 64 años• Hombres 3:2• Localizaciones más frecuentes: Rodilla, cadera, hombro. – Menores de 1 año: Cadera – Niños mayores y adultos: Rodilla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36" w:tgtFrame="_blank" w:tooltip="Slide 32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32.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Etiología Patogenia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S. Aureus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Hematógena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S. Pneumoniae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Extensión directa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Adulto: Gonococo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Inoculación directa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Gramnegativos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H. Influenzae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En R.N. y lactantes, A.M. e inmunocomprometidos.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Protésicas: S. Epidermidis y Aureus, bacilos Gram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37" w:tgtFrame="_blank" w:tooltip="Slide 33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33.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Clínica• Factores de riesgo• Antecedente de trauma reciente o infección a distancia (piodermitis, faringoamigda litis, etc.)• Fiebre, CEG• Dolor espontáneo, que aumenta con la movilización.• Limitación funcional• Inflamación (calor, eritema, tumefacció n local)• Posición antiálgica (semiflexión)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38" w:tgtFrame="_blank" w:tooltip="Slide 34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34.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Examenes• Punción Líquido articular: – Verdoso amarillento – Turbio – Filancia disminuida – Glucosa &lt; 50 % – Leucocitosis 80000-200000 – PMN &gt; 75 %• Otros : Hemograma,VHS,hemocultivos,Rx tardía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39" w:tgtFrame="_blank" w:tooltip="Slide 35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35.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Tratamiento• Tratamiento antibiótico• Drenaje del exudado purulento• Artrotomía• Artroscopía• Inmovilización de la articulación• Reposo del paciente• Rehabilitación precoz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40" w:tgtFrame="_blank" w:tooltip="Slide 36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36.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Complicaciones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Necrosis isquemica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Necrosis isquémica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Coxa vara, Coxa magna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Diferencias de longitud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Luxacion Patológica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41" w:tgtFrame="_blank" w:tooltip="Slide 37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37.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Generalidades• Presencia de comunicación desde el foco fracturario hacia el exterior.• 3% de las fracturas.• Más frecuente – Mano – Pierna• Alta asociación con politraumatizados• Mecanismo Lesional: – Alta energía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42" w:tgtFrame="_blank" w:tooltip="Slide 38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38.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Clasificación: Gustilo yAndersonTipo I Tipo II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Herida limpia de 1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Herida de mas de 2 cm cm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Mecanismo indirecto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Mecanismo directo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Exposion dentro-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Exposicion dentro- afuera afuera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Poco daño partes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Poca lesion partes blandas blandas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43" w:tgtFrame="_blank" w:tooltip="Slide 39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39.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Clasificación: Gustilo yAnderson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Tipo III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3A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Mecanismo directo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Cobertura cutanea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Exposicion fuera- adecuada adentro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3B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Gran lesion partes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Sincoberura blandas cutanea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3C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Lesion vascular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44" w:tgtFrame="_blank" w:tooltip="Slide 40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40.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Clasificación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45" w:tgtFrame="_blank" w:tooltip="Slide 41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41.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Manejo1- Evaluacion Inicial 2-Prevenir Infección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ATLS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Aseo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Compromiso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Prequirugico sistemico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4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Quirurgico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Perdidas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ATB sanguineas </w:t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sym w:font="Symbol" w:char="F0A8"/>
      </w:r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 xml:space="preserve"> Tétanos</w:t>
      </w:r>
    </w:p>
    <w:p w:rsidR="00564815" w:rsidRPr="00564815" w:rsidRDefault="00564815" w:rsidP="00564815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</w:pPr>
      <w:hyperlink r:id="rId46" w:tgtFrame="_blank" w:tooltip="Slide 42 image" w:history="1">
        <w:r w:rsidRPr="00564815">
          <w:rPr>
            <w:rFonts w:ascii="inherit" w:eastAsia="Times New Roman" w:hAnsi="inherit" w:cs="Helvetica"/>
            <w:color w:val="0077AA"/>
            <w:sz w:val="21"/>
            <w:szCs w:val="21"/>
            <w:bdr w:val="none" w:sz="0" w:space="0" w:color="auto" w:frame="1"/>
            <w:lang w:eastAsia="es-BO"/>
          </w:rPr>
          <w:t>42.</w:t>
        </w:r>
      </w:hyperlink>
      <w:r w:rsidRPr="00564815">
        <w:rPr>
          <w:rFonts w:ascii="Helvetica" w:eastAsia="Times New Roman" w:hAnsi="Helvetica" w:cs="Helvetica"/>
          <w:color w:val="707070"/>
          <w:sz w:val="21"/>
          <w:szCs w:val="21"/>
          <w:lang w:eastAsia="es-BO"/>
        </w:rPr>
        <w:t> Manejo3- Estabilización Osea4- Cobertura cutánea5- Reconstrucción Osea6- Rehabilitación</w:t>
      </w:r>
    </w:p>
    <w:p w:rsidR="005A4A2F" w:rsidRDefault="005A4A2F">
      <w:bookmarkStart w:id="0" w:name="_GoBack"/>
      <w:bookmarkEnd w:id="0"/>
    </w:p>
    <w:sectPr w:rsidR="005A4A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B3E39"/>
    <w:multiLevelType w:val="multilevel"/>
    <w:tmpl w:val="95C2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815"/>
    <w:rsid w:val="00564815"/>
    <w:rsid w:val="005A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3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mage.slidesharecdn.com/urgenciastraumatolgicas-111023115820-phpapp02/95/urgencias-traumatolgicas-4-728.jpg?cb=1319389381" TargetMode="External"/><Relationship Id="rId13" Type="http://schemas.openxmlformats.org/officeDocument/2006/relationships/hyperlink" Target="http://image.slidesharecdn.com/urgenciastraumatolgicas-111023115820-phpapp02/95/urgencias-traumatolgicas-9-728.jpg?cb=1319389381" TargetMode="External"/><Relationship Id="rId18" Type="http://schemas.openxmlformats.org/officeDocument/2006/relationships/hyperlink" Target="http://image.slidesharecdn.com/urgenciastraumatolgicas-111023115820-phpapp02/95/urgencias-traumatolgicas-14-728.jpg?cb=1319389381" TargetMode="External"/><Relationship Id="rId26" Type="http://schemas.openxmlformats.org/officeDocument/2006/relationships/hyperlink" Target="http://image.slidesharecdn.com/urgenciastraumatolgicas-111023115820-phpapp02/95/urgencias-traumatolgicas-22-728.jpg?cb=1319389381" TargetMode="External"/><Relationship Id="rId39" Type="http://schemas.openxmlformats.org/officeDocument/2006/relationships/hyperlink" Target="http://image.slidesharecdn.com/urgenciastraumatolgicas-111023115820-phpapp02/95/urgencias-traumatolgicas-35-728.jpg?cb=1319389381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image.slidesharecdn.com/urgenciastraumatolgicas-111023115820-phpapp02/95/urgencias-traumatolgicas-17-728.jpg?cb=1319389381" TargetMode="External"/><Relationship Id="rId34" Type="http://schemas.openxmlformats.org/officeDocument/2006/relationships/hyperlink" Target="http://image.slidesharecdn.com/urgenciastraumatolgicas-111023115820-phpapp02/95/urgencias-traumatolgicas-30-728.jpg?cb=1319389381" TargetMode="External"/><Relationship Id="rId42" Type="http://schemas.openxmlformats.org/officeDocument/2006/relationships/hyperlink" Target="http://image.slidesharecdn.com/urgenciastraumatolgicas-111023115820-phpapp02/95/urgencias-traumatolgicas-38-728.jpg?cb=1319389381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://image.slidesharecdn.com/urgenciastraumatolgicas-111023115820-phpapp02/95/urgencias-traumatolgicas-3-728.jpg?cb=1319389381" TargetMode="External"/><Relationship Id="rId12" Type="http://schemas.openxmlformats.org/officeDocument/2006/relationships/hyperlink" Target="http://image.slidesharecdn.com/urgenciastraumatolgicas-111023115820-phpapp02/95/urgencias-traumatolgicas-8-728.jpg?cb=1319389381" TargetMode="External"/><Relationship Id="rId17" Type="http://schemas.openxmlformats.org/officeDocument/2006/relationships/hyperlink" Target="http://image.slidesharecdn.com/urgenciastraumatolgicas-111023115820-phpapp02/95/urgencias-traumatolgicas-13-728.jpg?cb=1319389381" TargetMode="External"/><Relationship Id="rId25" Type="http://schemas.openxmlformats.org/officeDocument/2006/relationships/hyperlink" Target="http://image.slidesharecdn.com/urgenciastraumatolgicas-111023115820-phpapp02/95/urgencias-traumatolgicas-21-728.jpg?cb=1319389381" TargetMode="External"/><Relationship Id="rId33" Type="http://schemas.openxmlformats.org/officeDocument/2006/relationships/hyperlink" Target="http://image.slidesharecdn.com/urgenciastraumatolgicas-111023115820-phpapp02/95/urgencias-traumatolgicas-29-728.jpg?cb=1319389381" TargetMode="External"/><Relationship Id="rId38" Type="http://schemas.openxmlformats.org/officeDocument/2006/relationships/hyperlink" Target="http://image.slidesharecdn.com/urgenciastraumatolgicas-111023115820-phpapp02/95/urgencias-traumatolgicas-34-728.jpg?cb=1319389381" TargetMode="External"/><Relationship Id="rId46" Type="http://schemas.openxmlformats.org/officeDocument/2006/relationships/hyperlink" Target="http://image.slidesharecdn.com/urgenciastraumatolgicas-111023115820-phpapp02/95/urgencias-traumatolgicas-42-728.jpg?cb=1319389381" TargetMode="External"/><Relationship Id="rId2" Type="http://schemas.openxmlformats.org/officeDocument/2006/relationships/styles" Target="styles.xml"/><Relationship Id="rId16" Type="http://schemas.openxmlformats.org/officeDocument/2006/relationships/hyperlink" Target="http://image.slidesharecdn.com/urgenciastraumatolgicas-111023115820-phpapp02/95/urgencias-traumatolgicas-12-728.jpg?cb=1319389381" TargetMode="External"/><Relationship Id="rId20" Type="http://schemas.openxmlformats.org/officeDocument/2006/relationships/hyperlink" Target="http://image.slidesharecdn.com/urgenciastraumatolgicas-111023115820-phpapp02/95/urgencias-traumatolgicas-16-728.jpg?cb=1319389381" TargetMode="External"/><Relationship Id="rId29" Type="http://schemas.openxmlformats.org/officeDocument/2006/relationships/hyperlink" Target="http://image.slidesharecdn.com/urgenciastraumatolgicas-111023115820-phpapp02/95/urgencias-traumatolgicas-25-728.jpg?cb=1319389381" TargetMode="External"/><Relationship Id="rId41" Type="http://schemas.openxmlformats.org/officeDocument/2006/relationships/hyperlink" Target="http://image.slidesharecdn.com/urgenciastraumatolgicas-111023115820-phpapp02/95/urgencias-traumatolgicas-37-728.jpg?cb=131938938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image.slidesharecdn.com/urgenciastraumatolgicas-111023115820-phpapp02/95/urgencias-traumatolgicas-2-728.jpg?cb=1319389381" TargetMode="External"/><Relationship Id="rId11" Type="http://schemas.openxmlformats.org/officeDocument/2006/relationships/hyperlink" Target="http://image.slidesharecdn.com/urgenciastraumatolgicas-111023115820-phpapp02/95/urgencias-traumatolgicas-7-728.jpg?cb=1319389381" TargetMode="External"/><Relationship Id="rId24" Type="http://schemas.openxmlformats.org/officeDocument/2006/relationships/hyperlink" Target="http://image.slidesharecdn.com/urgenciastraumatolgicas-111023115820-phpapp02/95/urgencias-traumatolgicas-20-728.jpg?cb=1319389381" TargetMode="External"/><Relationship Id="rId32" Type="http://schemas.openxmlformats.org/officeDocument/2006/relationships/hyperlink" Target="http://image.slidesharecdn.com/urgenciastraumatolgicas-111023115820-phpapp02/95/urgencias-traumatolgicas-28-728.jpg?cb=1319389381" TargetMode="External"/><Relationship Id="rId37" Type="http://schemas.openxmlformats.org/officeDocument/2006/relationships/hyperlink" Target="http://image.slidesharecdn.com/urgenciastraumatolgicas-111023115820-phpapp02/95/urgencias-traumatolgicas-33-728.jpg?cb=1319389381" TargetMode="External"/><Relationship Id="rId40" Type="http://schemas.openxmlformats.org/officeDocument/2006/relationships/hyperlink" Target="http://image.slidesharecdn.com/urgenciastraumatolgicas-111023115820-phpapp02/95/urgencias-traumatolgicas-36-728.jpg?cb=1319389381" TargetMode="External"/><Relationship Id="rId45" Type="http://schemas.openxmlformats.org/officeDocument/2006/relationships/hyperlink" Target="http://image.slidesharecdn.com/urgenciastraumatolgicas-111023115820-phpapp02/95/urgencias-traumatolgicas-41-728.jpg?cb=131938938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image.slidesharecdn.com/urgenciastraumatolgicas-111023115820-phpapp02/95/urgencias-traumatolgicas-11-728.jpg?cb=1319389381" TargetMode="External"/><Relationship Id="rId23" Type="http://schemas.openxmlformats.org/officeDocument/2006/relationships/hyperlink" Target="http://image.slidesharecdn.com/urgenciastraumatolgicas-111023115820-phpapp02/95/urgencias-traumatolgicas-19-728.jpg?cb=1319389381" TargetMode="External"/><Relationship Id="rId28" Type="http://schemas.openxmlformats.org/officeDocument/2006/relationships/hyperlink" Target="http://image.slidesharecdn.com/urgenciastraumatolgicas-111023115820-phpapp02/95/urgencias-traumatolgicas-24-728.jpg?cb=1319389381" TargetMode="External"/><Relationship Id="rId36" Type="http://schemas.openxmlformats.org/officeDocument/2006/relationships/hyperlink" Target="http://image.slidesharecdn.com/urgenciastraumatolgicas-111023115820-phpapp02/95/urgencias-traumatolgicas-32-728.jpg?cb=1319389381" TargetMode="External"/><Relationship Id="rId10" Type="http://schemas.openxmlformats.org/officeDocument/2006/relationships/hyperlink" Target="http://image.slidesharecdn.com/urgenciastraumatolgicas-111023115820-phpapp02/95/urgencias-traumatolgicas-6-728.jpg?cb=1319389381" TargetMode="External"/><Relationship Id="rId19" Type="http://schemas.openxmlformats.org/officeDocument/2006/relationships/hyperlink" Target="http://image.slidesharecdn.com/urgenciastraumatolgicas-111023115820-phpapp02/95/urgencias-traumatolgicas-15-728.jpg?cb=1319389381" TargetMode="External"/><Relationship Id="rId31" Type="http://schemas.openxmlformats.org/officeDocument/2006/relationships/hyperlink" Target="http://image.slidesharecdn.com/urgenciastraumatolgicas-111023115820-phpapp02/95/urgencias-traumatolgicas-27-728.jpg?cb=1319389381" TargetMode="External"/><Relationship Id="rId44" Type="http://schemas.openxmlformats.org/officeDocument/2006/relationships/hyperlink" Target="http://image.slidesharecdn.com/urgenciastraumatolgicas-111023115820-phpapp02/95/urgencias-traumatolgicas-40-728.jpg?cb=131938938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image.slidesharecdn.com/urgenciastraumatolgicas-111023115820-phpapp02/95/urgencias-traumatolgicas-5-728.jpg?cb=1319389381" TargetMode="External"/><Relationship Id="rId14" Type="http://schemas.openxmlformats.org/officeDocument/2006/relationships/hyperlink" Target="http://image.slidesharecdn.com/urgenciastraumatolgicas-111023115820-phpapp02/95/urgencias-traumatolgicas-10-728.jpg?cb=1319389381" TargetMode="External"/><Relationship Id="rId22" Type="http://schemas.openxmlformats.org/officeDocument/2006/relationships/hyperlink" Target="http://image.slidesharecdn.com/urgenciastraumatolgicas-111023115820-phpapp02/95/urgencias-traumatolgicas-18-728.jpg?cb=1319389381" TargetMode="External"/><Relationship Id="rId27" Type="http://schemas.openxmlformats.org/officeDocument/2006/relationships/hyperlink" Target="http://image.slidesharecdn.com/urgenciastraumatolgicas-111023115820-phpapp02/95/urgencias-traumatolgicas-23-728.jpg?cb=1319389381" TargetMode="External"/><Relationship Id="rId30" Type="http://schemas.openxmlformats.org/officeDocument/2006/relationships/hyperlink" Target="http://image.slidesharecdn.com/urgenciastraumatolgicas-111023115820-phpapp02/95/urgencias-traumatolgicas-26-728.jpg?cb=1319389381" TargetMode="External"/><Relationship Id="rId35" Type="http://schemas.openxmlformats.org/officeDocument/2006/relationships/hyperlink" Target="http://image.slidesharecdn.com/urgenciastraumatolgicas-111023115820-phpapp02/95/urgencias-traumatolgicas-31-728.jpg?cb=1319389381" TargetMode="External"/><Relationship Id="rId43" Type="http://schemas.openxmlformats.org/officeDocument/2006/relationships/hyperlink" Target="http://image.slidesharecdn.com/urgenciastraumatolgicas-111023115820-phpapp02/95/urgencias-traumatolgicas-39-728.jpg?cb=1319389381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2692</Words>
  <Characters>14809</Characters>
  <Application>Microsoft Office Word</Application>
  <DocSecurity>0</DocSecurity>
  <Lines>123</Lines>
  <Paragraphs>34</Paragraphs>
  <ScaleCrop>false</ScaleCrop>
  <Company/>
  <LinksUpToDate>false</LinksUpToDate>
  <CharactersWithSpaces>17467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2014-11-07T05:00:00Z</dcterms:created>
  <dcterms:modified xsi:type="dcterms:W3CDTF">2014-11-07T05:02:00Z</dcterms:modified>
</cp:coreProperties>
</file>