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10BF" w:rsidRPr="00BD5D65" w:rsidRDefault="000910BF" w:rsidP="000910BF">
      <w:pPr>
        <w:pStyle w:val="TtulodeTDC"/>
        <w:spacing w:before="0" w:line="240" w:lineRule="auto"/>
        <w:jc w:val="center"/>
        <w:rPr>
          <w:rFonts w:ascii="Times New Roman" w:hAnsi="Times New Roman"/>
          <w:color w:val="auto"/>
          <w:sz w:val="24"/>
          <w:szCs w:val="24"/>
        </w:rPr>
      </w:pPr>
      <w:r w:rsidRPr="00BD5D65">
        <w:rPr>
          <w:rFonts w:ascii="Times New Roman" w:hAnsi="Times New Roman"/>
          <w:color w:val="auto"/>
          <w:sz w:val="24"/>
          <w:szCs w:val="24"/>
        </w:rPr>
        <w:t>INDICE</w:t>
      </w:r>
    </w:p>
    <w:p w:rsidR="000910BF" w:rsidRPr="00BD5D65" w:rsidRDefault="000910BF" w:rsidP="000910BF">
      <w:pPr>
        <w:rPr>
          <w:rFonts w:ascii="Times New Roman" w:hAnsi="Times New Roman"/>
          <w:b/>
          <w:sz w:val="24"/>
          <w:szCs w:val="24"/>
          <w:lang w:val="es-ES"/>
        </w:rPr>
      </w:pPr>
      <w:r w:rsidRPr="00BD5D65">
        <w:rPr>
          <w:rFonts w:ascii="Times New Roman" w:hAnsi="Times New Roman"/>
          <w:b/>
          <w:sz w:val="24"/>
          <w:szCs w:val="24"/>
          <w:lang w:val="es-ES"/>
        </w:rPr>
        <w:t>INDICE</w:t>
      </w:r>
      <w:r>
        <w:rPr>
          <w:rFonts w:ascii="Times New Roman" w:hAnsi="Times New Roman"/>
          <w:b/>
          <w:sz w:val="24"/>
          <w:szCs w:val="24"/>
          <w:lang w:val="es-ES"/>
        </w:rPr>
        <w:t>………………………………………………………………………………i</w:t>
      </w:r>
    </w:p>
    <w:p w:rsidR="000910BF" w:rsidRDefault="000910BF" w:rsidP="000910BF">
      <w:pPr>
        <w:pStyle w:val="TDC1"/>
        <w:tabs>
          <w:tab w:val="left" w:pos="440"/>
          <w:tab w:val="right" w:leader="dot" w:pos="9395"/>
        </w:tabs>
        <w:rPr>
          <w:rFonts w:ascii="Calibri" w:eastAsia="Times New Roman" w:hAnsi="Calibri"/>
          <w:b w:val="0"/>
          <w:bCs w:val="0"/>
          <w:caps w:val="0"/>
          <w:noProof/>
          <w:sz w:val="22"/>
          <w:szCs w:val="22"/>
          <w:lang w:val="es-ES" w:eastAsia="es-ES"/>
        </w:rPr>
      </w:pPr>
      <w:r w:rsidRPr="00BD5D65">
        <w:rPr>
          <w:rFonts w:ascii="Times New Roman" w:hAnsi="Times New Roman"/>
          <w:b w:val="0"/>
          <w:bCs w:val="0"/>
          <w:caps w:val="0"/>
          <w:lang w:val="es-ES"/>
        </w:rPr>
        <w:fldChar w:fldCharType="begin"/>
      </w:r>
      <w:r w:rsidRPr="00BD5D65">
        <w:rPr>
          <w:rFonts w:ascii="Times New Roman" w:hAnsi="Times New Roman"/>
          <w:b w:val="0"/>
          <w:bCs w:val="0"/>
          <w:caps w:val="0"/>
          <w:lang w:val="es-ES"/>
        </w:rPr>
        <w:instrText xml:space="preserve"> TOC \o "1-3" \h \z \u </w:instrText>
      </w:r>
      <w:r w:rsidRPr="00BD5D65">
        <w:rPr>
          <w:rFonts w:ascii="Times New Roman" w:hAnsi="Times New Roman"/>
          <w:b w:val="0"/>
          <w:bCs w:val="0"/>
          <w:caps w:val="0"/>
          <w:lang w:val="es-ES"/>
        </w:rPr>
        <w:fldChar w:fldCharType="separate"/>
      </w:r>
      <w:hyperlink w:anchor="_Toc296172127" w:history="1">
        <w:r w:rsidRPr="00226139">
          <w:rPr>
            <w:rStyle w:val="Hipervnculo"/>
            <w:rFonts w:ascii="Times New Roman" w:hAnsi="Times New Roman" w:cs="Times New Roman"/>
            <w:noProof/>
          </w:rPr>
          <w:t>1.</w:t>
        </w:r>
        <w:r>
          <w:rPr>
            <w:rFonts w:ascii="Calibri" w:eastAsia="Times New Roman" w:hAnsi="Calibri"/>
            <w:b w:val="0"/>
            <w:bCs w:val="0"/>
            <w:caps w:val="0"/>
            <w:noProof/>
            <w:sz w:val="22"/>
            <w:szCs w:val="22"/>
            <w:lang w:val="es-ES" w:eastAsia="es-ES"/>
          </w:rPr>
          <w:tab/>
        </w:r>
        <w:r w:rsidRPr="00226139">
          <w:rPr>
            <w:rStyle w:val="Hipervnculo"/>
            <w:rFonts w:ascii="Times New Roman" w:hAnsi="Times New Roman" w:cs="Times New Roman"/>
            <w:noProof/>
          </w:rPr>
          <w:t>DATOS DE LA INSTITUCIÓN</w:t>
        </w:r>
        <w:r>
          <w:rPr>
            <w:noProof/>
            <w:webHidden/>
          </w:rPr>
          <w:tab/>
        </w:r>
        <w:r>
          <w:rPr>
            <w:noProof/>
            <w:webHidden/>
          </w:rPr>
          <w:fldChar w:fldCharType="begin"/>
        </w:r>
        <w:r>
          <w:rPr>
            <w:noProof/>
            <w:webHidden/>
          </w:rPr>
          <w:instrText xml:space="preserve"> PAGEREF _Toc296172127 \h </w:instrText>
        </w:r>
        <w:r>
          <w:rPr>
            <w:noProof/>
            <w:webHidden/>
          </w:rPr>
        </w:r>
        <w:r>
          <w:rPr>
            <w:noProof/>
            <w:webHidden/>
          </w:rPr>
          <w:fldChar w:fldCharType="separate"/>
        </w:r>
        <w:r>
          <w:rPr>
            <w:noProof/>
            <w:webHidden/>
          </w:rPr>
          <w:t>3</w:t>
        </w:r>
        <w:r>
          <w:rPr>
            <w:noProof/>
            <w:webHidden/>
          </w:rPr>
          <w:fldChar w:fldCharType="end"/>
        </w:r>
      </w:hyperlink>
    </w:p>
    <w:p w:rsidR="000910BF" w:rsidRDefault="000910BF" w:rsidP="000910BF">
      <w:pPr>
        <w:pStyle w:val="TDC2"/>
        <w:rPr>
          <w:rFonts w:eastAsia="Times New Roman"/>
          <w:bCs w:val="0"/>
          <w:sz w:val="22"/>
          <w:szCs w:val="22"/>
          <w:lang w:val="es-ES" w:eastAsia="es-ES"/>
        </w:rPr>
      </w:pPr>
      <w:hyperlink w:anchor="_Toc296172128" w:history="1">
        <w:r w:rsidRPr="00226139">
          <w:rPr>
            <w:rStyle w:val="Hipervnculo"/>
          </w:rPr>
          <w:t>1.1</w:t>
        </w:r>
        <w:r>
          <w:rPr>
            <w:rFonts w:eastAsia="Times New Roman"/>
            <w:bCs w:val="0"/>
            <w:sz w:val="22"/>
            <w:szCs w:val="22"/>
            <w:lang w:val="es-ES" w:eastAsia="es-ES"/>
          </w:rPr>
          <w:tab/>
        </w:r>
        <w:r w:rsidRPr="00226139">
          <w:rPr>
            <w:rStyle w:val="Hipervnculo"/>
          </w:rPr>
          <w:t>DATOS GENERALES</w:t>
        </w:r>
        <w:r>
          <w:rPr>
            <w:webHidden/>
          </w:rPr>
          <w:tab/>
        </w:r>
        <w:r>
          <w:rPr>
            <w:webHidden/>
          </w:rPr>
          <w:fldChar w:fldCharType="begin"/>
        </w:r>
        <w:r>
          <w:rPr>
            <w:webHidden/>
          </w:rPr>
          <w:instrText xml:space="preserve"> PAGEREF _Toc296172128 \h </w:instrText>
        </w:r>
        <w:r>
          <w:rPr>
            <w:webHidden/>
          </w:rPr>
        </w:r>
        <w:r>
          <w:rPr>
            <w:webHidden/>
          </w:rPr>
          <w:fldChar w:fldCharType="separate"/>
        </w:r>
        <w:r>
          <w:rPr>
            <w:webHidden/>
          </w:rPr>
          <w:t>3</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29" w:history="1">
        <w:r w:rsidRPr="00226139">
          <w:rPr>
            <w:rStyle w:val="Hipervnculo"/>
          </w:rPr>
          <w:t>1.2</w:t>
        </w:r>
        <w:r>
          <w:rPr>
            <w:rFonts w:eastAsia="Times New Roman"/>
            <w:bCs w:val="0"/>
            <w:sz w:val="22"/>
            <w:szCs w:val="22"/>
            <w:lang w:val="es-ES" w:eastAsia="es-ES"/>
          </w:rPr>
          <w:tab/>
        </w:r>
        <w:r w:rsidRPr="00226139">
          <w:rPr>
            <w:rStyle w:val="Hipervnculo"/>
          </w:rPr>
          <w:t>ANALISIS DE LA SITUACIÓN</w:t>
        </w:r>
        <w:r>
          <w:rPr>
            <w:webHidden/>
          </w:rPr>
          <w:tab/>
        </w:r>
        <w:r>
          <w:rPr>
            <w:webHidden/>
          </w:rPr>
          <w:fldChar w:fldCharType="begin"/>
        </w:r>
        <w:r>
          <w:rPr>
            <w:webHidden/>
          </w:rPr>
          <w:instrText xml:space="preserve"> PAGEREF _Toc296172129 \h </w:instrText>
        </w:r>
        <w:r>
          <w:rPr>
            <w:webHidden/>
          </w:rPr>
        </w:r>
        <w:r>
          <w:rPr>
            <w:webHidden/>
          </w:rPr>
          <w:fldChar w:fldCharType="separate"/>
        </w:r>
        <w:r>
          <w:rPr>
            <w:webHidden/>
          </w:rPr>
          <w:t>3</w:t>
        </w:r>
        <w:r>
          <w:rPr>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30" w:history="1">
        <w:r w:rsidRPr="00226139">
          <w:rPr>
            <w:rStyle w:val="Hipervnculo"/>
            <w:noProof/>
          </w:rPr>
          <w:t>1.2.1</w:t>
        </w:r>
        <w:r>
          <w:rPr>
            <w:rFonts w:eastAsia="Times New Roman"/>
            <w:noProof/>
            <w:sz w:val="22"/>
            <w:szCs w:val="22"/>
            <w:lang w:val="es-ES" w:eastAsia="es-ES"/>
          </w:rPr>
          <w:tab/>
        </w:r>
        <w:r w:rsidRPr="00226139">
          <w:rPr>
            <w:rStyle w:val="Hipervnculo"/>
            <w:noProof/>
          </w:rPr>
          <w:t>Características geográficas</w:t>
        </w:r>
        <w:r>
          <w:rPr>
            <w:noProof/>
            <w:webHidden/>
          </w:rPr>
          <w:tab/>
        </w:r>
        <w:r>
          <w:rPr>
            <w:noProof/>
            <w:webHidden/>
          </w:rPr>
          <w:fldChar w:fldCharType="begin"/>
        </w:r>
        <w:r>
          <w:rPr>
            <w:noProof/>
            <w:webHidden/>
          </w:rPr>
          <w:instrText xml:space="preserve"> PAGEREF _Toc296172130 \h </w:instrText>
        </w:r>
        <w:r>
          <w:rPr>
            <w:noProof/>
            <w:webHidden/>
          </w:rPr>
        </w:r>
        <w:r>
          <w:rPr>
            <w:noProof/>
            <w:webHidden/>
          </w:rPr>
          <w:fldChar w:fldCharType="separate"/>
        </w:r>
        <w:r>
          <w:rPr>
            <w:noProof/>
            <w:webHidden/>
          </w:rPr>
          <w:t>3</w:t>
        </w:r>
        <w:r>
          <w:rPr>
            <w:noProof/>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33" w:history="1">
        <w:r w:rsidRPr="00226139">
          <w:rPr>
            <w:rStyle w:val="Hipervnculo"/>
            <w:noProof/>
            <w:lang w:val="es-ES"/>
          </w:rPr>
          <w:t>1.2.2</w:t>
        </w:r>
        <w:r>
          <w:rPr>
            <w:rFonts w:eastAsia="Times New Roman"/>
            <w:noProof/>
            <w:sz w:val="22"/>
            <w:szCs w:val="22"/>
            <w:lang w:val="es-ES" w:eastAsia="es-ES"/>
          </w:rPr>
          <w:tab/>
        </w:r>
        <w:r w:rsidRPr="00226139">
          <w:rPr>
            <w:rStyle w:val="Hipervnculo"/>
            <w:noProof/>
            <w:lang w:val="es-ES"/>
          </w:rPr>
          <w:t>Características demográficas.</w:t>
        </w:r>
        <w:r>
          <w:rPr>
            <w:noProof/>
            <w:webHidden/>
          </w:rPr>
          <w:tab/>
        </w:r>
        <w:r>
          <w:rPr>
            <w:noProof/>
            <w:webHidden/>
          </w:rPr>
          <w:fldChar w:fldCharType="begin"/>
        </w:r>
        <w:r>
          <w:rPr>
            <w:noProof/>
            <w:webHidden/>
          </w:rPr>
          <w:instrText xml:space="preserve"> PAGEREF _Toc296172133 \h </w:instrText>
        </w:r>
        <w:r>
          <w:rPr>
            <w:noProof/>
            <w:webHidden/>
          </w:rPr>
        </w:r>
        <w:r>
          <w:rPr>
            <w:noProof/>
            <w:webHidden/>
          </w:rPr>
          <w:fldChar w:fldCharType="separate"/>
        </w:r>
        <w:r>
          <w:rPr>
            <w:noProof/>
            <w:webHidden/>
          </w:rPr>
          <w:t>4</w:t>
        </w:r>
        <w:r>
          <w:rPr>
            <w:noProof/>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34" w:history="1">
        <w:r w:rsidRPr="00226139">
          <w:rPr>
            <w:rStyle w:val="Hipervnculo"/>
            <w:noProof/>
            <w:lang w:val="es-ES"/>
          </w:rPr>
          <w:t>1.2.3</w:t>
        </w:r>
        <w:r>
          <w:rPr>
            <w:rFonts w:eastAsia="Times New Roman"/>
            <w:noProof/>
            <w:sz w:val="22"/>
            <w:szCs w:val="22"/>
            <w:lang w:val="es-ES" w:eastAsia="es-ES"/>
          </w:rPr>
          <w:tab/>
        </w:r>
        <w:r w:rsidRPr="00226139">
          <w:rPr>
            <w:rStyle w:val="Hipervnculo"/>
            <w:noProof/>
            <w:lang w:val="es-ES"/>
          </w:rPr>
          <w:t>Actividad productiva</w:t>
        </w:r>
        <w:r>
          <w:rPr>
            <w:noProof/>
            <w:webHidden/>
          </w:rPr>
          <w:tab/>
        </w:r>
        <w:r>
          <w:rPr>
            <w:noProof/>
            <w:webHidden/>
          </w:rPr>
          <w:fldChar w:fldCharType="begin"/>
        </w:r>
        <w:r>
          <w:rPr>
            <w:noProof/>
            <w:webHidden/>
          </w:rPr>
          <w:instrText xml:space="preserve"> PAGEREF _Toc296172134 \h </w:instrText>
        </w:r>
        <w:r>
          <w:rPr>
            <w:noProof/>
            <w:webHidden/>
          </w:rPr>
        </w:r>
        <w:r>
          <w:rPr>
            <w:noProof/>
            <w:webHidden/>
          </w:rPr>
          <w:fldChar w:fldCharType="separate"/>
        </w:r>
        <w:r>
          <w:rPr>
            <w:noProof/>
            <w:webHidden/>
          </w:rPr>
          <w:t>5</w:t>
        </w:r>
        <w:r>
          <w:rPr>
            <w:noProof/>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35" w:history="1">
        <w:r w:rsidRPr="00226139">
          <w:rPr>
            <w:rStyle w:val="Hipervnculo"/>
            <w:noProof/>
            <w:lang w:val="es-ES"/>
          </w:rPr>
          <w:t>1.2.4</w:t>
        </w:r>
        <w:r>
          <w:rPr>
            <w:rFonts w:eastAsia="Times New Roman"/>
            <w:noProof/>
            <w:sz w:val="22"/>
            <w:szCs w:val="22"/>
            <w:lang w:val="es-ES" w:eastAsia="es-ES"/>
          </w:rPr>
          <w:tab/>
        </w:r>
        <w:r w:rsidRPr="00226139">
          <w:rPr>
            <w:rStyle w:val="Hipervnculo"/>
            <w:noProof/>
            <w:lang w:val="es-ES"/>
          </w:rPr>
          <w:t>Actividad socioeconómica.</w:t>
        </w:r>
        <w:r>
          <w:rPr>
            <w:noProof/>
            <w:webHidden/>
          </w:rPr>
          <w:tab/>
        </w:r>
        <w:r>
          <w:rPr>
            <w:noProof/>
            <w:webHidden/>
          </w:rPr>
          <w:fldChar w:fldCharType="begin"/>
        </w:r>
        <w:r>
          <w:rPr>
            <w:noProof/>
            <w:webHidden/>
          </w:rPr>
          <w:instrText xml:space="preserve"> PAGEREF _Toc296172135 \h </w:instrText>
        </w:r>
        <w:r>
          <w:rPr>
            <w:noProof/>
            <w:webHidden/>
          </w:rPr>
        </w:r>
        <w:r>
          <w:rPr>
            <w:noProof/>
            <w:webHidden/>
          </w:rPr>
          <w:fldChar w:fldCharType="separate"/>
        </w:r>
        <w:r>
          <w:rPr>
            <w:noProof/>
            <w:webHidden/>
          </w:rPr>
          <w:t>5</w:t>
        </w:r>
        <w:r>
          <w:rPr>
            <w:noProof/>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36" w:history="1">
        <w:r w:rsidRPr="00226139">
          <w:rPr>
            <w:rStyle w:val="Hipervnculo"/>
            <w:noProof/>
            <w:lang w:val="es-ES"/>
          </w:rPr>
          <w:t>1.2.5</w:t>
        </w:r>
        <w:r>
          <w:rPr>
            <w:rFonts w:eastAsia="Times New Roman"/>
            <w:noProof/>
            <w:sz w:val="22"/>
            <w:szCs w:val="22"/>
            <w:lang w:val="es-ES" w:eastAsia="es-ES"/>
          </w:rPr>
          <w:tab/>
        </w:r>
        <w:r w:rsidRPr="00226139">
          <w:rPr>
            <w:rStyle w:val="Hipervnculo"/>
            <w:noProof/>
            <w:lang w:val="es-ES"/>
          </w:rPr>
          <w:t>Tensiones sociales</w:t>
        </w:r>
        <w:r>
          <w:rPr>
            <w:noProof/>
            <w:webHidden/>
          </w:rPr>
          <w:tab/>
        </w:r>
        <w:r>
          <w:rPr>
            <w:noProof/>
            <w:webHidden/>
          </w:rPr>
          <w:fldChar w:fldCharType="begin"/>
        </w:r>
        <w:r>
          <w:rPr>
            <w:noProof/>
            <w:webHidden/>
          </w:rPr>
          <w:instrText xml:space="preserve"> PAGEREF _Toc296172136 \h </w:instrText>
        </w:r>
        <w:r>
          <w:rPr>
            <w:noProof/>
            <w:webHidden/>
          </w:rPr>
        </w:r>
        <w:r>
          <w:rPr>
            <w:noProof/>
            <w:webHidden/>
          </w:rPr>
          <w:fldChar w:fldCharType="separate"/>
        </w:r>
        <w:r>
          <w:rPr>
            <w:noProof/>
            <w:webHidden/>
          </w:rPr>
          <w:t>6</w:t>
        </w:r>
        <w:r>
          <w:rPr>
            <w:noProof/>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37" w:history="1">
        <w:r w:rsidRPr="00226139">
          <w:rPr>
            <w:rStyle w:val="Hipervnculo"/>
            <w:noProof/>
            <w:lang w:val="es-ES"/>
          </w:rPr>
          <w:t>1.2.6</w:t>
        </w:r>
        <w:r>
          <w:rPr>
            <w:rFonts w:eastAsia="Times New Roman"/>
            <w:noProof/>
            <w:sz w:val="22"/>
            <w:szCs w:val="22"/>
            <w:lang w:val="es-ES" w:eastAsia="es-ES"/>
          </w:rPr>
          <w:tab/>
        </w:r>
        <w:r w:rsidRPr="00226139">
          <w:rPr>
            <w:rStyle w:val="Hipervnculo"/>
            <w:noProof/>
            <w:lang w:val="es-ES"/>
          </w:rPr>
          <w:t>Práctica religiosa:</w:t>
        </w:r>
        <w:r>
          <w:rPr>
            <w:noProof/>
            <w:webHidden/>
          </w:rPr>
          <w:tab/>
        </w:r>
        <w:r>
          <w:rPr>
            <w:noProof/>
            <w:webHidden/>
          </w:rPr>
          <w:fldChar w:fldCharType="begin"/>
        </w:r>
        <w:r>
          <w:rPr>
            <w:noProof/>
            <w:webHidden/>
          </w:rPr>
          <w:instrText xml:space="preserve"> PAGEREF _Toc296172137 \h </w:instrText>
        </w:r>
        <w:r>
          <w:rPr>
            <w:noProof/>
            <w:webHidden/>
          </w:rPr>
        </w:r>
        <w:r>
          <w:rPr>
            <w:noProof/>
            <w:webHidden/>
          </w:rPr>
          <w:fldChar w:fldCharType="separate"/>
        </w:r>
        <w:r>
          <w:rPr>
            <w:noProof/>
            <w:webHidden/>
          </w:rPr>
          <w:t>6</w:t>
        </w:r>
        <w:r>
          <w:rPr>
            <w:noProof/>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38" w:history="1">
        <w:r w:rsidRPr="00226139">
          <w:rPr>
            <w:rStyle w:val="Hipervnculo"/>
            <w:noProof/>
            <w:lang w:val="es-ES"/>
          </w:rPr>
          <w:t>1.2.7</w:t>
        </w:r>
        <w:r>
          <w:rPr>
            <w:rFonts w:eastAsia="Times New Roman"/>
            <w:noProof/>
            <w:sz w:val="22"/>
            <w:szCs w:val="22"/>
            <w:lang w:val="es-ES" w:eastAsia="es-ES"/>
          </w:rPr>
          <w:tab/>
        </w:r>
        <w:r w:rsidRPr="00226139">
          <w:rPr>
            <w:rStyle w:val="Hipervnculo"/>
            <w:noProof/>
            <w:lang w:val="es-ES"/>
          </w:rPr>
          <w:t>Movimientos asociacionistas</w:t>
        </w:r>
        <w:r>
          <w:rPr>
            <w:noProof/>
            <w:webHidden/>
          </w:rPr>
          <w:tab/>
        </w:r>
        <w:r>
          <w:rPr>
            <w:noProof/>
            <w:webHidden/>
          </w:rPr>
          <w:fldChar w:fldCharType="begin"/>
        </w:r>
        <w:r>
          <w:rPr>
            <w:noProof/>
            <w:webHidden/>
          </w:rPr>
          <w:instrText xml:space="preserve"> PAGEREF _Toc296172138 \h </w:instrText>
        </w:r>
        <w:r>
          <w:rPr>
            <w:noProof/>
            <w:webHidden/>
          </w:rPr>
        </w:r>
        <w:r>
          <w:rPr>
            <w:noProof/>
            <w:webHidden/>
          </w:rPr>
          <w:fldChar w:fldCharType="separate"/>
        </w:r>
        <w:r>
          <w:rPr>
            <w:noProof/>
            <w:webHidden/>
          </w:rPr>
          <w:t>6</w:t>
        </w:r>
        <w:r>
          <w:rPr>
            <w:noProof/>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40" w:history="1">
        <w:r w:rsidRPr="00226139">
          <w:rPr>
            <w:rStyle w:val="Hipervnculo"/>
            <w:noProof/>
            <w:lang w:val="es-ES"/>
          </w:rPr>
          <w:t>1.2.8</w:t>
        </w:r>
        <w:r>
          <w:rPr>
            <w:rFonts w:eastAsia="Times New Roman"/>
            <w:noProof/>
            <w:sz w:val="22"/>
            <w:szCs w:val="22"/>
            <w:lang w:val="es-ES" w:eastAsia="es-ES"/>
          </w:rPr>
          <w:tab/>
        </w:r>
        <w:r w:rsidRPr="00226139">
          <w:rPr>
            <w:rStyle w:val="Hipervnculo"/>
            <w:noProof/>
            <w:lang w:val="es-ES"/>
          </w:rPr>
          <w:t>Organizaciones estatales</w:t>
        </w:r>
        <w:r>
          <w:rPr>
            <w:noProof/>
            <w:webHidden/>
          </w:rPr>
          <w:tab/>
        </w:r>
        <w:r>
          <w:rPr>
            <w:noProof/>
            <w:webHidden/>
          </w:rPr>
          <w:fldChar w:fldCharType="begin"/>
        </w:r>
        <w:r>
          <w:rPr>
            <w:noProof/>
            <w:webHidden/>
          </w:rPr>
          <w:instrText xml:space="preserve"> PAGEREF _Toc296172140 \h </w:instrText>
        </w:r>
        <w:r>
          <w:rPr>
            <w:noProof/>
            <w:webHidden/>
          </w:rPr>
        </w:r>
        <w:r>
          <w:rPr>
            <w:noProof/>
            <w:webHidden/>
          </w:rPr>
          <w:fldChar w:fldCharType="separate"/>
        </w:r>
        <w:r>
          <w:rPr>
            <w:noProof/>
            <w:webHidden/>
          </w:rPr>
          <w:t>7</w:t>
        </w:r>
        <w:r>
          <w:rPr>
            <w:noProof/>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41" w:history="1">
        <w:r w:rsidRPr="00226139">
          <w:rPr>
            <w:rStyle w:val="Hipervnculo"/>
            <w:noProof/>
            <w:lang w:val="es-ES"/>
          </w:rPr>
          <w:t>1.2.9</w:t>
        </w:r>
        <w:r>
          <w:rPr>
            <w:rFonts w:eastAsia="Times New Roman"/>
            <w:noProof/>
            <w:sz w:val="22"/>
            <w:szCs w:val="22"/>
            <w:lang w:val="es-ES" w:eastAsia="es-ES"/>
          </w:rPr>
          <w:tab/>
        </w:r>
        <w:r w:rsidRPr="00226139">
          <w:rPr>
            <w:rStyle w:val="Hipervnculo"/>
            <w:noProof/>
            <w:lang w:val="es-ES"/>
          </w:rPr>
          <w:t>Organizaciones privadas</w:t>
        </w:r>
        <w:r>
          <w:rPr>
            <w:noProof/>
            <w:webHidden/>
          </w:rPr>
          <w:tab/>
        </w:r>
        <w:r>
          <w:rPr>
            <w:noProof/>
            <w:webHidden/>
          </w:rPr>
          <w:fldChar w:fldCharType="begin"/>
        </w:r>
        <w:r>
          <w:rPr>
            <w:noProof/>
            <w:webHidden/>
          </w:rPr>
          <w:instrText xml:space="preserve"> PAGEREF _Toc296172141 \h </w:instrText>
        </w:r>
        <w:r>
          <w:rPr>
            <w:noProof/>
            <w:webHidden/>
          </w:rPr>
        </w:r>
        <w:r>
          <w:rPr>
            <w:noProof/>
            <w:webHidden/>
          </w:rPr>
          <w:fldChar w:fldCharType="separate"/>
        </w:r>
        <w:r>
          <w:rPr>
            <w:noProof/>
            <w:webHidden/>
          </w:rPr>
          <w:t>7</w:t>
        </w:r>
        <w:r>
          <w:rPr>
            <w:noProof/>
            <w:webHidden/>
          </w:rPr>
          <w:fldChar w:fldCharType="end"/>
        </w:r>
      </w:hyperlink>
    </w:p>
    <w:p w:rsidR="000910BF" w:rsidRDefault="000910BF" w:rsidP="000910BF">
      <w:pPr>
        <w:pStyle w:val="TDC3"/>
        <w:tabs>
          <w:tab w:val="left" w:pos="1100"/>
          <w:tab w:val="right" w:leader="dot" w:pos="9395"/>
        </w:tabs>
        <w:rPr>
          <w:rFonts w:eastAsia="Times New Roman"/>
          <w:noProof/>
          <w:sz w:val="22"/>
          <w:szCs w:val="22"/>
          <w:lang w:val="es-ES" w:eastAsia="es-ES"/>
        </w:rPr>
      </w:pPr>
      <w:hyperlink w:anchor="_Toc296172143" w:history="1">
        <w:r w:rsidRPr="00226139">
          <w:rPr>
            <w:rStyle w:val="Hipervnculo"/>
            <w:noProof/>
            <w:lang w:val="es-ES"/>
          </w:rPr>
          <w:t>1.2.10</w:t>
        </w:r>
        <w:r>
          <w:rPr>
            <w:rFonts w:eastAsia="Times New Roman"/>
            <w:noProof/>
            <w:sz w:val="22"/>
            <w:szCs w:val="22"/>
            <w:lang w:val="es-ES" w:eastAsia="es-ES"/>
          </w:rPr>
          <w:tab/>
        </w:r>
        <w:r w:rsidRPr="00226139">
          <w:rPr>
            <w:rStyle w:val="Hipervnculo"/>
            <w:noProof/>
            <w:lang w:val="es-ES"/>
          </w:rPr>
          <w:t>Servicios del centro de salud</w:t>
        </w:r>
        <w:r>
          <w:rPr>
            <w:noProof/>
            <w:webHidden/>
          </w:rPr>
          <w:tab/>
        </w:r>
        <w:r>
          <w:rPr>
            <w:noProof/>
            <w:webHidden/>
          </w:rPr>
          <w:fldChar w:fldCharType="begin"/>
        </w:r>
        <w:r>
          <w:rPr>
            <w:noProof/>
            <w:webHidden/>
          </w:rPr>
          <w:instrText xml:space="preserve"> PAGEREF _Toc296172143 \h </w:instrText>
        </w:r>
        <w:r>
          <w:rPr>
            <w:noProof/>
            <w:webHidden/>
          </w:rPr>
        </w:r>
        <w:r>
          <w:rPr>
            <w:noProof/>
            <w:webHidden/>
          </w:rPr>
          <w:fldChar w:fldCharType="separate"/>
        </w:r>
        <w:r>
          <w:rPr>
            <w:noProof/>
            <w:webHidden/>
          </w:rPr>
          <w:t>8</w:t>
        </w:r>
        <w:r>
          <w:rPr>
            <w:noProof/>
            <w:webHidden/>
          </w:rPr>
          <w:fldChar w:fldCharType="end"/>
        </w:r>
      </w:hyperlink>
    </w:p>
    <w:p w:rsidR="000910BF" w:rsidRDefault="000910BF" w:rsidP="000910BF">
      <w:pPr>
        <w:pStyle w:val="TDC3"/>
        <w:tabs>
          <w:tab w:val="left" w:pos="1100"/>
          <w:tab w:val="right" w:leader="dot" w:pos="9395"/>
        </w:tabs>
        <w:rPr>
          <w:rFonts w:eastAsia="Times New Roman"/>
          <w:noProof/>
          <w:sz w:val="22"/>
          <w:szCs w:val="22"/>
          <w:lang w:val="es-ES" w:eastAsia="es-ES"/>
        </w:rPr>
      </w:pPr>
      <w:hyperlink w:anchor="_Toc296172144" w:history="1">
        <w:r w:rsidRPr="00226139">
          <w:rPr>
            <w:rStyle w:val="Hipervnculo"/>
            <w:noProof/>
          </w:rPr>
          <w:t>1.2.11</w:t>
        </w:r>
        <w:r>
          <w:rPr>
            <w:rFonts w:eastAsia="Times New Roman"/>
            <w:noProof/>
            <w:sz w:val="22"/>
            <w:szCs w:val="22"/>
            <w:lang w:val="es-ES" w:eastAsia="es-ES"/>
          </w:rPr>
          <w:tab/>
        </w:r>
        <w:r w:rsidRPr="00226139">
          <w:rPr>
            <w:rStyle w:val="Hipervnculo"/>
            <w:noProof/>
          </w:rPr>
          <w:t>Infraestructura</w:t>
        </w:r>
        <w:r>
          <w:rPr>
            <w:noProof/>
            <w:webHidden/>
          </w:rPr>
          <w:tab/>
        </w:r>
        <w:r>
          <w:rPr>
            <w:noProof/>
            <w:webHidden/>
          </w:rPr>
          <w:fldChar w:fldCharType="begin"/>
        </w:r>
        <w:r>
          <w:rPr>
            <w:noProof/>
            <w:webHidden/>
          </w:rPr>
          <w:instrText xml:space="preserve"> PAGEREF _Toc296172144 \h </w:instrText>
        </w:r>
        <w:r>
          <w:rPr>
            <w:noProof/>
            <w:webHidden/>
          </w:rPr>
        </w:r>
        <w:r>
          <w:rPr>
            <w:noProof/>
            <w:webHidden/>
          </w:rPr>
          <w:fldChar w:fldCharType="separate"/>
        </w:r>
        <w:r>
          <w:rPr>
            <w:noProof/>
            <w:webHidden/>
          </w:rPr>
          <w:t>9</w:t>
        </w:r>
        <w:r>
          <w:rPr>
            <w:noProof/>
            <w:webHidden/>
          </w:rPr>
          <w:fldChar w:fldCharType="end"/>
        </w:r>
      </w:hyperlink>
    </w:p>
    <w:p w:rsidR="000910BF" w:rsidRDefault="000910BF" w:rsidP="000910BF">
      <w:pPr>
        <w:pStyle w:val="TDC3"/>
        <w:tabs>
          <w:tab w:val="left" w:pos="1100"/>
          <w:tab w:val="right" w:leader="dot" w:pos="9395"/>
        </w:tabs>
        <w:rPr>
          <w:rFonts w:eastAsia="Times New Roman"/>
          <w:noProof/>
          <w:sz w:val="22"/>
          <w:szCs w:val="22"/>
          <w:lang w:val="es-ES" w:eastAsia="es-ES"/>
        </w:rPr>
      </w:pPr>
      <w:hyperlink w:anchor="_Toc296172145" w:history="1">
        <w:r w:rsidRPr="00226139">
          <w:rPr>
            <w:rStyle w:val="Hipervnculo"/>
            <w:noProof/>
            <w:lang w:val="es-ES"/>
          </w:rPr>
          <w:t>1.2.12</w:t>
        </w:r>
        <w:r>
          <w:rPr>
            <w:rFonts w:eastAsia="Times New Roman"/>
            <w:noProof/>
            <w:sz w:val="22"/>
            <w:szCs w:val="22"/>
            <w:lang w:val="es-ES" w:eastAsia="es-ES"/>
          </w:rPr>
          <w:tab/>
        </w:r>
        <w:r w:rsidRPr="00226139">
          <w:rPr>
            <w:rStyle w:val="Hipervnculo"/>
            <w:noProof/>
            <w:lang w:val="es-ES"/>
          </w:rPr>
          <w:t>Personal del centro:</w:t>
        </w:r>
        <w:r>
          <w:rPr>
            <w:noProof/>
            <w:webHidden/>
          </w:rPr>
          <w:tab/>
        </w:r>
        <w:r>
          <w:rPr>
            <w:noProof/>
            <w:webHidden/>
          </w:rPr>
          <w:fldChar w:fldCharType="begin"/>
        </w:r>
        <w:r>
          <w:rPr>
            <w:noProof/>
            <w:webHidden/>
          </w:rPr>
          <w:instrText xml:space="preserve"> PAGEREF _Toc296172145 \h </w:instrText>
        </w:r>
        <w:r>
          <w:rPr>
            <w:noProof/>
            <w:webHidden/>
          </w:rPr>
        </w:r>
        <w:r>
          <w:rPr>
            <w:noProof/>
            <w:webHidden/>
          </w:rPr>
          <w:fldChar w:fldCharType="separate"/>
        </w:r>
        <w:r>
          <w:rPr>
            <w:noProof/>
            <w:webHidden/>
          </w:rPr>
          <w:t>9</w:t>
        </w:r>
        <w:r>
          <w:rPr>
            <w:noProof/>
            <w:webHidden/>
          </w:rPr>
          <w:fldChar w:fldCharType="end"/>
        </w:r>
      </w:hyperlink>
    </w:p>
    <w:p w:rsidR="000910BF" w:rsidRDefault="000910BF" w:rsidP="000910BF">
      <w:pPr>
        <w:pStyle w:val="TDC1"/>
        <w:tabs>
          <w:tab w:val="left" w:pos="440"/>
          <w:tab w:val="right" w:leader="dot" w:pos="9395"/>
        </w:tabs>
        <w:rPr>
          <w:rFonts w:ascii="Calibri" w:eastAsia="Times New Roman" w:hAnsi="Calibri"/>
          <w:b w:val="0"/>
          <w:bCs w:val="0"/>
          <w:caps w:val="0"/>
          <w:noProof/>
          <w:sz w:val="22"/>
          <w:szCs w:val="22"/>
          <w:lang w:val="es-ES" w:eastAsia="es-ES"/>
        </w:rPr>
      </w:pPr>
      <w:hyperlink w:anchor="_Toc296172146" w:history="1">
        <w:r w:rsidRPr="00226139">
          <w:rPr>
            <w:rStyle w:val="Hipervnculo"/>
            <w:rFonts w:ascii="Times New Roman" w:hAnsi="Times New Roman" w:cs="Times New Roman"/>
            <w:noProof/>
          </w:rPr>
          <w:t>2.</w:t>
        </w:r>
        <w:r>
          <w:rPr>
            <w:rFonts w:ascii="Calibri" w:eastAsia="Times New Roman" w:hAnsi="Calibri"/>
            <w:b w:val="0"/>
            <w:bCs w:val="0"/>
            <w:caps w:val="0"/>
            <w:noProof/>
            <w:sz w:val="22"/>
            <w:szCs w:val="22"/>
            <w:lang w:val="es-ES" w:eastAsia="es-ES"/>
          </w:rPr>
          <w:tab/>
        </w:r>
        <w:r w:rsidRPr="00226139">
          <w:rPr>
            <w:rStyle w:val="Hipervnculo"/>
            <w:rFonts w:ascii="Times New Roman" w:hAnsi="Times New Roman" w:cs="Times New Roman"/>
            <w:noProof/>
          </w:rPr>
          <w:t>SINTESIS DEL PROBLEMA:</w:t>
        </w:r>
        <w:r>
          <w:rPr>
            <w:noProof/>
            <w:webHidden/>
          </w:rPr>
          <w:tab/>
        </w:r>
        <w:r>
          <w:rPr>
            <w:noProof/>
            <w:webHidden/>
          </w:rPr>
          <w:fldChar w:fldCharType="begin"/>
        </w:r>
        <w:r>
          <w:rPr>
            <w:noProof/>
            <w:webHidden/>
          </w:rPr>
          <w:instrText xml:space="preserve"> PAGEREF _Toc296172146 \h </w:instrText>
        </w:r>
        <w:r>
          <w:rPr>
            <w:noProof/>
            <w:webHidden/>
          </w:rPr>
        </w:r>
        <w:r>
          <w:rPr>
            <w:noProof/>
            <w:webHidden/>
          </w:rPr>
          <w:fldChar w:fldCharType="separate"/>
        </w:r>
        <w:r>
          <w:rPr>
            <w:noProof/>
            <w:webHidden/>
          </w:rPr>
          <w:t>10</w:t>
        </w:r>
        <w:r>
          <w:rPr>
            <w:noProof/>
            <w:webHidden/>
          </w:rPr>
          <w:fldChar w:fldCharType="end"/>
        </w:r>
      </w:hyperlink>
    </w:p>
    <w:p w:rsidR="000910BF" w:rsidRDefault="000910BF" w:rsidP="000910BF">
      <w:pPr>
        <w:pStyle w:val="TDC1"/>
        <w:tabs>
          <w:tab w:val="left" w:pos="440"/>
          <w:tab w:val="right" w:leader="dot" w:pos="9395"/>
        </w:tabs>
        <w:rPr>
          <w:rFonts w:ascii="Calibri" w:eastAsia="Times New Roman" w:hAnsi="Calibri"/>
          <w:b w:val="0"/>
          <w:bCs w:val="0"/>
          <w:caps w:val="0"/>
          <w:noProof/>
          <w:sz w:val="22"/>
          <w:szCs w:val="22"/>
          <w:lang w:val="es-ES" w:eastAsia="es-ES"/>
        </w:rPr>
      </w:pPr>
      <w:hyperlink w:anchor="_Toc296172148" w:history="1">
        <w:r w:rsidRPr="00226139">
          <w:rPr>
            <w:rStyle w:val="Hipervnculo"/>
            <w:rFonts w:ascii="Times New Roman" w:hAnsi="Times New Roman" w:cs="Times New Roman"/>
            <w:noProof/>
          </w:rPr>
          <w:t>3.</w:t>
        </w:r>
        <w:r>
          <w:rPr>
            <w:rFonts w:ascii="Calibri" w:eastAsia="Times New Roman" w:hAnsi="Calibri"/>
            <w:b w:val="0"/>
            <w:bCs w:val="0"/>
            <w:caps w:val="0"/>
            <w:noProof/>
            <w:sz w:val="22"/>
            <w:szCs w:val="22"/>
            <w:lang w:val="es-ES" w:eastAsia="es-ES"/>
          </w:rPr>
          <w:tab/>
        </w:r>
        <w:r w:rsidRPr="00226139">
          <w:rPr>
            <w:rStyle w:val="Hipervnculo"/>
            <w:rFonts w:ascii="Times New Roman" w:hAnsi="Times New Roman" w:cs="Times New Roman"/>
            <w:noProof/>
          </w:rPr>
          <w:t>JUSTIFICACIÓN</w:t>
        </w:r>
        <w:r>
          <w:rPr>
            <w:noProof/>
            <w:webHidden/>
          </w:rPr>
          <w:tab/>
        </w:r>
        <w:r>
          <w:rPr>
            <w:noProof/>
            <w:webHidden/>
          </w:rPr>
          <w:fldChar w:fldCharType="begin"/>
        </w:r>
        <w:r>
          <w:rPr>
            <w:noProof/>
            <w:webHidden/>
          </w:rPr>
          <w:instrText xml:space="preserve"> PAGEREF _Toc296172148 \h </w:instrText>
        </w:r>
        <w:r>
          <w:rPr>
            <w:noProof/>
            <w:webHidden/>
          </w:rPr>
        </w:r>
        <w:r>
          <w:rPr>
            <w:noProof/>
            <w:webHidden/>
          </w:rPr>
          <w:fldChar w:fldCharType="separate"/>
        </w:r>
        <w:r>
          <w:rPr>
            <w:noProof/>
            <w:webHidden/>
          </w:rPr>
          <w:t>13</w:t>
        </w:r>
        <w:r>
          <w:rPr>
            <w:noProof/>
            <w:webHidden/>
          </w:rPr>
          <w:fldChar w:fldCharType="end"/>
        </w:r>
      </w:hyperlink>
    </w:p>
    <w:p w:rsidR="000910BF" w:rsidRDefault="000910BF" w:rsidP="000910BF">
      <w:pPr>
        <w:pStyle w:val="TDC1"/>
        <w:tabs>
          <w:tab w:val="right" w:leader="dot" w:pos="9395"/>
        </w:tabs>
        <w:rPr>
          <w:rFonts w:ascii="Calibri" w:eastAsia="Times New Roman" w:hAnsi="Calibri"/>
          <w:b w:val="0"/>
          <w:bCs w:val="0"/>
          <w:caps w:val="0"/>
          <w:noProof/>
          <w:sz w:val="22"/>
          <w:szCs w:val="22"/>
          <w:lang w:val="es-ES" w:eastAsia="es-ES"/>
        </w:rPr>
      </w:pPr>
      <w:hyperlink w:anchor="_Toc296172149" w:history="1">
        <w:r w:rsidRPr="00226139">
          <w:rPr>
            <w:rStyle w:val="Hipervnculo"/>
            <w:rFonts w:ascii="Times New Roman" w:hAnsi="Times New Roman" w:cs="Times New Roman"/>
            <w:noProof/>
          </w:rPr>
          <w:t>OBJETIVO</w:t>
        </w:r>
        <w:r>
          <w:rPr>
            <w:noProof/>
            <w:webHidden/>
          </w:rPr>
          <w:tab/>
        </w:r>
        <w:r>
          <w:rPr>
            <w:noProof/>
            <w:webHidden/>
          </w:rPr>
          <w:fldChar w:fldCharType="begin"/>
        </w:r>
        <w:r>
          <w:rPr>
            <w:noProof/>
            <w:webHidden/>
          </w:rPr>
          <w:instrText xml:space="preserve"> PAGEREF _Toc296172149 \h </w:instrText>
        </w:r>
        <w:r>
          <w:rPr>
            <w:noProof/>
            <w:webHidden/>
          </w:rPr>
        </w:r>
        <w:r>
          <w:rPr>
            <w:noProof/>
            <w:webHidden/>
          </w:rPr>
          <w:fldChar w:fldCharType="separate"/>
        </w:r>
        <w:r>
          <w:rPr>
            <w:noProof/>
            <w:webHidden/>
          </w:rPr>
          <w:t>14</w:t>
        </w:r>
        <w:r>
          <w:rPr>
            <w:noProof/>
            <w:webHidden/>
          </w:rPr>
          <w:fldChar w:fldCharType="end"/>
        </w:r>
      </w:hyperlink>
    </w:p>
    <w:p w:rsidR="000910BF" w:rsidRDefault="000910BF" w:rsidP="000910BF">
      <w:pPr>
        <w:pStyle w:val="TDC2"/>
        <w:rPr>
          <w:rFonts w:eastAsia="Times New Roman"/>
          <w:bCs w:val="0"/>
          <w:sz w:val="22"/>
          <w:szCs w:val="22"/>
          <w:lang w:val="es-ES" w:eastAsia="es-ES"/>
        </w:rPr>
      </w:pPr>
      <w:hyperlink w:anchor="_Toc296172153" w:history="1">
        <w:r w:rsidRPr="00226139">
          <w:rPr>
            <w:rStyle w:val="Hipervnculo"/>
          </w:rPr>
          <w:t>4.1</w:t>
        </w:r>
        <w:r>
          <w:rPr>
            <w:rFonts w:eastAsia="Times New Roman"/>
            <w:bCs w:val="0"/>
            <w:sz w:val="22"/>
            <w:szCs w:val="22"/>
            <w:lang w:val="es-ES" w:eastAsia="es-ES"/>
          </w:rPr>
          <w:tab/>
        </w:r>
        <w:r w:rsidRPr="00226139">
          <w:rPr>
            <w:rStyle w:val="Hipervnculo"/>
          </w:rPr>
          <w:t>GENERAL POBLACIÓN</w:t>
        </w:r>
        <w:r>
          <w:rPr>
            <w:webHidden/>
          </w:rPr>
          <w:tab/>
        </w:r>
        <w:r>
          <w:rPr>
            <w:webHidden/>
          </w:rPr>
          <w:fldChar w:fldCharType="begin"/>
        </w:r>
        <w:r>
          <w:rPr>
            <w:webHidden/>
          </w:rPr>
          <w:instrText xml:space="preserve"> PAGEREF _Toc296172153 \h </w:instrText>
        </w:r>
        <w:r>
          <w:rPr>
            <w:webHidden/>
          </w:rPr>
        </w:r>
        <w:r>
          <w:rPr>
            <w:webHidden/>
          </w:rPr>
          <w:fldChar w:fldCharType="separate"/>
        </w:r>
        <w:r>
          <w:rPr>
            <w:webHidden/>
          </w:rPr>
          <w:t>14</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54" w:history="1">
        <w:r w:rsidRPr="00226139">
          <w:rPr>
            <w:rStyle w:val="Hipervnculo"/>
          </w:rPr>
          <w:t>4.2</w:t>
        </w:r>
        <w:r>
          <w:rPr>
            <w:rFonts w:eastAsia="Times New Roman"/>
            <w:bCs w:val="0"/>
            <w:sz w:val="22"/>
            <w:szCs w:val="22"/>
            <w:lang w:val="es-ES" w:eastAsia="es-ES"/>
          </w:rPr>
          <w:tab/>
        </w:r>
        <w:r w:rsidRPr="00226139">
          <w:rPr>
            <w:rStyle w:val="Hipervnculo"/>
          </w:rPr>
          <w:t>OBJETIVOS ESPECÍFICOS POBLACIÓN</w:t>
        </w:r>
        <w:r>
          <w:rPr>
            <w:webHidden/>
          </w:rPr>
          <w:tab/>
        </w:r>
        <w:r>
          <w:rPr>
            <w:webHidden/>
          </w:rPr>
          <w:fldChar w:fldCharType="begin"/>
        </w:r>
        <w:r>
          <w:rPr>
            <w:webHidden/>
          </w:rPr>
          <w:instrText xml:space="preserve"> PAGEREF _Toc296172154 \h </w:instrText>
        </w:r>
        <w:r>
          <w:rPr>
            <w:webHidden/>
          </w:rPr>
        </w:r>
        <w:r>
          <w:rPr>
            <w:webHidden/>
          </w:rPr>
          <w:fldChar w:fldCharType="separate"/>
        </w:r>
        <w:r>
          <w:rPr>
            <w:webHidden/>
          </w:rPr>
          <w:t>14</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55" w:history="1">
        <w:r w:rsidRPr="00226139">
          <w:rPr>
            <w:rStyle w:val="Hipervnculo"/>
          </w:rPr>
          <w:t>4.3</w:t>
        </w:r>
        <w:r>
          <w:rPr>
            <w:rFonts w:eastAsia="Times New Roman"/>
            <w:bCs w:val="0"/>
            <w:sz w:val="22"/>
            <w:szCs w:val="22"/>
            <w:lang w:val="es-ES" w:eastAsia="es-ES"/>
          </w:rPr>
          <w:tab/>
        </w:r>
        <w:r w:rsidRPr="00226139">
          <w:rPr>
            <w:rStyle w:val="Hipervnculo"/>
          </w:rPr>
          <w:t>OBJETIVO GENERAL  INSTITUCIONAL</w:t>
        </w:r>
        <w:r>
          <w:rPr>
            <w:webHidden/>
          </w:rPr>
          <w:tab/>
        </w:r>
        <w:r>
          <w:rPr>
            <w:webHidden/>
          </w:rPr>
          <w:fldChar w:fldCharType="begin"/>
        </w:r>
        <w:r>
          <w:rPr>
            <w:webHidden/>
          </w:rPr>
          <w:instrText xml:space="preserve"> PAGEREF _Toc296172155 \h </w:instrText>
        </w:r>
        <w:r>
          <w:rPr>
            <w:webHidden/>
          </w:rPr>
        </w:r>
        <w:r>
          <w:rPr>
            <w:webHidden/>
          </w:rPr>
          <w:fldChar w:fldCharType="separate"/>
        </w:r>
        <w:r>
          <w:rPr>
            <w:webHidden/>
          </w:rPr>
          <w:t>15</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56" w:history="1">
        <w:r w:rsidRPr="00226139">
          <w:rPr>
            <w:rStyle w:val="Hipervnculo"/>
          </w:rPr>
          <w:t>4.4</w:t>
        </w:r>
        <w:r>
          <w:rPr>
            <w:rFonts w:eastAsia="Times New Roman"/>
            <w:bCs w:val="0"/>
            <w:sz w:val="22"/>
            <w:szCs w:val="22"/>
            <w:lang w:val="es-ES" w:eastAsia="es-ES"/>
          </w:rPr>
          <w:tab/>
        </w:r>
        <w:r w:rsidRPr="00226139">
          <w:rPr>
            <w:rStyle w:val="Hipervnculo"/>
          </w:rPr>
          <w:t>OBJETIVO ESPECIFICO INSTITUCIONAL</w:t>
        </w:r>
        <w:r>
          <w:rPr>
            <w:webHidden/>
          </w:rPr>
          <w:tab/>
        </w:r>
        <w:r>
          <w:rPr>
            <w:webHidden/>
          </w:rPr>
          <w:fldChar w:fldCharType="begin"/>
        </w:r>
        <w:r>
          <w:rPr>
            <w:webHidden/>
          </w:rPr>
          <w:instrText xml:space="preserve"> PAGEREF _Toc296172156 \h </w:instrText>
        </w:r>
        <w:r>
          <w:rPr>
            <w:webHidden/>
          </w:rPr>
        </w:r>
        <w:r>
          <w:rPr>
            <w:webHidden/>
          </w:rPr>
          <w:fldChar w:fldCharType="separate"/>
        </w:r>
        <w:r>
          <w:rPr>
            <w:webHidden/>
          </w:rPr>
          <w:t>15</w:t>
        </w:r>
        <w:r>
          <w:rPr>
            <w:webHidden/>
          </w:rPr>
          <w:fldChar w:fldCharType="end"/>
        </w:r>
      </w:hyperlink>
    </w:p>
    <w:p w:rsidR="000910BF" w:rsidRDefault="000910BF" w:rsidP="000910BF">
      <w:pPr>
        <w:pStyle w:val="TDC1"/>
        <w:tabs>
          <w:tab w:val="left" w:pos="440"/>
          <w:tab w:val="right" w:leader="dot" w:pos="9395"/>
        </w:tabs>
        <w:rPr>
          <w:rFonts w:ascii="Calibri" w:eastAsia="Times New Roman" w:hAnsi="Calibri"/>
          <w:b w:val="0"/>
          <w:bCs w:val="0"/>
          <w:caps w:val="0"/>
          <w:noProof/>
          <w:sz w:val="22"/>
          <w:szCs w:val="22"/>
          <w:lang w:val="es-ES" w:eastAsia="es-ES"/>
        </w:rPr>
      </w:pPr>
      <w:hyperlink w:anchor="_Toc296172157" w:history="1">
        <w:r w:rsidRPr="00226139">
          <w:rPr>
            <w:rStyle w:val="Hipervnculo"/>
            <w:noProof/>
          </w:rPr>
          <w:t>5.</w:t>
        </w:r>
        <w:r>
          <w:rPr>
            <w:rFonts w:ascii="Calibri" w:eastAsia="Times New Roman" w:hAnsi="Calibri"/>
            <w:b w:val="0"/>
            <w:bCs w:val="0"/>
            <w:caps w:val="0"/>
            <w:noProof/>
            <w:sz w:val="22"/>
            <w:szCs w:val="22"/>
            <w:lang w:val="es-ES" w:eastAsia="es-ES"/>
          </w:rPr>
          <w:tab/>
        </w:r>
        <w:r w:rsidRPr="00226139">
          <w:rPr>
            <w:rStyle w:val="Hipervnculo"/>
            <w:noProof/>
          </w:rPr>
          <w:t>MARCO TEORICO</w:t>
        </w:r>
        <w:r>
          <w:rPr>
            <w:noProof/>
            <w:webHidden/>
          </w:rPr>
          <w:tab/>
        </w:r>
        <w:r>
          <w:rPr>
            <w:noProof/>
            <w:webHidden/>
          </w:rPr>
          <w:fldChar w:fldCharType="begin"/>
        </w:r>
        <w:r>
          <w:rPr>
            <w:noProof/>
            <w:webHidden/>
          </w:rPr>
          <w:instrText xml:space="preserve"> PAGEREF _Toc296172157 \h </w:instrText>
        </w:r>
        <w:r>
          <w:rPr>
            <w:noProof/>
            <w:webHidden/>
          </w:rPr>
        </w:r>
        <w:r>
          <w:rPr>
            <w:noProof/>
            <w:webHidden/>
          </w:rPr>
          <w:fldChar w:fldCharType="separate"/>
        </w:r>
        <w:r>
          <w:rPr>
            <w:noProof/>
            <w:webHidden/>
          </w:rPr>
          <w:t>15</w:t>
        </w:r>
        <w:r>
          <w:rPr>
            <w:noProof/>
            <w:webHidden/>
          </w:rPr>
          <w:fldChar w:fldCharType="end"/>
        </w:r>
      </w:hyperlink>
    </w:p>
    <w:p w:rsidR="000910BF" w:rsidRDefault="000910BF" w:rsidP="000910BF">
      <w:pPr>
        <w:pStyle w:val="TDC2"/>
        <w:rPr>
          <w:rFonts w:eastAsia="Times New Roman"/>
          <w:bCs w:val="0"/>
          <w:sz w:val="22"/>
          <w:szCs w:val="22"/>
          <w:lang w:val="es-ES" w:eastAsia="es-ES"/>
        </w:rPr>
      </w:pPr>
      <w:hyperlink w:anchor="_Toc296172159" w:history="1">
        <w:r w:rsidRPr="00226139">
          <w:rPr>
            <w:rStyle w:val="Hipervnculo"/>
          </w:rPr>
          <w:t>5.1</w:t>
        </w:r>
        <w:r>
          <w:rPr>
            <w:rFonts w:eastAsia="Times New Roman"/>
            <w:bCs w:val="0"/>
            <w:sz w:val="22"/>
            <w:szCs w:val="22"/>
            <w:lang w:val="es-ES" w:eastAsia="es-ES"/>
          </w:rPr>
          <w:tab/>
        </w:r>
        <w:r w:rsidRPr="00226139">
          <w:rPr>
            <w:rStyle w:val="Hipervnculo"/>
          </w:rPr>
          <w:t>NUTRICION MATERNA Y EMBARAZO</w:t>
        </w:r>
        <w:r>
          <w:rPr>
            <w:webHidden/>
          </w:rPr>
          <w:tab/>
        </w:r>
        <w:r>
          <w:rPr>
            <w:webHidden/>
          </w:rPr>
          <w:fldChar w:fldCharType="begin"/>
        </w:r>
        <w:r>
          <w:rPr>
            <w:webHidden/>
          </w:rPr>
          <w:instrText xml:space="preserve"> PAGEREF _Toc296172159 \h </w:instrText>
        </w:r>
        <w:r>
          <w:rPr>
            <w:webHidden/>
          </w:rPr>
        </w:r>
        <w:r>
          <w:rPr>
            <w:webHidden/>
          </w:rPr>
          <w:fldChar w:fldCharType="separate"/>
        </w:r>
        <w:r>
          <w:rPr>
            <w:webHidden/>
          </w:rPr>
          <w:t>15</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60" w:history="1">
        <w:r w:rsidRPr="00226139">
          <w:rPr>
            <w:rStyle w:val="Hipervnculo"/>
          </w:rPr>
          <w:t>5.2</w:t>
        </w:r>
        <w:r>
          <w:rPr>
            <w:rFonts w:eastAsia="Times New Roman"/>
            <w:bCs w:val="0"/>
            <w:sz w:val="22"/>
            <w:szCs w:val="22"/>
            <w:lang w:val="es-ES" w:eastAsia="es-ES"/>
          </w:rPr>
          <w:tab/>
        </w:r>
        <w:r w:rsidRPr="00226139">
          <w:rPr>
            <w:rStyle w:val="Hipervnculo"/>
          </w:rPr>
          <w:t>REQUERIMIENTOS NUTRICIONALES DE LA EMBARAZADA</w:t>
        </w:r>
        <w:r>
          <w:rPr>
            <w:webHidden/>
          </w:rPr>
          <w:tab/>
        </w:r>
        <w:r>
          <w:rPr>
            <w:webHidden/>
          </w:rPr>
          <w:fldChar w:fldCharType="begin"/>
        </w:r>
        <w:r>
          <w:rPr>
            <w:webHidden/>
          </w:rPr>
          <w:instrText xml:space="preserve"> PAGEREF _Toc296172160 \h </w:instrText>
        </w:r>
        <w:r>
          <w:rPr>
            <w:webHidden/>
          </w:rPr>
        </w:r>
        <w:r>
          <w:rPr>
            <w:webHidden/>
          </w:rPr>
          <w:fldChar w:fldCharType="separate"/>
        </w:r>
        <w:r>
          <w:rPr>
            <w:webHidden/>
          </w:rPr>
          <w:t>16</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61" w:history="1">
        <w:r w:rsidRPr="00226139">
          <w:rPr>
            <w:rStyle w:val="Hipervnculo"/>
          </w:rPr>
          <w:t>5.3</w:t>
        </w:r>
        <w:r>
          <w:rPr>
            <w:rFonts w:eastAsia="Times New Roman"/>
            <w:bCs w:val="0"/>
            <w:sz w:val="22"/>
            <w:szCs w:val="22"/>
            <w:lang w:val="es-ES" w:eastAsia="es-ES"/>
          </w:rPr>
          <w:tab/>
        </w:r>
        <w:r w:rsidRPr="00226139">
          <w:rPr>
            <w:rStyle w:val="Hipervnculo"/>
          </w:rPr>
          <w:t>DIAGNÓSTICO Y MANEJO NUTRICIONAL DE LA EMBARAZADA</w:t>
        </w:r>
        <w:r>
          <w:rPr>
            <w:webHidden/>
          </w:rPr>
          <w:tab/>
        </w:r>
        <w:r>
          <w:rPr>
            <w:webHidden/>
          </w:rPr>
          <w:fldChar w:fldCharType="begin"/>
        </w:r>
        <w:r>
          <w:rPr>
            <w:webHidden/>
          </w:rPr>
          <w:instrText xml:space="preserve"> PAGEREF _Toc296172161 \h </w:instrText>
        </w:r>
        <w:r>
          <w:rPr>
            <w:webHidden/>
          </w:rPr>
        </w:r>
        <w:r>
          <w:rPr>
            <w:webHidden/>
          </w:rPr>
          <w:fldChar w:fldCharType="separate"/>
        </w:r>
        <w:r>
          <w:rPr>
            <w:webHidden/>
          </w:rPr>
          <w:t>23</w:t>
        </w:r>
        <w:r>
          <w:rPr>
            <w:webHidden/>
          </w:rPr>
          <w:fldChar w:fldCharType="end"/>
        </w:r>
      </w:hyperlink>
    </w:p>
    <w:p w:rsidR="000910BF" w:rsidRDefault="000910BF" w:rsidP="000910BF">
      <w:pPr>
        <w:pStyle w:val="TDC3"/>
        <w:tabs>
          <w:tab w:val="left" w:pos="880"/>
          <w:tab w:val="right" w:leader="dot" w:pos="9395"/>
        </w:tabs>
        <w:rPr>
          <w:rFonts w:eastAsia="Times New Roman"/>
          <w:noProof/>
          <w:sz w:val="22"/>
          <w:szCs w:val="22"/>
          <w:lang w:val="es-ES" w:eastAsia="es-ES"/>
        </w:rPr>
      </w:pPr>
      <w:hyperlink w:anchor="_Toc296172162" w:history="1">
        <w:r w:rsidRPr="00226139">
          <w:rPr>
            <w:rStyle w:val="Hipervnculo"/>
            <w:noProof/>
          </w:rPr>
          <w:t>5.3.2</w:t>
        </w:r>
        <w:r>
          <w:rPr>
            <w:rFonts w:eastAsia="Times New Roman"/>
            <w:noProof/>
            <w:sz w:val="22"/>
            <w:szCs w:val="22"/>
            <w:lang w:val="es-ES" w:eastAsia="es-ES"/>
          </w:rPr>
          <w:tab/>
        </w:r>
        <w:r w:rsidRPr="00226139">
          <w:rPr>
            <w:rStyle w:val="Hipervnculo"/>
            <w:noProof/>
          </w:rPr>
          <w:t>TIPOS DE POBREZA</w:t>
        </w:r>
        <w:r>
          <w:rPr>
            <w:noProof/>
            <w:webHidden/>
          </w:rPr>
          <w:tab/>
        </w:r>
        <w:r>
          <w:rPr>
            <w:noProof/>
            <w:webHidden/>
          </w:rPr>
          <w:fldChar w:fldCharType="begin"/>
        </w:r>
        <w:r>
          <w:rPr>
            <w:noProof/>
            <w:webHidden/>
          </w:rPr>
          <w:instrText xml:space="preserve"> PAGEREF _Toc296172162 \h </w:instrText>
        </w:r>
        <w:r>
          <w:rPr>
            <w:noProof/>
            <w:webHidden/>
          </w:rPr>
        </w:r>
        <w:r>
          <w:rPr>
            <w:noProof/>
            <w:webHidden/>
          </w:rPr>
          <w:fldChar w:fldCharType="separate"/>
        </w:r>
        <w:r>
          <w:rPr>
            <w:noProof/>
            <w:webHidden/>
          </w:rPr>
          <w:t>31</w:t>
        </w:r>
        <w:r>
          <w:rPr>
            <w:noProof/>
            <w:webHidden/>
          </w:rPr>
          <w:fldChar w:fldCharType="end"/>
        </w:r>
      </w:hyperlink>
    </w:p>
    <w:p w:rsidR="000910BF" w:rsidRDefault="000910BF" w:rsidP="000910BF">
      <w:pPr>
        <w:pStyle w:val="TDC2"/>
        <w:rPr>
          <w:rFonts w:eastAsia="Times New Roman"/>
          <w:bCs w:val="0"/>
          <w:sz w:val="22"/>
          <w:szCs w:val="22"/>
          <w:lang w:val="es-ES" w:eastAsia="es-ES"/>
        </w:rPr>
      </w:pPr>
      <w:hyperlink w:anchor="_Toc296172163" w:history="1">
        <w:r w:rsidRPr="00226139">
          <w:rPr>
            <w:rStyle w:val="Hipervnculo"/>
          </w:rPr>
          <w:t>5.4</w:t>
        </w:r>
        <w:r>
          <w:rPr>
            <w:rFonts w:eastAsia="Times New Roman"/>
            <w:bCs w:val="0"/>
            <w:sz w:val="22"/>
            <w:szCs w:val="22"/>
            <w:lang w:val="es-ES" w:eastAsia="es-ES"/>
          </w:rPr>
          <w:tab/>
        </w:r>
        <w:r w:rsidRPr="00226139">
          <w:rPr>
            <w:rStyle w:val="Hipervnculo"/>
          </w:rPr>
          <w:t>FACTORES QUE INFLUYEN EN LA POBREZA</w:t>
        </w:r>
        <w:r>
          <w:rPr>
            <w:webHidden/>
          </w:rPr>
          <w:tab/>
        </w:r>
        <w:r>
          <w:rPr>
            <w:webHidden/>
          </w:rPr>
          <w:fldChar w:fldCharType="begin"/>
        </w:r>
        <w:r>
          <w:rPr>
            <w:webHidden/>
          </w:rPr>
          <w:instrText xml:space="preserve"> PAGEREF _Toc296172163 \h </w:instrText>
        </w:r>
        <w:r>
          <w:rPr>
            <w:webHidden/>
          </w:rPr>
        </w:r>
        <w:r>
          <w:rPr>
            <w:webHidden/>
          </w:rPr>
          <w:fldChar w:fldCharType="separate"/>
        </w:r>
        <w:r>
          <w:rPr>
            <w:webHidden/>
          </w:rPr>
          <w:t>33</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64" w:history="1">
        <w:r w:rsidRPr="00226139">
          <w:rPr>
            <w:rStyle w:val="Hipervnculo"/>
          </w:rPr>
          <w:t>5.5</w:t>
        </w:r>
        <w:r>
          <w:rPr>
            <w:rFonts w:eastAsia="Times New Roman"/>
            <w:bCs w:val="0"/>
            <w:sz w:val="22"/>
            <w:szCs w:val="22"/>
            <w:lang w:val="es-ES" w:eastAsia="es-ES"/>
          </w:rPr>
          <w:tab/>
        </w:r>
        <w:r w:rsidRPr="00226139">
          <w:rPr>
            <w:rStyle w:val="Hipervnculo"/>
          </w:rPr>
          <w:t>GÉNERO Y DISCRIMINACION:</w:t>
        </w:r>
        <w:r>
          <w:rPr>
            <w:webHidden/>
          </w:rPr>
          <w:tab/>
        </w:r>
        <w:r>
          <w:rPr>
            <w:webHidden/>
          </w:rPr>
          <w:fldChar w:fldCharType="begin"/>
        </w:r>
        <w:r>
          <w:rPr>
            <w:webHidden/>
          </w:rPr>
          <w:instrText xml:space="preserve"> PAGEREF _Toc296172164 \h </w:instrText>
        </w:r>
        <w:r>
          <w:rPr>
            <w:webHidden/>
          </w:rPr>
        </w:r>
        <w:r>
          <w:rPr>
            <w:webHidden/>
          </w:rPr>
          <w:fldChar w:fldCharType="separate"/>
        </w:r>
        <w:r>
          <w:rPr>
            <w:webHidden/>
          </w:rPr>
          <w:t>33</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66" w:history="1">
        <w:r w:rsidRPr="00226139">
          <w:rPr>
            <w:rStyle w:val="Hipervnculo"/>
          </w:rPr>
          <w:t>5.6</w:t>
        </w:r>
        <w:r>
          <w:rPr>
            <w:rFonts w:eastAsia="Times New Roman"/>
            <w:bCs w:val="0"/>
            <w:sz w:val="22"/>
            <w:szCs w:val="22"/>
            <w:lang w:val="es-ES" w:eastAsia="es-ES"/>
          </w:rPr>
          <w:tab/>
        </w:r>
        <w:r w:rsidRPr="00226139">
          <w:rPr>
            <w:rStyle w:val="Hipervnculo"/>
          </w:rPr>
          <w:t>DISCRIMINACIÓN DE LA MUJER</w:t>
        </w:r>
        <w:r>
          <w:rPr>
            <w:webHidden/>
          </w:rPr>
          <w:tab/>
        </w:r>
        <w:r>
          <w:rPr>
            <w:webHidden/>
          </w:rPr>
          <w:fldChar w:fldCharType="begin"/>
        </w:r>
        <w:r>
          <w:rPr>
            <w:webHidden/>
          </w:rPr>
          <w:instrText xml:space="preserve"> PAGEREF _Toc296172166 \h </w:instrText>
        </w:r>
        <w:r>
          <w:rPr>
            <w:webHidden/>
          </w:rPr>
        </w:r>
        <w:r>
          <w:rPr>
            <w:webHidden/>
          </w:rPr>
          <w:fldChar w:fldCharType="separate"/>
        </w:r>
        <w:r>
          <w:rPr>
            <w:webHidden/>
          </w:rPr>
          <w:t>37</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67" w:history="1">
        <w:r w:rsidRPr="00226139">
          <w:rPr>
            <w:rStyle w:val="Hipervnculo"/>
          </w:rPr>
          <w:t>5.7</w:t>
        </w:r>
        <w:r>
          <w:rPr>
            <w:rFonts w:eastAsia="Times New Roman"/>
            <w:bCs w:val="0"/>
            <w:sz w:val="22"/>
            <w:szCs w:val="22"/>
            <w:lang w:val="es-ES" w:eastAsia="es-ES"/>
          </w:rPr>
          <w:tab/>
        </w:r>
        <w:r w:rsidRPr="00226139">
          <w:rPr>
            <w:rStyle w:val="Hipervnculo"/>
          </w:rPr>
          <w:t>LA MUJER EN BOLIVIA.</w:t>
        </w:r>
        <w:r>
          <w:rPr>
            <w:webHidden/>
          </w:rPr>
          <w:tab/>
        </w:r>
        <w:r>
          <w:rPr>
            <w:webHidden/>
          </w:rPr>
          <w:fldChar w:fldCharType="begin"/>
        </w:r>
        <w:r>
          <w:rPr>
            <w:webHidden/>
          </w:rPr>
          <w:instrText xml:space="preserve"> PAGEREF _Toc296172167 \h </w:instrText>
        </w:r>
        <w:r>
          <w:rPr>
            <w:webHidden/>
          </w:rPr>
        </w:r>
        <w:r>
          <w:rPr>
            <w:webHidden/>
          </w:rPr>
          <w:fldChar w:fldCharType="separate"/>
        </w:r>
        <w:r>
          <w:rPr>
            <w:webHidden/>
          </w:rPr>
          <w:t>37</w:t>
        </w:r>
        <w:r>
          <w:rPr>
            <w:webHidden/>
          </w:rPr>
          <w:fldChar w:fldCharType="end"/>
        </w:r>
      </w:hyperlink>
    </w:p>
    <w:p w:rsidR="000910BF" w:rsidRDefault="000910BF" w:rsidP="000910BF">
      <w:pPr>
        <w:pStyle w:val="TDC1"/>
        <w:tabs>
          <w:tab w:val="left" w:pos="440"/>
          <w:tab w:val="right" w:leader="dot" w:pos="9395"/>
        </w:tabs>
        <w:rPr>
          <w:rFonts w:ascii="Calibri" w:eastAsia="Times New Roman" w:hAnsi="Calibri"/>
          <w:b w:val="0"/>
          <w:bCs w:val="0"/>
          <w:caps w:val="0"/>
          <w:noProof/>
          <w:sz w:val="22"/>
          <w:szCs w:val="22"/>
          <w:lang w:val="es-ES" w:eastAsia="es-ES"/>
        </w:rPr>
      </w:pPr>
      <w:hyperlink w:anchor="_Toc296172168" w:history="1">
        <w:r w:rsidRPr="00226139">
          <w:rPr>
            <w:rStyle w:val="Hipervnculo"/>
            <w:noProof/>
          </w:rPr>
          <w:t>6.</w:t>
        </w:r>
        <w:r>
          <w:rPr>
            <w:rFonts w:ascii="Calibri" w:eastAsia="Times New Roman" w:hAnsi="Calibri"/>
            <w:b w:val="0"/>
            <w:bCs w:val="0"/>
            <w:caps w:val="0"/>
            <w:noProof/>
            <w:sz w:val="22"/>
            <w:szCs w:val="22"/>
            <w:lang w:val="es-ES" w:eastAsia="es-ES"/>
          </w:rPr>
          <w:tab/>
        </w:r>
        <w:r w:rsidRPr="00226139">
          <w:rPr>
            <w:rStyle w:val="Hipervnculo"/>
            <w:noProof/>
          </w:rPr>
          <w:t>DESCRIPCION GENERAL DE LA PROPUESTA:</w:t>
        </w:r>
        <w:r>
          <w:rPr>
            <w:noProof/>
            <w:webHidden/>
          </w:rPr>
          <w:tab/>
        </w:r>
        <w:r>
          <w:rPr>
            <w:noProof/>
            <w:webHidden/>
          </w:rPr>
          <w:fldChar w:fldCharType="begin"/>
        </w:r>
        <w:r>
          <w:rPr>
            <w:noProof/>
            <w:webHidden/>
          </w:rPr>
          <w:instrText xml:space="preserve"> PAGEREF _Toc296172168 \h </w:instrText>
        </w:r>
        <w:r>
          <w:rPr>
            <w:noProof/>
            <w:webHidden/>
          </w:rPr>
        </w:r>
        <w:r>
          <w:rPr>
            <w:noProof/>
            <w:webHidden/>
          </w:rPr>
          <w:fldChar w:fldCharType="separate"/>
        </w:r>
        <w:r>
          <w:rPr>
            <w:noProof/>
            <w:webHidden/>
          </w:rPr>
          <w:t>39</w:t>
        </w:r>
        <w:r>
          <w:rPr>
            <w:noProof/>
            <w:webHidden/>
          </w:rPr>
          <w:fldChar w:fldCharType="end"/>
        </w:r>
      </w:hyperlink>
    </w:p>
    <w:p w:rsidR="000910BF" w:rsidRDefault="000910BF" w:rsidP="000910BF">
      <w:pPr>
        <w:pStyle w:val="TDC2"/>
        <w:rPr>
          <w:rFonts w:eastAsia="Times New Roman"/>
          <w:bCs w:val="0"/>
          <w:sz w:val="22"/>
          <w:szCs w:val="22"/>
          <w:lang w:val="es-ES" w:eastAsia="es-ES"/>
        </w:rPr>
      </w:pPr>
      <w:hyperlink w:anchor="_Toc296172170" w:history="1">
        <w:r w:rsidRPr="00226139">
          <w:rPr>
            <w:rStyle w:val="Hipervnculo"/>
          </w:rPr>
          <w:t>6.1</w:t>
        </w:r>
        <w:r>
          <w:rPr>
            <w:rFonts w:eastAsia="Times New Roman"/>
            <w:bCs w:val="0"/>
            <w:sz w:val="22"/>
            <w:szCs w:val="22"/>
            <w:lang w:val="es-ES" w:eastAsia="es-ES"/>
          </w:rPr>
          <w:tab/>
        </w:r>
        <w:r w:rsidRPr="00226139">
          <w:rPr>
            <w:rStyle w:val="Hipervnculo"/>
          </w:rPr>
          <w:t>Estrategias para la población</w:t>
        </w:r>
        <w:r>
          <w:rPr>
            <w:webHidden/>
          </w:rPr>
          <w:tab/>
        </w:r>
        <w:r>
          <w:rPr>
            <w:webHidden/>
          </w:rPr>
          <w:fldChar w:fldCharType="begin"/>
        </w:r>
        <w:r>
          <w:rPr>
            <w:webHidden/>
          </w:rPr>
          <w:instrText xml:space="preserve"> PAGEREF _Toc296172170 \h </w:instrText>
        </w:r>
        <w:r>
          <w:rPr>
            <w:webHidden/>
          </w:rPr>
        </w:r>
        <w:r>
          <w:rPr>
            <w:webHidden/>
          </w:rPr>
          <w:fldChar w:fldCharType="separate"/>
        </w:r>
        <w:r>
          <w:rPr>
            <w:webHidden/>
          </w:rPr>
          <w:t>39</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71" w:history="1">
        <w:r w:rsidRPr="00226139">
          <w:rPr>
            <w:rStyle w:val="Hipervnculo"/>
          </w:rPr>
          <w:t>6.2</w:t>
        </w:r>
        <w:r>
          <w:rPr>
            <w:rFonts w:eastAsia="Times New Roman"/>
            <w:bCs w:val="0"/>
            <w:sz w:val="22"/>
            <w:szCs w:val="22"/>
            <w:lang w:val="es-ES" w:eastAsia="es-ES"/>
          </w:rPr>
          <w:tab/>
        </w:r>
        <w:r w:rsidRPr="00226139">
          <w:rPr>
            <w:rStyle w:val="Hipervnculo"/>
          </w:rPr>
          <w:t>Estrategias para la institución</w:t>
        </w:r>
        <w:r>
          <w:rPr>
            <w:webHidden/>
          </w:rPr>
          <w:tab/>
        </w:r>
        <w:r>
          <w:rPr>
            <w:webHidden/>
          </w:rPr>
          <w:fldChar w:fldCharType="begin"/>
        </w:r>
        <w:r>
          <w:rPr>
            <w:webHidden/>
          </w:rPr>
          <w:instrText xml:space="preserve"> PAGEREF _Toc296172171 \h </w:instrText>
        </w:r>
        <w:r>
          <w:rPr>
            <w:webHidden/>
          </w:rPr>
        </w:r>
        <w:r>
          <w:rPr>
            <w:webHidden/>
          </w:rPr>
          <w:fldChar w:fldCharType="separate"/>
        </w:r>
        <w:r>
          <w:rPr>
            <w:webHidden/>
          </w:rPr>
          <w:t>39</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72" w:history="1">
        <w:r w:rsidRPr="00226139">
          <w:rPr>
            <w:rStyle w:val="Hipervnculo"/>
          </w:rPr>
          <w:t>6.3</w:t>
        </w:r>
        <w:r>
          <w:rPr>
            <w:rFonts w:eastAsia="Times New Roman"/>
            <w:bCs w:val="0"/>
            <w:sz w:val="22"/>
            <w:szCs w:val="22"/>
            <w:lang w:val="es-ES" w:eastAsia="es-ES"/>
          </w:rPr>
          <w:tab/>
        </w:r>
        <w:r w:rsidRPr="00226139">
          <w:rPr>
            <w:rStyle w:val="Hipervnculo"/>
          </w:rPr>
          <w:t>Actividades para la población</w:t>
        </w:r>
        <w:r>
          <w:rPr>
            <w:webHidden/>
          </w:rPr>
          <w:tab/>
        </w:r>
        <w:r>
          <w:rPr>
            <w:webHidden/>
          </w:rPr>
          <w:fldChar w:fldCharType="begin"/>
        </w:r>
        <w:r>
          <w:rPr>
            <w:webHidden/>
          </w:rPr>
          <w:instrText xml:space="preserve"> PAGEREF _Toc296172172 \h </w:instrText>
        </w:r>
        <w:r>
          <w:rPr>
            <w:webHidden/>
          </w:rPr>
        </w:r>
        <w:r>
          <w:rPr>
            <w:webHidden/>
          </w:rPr>
          <w:fldChar w:fldCharType="separate"/>
        </w:r>
        <w:r>
          <w:rPr>
            <w:webHidden/>
          </w:rPr>
          <w:t>40</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73" w:history="1">
        <w:r w:rsidRPr="00226139">
          <w:rPr>
            <w:rStyle w:val="Hipervnculo"/>
          </w:rPr>
          <w:t>6.4</w:t>
        </w:r>
        <w:r>
          <w:rPr>
            <w:rFonts w:eastAsia="Times New Roman"/>
            <w:bCs w:val="0"/>
            <w:sz w:val="22"/>
            <w:szCs w:val="22"/>
            <w:lang w:val="es-ES" w:eastAsia="es-ES"/>
          </w:rPr>
          <w:tab/>
        </w:r>
        <w:r w:rsidRPr="00226139">
          <w:rPr>
            <w:rStyle w:val="Hipervnculo"/>
          </w:rPr>
          <w:t>Actividades para la institución</w:t>
        </w:r>
        <w:r>
          <w:rPr>
            <w:webHidden/>
          </w:rPr>
          <w:tab/>
        </w:r>
        <w:r>
          <w:rPr>
            <w:webHidden/>
          </w:rPr>
          <w:fldChar w:fldCharType="begin"/>
        </w:r>
        <w:r>
          <w:rPr>
            <w:webHidden/>
          </w:rPr>
          <w:instrText xml:space="preserve"> PAGEREF _Toc296172173 \h </w:instrText>
        </w:r>
        <w:r>
          <w:rPr>
            <w:webHidden/>
          </w:rPr>
        </w:r>
        <w:r>
          <w:rPr>
            <w:webHidden/>
          </w:rPr>
          <w:fldChar w:fldCharType="separate"/>
        </w:r>
        <w:r>
          <w:rPr>
            <w:webHidden/>
          </w:rPr>
          <w:t>40</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74" w:history="1">
        <w:r w:rsidRPr="00226139">
          <w:rPr>
            <w:rStyle w:val="Hipervnculo"/>
          </w:rPr>
          <w:t>6.5</w:t>
        </w:r>
        <w:r>
          <w:rPr>
            <w:rFonts w:eastAsia="Times New Roman"/>
            <w:bCs w:val="0"/>
            <w:sz w:val="22"/>
            <w:szCs w:val="22"/>
            <w:lang w:val="es-ES" w:eastAsia="es-ES"/>
          </w:rPr>
          <w:tab/>
        </w:r>
        <w:r w:rsidRPr="00226139">
          <w:rPr>
            <w:rStyle w:val="Hipervnculo"/>
          </w:rPr>
          <w:t>Indicadores y medios de verificación:</w:t>
        </w:r>
        <w:r>
          <w:rPr>
            <w:webHidden/>
          </w:rPr>
          <w:tab/>
        </w:r>
        <w:r>
          <w:rPr>
            <w:webHidden/>
          </w:rPr>
          <w:fldChar w:fldCharType="begin"/>
        </w:r>
        <w:r>
          <w:rPr>
            <w:webHidden/>
          </w:rPr>
          <w:instrText xml:space="preserve"> PAGEREF _Toc296172174 \h </w:instrText>
        </w:r>
        <w:r>
          <w:rPr>
            <w:webHidden/>
          </w:rPr>
        </w:r>
        <w:r>
          <w:rPr>
            <w:webHidden/>
          </w:rPr>
          <w:fldChar w:fldCharType="separate"/>
        </w:r>
        <w:r>
          <w:rPr>
            <w:webHidden/>
          </w:rPr>
          <w:t>40</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85" w:history="1">
        <w:r w:rsidRPr="00226139">
          <w:rPr>
            <w:rStyle w:val="Hipervnculo"/>
          </w:rPr>
          <w:t>6.6</w:t>
        </w:r>
        <w:r>
          <w:rPr>
            <w:rFonts w:eastAsia="Times New Roman"/>
            <w:bCs w:val="0"/>
            <w:sz w:val="22"/>
            <w:szCs w:val="22"/>
            <w:lang w:val="es-ES" w:eastAsia="es-ES"/>
          </w:rPr>
          <w:tab/>
        </w:r>
        <w:r w:rsidRPr="00226139">
          <w:rPr>
            <w:rStyle w:val="Hipervnculo"/>
          </w:rPr>
          <w:t>Beneficiarios directos</w:t>
        </w:r>
        <w:r>
          <w:rPr>
            <w:webHidden/>
          </w:rPr>
          <w:tab/>
        </w:r>
        <w:r>
          <w:rPr>
            <w:webHidden/>
          </w:rPr>
          <w:fldChar w:fldCharType="begin"/>
        </w:r>
        <w:r>
          <w:rPr>
            <w:webHidden/>
          </w:rPr>
          <w:instrText xml:space="preserve"> PAGEREF _Toc296172185 \h </w:instrText>
        </w:r>
        <w:r>
          <w:rPr>
            <w:webHidden/>
          </w:rPr>
        </w:r>
        <w:r>
          <w:rPr>
            <w:webHidden/>
          </w:rPr>
          <w:fldChar w:fldCharType="separate"/>
        </w:r>
        <w:r>
          <w:rPr>
            <w:webHidden/>
          </w:rPr>
          <w:t>41</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86" w:history="1">
        <w:r w:rsidRPr="00226139">
          <w:rPr>
            <w:rStyle w:val="Hipervnculo"/>
          </w:rPr>
          <w:t>6.7</w:t>
        </w:r>
        <w:r>
          <w:rPr>
            <w:rFonts w:eastAsia="Times New Roman"/>
            <w:bCs w:val="0"/>
            <w:sz w:val="22"/>
            <w:szCs w:val="22"/>
            <w:lang w:val="es-ES" w:eastAsia="es-ES"/>
          </w:rPr>
          <w:tab/>
        </w:r>
        <w:r w:rsidRPr="00226139">
          <w:rPr>
            <w:rStyle w:val="Hipervnculo"/>
          </w:rPr>
          <w:t>Beneficiarios Indirectos</w:t>
        </w:r>
        <w:r>
          <w:rPr>
            <w:webHidden/>
          </w:rPr>
          <w:tab/>
        </w:r>
        <w:r>
          <w:rPr>
            <w:webHidden/>
          </w:rPr>
          <w:fldChar w:fldCharType="begin"/>
        </w:r>
        <w:r>
          <w:rPr>
            <w:webHidden/>
          </w:rPr>
          <w:instrText xml:space="preserve"> PAGEREF _Toc296172186 \h </w:instrText>
        </w:r>
        <w:r>
          <w:rPr>
            <w:webHidden/>
          </w:rPr>
        </w:r>
        <w:r>
          <w:rPr>
            <w:webHidden/>
          </w:rPr>
          <w:fldChar w:fldCharType="separate"/>
        </w:r>
        <w:r>
          <w:rPr>
            <w:webHidden/>
          </w:rPr>
          <w:t>41</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87" w:history="1">
        <w:r w:rsidRPr="00226139">
          <w:rPr>
            <w:rStyle w:val="Hipervnculo"/>
          </w:rPr>
          <w:t>6.8</w:t>
        </w:r>
        <w:r>
          <w:rPr>
            <w:rFonts w:eastAsia="Times New Roman"/>
            <w:bCs w:val="0"/>
            <w:sz w:val="22"/>
            <w:szCs w:val="22"/>
            <w:lang w:val="es-ES" w:eastAsia="es-ES"/>
          </w:rPr>
          <w:tab/>
        </w:r>
        <w:r w:rsidRPr="00226139">
          <w:rPr>
            <w:rStyle w:val="Hipervnculo"/>
          </w:rPr>
          <w:t>Presupuesto población e institución</w:t>
        </w:r>
        <w:r>
          <w:rPr>
            <w:webHidden/>
          </w:rPr>
          <w:tab/>
        </w:r>
        <w:r>
          <w:rPr>
            <w:webHidden/>
          </w:rPr>
          <w:fldChar w:fldCharType="begin"/>
        </w:r>
        <w:r>
          <w:rPr>
            <w:webHidden/>
          </w:rPr>
          <w:instrText xml:space="preserve"> PAGEREF _Toc296172187 \h </w:instrText>
        </w:r>
        <w:r>
          <w:rPr>
            <w:webHidden/>
          </w:rPr>
        </w:r>
        <w:r>
          <w:rPr>
            <w:webHidden/>
          </w:rPr>
          <w:fldChar w:fldCharType="separate"/>
        </w:r>
        <w:r>
          <w:rPr>
            <w:webHidden/>
          </w:rPr>
          <w:t>42</w:t>
        </w:r>
        <w:r>
          <w:rPr>
            <w:webHidden/>
          </w:rPr>
          <w:fldChar w:fldCharType="end"/>
        </w:r>
      </w:hyperlink>
    </w:p>
    <w:p w:rsidR="000910BF" w:rsidRDefault="000910BF" w:rsidP="000910BF">
      <w:pPr>
        <w:pStyle w:val="TDC2"/>
        <w:rPr>
          <w:rFonts w:eastAsia="Times New Roman"/>
          <w:bCs w:val="0"/>
          <w:sz w:val="22"/>
          <w:szCs w:val="22"/>
          <w:lang w:val="es-ES" w:eastAsia="es-ES"/>
        </w:rPr>
      </w:pPr>
      <w:hyperlink w:anchor="_Toc296172188" w:history="1">
        <w:r w:rsidRPr="00226139">
          <w:rPr>
            <w:rStyle w:val="Hipervnculo"/>
          </w:rPr>
          <w:t>6.9</w:t>
        </w:r>
        <w:r>
          <w:rPr>
            <w:rFonts w:eastAsia="Times New Roman"/>
            <w:bCs w:val="0"/>
            <w:sz w:val="22"/>
            <w:szCs w:val="22"/>
            <w:lang w:val="es-ES" w:eastAsia="es-ES"/>
          </w:rPr>
          <w:tab/>
        </w:r>
        <w:r w:rsidRPr="00226139">
          <w:rPr>
            <w:rStyle w:val="Hipervnculo"/>
          </w:rPr>
          <w:t>Datos obtenidos.</w:t>
        </w:r>
        <w:r>
          <w:rPr>
            <w:webHidden/>
          </w:rPr>
          <w:tab/>
        </w:r>
        <w:r>
          <w:rPr>
            <w:webHidden/>
          </w:rPr>
          <w:fldChar w:fldCharType="begin"/>
        </w:r>
        <w:r>
          <w:rPr>
            <w:webHidden/>
          </w:rPr>
          <w:instrText xml:space="preserve"> PAGEREF _Toc296172188 \h </w:instrText>
        </w:r>
        <w:r>
          <w:rPr>
            <w:webHidden/>
          </w:rPr>
        </w:r>
        <w:r>
          <w:rPr>
            <w:webHidden/>
          </w:rPr>
          <w:fldChar w:fldCharType="separate"/>
        </w:r>
        <w:r>
          <w:rPr>
            <w:webHidden/>
          </w:rPr>
          <w:t>42</w:t>
        </w:r>
        <w:r>
          <w:rPr>
            <w:webHidden/>
          </w:rPr>
          <w:fldChar w:fldCharType="end"/>
        </w:r>
      </w:hyperlink>
    </w:p>
    <w:p w:rsidR="000910BF" w:rsidRDefault="000910BF" w:rsidP="000910BF">
      <w:pPr>
        <w:pStyle w:val="TDC1"/>
        <w:tabs>
          <w:tab w:val="right" w:leader="dot" w:pos="9395"/>
        </w:tabs>
        <w:rPr>
          <w:rFonts w:ascii="Calibri" w:eastAsia="Times New Roman" w:hAnsi="Calibri"/>
          <w:b w:val="0"/>
          <w:bCs w:val="0"/>
          <w:caps w:val="0"/>
          <w:noProof/>
          <w:sz w:val="22"/>
          <w:szCs w:val="22"/>
          <w:lang w:val="es-ES" w:eastAsia="es-ES"/>
        </w:rPr>
      </w:pPr>
      <w:hyperlink w:anchor="_Toc296172189" w:history="1">
        <w:r w:rsidRPr="00226139">
          <w:rPr>
            <w:rStyle w:val="Hipervnculo"/>
            <w:noProof/>
            <w:lang w:eastAsia="es-BO"/>
          </w:rPr>
          <w:t>CONCLUSIONES</w:t>
        </w:r>
        <w:r>
          <w:rPr>
            <w:noProof/>
            <w:webHidden/>
          </w:rPr>
          <w:tab/>
        </w:r>
        <w:r>
          <w:rPr>
            <w:noProof/>
            <w:webHidden/>
          </w:rPr>
          <w:fldChar w:fldCharType="begin"/>
        </w:r>
        <w:r>
          <w:rPr>
            <w:noProof/>
            <w:webHidden/>
          </w:rPr>
          <w:instrText xml:space="preserve"> PAGEREF _Toc296172189 \h </w:instrText>
        </w:r>
        <w:r>
          <w:rPr>
            <w:noProof/>
            <w:webHidden/>
          </w:rPr>
        </w:r>
        <w:r>
          <w:rPr>
            <w:noProof/>
            <w:webHidden/>
          </w:rPr>
          <w:fldChar w:fldCharType="separate"/>
        </w:r>
        <w:r>
          <w:rPr>
            <w:noProof/>
            <w:webHidden/>
          </w:rPr>
          <w:t>43</w:t>
        </w:r>
        <w:r>
          <w:rPr>
            <w:noProof/>
            <w:webHidden/>
          </w:rPr>
          <w:fldChar w:fldCharType="end"/>
        </w:r>
      </w:hyperlink>
    </w:p>
    <w:p w:rsidR="000910BF" w:rsidRDefault="000910BF" w:rsidP="000910BF">
      <w:pPr>
        <w:pStyle w:val="TDC1"/>
        <w:tabs>
          <w:tab w:val="left" w:pos="440"/>
          <w:tab w:val="right" w:leader="dot" w:pos="9395"/>
        </w:tabs>
        <w:rPr>
          <w:rFonts w:ascii="Calibri" w:eastAsia="Times New Roman" w:hAnsi="Calibri"/>
          <w:b w:val="0"/>
          <w:bCs w:val="0"/>
          <w:caps w:val="0"/>
          <w:noProof/>
          <w:sz w:val="22"/>
          <w:szCs w:val="22"/>
          <w:lang w:val="es-ES" w:eastAsia="es-ES"/>
        </w:rPr>
      </w:pPr>
      <w:hyperlink w:anchor="_Toc296172197" w:history="1">
        <w:r w:rsidRPr="00226139">
          <w:rPr>
            <w:rStyle w:val="Hipervnculo"/>
            <w:noProof/>
          </w:rPr>
          <w:t>7.</w:t>
        </w:r>
        <w:r>
          <w:rPr>
            <w:rFonts w:ascii="Calibri" w:eastAsia="Times New Roman" w:hAnsi="Calibri"/>
            <w:b w:val="0"/>
            <w:bCs w:val="0"/>
            <w:caps w:val="0"/>
            <w:noProof/>
            <w:sz w:val="22"/>
            <w:szCs w:val="22"/>
            <w:lang w:val="es-ES" w:eastAsia="es-ES"/>
          </w:rPr>
          <w:tab/>
        </w:r>
        <w:r w:rsidRPr="00226139">
          <w:rPr>
            <w:rStyle w:val="Hipervnculo"/>
            <w:noProof/>
          </w:rPr>
          <w:t>Cronograma de actividades</w:t>
        </w:r>
        <w:r>
          <w:rPr>
            <w:noProof/>
            <w:webHidden/>
          </w:rPr>
          <w:tab/>
        </w:r>
        <w:r>
          <w:rPr>
            <w:noProof/>
            <w:webHidden/>
          </w:rPr>
          <w:fldChar w:fldCharType="begin"/>
        </w:r>
        <w:r>
          <w:rPr>
            <w:noProof/>
            <w:webHidden/>
          </w:rPr>
          <w:instrText xml:space="preserve"> PAGEREF _Toc296172197 \h </w:instrText>
        </w:r>
        <w:r>
          <w:rPr>
            <w:noProof/>
            <w:webHidden/>
          </w:rPr>
        </w:r>
        <w:r>
          <w:rPr>
            <w:noProof/>
            <w:webHidden/>
          </w:rPr>
          <w:fldChar w:fldCharType="separate"/>
        </w:r>
        <w:r>
          <w:rPr>
            <w:noProof/>
            <w:webHidden/>
          </w:rPr>
          <w:t>45</w:t>
        </w:r>
        <w:r>
          <w:rPr>
            <w:noProof/>
            <w:webHidden/>
          </w:rPr>
          <w:fldChar w:fldCharType="end"/>
        </w:r>
      </w:hyperlink>
    </w:p>
    <w:p w:rsidR="000910BF" w:rsidRDefault="000910BF" w:rsidP="000910BF">
      <w:pPr>
        <w:pStyle w:val="TDC1"/>
        <w:tabs>
          <w:tab w:val="right" w:leader="dot" w:pos="9395"/>
        </w:tabs>
        <w:rPr>
          <w:rFonts w:ascii="Calibri" w:eastAsia="Times New Roman" w:hAnsi="Calibri"/>
          <w:b w:val="0"/>
          <w:bCs w:val="0"/>
          <w:caps w:val="0"/>
          <w:noProof/>
          <w:sz w:val="22"/>
          <w:szCs w:val="22"/>
          <w:lang w:val="es-ES" w:eastAsia="es-ES"/>
        </w:rPr>
      </w:pPr>
      <w:hyperlink w:anchor="_Toc296172198" w:history="1">
        <w:r w:rsidRPr="00226139">
          <w:rPr>
            <w:rStyle w:val="Hipervnculo"/>
            <w:rFonts w:ascii="Times New Roman" w:hAnsi="Times New Roman"/>
            <w:noProof/>
            <w:lang w:eastAsia="es-BO"/>
          </w:rPr>
          <w:t>ANEXOS</w:t>
        </w:r>
        <w:r>
          <w:rPr>
            <w:noProof/>
            <w:webHidden/>
          </w:rPr>
          <w:tab/>
        </w:r>
        <w:r>
          <w:rPr>
            <w:noProof/>
            <w:webHidden/>
          </w:rPr>
          <w:fldChar w:fldCharType="begin"/>
        </w:r>
        <w:r>
          <w:rPr>
            <w:noProof/>
            <w:webHidden/>
          </w:rPr>
          <w:instrText xml:space="preserve"> PAGEREF _Toc296172198 \h </w:instrText>
        </w:r>
        <w:r>
          <w:rPr>
            <w:noProof/>
            <w:webHidden/>
          </w:rPr>
        </w:r>
        <w:r>
          <w:rPr>
            <w:noProof/>
            <w:webHidden/>
          </w:rPr>
          <w:fldChar w:fldCharType="separate"/>
        </w:r>
        <w:r>
          <w:rPr>
            <w:noProof/>
            <w:webHidden/>
          </w:rPr>
          <w:t>48</w:t>
        </w:r>
        <w:r>
          <w:rPr>
            <w:noProof/>
            <w:webHidden/>
          </w:rPr>
          <w:fldChar w:fldCharType="end"/>
        </w:r>
      </w:hyperlink>
    </w:p>
    <w:p w:rsidR="000910BF" w:rsidRDefault="000910BF" w:rsidP="000910BF">
      <w:pPr>
        <w:pStyle w:val="TDC2"/>
        <w:rPr>
          <w:rStyle w:val="Hipervnculo"/>
        </w:rPr>
      </w:pPr>
      <w:hyperlink w:anchor="_Toc296172208" w:history="1">
        <w:r w:rsidRPr="00226139">
          <w:rPr>
            <w:rStyle w:val="Hipervnculo"/>
            <w:rFonts w:ascii="Times New Roman" w:hAnsi="Times New Roman"/>
            <w:b/>
          </w:rPr>
          <w:t>BIBLIOGRAFIA</w:t>
        </w:r>
        <w:r>
          <w:rPr>
            <w:webHidden/>
          </w:rPr>
          <w:tab/>
        </w:r>
        <w:r>
          <w:rPr>
            <w:webHidden/>
          </w:rPr>
          <w:fldChar w:fldCharType="begin"/>
        </w:r>
        <w:r>
          <w:rPr>
            <w:webHidden/>
          </w:rPr>
          <w:instrText xml:space="preserve"> PAGEREF _Toc296172208 \h </w:instrText>
        </w:r>
        <w:r>
          <w:rPr>
            <w:webHidden/>
          </w:rPr>
        </w:r>
        <w:r>
          <w:rPr>
            <w:webHidden/>
          </w:rPr>
          <w:fldChar w:fldCharType="separate"/>
        </w:r>
        <w:r>
          <w:rPr>
            <w:webHidden/>
          </w:rPr>
          <w:t>59</w:t>
        </w:r>
        <w:r>
          <w:rPr>
            <w:webHidden/>
          </w:rPr>
          <w:fldChar w:fldCharType="end"/>
        </w:r>
      </w:hyperlink>
    </w:p>
    <w:p w:rsidR="000910BF" w:rsidRDefault="000910BF" w:rsidP="000910BF">
      <w:pPr>
        <w:rPr>
          <w:noProof/>
        </w:rPr>
      </w:pPr>
    </w:p>
    <w:p w:rsidR="000910BF" w:rsidRDefault="000910BF" w:rsidP="000910BF">
      <w:pPr>
        <w:rPr>
          <w:noProof/>
        </w:rPr>
      </w:pPr>
    </w:p>
    <w:p w:rsidR="000910BF" w:rsidRPr="00BD5D65" w:rsidRDefault="000910BF" w:rsidP="000910BF">
      <w:pPr>
        <w:spacing w:after="0" w:line="240" w:lineRule="auto"/>
        <w:jc w:val="center"/>
        <w:rPr>
          <w:rFonts w:ascii="Times New Roman" w:eastAsia="Times New Roman" w:hAnsi="Times New Roman"/>
          <w:sz w:val="24"/>
          <w:szCs w:val="24"/>
          <w:lang w:eastAsia="es-CO"/>
        </w:rPr>
      </w:pPr>
      <w:r w:rsidRPr="00BD5D65">
        <w:rPr>
          <w:rFonts w:ascii="Times New Roman" w:hAnsi="Times New Roman"/>
          <w:b/>
          <w:bCs/>
          <w:caps/>
          <w:sz w:val="24"/>
          <w:szCs w:val="24"/>
          <w:lang w:val="es-ES"/>
        </w:rPr>
        <w:lastRenderedPageBreak/>
        <w:fldChar w:fldCharType="end"/>
      </w:r>
      <w:r w:rsidRPr="00BD5D65">
        <w:rPr>
          <w:rFonts w:ascii="Times New Roman" w:eastAsia="Times New Roman" w:hAnsi="Times New Roman"/>
          <w:b/>
          <w:bCs/>
          <w:sz w:val="28"/>
          <w:szCs w:val="28"/>
          <w:lang w:val="es-ES_tradnl" w:eastAsia="es-CO"/>
        </w:rPr>
        <w:t>“INFORMACION SOBRE LA IMPORTANCIA DE LA NUTRICION DE LA</w:t>
      </w:r>
      <w:r>
        <w:rPr>
          <w:rFonts w:ascii="Times New Roman" w:eastAsia="Times New Roman" w:hAnsi="Times New Roman"/>
          <w:b/>
          <w:bCs/>
          <w:sz w:val="28"/>
          <w:szCs w:val="28"/>
          <w:lang w:val="es-ES_tradnl" w:eastAsia="es-CO"/>
        </w:rPr>
        <w:t xml:space="preserve"> </w:t>
      </w:r>
      <w:r w:rsidRPr="00BD5D65">
        <w:rPr>
          <w:rFonts w:ascii="Times New Roman" w:eastAsia="Times New Roman" w:hAnsi="Times New Roman"/>
          <w:b/>
          <w:bCs/>
          <w:sz w:val="28"/>
          <w:szCs w:val="28"/>
          <w:lang w:val="es-ES_tradnl" w:eastAsia="es-CO"/>
        </w:rPr>
        <w:t>MUJER ANTES Y DURANTE EL PROCESO DE GESTACION EN EL CENTRO DE SALUD DE JAIHUAYCO”</w:t>
      </w:r>
    </w:p>
    <w:p w:rsidR="000910BF" w:rsidRDefault="000910BF" w:rsidP="000910BF">
      <w:pPr>
        <w:pStyle w:val="Ttulo1"/>
        <w:numPr>
          <w:ilvl w:val="0"/>
          <w:numId w:val="0"/>
        </w:numPr>
        <w:spacing w:before="0"/>
        <w:ind w:left="360"/>
        <w:jc w:val="both"/>
        <w:rPr>
          <w:rFonts w:ascii="Times New Roman" w:hAnsi="Times New Roman" w:cs="Times New Roman"/>
          <w:b w:val="0"/>
          <w:bCs w:val="0"/>
          <w:caps/>
          <w:szCs w:val="24"/>
          <w:lang w:val="es-ES"/>
        </w:rPr>
      </w:pPr>
    </w:p>
    <w:p w:rsidR="000910BF" w:rsidRDefault="000910BF" w:rsidP="000910BF">
      <w:pPr>
        <w:pStyle w:val="Ttulo1"/>
        <w:spacing w:before="0"/>
        <w:jc w:val="both"/>
        <w:rPr>
          <w:rFonts w:ascii="Times New Roman" w:hAnsi="Times New Roman" w:cs="Times New Roman"/>
          <w:szCs w:val="24"/>
        </w:rPr>
      </w:pPr>
      <w:bookmarkStart w:id="0" w:name="_Toc296172108"/>
      <w:bookmarkStart w:id="1" w:name="_Toc296172109"/>
      <w:bookmarkStart w:id="2" w:name="_Toc296172110"/>
      <w:bookmarkStart w:id="3" w:name="_Toc296172111"/>
      <w:bookmarkStart w:id="4" w:name="_Toc296172112"/>
      <w:bookmarkStart w:id="5" w:name="_Toc296172113"/>
      <w:bookmarkStart w:id="6" w:name="_Toc296172114"/>
      <w:bookmarkStart w:id="7" w:name="_Toc296172115"/>
      <w:bookmarkStart w:id="8" w:name="_Toc296172116"/>
      <w:bookmarkStart w:id="9" w:name="_Toc296172117"/>
      <w:bookmarkStart w:id="10" w:name="_Toc296172118"/>
      <w:bookmarkStart w:id="11" w:name="_Toc296172119"/>
      <w:bookmarkStart w:id="12" w:name="_Toc296172120"/>
      <w:bookmarkStart w:id="13" w:name="_Toc296172121"/>
      <w:bookmarkStart w:id="14" w:name="_Toc296172122"/>
      <w:bookmarkStart w:id="15" w:name="_Toc296172123"/>
      <w:bookmarkStart w:id="16" w:name="_Toc296172124"/>
      <w:bookmarkStart w:id="17" w:name="_Toc296172125"/>
      <w:bookmarkStart w:id="18" w:name="_Toc296172126"/>
      <w:bookmarkStart w:id="19" w:name="_Toc285446038"/>
      <w:bookmarkStart w:id="20" w:name="_Toc285447023"/>
      <w:bookmarkStart w:id="21" w:name="_Toc29617212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BD5D65">
        <w:rPr>
          <w:rFonts w:ascii="Times New Roman" w:hAnsi="Times New Roman" w:cs="Times New Roman"/>
          <w:szCs w:val="24"/>
        </w:rPr>
        <w:t>DATOS DE LA INSTITUCIÓN</w:t>
      </w:r>
      <w:bookmarkEnd w:id="19"/>
      <w:bookmarkEnd w:id="20"/>
      <w:bookmarkEnd w:id="21"/>
    </w:p>
    <w:p w:rsidR="000910BF" w:rsidRPr="00BD5D65" w:rsidRDefault="000910BF" w:rsidP="000910BF">
      <w:pPr>
        <w:pStyle w:val="Ttulo1"/>
        <w:numPr>
          <w:ilvl w:val="0"/>
          <w:numId w:val="0"/>
        </w:numPr>
        <w:spacing w:before="0"/>
        <w:ind w:left="720"/>
        <w:jc w:val="both"/>
        <w:rPr>
          <w:rFonts w:ascii="Times New Roman" w:hAnsi="Times New Roman" w:cs="Times New Roman"/>
          <w:szCs w:val="24"/>
        </w:rPr>
      </w:pPr>
      <w:r w:rsidRPr="00BD5D65">
        <w:rPr>
          <w:rStyle w:val="normal0"/>
          <w:rFonts w:ascii="Times New Roman" w:hAnsi="Times New Roman" w:cs="Times New Roman"/>
          <w:szCs w:val="24"/>
        </w:rPr>
        <w:fldChar w:fldCharType="begin"/>
      </w:r>
      <w:r w:rsidRPr="00BD5D65">
        <w:rPr>
          <w:rStyle w:val="normal0"/>
          <w:rFonts w:ascii="Times New Roman" w:hAnsi="Times New Roman" w:cs="Times New Roman"/>
          <w:szCs w:val="24"/>
        </w:rPr>
        <w:instrText xml:space="preserve"> XE "</w:instrText>
      </w:r>
      <w:r w:rsidRPr="00BD5D65">
        <w:rPr>
          <w:rFonts w:ascii="Times New Roman" w:hAnsi="Times New Roman" w:cs="Times New Roman"/>
          <w:szCs w:val="24"/>
        </w:rPr>
        <w:instrText>DATOS DE LA INSTITUCION</w:instrText>
      </w:r>
      <w:r w:rsidRPr="00BD5D65">
        <w:rPr>
          <w:rStyle w:val="normal0"/>
          <w:rFonts w:ascii="Times New Roman" w:hAnsi="Times New Roman" w:cs="Times New Roman"/>
          <w:szCs w:val="24"/>
        </w:rPr>
        <w:instrText xml:space="preserve">" \b </w:instrText>
      </w:r>
      <w:r w:rsidRPr="00BD5D65">
        <w:rPr>
          <w:rStyle w:val="normal0"/>
          <w:rFonts w:ascii="Times New Roman" w:hAnsi="Times New Roman" w:cs="Times New Roman"/>
          <w:szCs w:val="24"/>
        </w:rPr>
        <w:fldChar w:fldCharType="end"/>
      </w:r>
    </w:p>
    <w:p w:rsidR="000910BF" w:rsidRDefault="000910BF" w:rsidP="000910BF">
      <w:pPr>
        <w:pStyle w:val="Ttulo2"/>
        <w:spacing w:before="0" w:line="360" w:lineRule="auto"/>
        <w:ind w:left="1134" w:hanging="567"/>
        <w:jc w:val="both"/>
        <w:rPr>
          <w:rStyle w:val="normal0"/>
          <w:szCs w:val="24"/>
        </w:rPr>
      </w:pPr>
      <w:bookmarkStart w:id="22" w:name="_Toc285443892"/>
      <w:bookmarkStart w:id="23" w:name="_Toc285445379"/>
      <w:bookmarkStart w:id="24" w:name="_Toc285445677"/>
      <w:bookmarkStart w:id="25" w:name="_Toc285445699"/>
      <w:bookmarkStart w:id="26" w:name="_Toc285446039"/>
      <w:bookmarkStart w:id="27" w:name="_Toc285447024"/>
      <w:bookmarkStart w:id="28" w:name="_Toc296172128"/>
      <w:r w:rsidRPr="00BD5D65">
        <w:rPr>
          <w:rStyle w:val="normal0"/>
          <w:szCs w:val="24"/>
        </w:rPr>
        <w:t>DATOS GENERALES</w:t>
      </w:r>
      <w:bookmarkEnd w:id="22"/>
      <w:bookmarkEnd w:id="23"/>
      <w:bookmarkEnd w:id="24"/>
      <w:bookmarkEnd w:id="25"/>
      <w:bookmarkEnd w:id="26"/>
      <w:bookmarkEnd w:id="27"/>
      <w:bookmarkEnd w:id="28"/>
    </w:p>
    <w:p w:rsidR="000910BF" w:rsidRPr="00BD5D65" w:rsidRDefault="000910BF" w:rsidP="000910BF">
      <w:pPr>
        <w:pStyle w:val="Ttulo2"/>
        <w:numPr>
          <w:ilvl w:val="0"/>
          <w:numId w:val="0"/>
        </w:numPr>
        <w:spacing w:before="0" w:line="360" w:lineRule="auto"/>
        <w:ind w:left="1134"/>
        <w:jc w:val="both"/>
        <w:rPr>
          <w:rStyle w:val="normal0"/>
          <w:szCs w:val="24"/>
        </w:rPr>
      </w:pPr>
      <w:r w:rsidRPr="00BD5D65">
        <w:rPr>
          <w:rStyle w:val="normal0"/>
          <w:szCs w:val="24"/>
        </w:rPr>
        <w:fldChar w:fldCharType="begin"/>
      </w:r>
      <w:r w:rsidRPr="00BD5D65">
        <w:rPr>
          <w:rStyle w:val="normal0"/>
          <w:szCs w:val="24"/>
        </w:rPr>
        <w:instrText xml:space="preserve"> XE "</w:instrText>
      </w:r>
      <w:r w:rsidRPr="00BD5D65">
        <w:rPr>
          <w:szCs w:val="24"/>
        </w:rPr>
        <w:instrText>DATOS DE LA INSTITUCION</w:instrText>
      </w:r>
      <w:r w:rsidRPr="00BD5D65">
        <w:rPr>
          <w:rStyle w:val="normal0"/>
          <w:szCs w:val="24"/>
        </w:rPr>
        <w:instrText xml:space="preserve">" </w:instrText>
      </w:r>
      <w:r w:rsidRPr="00BD5D65">
        <w:rPr>
          <w:rStyle w:val="normal0"/>
          <w:szCs w:val="24"/>
        </w:rPr>
        <w:fldChar w:fldCharType="end"/>
      </w:r>
      <w:r w:rsidRPr="00BD5D65">
        <w:rPr>
          <w:rStyle w:val="normal0"/>
          <w:szCs w:val="24"/>
        </w:rPr>
        <w:fldChar w:fldCharType="begin"/>
      </w:r>
      <w:r w:rsidRPr="00BD5D65">
        <w:rPr>
          <w:rStyle w:val="normal0"/>
          <w:szCs w:val="24"/>
        </w:rPr>
        <w:instrText xml:space="preserve"> XE "</w:instrText>
      </w:r>
      <w:r w:rsidRPr="00BD5D65">
        <w:rPr>
          <w:szCs w:val="24"/>
        </w:rPr>
        <w:instrText>DATOS DE LA INSTITUCION</w:instrText>
      </w:r>
      <w:r w:rsidRPr="00BD5D65">
        <w:rPr>
          <w:rStyle w:val="normal0"/>
          <w:szCs w:val="24"/>
        </w:rPr>
        <w:instrText xml:space="preserve">" </w:instrText>
      </w:r>
      <w:r w:rsidRPr="00BD5D65">
        <w:rPr>
          <w:rStyle w:val="normal0"/>
          <w:szCs w:val="24"/>
        </w:rPr>
        <w:fldChar w:fldCharType="end"/>
      </w:r>
      <w:r w:rsidRPr="00BD5D65">
        <w:rPr>
          <w:rStyle w:val="normal0"/>
          <w:szCs w:val="24"/>
        </w:rPr>
        <w:fldChar w:fldCharType="begin"/>
      </w:r>
      <w:r w:rsidRPr="00BD5D65">
        <w:rPr>
          <w:rStyle w:val="normal0"/>
          <w:szCs w:val="24"/>
        </w:rPr>
        <w:instrText xml:space="preserve"> XE "DATOS DE LA INSTITUCION" </w:instrText>
      </w:r>
      <w:r w:rsidRPr="00BD5D65">
        <w:rPr>
          <w:rStyle w:val="normal0"/>
          <w:szCs w:val="24"/>
        </w:rPr>
        <w:fldChar w:fldCharType="end"/>
      </w:r>
    </w:p>
    <w:p w:rsidR="000910BF" w:rsidRPr="00BD5D65" w:rsidRDefault="000910BF" w:rsidP="000910BF">
      <w:pPr>
        <w:spacing w:line="360" w:lineRule="auto"/>
        <w:jc w:val="both"/>
        <w:rPr>
          <w:rFonts w:ascii="Times New Roman" w:hAnsi="Times New Roman"/>
          <w:sz w:val="24"/>
          <w:szCs w:val="24"/>
          <w:lang w:val="es-ES"/>
        </w:rPr>
      </w:pPr>
      <w:r w:rsidRPr="00BD5D65">
        <w:rPr>
          <w:rFonts w:ascii="Times New Roman" w:hAnsi="Times New Roman"/>
          <w:sz w:val="24"/>
          <w:szCs w:val="24"/>
          <w:lang w:val="es-ES"/>
        </w:rPr>
        <w:t>El centro de salud de Jaihuayco es un centro de atención  primer nivel  en el cual los horarios de atención son de 8:00 am a 14:00 pm.</w:t>
      </w:r>
    </w:p>
    <w:p w:rsidR="000910BF" w:rsidRPr="00BD5D65" w:rsidRDefault="000910BF" w:rsidP="000910BF">
      <w:pPr>
        <w:spacing w:line="360" w:lineRule="auto"/>
        <w:jc w:val="both"/>
        <w:rPr>
          <w:rFonts w:ascii="Times New Roman" w:hAnsi="Times New Roman"/>
          <w:sz w:val="24"/>
          <w:szCs w:val="24"/>
          <w:lang w:val="es-ES"/>
        </w:rPr>
      </w:pPr>
      <w:r w:rsidRPr="00BD5D65">
        <w:rPr>
          <w:rFonts w:ascii="Times New Roman" w:hAnsi="Times New Roman"/>
          <w:sz w:val="24"/>
          <w:szCs w:val="24"/>
          <w:lang w:val="es-ES"/>
        </w:rPr>
        <w:t>Se encuentra bajo la siguiente descripción:</w:t>
      </w:r>
    </w:p>
    <w:p w:rsidR="000910BF" w:rsidRPr="00BD5D65" w:rsidRDefault="000910BF" w:rsidP="000910BF">
      <w:pPr>
        <w:spacing w:line="360" w:lineRule="auto"/>
        <w:jc w:val="both"/>
        <w:rPr>
          <w:rFonts w:ascii="Times New Roman" w:hAnsi="Times New Roman"/>
          <w:sz w:val="24"/>
          <w:szCs w:val="24"/>
          <w:lang w:val="es-ES"/>
        </w:rPr>
      </w:pPr>
      <w:r w:rsidRPr="00BD5D65">
        <w:rPr>
          <w:rFonts w:ascii="Times New Roman" w:hAnsi="Times New Roman"/>
          <w:sz w:val="24"/>
          <w:szCs w:val="24"/>
          <w:lang w:val="es-ES"/>
        </w:rPr>
        <w:t>Departamento: Cochabamba</w:t>
      </w:r>
    </w:p>
    <w:p w:rsidR="000910BF" w:rsidRPr="00BD5D65" w:rsidRDefault="000910BF" w:rsidP="000910BF">
      <w:pPr>
        <w:spacing w:line="360" w:lineRule="auto"/>
        <w:jc w:val="both"/>
        <w:rPr>
          <w:rFonts w:ascii="Times New Roman" w:hAnsi="Times New Roman"/>
          <w:sz w:val="24"/>
          <w:szCs w:val="24"/>
          <w:lang w:val="es-ES"/>
        </w:rPr>
      </w:pPr>
      <w:r w:rsidRPr="00BD5D65">
        <w:rPr>
          <w:rFonts w:ascii="Times New Roman" w:hAnsi="Times New Roman"/>
          <w:sz w:val="24"/>
          <w:szCs w:val="24"/>
          <w:lang w:val="es-ES"/>
        </w:rPr>
        <w:t>Municipio: Cercado</w:t>
      </w:r>
    </w:p>
    <w:p w:rsidR="000910BF" w:rsidRPr="00BD5D65" w:rsidRDefault="000910BF" w:rsidP="000910BF">
      <w:pPr>
        <w:spacing w:line="360" w:lineRule="auto"/>
        <w:jc w:val="both"/>
        <w:rPr>
          <w:rFonts w:ascii="Times New Roman" w:hAnsi="Times New Roman"/>
          <w:sz w:val="24"/>
          <w:szCs w:val="24"/>
          <w:lang w:val="es-ES"/>
        </w:rPr>
      </w:pPr>
      <w:r w:rsidRPr="00BD5D65">
        <w:rPr>
          <w:rFonts w:ascii="Times New Roman" w:hAnsi="Times New Roman"/>
          <w:sz w:val="24"/>
          <w:szCs w:val="24"/>
          <w:lang w:val="es-ES"/>
        </w:rPr>
        <w:t>Distrito: metropolitano sud</w:t>
      </w:r>
    </w:p>
    <w:p w:rsidR="000910BF" w:rsidRPr="00BD5D65" w:rsidRDefault="000910BF" w:rsidP="000910BF">
      <w:pPr>
        <w:spacing w:line="360" w:lineRule="auto"/>
        <w:jc w:val="both"/>
        <w:rPr>
          <w:rFonts w:ascii="Times New Roman" w:hAnsi="Times New Roman"/>
          <w:sz w:val="24"/>
          <w:szCs w:val="24"/>
          <w:lang w:val="es-ES"/>
        </w:rPr>
      </w:pPr>
      <w:r w:rsidRPr="00BD5D65">
        <w:rPr>
          <w:rFonts w:ascii="Times New Roman" w:hAnsi="Times New Roman"/>
          <w:sz w:val="24"/>
          <w:szCs w:val="24"/>
          <w:lang w:val="es-ES"/>
        </w:rPr>
        <w:t>Dirección: Chimoré entre Mamoré y Juntas</w:t>
      </w:r>
    </w:p>
    <w:p w:rsidR="000910BF" w:rsidRPr="00BD5D65" w:rsidRDefault="000910BF" w:rsidP="000910BF">
      <w:pPr>
        <w:spacing w:line="360" w:lineRule="auto"/>
        <w:jc w:val="both"/>
        <w:rPr>
          <w:rFonts w:ascii="Times New Roman" w:hAnsi="Times New Roman"/>
          <w:sz w:val="24"/>
          <w:szCs w:val="24"/>
          <w:lang w:val="es-ES"/>
        </w:rPr>
      </w:pPr>
      <w:r w:rsidRPr="00BD5D65">
        <w:rPr>
          <w:rFonts w:ascii="Times New Roman" w:hAnsi="Times New Roman"/>
          <w:sz w:val="24"/>
          <w:szCs w:val="24"/>
          <w:lang w:val="es-ES"/>
        </w:rPr>
        <w:t>Teléfono: 4590637</w:t>
      </w:r>
    </w:p>
    <w:p w:rsidR="000910BF" w:rsidRPr="00BD5D65" w:rsidRDefault="000910BF" w:rsidP="000910BF">
      <w:pPr>
        <w:pStyle w:val="Ttulo2"/>
        <w:rPr>
          <w:rStyle w:val="normal0"/>
        </w:rPr>
      </w:pPr>
      <w:bookmarkStart w:id="29" w:name="_Toc285443893"/>
      <w:bookmarkStart w:id="30" w:name="_Toc285445380"/>
      <w:bookmarkStart w:id="31" w:name="_Toc285445678"/>
      <w:bookmarkStart w:id="32" w:name="_Toc285445700"/>
      <w:bookmarkStart w:id="33" w:name="_Toc285446040"/>
      <w:bookmarkStart w:id="34" w:name="_Toc285447025"/>
      <w:bookmarkStart w:id="35" w:name="_Toc296172129"/>
      <w:r w:rsidRPr="00BD5D65">
        <w:rPr>
          <w:rStyle w:val="normal0"/>
        </w:rPr>
        <w:t>ANALISIS DE LA SITUACIÓN</w:t>
      </w:r>
      <w:bookmarkEnd w:id="29"/>
      <w:bookmarkEnd w:id="30"/>
      <w:bookmarkEnd w:id="31"/>
      <w:bookmarkEnd w:id="32"/>
      <w:bookmarkEnd w:id="33"/>
      <w:bookmarkEnd w:id="34"/>
      <w:bookmarkEnd w:id="35"/>
    </w:p>
    <w:p w:rsidR="000910BF" w:rsidRPr="00BD5D65" w:rsidRDefault="000910BF" w:rsidP="000910BF">
      <w:pPr>
        <w:spacing w:line="360" w:lineRule="auto"/>
      </w:pPr>
    </w:p>
    <w:p w:rsidR="000910BF" w:rsidRDefault="000910BF" w:rsidP="000910BF">
      <w:pPr>
        <w:pStyle w:val="Ttulo3"/>
        <w:rPr>
          <w:rStyle w:val="normal0"/>
          <w:szCs w:val="24"/>
        </w:rPr>
      </w:pPr>
      <w:bookmarkStart w:id="36" w:name="_Toc296172130"/>
      <w:r w:rsidRPr="00BD5D65">
        <w:rPr>
          <w:rStyle w:val="normal0"/>
          <w:szCs w:val="24"/>
        </w:rPr>
        <w:t>Características geográficas</w:t>
      </w:r>
      <w:bookmarkEnd w:id="36"/>
    </w:p>
    <w:p w:rsidR="000910BF" w:rsidRPr="00625016" w:rsidRDefault="000910BF" w:rsidP="000910BF"/>
    <w:p w:rsidR="000910BF" w:rsidRPr="00BD5D65" w:rsidRDefault="000910BF" w:rsidP="000910BF">
      <w:pPr>
        <w:pStyle w:val="Ttulo4"/>
        <w:numPr>
          <w:ilvl w:val="0"/>
          <w:numId w:val="0"/>
        </w:numPr>
        <w:spacing w:before="0" w:line="360" w:lineRule="auto"/>
        <w:ind w:left="864" w:hanging="864"/>
        <w:jc w:val="both"/>
        <w:rPr>
          <w:rStyle w:val="normal0"/>
          <w:szCs w:val="24"/>
        </w:rPr>
      </w:pPr>
      <w:r w:rsidRPr="00BD5D65">
        <w:rPr>
          <w:rStyle w:val="normal0"/>
          <w:szCs w:val="24"/>
        </w:rPr>
        <w:t xml:space="preserve">Limites </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Norte: Línea férrea</w:t>
      </w:r>
    </w:p>
    <w:p w:rsidR="000910BF" w:rsidRPr="00BD5D65" w:rsidRDefault="000910BF" w:rsidP="000910BF">
      <w:pPr>
        <w:tabs>
          <w:tab w:val="center" w:pos="1701"/>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Sud: Av. Virreyra y Santa Bárbara </w:t>
      </w:r>
      <w:r w:rsidRPr="00BD5D65">
        <w:rPr>
          <w:rFonts w:ascii="Times New Roman" w:hAnsi="Times New Roman"/>
          <w:sz w:val="24"/>
          <w:szCs w:val="24"/>
          <w:lang w:val="es-ES"/>
        </w:rPr>
        <w:tab/>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Este: línea Férrea y Av. Independencia</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lastRenderedPageBreak/>
        <w:t>Oeste: alambrado del aeropuerto</w:t>
      </w:r>
    </w:p>
    <w:p w:rsidR="000910BF" w:rsidRPr="00BD5D65" w:rsidRDefault="000910BF" w:rsidP="000910BF">
      <w:pPr>
        <w:pStyle w:val="Prrafodelista"/>
        <w:keepNext/>
        <w:numPr>
          <w:ilvl w:val="0"/>
          <w:numId w:val="4"/>
        </w:numPr>
        <w:spacing w:after="60" w:line="360" w:lineRule="auto"/>
        <w:contextualSpacing w:val="0"/>
        <w:jc w:val="both"/>
        <w:outlineLvl w:val="1"/>
        <w:rPr>
          <w:rFonts w:ascii="Times New Roman" w:eastAsia="Times New Roman" w:hAnsi="Times New Roman"/>
          <w:b/>
          <w:bCs/>
          <w:iCs/>
          <w:vanish/>
          <w:sz w:val="24"/>
          <w:szCs w:val="24"/>
        </w:rPr>
      </w:pPr>
      <w:bookmarkStart w:id="37" w:name="_Toc285450347"/>
      <w:bookmarkStart w:id="38" w:name="_Toc285450875"/>
      <w:bookmarkStart w:id="39" w:name="_Toc285450936"/>
      <w:bookmarkStart w:id="40" w:name="_Toc285451236"/>
      <w:bookmarkStart w:id="41" w:name="_Toc286057272"/>
      <w:bookmarkStart w:id="42" w:name="_Toc286564316"/>
      <w:bookmarkStart w:id="43" w:name="_Toc286577154"/>
      <w:bookmarkStart w:id="44" w:name="_Toc286835346"/>
      <w:bookmarkStart w:id="45" w:name="_Toc286835416"/>
      <w:bookmarkStart w:id="46" w:name="_Toc296150432"/>
      <w:bookmarkStart w:id="47" w:name="_Toc296172131"/>
      <w:bookmarkEnd w:id="37"/>
      <w:bookmarkEnd w:id="38"/>
      <w:bookmarkEnd w:id="39"/>
      <w:bookmarkEnd w:id="40"/>
      <w:bookmarkEnd w:id="41"/>
      <w:bookmarkEnd w:id="42"/>
      <w:bookmarkEnd w:id="43"/>
      <w:bookmarkEnd w:id="44"/>
      <w:bookmarkEnd w:id="45"/>
      <w:bookmarkEnd w:id="46"/>
      <w:bookmarkEnd w:id="47"/>
    </w:p>
    <w:p w:rsidR="000910BF" w:rsidRPr="00BD5D65" w:rsidRDefault="000910BF" w:rsidP="000910BF">
      <w:pPr>
        <w:pStyle w:val="Prrafodelista"/>
        <w:keepNext/>
        <w:numPr>
          <w:ilvl w:val="2"/>
          <w:numId w:val="4"/>
        </w:numPr>
        <w:spacing w:after="60" w:line="360" w:lineRule="auto"/>
        <w:contextualSpacing w:val="0"/>
        <w:jc w:val="both"/>
        <w:outlineLvl w:val="2"/>
        <w:rPr>
          <w:rFonts w:ascii="Times New Roman" w:eastAsia="Times New Roman" w:hAnsi="Times New Roman"/>
          <w:b/>
          <w:bCs/>
          <w:vanish/>
          <w:sz w:val="24"/>
          <w:szCs w:val="24"/>
        </w:rPr>
      </w:pPr>
      <w:bookmarkStart w:id="48" w:name="_Toc285450348"/>
      <w:bookmarkStart w:id="49" w:name="_Toc285450876"/>
      <w:bookmarkStart w:id="50" w:name="_Toc285450937"/>
      <w:bookmarkStart w:id="51" w:name="_Toc285451237"/>
      <w:bookmarkStart w:id="52" w:name="_Toc286057273"/>
      <w:bookmarkStart w:id="53" w:name="_Toc286564317"/>
      <w:bookmarkStart w:id="54" w:name="_Toc286577155"/>
      <w:bookmarkStart w:id="55" w:name="_Toc286835347"/>
      <w:bookmarkStart w:id="56" w:name="_Toc286835417"/>
      <w:bookmarkStart w:id="57" w:name="_Toc296150433"/>
      <w:bookmarkStart w:id="58" w:name="_Toc296172132"/>
      <w:bookmarkEnd w:id="48"/>
      <w:bookmarkEnd w:id="49"/>
      <w:bookmarkEnd w:id="50"/>
      <w:bookmarkEnd w:id="51"/>
      <w:bookmarkEnd w:id="52"/>
      <w:bookmarkEnd w:id="53"/>
      <w:bookmarkEnd w:id="54"/>
      <w:bookmarkEnd w:id="55"/>
      <w:bookmarkEnd w:id="56"/>
      <w:bookmarkEnd w:id="57"/>
      <w:bookmarkEnd w:id="58"/>
    </w:p>
    <w:p w:rsidR="000910BF" w:rsidRPr="00BD5D65" w:rsidRDefault="000910BF" w:rsidP="000910BF">
      <w:pPr>
        <w:pStyle w:val="Ttulo4"/>
        <w:numPr>
          <w:ilvl w:val="0"/>
          <w:numId w:val="0"/>
        </w:numPr>
        <w:spacing w:before="0" w:line="360" w:lineRule="auto"/>
        <w:ind w:left="864" w:hanging="864"/>
        <w:jc w:val="both"/>
        <w:rPr>
          <w:szCs w:val="24"/>
        </w:rPr>
      </w:pPr>
      <w:r w:rsidRPr="00BD5D65">
        <w:rPr>
          <w:szCs w:val="24"/>
        </w:rPr>
        <w:t>Clima</w:t>
      </w:r>
    </w:p>
    <w:p w:rsidR="000910BF" w:rsidRPr="00BD5D65" w:rsidRDefault="000910BF" w:rsidP="000910BF">
      <w:pPr>
        <w:tabs>
          <w:tab w:val="left" w:pos="1134"/>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Templado de acuerdo al cambio ambiental de las estaciones del año.</w:t>
      </w:r>
    </w:p>
    <w:p w:rsidR="000910BF" w:rsidRPr="00BD5D65" w:rsidRDefault="000910BF" w:rsidP="000910BF">
      <w:pPr>
        <w:pStyle w:val="Ttulo4"/>
        <w:numPr>
          <w:ilvl w:val="0"/>
          <w:numId w:val="0"/>
        </w:numPr>
        <w:spacing w:before="0" w:line="360" w:lineRule="auto"/>
        <w:ind w:left="864" w:hanging="864"/>
        <w:jc w:val="both"/>
        <w:rPr>
          <w:szCs w:val="24"/>
        </w:rPr>
      </w:pPr>
      <w:r w:rsidRPr="00BD5D65">
        <w:rPr>
          <w:szCs w:val="24"/>
        </w:rPr>
        <w:t>Geografía</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A pesar de ser una zona periférica tiene buena accesibilidad tiene calles asfaltadas por la que transitan varios medios de transporte como micros, trufis y taxis.</w:t>
      </w:r>
    </w:p>
    <w:p w:rsidR="000910BF" w:rsidRPr="00BD5D65" w:rsidRDefault="000910BF" w:rsidP="000910BF">
      <w:pPr>
        <w:pStyle w:val="Ttulo4"/>
        <w:numPr>
          <w:ilvl w:val="0"/>
          <w:numId w:val="0"/>
        </w:numPr>
        <w:spacing w:before="0" w:line="360" w:lineRule="auto"/>
        <w:ind w:left="864" w:hanging="864"/>
        <w:jc w:val="both"/>
        <w:rPr>
          <w:szCs w:val="24"/>
        </w:rPr>
      </w:pPr>
      <w:r w:rsidRPr="00BD5D65">
        <w:rPr>
          <w:szCs w:val="24"/>
        </w:rPr>
        <w:t>Hidrografía.</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Solo cuenta con el rio seco héroes de la democracia, rio Rocha</w:t>
      </w:r>
    </w:p>
    <w:p w:rsidR="000910BF" w:rsidRPr="00BD5D65" w:rsidRDefault="000910BF" w:rsidP="000910BF">
      <w:pPr>
        <w:pStyle w:val="Ttulo4"/>
        <w:numPr>
          <w:ilvl w:val="0"/>
          <w:numId w:val="0"/>
        </w:numPr>
        <w:spacing w:before="0" w:line="360" w:lineRule="auto"/>
        <w:ind w:left="864" w:hanging="864"/>
        <w:jc w:val="both"/>
        <w:rPr>
          <w:szCs w:val="24"/>
          <w:lang w:val="es-ES"/>
        </w:rPr>
      </w:pPr>
      <w:r w:rsidRPr="00BD5D65">
        <w:rPr>
          <w:szCs w:val="24"/>
          <w:lang w:val="es-ES"/>
        </w:rPr>
        <w:t>Accesibilidad</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De transporte.- los medios de transporte que pasan por el sector son micros F – U.  Trufis 9, 36, 233, 202. Taxi trúfi 102, tomando en cuenta el traslado del casco viejo a Jaihuayco </w:t>
      </w:r>
      <w:smartTag w:uri="urn:schemas-microsoft-com:office:smarttags" w:element="metricconverter">
        <w:smartTagPr>
          <w:attr w:name="ProductID" w:val="10 a"/>
        </w:smartTagPr>
        <w:r w:rsidRPr="00BD5D65">
          <w:rPr>
            <w:rFonts w:ascii="Times New Roman" w:hAnsi="Times New Roman"/>
            <w:sz w:val="24"/>
            <w:szCs w:val="24"/>
            <w:lang w:val="es-ES"/>
          </w:rPr>
          <w:t>10 a</w:t>
        </w:r>
      </w:smartTag>
      <w:r w:rsidRPr="00BD5D65">
        <w:rPr>
          <w:rFonts w:ascii="Times New Roman" w:hAnsi="Times New Roman"/>
          <w:sz w:val="24"/>
          <w:szCs w:val="24"/>
          <w:lang w:val="es-ES"/>
        </w:rPr>
        <w:t xml:space="preserve"> 15 minutos y de la periferia </w:t>
      </w:r>
      <w:smartTag w:uri="urn:schemas-microsoft-com:office:smarttags" w:element="metricconverter">
        <w:smartTagPr>
          <w:attr w:name="ProductID" w:val="30 a"/>
        </w:smartTagPr>
        <w:r w:rsidRPr="00BD5D65">
          <w:rPr>
            <w:rFonts w:ascii="Times New Roman" w:hAnsi="Times New Roman"/>
            <w:sz w:val="24"/>
            <w:szCs w:val="24"/>
            <w:lang w:val="es-ES"/>
          </w:rPr>
          <w:t>30 a</w:t>
        </w:r>
      </w:smartTag>
      <w:r w:rsidRPr="00BD5D65">
        <w:rPr>
          <w:rFonts w:ascii="Times New Roman" w:hAnsi="Times New Roman"/>
          <w:sz w:val="24"/>
          <w:szCs w:val="24"/>
          <w:lang w:val="es-ES"/>
        </w:rPr>
        <w:t xml:space="preserve"> 45 minutos.</w:t>
      </w:r>
    </w:p>
    <w:p w:rsidR="000910BF" w:rsidRPr="00BD5D65" w:rsidRDefault="000910BF" w:rsidP="000910BF">
      <w:pPr>
        <w:pStyle w:val="Ttulo4"/>
        <w:numPr>
          <w:ilvl w:val="0"/>
          <w:numId w:val="0"/>
        </w:numPr>
        <w:spacing w:before="0" w:line="360" w:lineRule="auto"/>
        <w:ind w:left="864" w:hanging="864"/>
        <w:jc w:val="both"/>
        <w:rPr>
          <w:szCs w:val="24"/>
          <w:lang w:val="es-ES"/>
        </w:rPr>
      </w:pPr>
      <w:r w:rsidRPr="00BD5D65">
        <w:rPr>
          <w:szCs w:val="24"/>
          <w:lang w:val="es-ES"/>
        </w:rPr>
        <w:t>Economía de la institución.</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Los precios de consultas y venta de medicamentos así como curación e inyectables, etc. Son de acuerdo al ingreso económico de la población.</w:t>
      </w:r>
    </w:p>
    <w:p w:rsidR="000910BF" w:rsidRPr="00BD5D65" w:rsidRDefault="000910BF" w:rsidP="000910BF">
      <w:pPr>
        <w:pStyle w:val="Ttulo4"/>
        <w:numPr>
          <w:ilvl w:val="0"/>
          <w:numId w:val="0"/>
        </w:numPr>
        <w:spacing w:before="0" w:line="360" w:lineRule="auto"/>
        <w:ind w:left="864" w:hanging="864"/>
        <w:jc w:val="both"/>
        <w:rPr>
          <w:szCs w:val="24"/>
        </w:rPr>
      </w:pPr>
      <w:r w:rsidRPr="00BD5D65">
        <w:rPr>
          <w:szCs w:val="24"/>
        </w:rPr>
        <w:t>Funcional.</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 xml:space="preserve">Presta horas diurnas en la atención </w:t>
      </w:r>
    </w:p>
    <w:p w:rsidR="000910BF"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Cultural y religioso: presta atención a toda la población en general sin distinción de cultura o religión </w:t>
      </w:r>
    </w:p>
    <w:p w:rsidR="000910BF" w:rsidRDefault="000910BF" w:rsidP="000910BF">
      <w:pPr>
        <w:tabs>
          <w:tab w:val="left" w:pos="2785"/>
        </w:tabs>
        <w:spacing w:line="360" w:lineRule="auto"/>
        <w:jc w:val="both"/>
        <w:rPr>
          <w:rFonts w:ascii="Times New Roman" w:hAnsi="Times New Roman"/>
          <w:sz w:val="24"/>
          <w:szCs w:val="24"/>
          <w:lang w:val="es-ES"/>
        </w:rPr>
      </w:pPr>
    </w:p>
    <w:p w:rsidR="000910BF" w:rsidRPr="00BD5D65" w:rsidRDefault="000910BF" w:rsidP="000910BF">
      <w:pPr>
        <w:pStyle w:val="Prrafodelista"/>
        <w:numPr>
          <w:ilvl w:val="0"/>
          <w:numId w:val="2"/>
        </w:numPr>
        <w:tabs>
          <w:tab w:val="left" w:pos="2785"/>
        </w:tabs>
        <w:spacing w:line="360" w:lineRule="auto"/>
        <w:jc w:val="both"/>
        <w:rPr>
          <w:rFonts w:ascii="Times New Roman" w:hAnsi="Times New Roman"/>
          <w:b/>
          <w:vanish/>
          <w:sz w:val="24"/>
          <w:szCs w:val="24"/>
          <w:lang w:val="es-ES"/>
        </w:rPr>
      </w:pPr>
    </w:p>
    <w:p w:rsidR="000910BF" w:rsidRPr="00BD5D65" w:rsidRDefault="000910BF" w:rsidP="000910BF">
      <w:pPr>
        <w:pStyle w:val="Prrafodelista"/>
        <w:numPr>
          <w:ilvl w:val="1"/>
          <w:numId w:val="2"/>
        </w:numPr>
        <w:tabs>
          <w:tab w:val="left" w:pos="2785"/>
        </w:tabs>
        <w:spacing w:line="360" w:lineRule="auto"/>
        <w:jc w:val="both"/>
        <w:rPr>
          <w:rFonts w:ascii="Times New Roman" w:hAnsi="Times New Roman"/>
          <w:b/>
          <w:vanish/>
          <w:sz w:val="24"/>
          <w:szCs w:val="24"/>
          <w:lang w:val="es-ES"/>
        </w:rPr>
      </w:pPr>
    </w:p>
    <w:p w:rsidR="000910BF" w:rsidRPr="00BD5D65" w:rsidRDefault="000910BF" w:rsidP="000910BF">
      <w:pPr>
        <w:pStyle w:val="Prrafodelista"/>
        <w:numPr>
          <w:ilvl w:val="1"/>
          <w:numId w:val="2"/>
        </w:numPr>
        <w:tabs>
          <w:tab w:val="left" w:pos="2785"/>
        </w:tabs>
        <w:spacing w:line="360" w:lineRule="auto"/>
        <w:jc w:val="both"/>
        <w:rPr>
          <w:rFonts w:ascii="Times New Roman" w:hAnsi="Times New Roman"/>
          <w:b/>
          <w:vanish/>
          <w:sz w:val="24"/>
          <w:szCs w:val="24"/>
          <w:lang w:val="es-ES"/>
        </w:rPr>
      </w:pPr>
    </w:p>
    <w:p w:rsidR="000910BF" w:rsidRDefault="000910BF" w:rsidP="000910BF">
      <w:pPr>
        <w:pStyle w:val="Ttulo3"/>
        <w:spacing w:before="0" w:line="360" w:lineRule="auto"/>
        <w:ind w:left="1134"/>
        <w:jc w:val="both"/>
        <w:rPr>
          <w:szCs w:val="24"/>
          <w:lang w:val="es-ES"/>
        </w:rPr>
      </w:pPr>
      <w:bookmarkStart w:id="59" w:name="_Toc296172133"/>
      <w:r w:rsidRPr="00BD5D65">
        <w:rPr>
          <w:szCs w:val="24"/>
          <w:lang w:val="es-ES"/>
        </w:rPr>
        <w:t>Características demográficas.</w:t>
      </w:r>
      <w:bookmarkEnd w:id="59"/>
    </w:p>
    <w:p w:rsidR="000910BF" w:rsidRPr="00625016" w:rsidRDefault="000910BF" w:rsidP="000910BF">
      <w:pPr>
        <w:rPr>
          <w:lang w:val="es-ES"/>
        </w:rPr>
      </w:pP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Población </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Población total.- 40806</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lastRenderedPageBreak/>
        <w:t>Menores de 1 año.- 1002</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1 ano.- 1001</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Menores de 2 años.- 2004</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De </w:t>
      </w:r>
      <w:smartTag w:uri="urn:schemas-microsoft-com:office:smarttags" w:element="metricconverter">
        <w:smartTagPr>
          <w:attr w:name="ProductID" w:val="2 a"/>
        </w:smartTagPr>
        <w:r w:rsidRPr="00BD5D65">
          <w:rPr>
            <w:rFonts w:ascii="Times New Roman" w:hAnsi="Times New Roman"/>
            <w:sz w:val="24"/>
            <w:szCs w:val="24"/>
            <w:lang w:val="es-ES"/>
          </w:rPr>
          <w:t>2 a</w:t>
        </w:r>
      </w:smartTag>
      <w:r w:rsidRPr="00BD5D65">
        <w:rPr>
          <w:rFonts w:ascii="Times New Roman" w:hAnsi="Times New Roman"/>
          <w:sz w:val="24"/>
          <w:szCs w:val="24"/>
          <w:lang w:val="es-ES"/>
        </w:rPr>
        <w:t xml:space="preserve"> 4 años.- 3029</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Menores de 5 años.- 5033</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De </w:t>
      </w:r>
      <w:smartTag w:uri="urn:schemas-microsoft-com:office:smarttags" w:element="metricconverter">
        <w:smartTagPr>
          <w:attr w:name="ProductID" w:val="5 a"/>
        </w:smartTagPr>
        <w:r w:rsidRPr="00BD5D65">
          <w:rPr>
            <w:rFonts w:ascii="Times New Roman" w:hAnsi="Times New Roman"/>
            <w:sz w:val="24"/>
            <w:szCs w:val="24"/>
            <w:lang w:val="es-ES"/>
          </w:rPr>
          <w:t>5 a</w:t>
        </w:r>
      </w:smartTag>
      <w:r w:rsidRPr="00BD5D65">
        <w:rPr>
          <w:rFonts w:ascii="Times New Roman" w:hAnsi="Times New Roman"/>
          <w:sz w:val="24"/>
          <w:szCs w:val="24"/>
          <w:lang w:val="es-ES"/>
        </w:rPr>
        <w:t xml:space="preserve"> 9 años.- 4797</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De </w:t>
      </w:r>
      <w:smartTag w:uri="urn:schemas-microsoft-com:office:smarttags" w:element="metricconverter">
        <w:smartTagPr>
          <w:attr w:name="ProductID" w:val="10 a"/>
        </w:smartTagPr>
        <w:r w:rsidRPr="00BD5D65">
          <w:rPr>
            <w:rFonts w:ascii="Times New Roman" w:hAnsi="Times New Roman"/>
            <w:sz w:val="24"/>
            <w:szCs w:val="24"/>
            <w:lang w:val="es-ES"/>
          </w:rPr>
          <w:t>10 a</w:t>
        </w:r>
      </w:smartTag>
      <w:r w:rsidRPr="00BD5D65">
        <w:rPr>
          <w:rFonts w:ascii="Times New Roman" w:hAnsi="Times New Roman"/>
          <w:sz w:val="24"/>
          <w:szCs w:val="24"/>
          <w:lang w:val="es-ES"/>
        </w:rPr>
        <w:t xml:space="preserve"> 20 años.- 11143</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De </w:t>
      </w:r>
      <w:smartTag w:uri="urn:schemas-microsoft-com:office:smarttags" w:element="metricconverter">
        <w:smartTagPr>
          <w:attr w:name="ProductID" w:val="21 a"/>
        </w:smartTagPr>
        <w:r w:rsidRPr="00BD5D65">
          <w:rPr>
            <w:rFonts w:ascii="Times New Roman" w:hAnsi="Times New Roman"/>
            <w:sz w:val="24"/>
            <w:szCs w:val="24"/>
            <w:lang w:val="es-ES"/>
          </w:rPr>
          <w:t>21 a</w:t>
        </w:r>
      </w:smartTag>
      <w:r w:rsidRPr="00BD5D65">
        <w:rPr>
          <w:rFonts w:ascii="Times New Roman" w:hAnsi="Times New Roman"/>
          <w:sz w:val="24"/>
          <w:szCs w:val="24"/>
          <w:lang w:val="es-ES"/>
        </w:rPr>
        <w:t xml:space="preserve"> 59 anos.- 22596</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De 60 años y más.-3238</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Mujeres en edad fértil.- 13621</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Embarazos esperados.- 1674</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Partos esperados.- 1472</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Nacimientos esperados.- 1470</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p>
    <w:p w:rsidR="000910BF" w:rsidRPr="00BD5D65" w:rsidRDefault="000910BF" w:rsidP="000910BF">
      <w:pPr>
        <w:pStyle w:val="Prrafodelista"/>
        <w:numPr>
          <w:ilvl w:val="1"/>
          <w:numId w:val="1"/>
        </w:numPr>
        <w:tabs>
          <w:tab w:val="left" w:pos="1701"/>
        </w:tabs>
        <w:spacing w:line="360" w:lineRule="auto"/>
        <w:contextualSpacing w:val="0"/>
        <w:jc w:val="both"/>
        <w:rPr>
          <w:rFonts w:ascii="Times New Roman" w:hAnsi="Times New Roman"/>
          <w:b/>
          <w:vanish/>
          <w:sz w:val="24"/>
          <w:szCs w:val="24"/>
          <w:lang w:val="es-ES"/>
        </w:rPr>
      </w:pPr>
    </w:p>
    <w:p w:rsidR="000910BF" w:rsidRPr="00BD5D65" w:rsidRDefault="000910BF" w:rsidP="000910BF">
      <w:pPr>
        <w:pStyle w:val="Ttulo3"/>
        <w:spacing w:before="0" w:after="0" w:line="360" w:lineRule="auto"/>
        <w:ind w:left="1134"/>
        <w:jc w:val="both"/>
        <w:rPr>
          <w:szCs w:val="24"/>
          <w:lang w:val="es-ES"/>
        </w:rPr>
      </w:pPr>
      <w:bookmarkStart w:id="60" w:name="_Toc296172134"/>
      <w:r w:rsidRPr="00BD5D65">
        <w:rPr>
          <w:szCs w:val="24"/>
          <w:lang w:val="es-ES"/>
        </w:rPr>
        <w:t>Actividad productiva</w:t>
      </w:r>
      <w:bookmarkEnd w:id="60"/>
    </w:p>
    <w:p w:rsidR="000910BF" w:rsidRPr="00BD5D65" w:rsidRDefault="000910BF" w:rsidP="000910BF">
      <w:pPr>
        <w:tabs>
          <w:tab w:val="left" w:pos="2785"/>
        </w:tabs>
        <w:spacing w:after="0" w:line="360" w:lineRule="auto"/>
        <w:jc w:val="both"/>
        <w:rPr>
          <w:rFonts w:ascii="Times New Roman" w:hAnsi="Times New Roman"/>
          <w:sz w:val="24"/>
          <w:szCs w:val="24"/>
          <w:lang w:val="es-ES"/>
        </w:rPr>
      </w:pPr>
    </w:p>
    <w:p w:rsidR="000910BF" w:rsidRPr="00BD5D65" w:rsidRDefault="000910BF" w:rsidP="000910BF">
      <w:pPr>
        <w:tabs>
          <w:tab w:val="left" w:pos="2785"/>
        </w:tabs>
        <w:spacing w:after="0" w:line="360" w:lineRule="auto"/>
        <w:jc w:val="both"/>
        <w:rPr>
          <w:rFonts w:ascii="Times New Roman" w:hAnsi="Times New Roman"/>
          <w:sz w:val="24"/>
          <w:szCs w:val="24"/>
          <w:lang w:val="es-ES"/>
        </w:rPr>
      </w:pPr>
      <w:r w:rsidRPr="00BD5D65">
        <w:rPr>
          <w:rFonts w:ascii="Times New Roman" w:hAnsi="Times New Roman"/>
          <w:sz w:val="24"/>
          <w:szCs w:val="24"/>
          <w:lang w:val="es-ES"/>
        </w:rPr>
        <w:t>La comunidad se dedica o realiza diferentes actividades para su desarrollo productivo y familiar los cuales son:</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Economía informal</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Artesanía</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Transporte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Profesionales técnicos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Albañiles y plomeros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Comerciantes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Carpinteros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Ladrilleros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Mecánicos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Amas de casa</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Chaperos</w:t>
      </w:r>
    </w:p>
    <w:p w:rsidR="000910BF" w:rsidRPr="00BD5D65" w:rsidRDefault="000910BF" w:rsidP="000910BF">
      <w:pPr>
        <w:pStyle w:val="Prrafodelista"/>
        <w:tabs>
          <w:tab w:val="left" w:pos="2785"/>
        </w:tabs>
        <w:spacing w:after="0" w:line="360" w:lineRule="auto"/>
        <w:jc w:val="both"/>
        <w:rPr>
          <w:rFonts w:ascii="Times New Roman" w:hAnsi="Times New Roman"/>
          <w:sz w:val="24"/>
          <w:szCs w:val="24"/>
          <w:lang w:val="es-ES"/>
        </w:rPr>
      </w:pPr>
      <w:r w:rsidRPr="00BD5D65">
        <w:rPr>
          <w:rFonts w:ascii="Times New Roman" w:hAnsi="Times New Roman"/>
          <w:sz w:val="24"/>
          <w:szCs w:val="24"/>
          <w:lang w:val="es-ES"/>
        </w:rPr>
        <w:t>Atención en chicherías, tiendas y pensiones.</w:t>
      </w:r>
    </w:p>
    <w:p w:rsidR="000910BF" w:rsidRPr="00BD5D65" w:rsidRDefault="000910BF" w:rsidP="000910BF">
      <w:pPr>
        <w:pStyle w:val="Prrafodelista"/>
        <w:numPr>
          <w:ilvl w:val="1"/>
          <w:numId w:val="1"/>
        </w:numPr>
        <w:tabs>
          <w:tab w:val="left" w:pos="1985"/>
        </w:tabs>
        <w:spacing w:after="0" w:line="360" w:lineRule="auto"/>
        <w:contextualSpacing w:val="0"/>
        <w:jc w:val="both"/>
        <w:rPr>
          <w:rFonts w:ascii="Times New Roman" w:hAnsi="Times New Roman"/>
          <w:b/>
          <w:vanish/>
          <w:sz w:val="24"/>
          <w:szCs w:val="24"/>
          <w:lang w:val="es-ES"/>
        </w:rPr>
      </w:pPr>
    </w:p>
    <w:p w:rsidR="000910BF" w:rsidRPr="00BD5D65" w:rsidRDefault="000910BF" w:rsidP="000910BF">
      <w:pPr>
        <w:pStyle w:val="Prrafodelista"/>
        <w:numPr>
          <w:ilvl w:val="1"/>
          <w:numId w:val="1"/>
        </w:numPr>
        <w:tabs>
          <w:tab w:val="left" w:pos="1985"/>
        </w:tabs>
        <w:spacing w:after="0" w:line="360" w:lineRule="auto"/>
        <w:contextualSpacing w:val="0"/>
        <w:jc w:val="both"/>
        <w:rPr>
          <w:rFonts w:ascii="Times New Roman" w:hAnsi="Times New Roman"/>
          <w:b/>
          <w:vanish/>
          <w:sz w:val="24"/>
          <w:szCs w:val="24"/>
          <w:lang w:val="es-ES"/>
        </w:rPr>
      </w:pPr>
    </w:p>
    <w:p w:rsidR="000910BF" w:rsidRPr="00BD5D65" w:rsidRDefault="000910BF" w:rsidP="000910BF">
      <w:pPr>
        <w:pStyle w:val="Prrafodelista"/>
        <w:numPr>
          <w:ilvl w:val="1"/>
          <w:numId w:val="1"/>
        </w:numPr>
        <w:tabs>
          <w:tab w:val="left" w:pos="1985"/>
        </w:tabs>
        <w:spacing w:after="0" w:line="360" w:lineRule="auto"/>
        <w:contextualSpacing w:val="0"/>
        <w:jc w:val="both"/>
        <w:rPr>
          <w:rFonts w:ascii="Times New Roman" w:hAnsi="Times New Roman"/>
          <w:b/>
          <w:vanish/>
          <w:sz w:val="24"/>
          <w:szCs w:val="24"/>
          <w:lang w:val="es-ES"/>
        </w:rPr>
      </w:pPr>
    </w:p>
    <w:p w:rsidR="000910BF" w:rsidRPr="00BD5D65" w:rsidRDefault="000910BF" w:rsidP="000910BF">
      <w:pPr>
        <w:pStyle w:val="Ttulo3"/>
        <w:spacing w:before="0" w:after="0" w:line="360" w:lineRule="auto"/>
        <w:ind w:left="1134"/>
        <w:jc w:val="both"/>
        <w:rPr>
          <w:szCs w:val="24"/>
          <w:lang w:val="es-ES"/>
        </w:rPr>
      </w:pPr>
      <w:bookmarkStart w:id="61" w:name="_Toc296172135"/>
      <w:r w:rsidRPr="00BD5D65">
        <w:rPr>
          <w:szCs w:val="24"/>
          <w:lang w:val="es-ES"/>
        </w:rPr>
        <w:t>Actividad socioeconómica.</w:t>
      </w:r>
      <w:bookmarkEnd w:id="61"/>
    </w:p>
    <w:p w:rsidR="000910BF" w:rsidRPr="00BD5D65" w:rsidRDefault="000910BF" w:rsidP="000910BF">
      <w:pPr>
        <w:tabs>
          <w:tab w:val="left" w:pos="2785"/>
        </w:tabs>
        <w:spacing w:after="0" w:line="360" w:lineRule="auto"/>
        <w:jc w:val="both"/>
        <w:rPr>
          <w:rFonts w:ascii="Times New Roman" w:hAnsi="Times New Roman"/>
          <w:sz w:val="24"/>
          <w:szCs w:val="24"/>
          <w:lang w:val="es-ES"/>
        </w:rPr>
      </w:pPr>
    </w:p>
    <w:p w:rsidR="000910BF" w:rsidRPr="00BD5D65" w:rsidRDefault="000910BF" w:rsidP="000910BF">
      <w:pPr>
        <w:tabs>
          <w:tab w:val="left" w:pos="2785"/>
        </w:tabs>
        <w:spacing w:after="0" w:line="360" w:lineRule="auto"/>
        <w:jc w:val="both"/>
        <w:rPr>
          <w:rFonts w:ascii="Times New Roman" w:hAnsi="Times New Roman"/>
          <w:sz w:val="24"/>
          <w:szCs w:val="24"/>
          <w:lang w:val="es-ES"/>
        </w:rPr>
      </w:pPr>
      <w:r w:rsidRPr="00BD5D65">
        <w:rPr>
          <w:rFonts w:ascii="Times New Roman" w:hAnsi="Times New Roman"/>
          <w:sz w:val="24"/>
          <w:szCs w:val="24"/>
          <w:lang w:val="es-ES"/>
        </w:rPr>
        <w:t>Medios de comunicación.- Televisión, radio, prensa, perifoneo de la iglesia.</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Ideología de los dirigentes.- pese a que todos conocen la realidad del sector se muestran indiferentes a la salud en general de la población.</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Sistema educativo.- cuenta con doce unidades educativas que son:</w:t>
      </w:r>
    </w:p>
    <w:p w:rsidR="000910BF" w:rsidRPr="00BD5D65" w:rsidRDefault="000910BF" w:rsidP="000910BF">
      <w:pPr>
        <w:pStyle w:val="Prrafodelista"/>
        <w:tabs>
          <w:tab w:val="left" w:pos="2785"/>
        </w:tabs>
        <w:spacing w:line="360" w:lineRule="auto"/>
        <w:ind w:left="0"/>
        <w:jc w:val="both"/>
        <w:rPr>
          <w:rFonts w:ascii="Times New Roman" w:hAnsi="Times New Roman"/>
          <w:b/>
          <w:sz w:val="24"/>
          <w:szCs w:val="24"/>
          <w:lang w:val="es-ES"/>
        </w:rPr>
      </w:pPr>
      <w:r w:rsidRPr="00BD5D65">
        <w:rPr>
          <w:rFonts w:ascii="Times New Roman" w:hAnsi="Times New Roman"/>
          <w:sz w:val="24"/>
          <w:szCs w:val="24"/>
          <w:lang w:val="es-ES"/>
        </w:rPr>
        <w:t xml:space="preserve">             </w:t>
      </w:r>
      <w:r w:rsidRPr="00BD5D65">
        <w:rPr>
          <w:rFonts w:ascii="Times New Roman" w:hAnsi="Times New Roman"/>
          <w:b/>
          <w:sz w:val="24"/>
          <w:szCs w:val="24"/>
          <w:lang w:val="es-ES"/>
        </w:rPr>
        <w:t>Unidad educativa</w:t>
      </w:r>
      <w:r w:rsidRPr="00BD5D65">
        <w:rPr>
          <w:rFonts w:ascii="Times New Roman" w:hAnsi="Times New Roman"/>
          <w:b/>
          <w:sz w:val="24"/>
          <w:szCs w:val="24"/>
          <w:lang w:val="es-ES"/>
        </w:rPr>
        <w:tab/>
        <w:t xml:space="preserve">                                    Primaria  y secundaria</w:t>
      </w:r>
    </w:p>
    <w:p w:rsidR="000910BF" w:rsidRPr="00BD5D65" w:rsidRDefault="000910BF" w:rsidP="000910BF">
      <w:pPr>
        <w:pStyle w:val="Prrafodelista"/>
        <w:tabs>
          <w:tab w:val="left" w:pos="2785"/>
          <w:tab w:val="left" w:pos="5387"/>
          <w:tab w:val="left" w:pos="5529"/>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Santo Domingo Savio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Víctor cabrera Lozada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Sergio Almaraz paz.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Sagrada familia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República del Perú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Ismael Vázquez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Particular san Joaquín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Kínder Jaihuayco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Yugoslavia                        </w:t>
      </w:r>
      <w:r w:rsidRPr="00BD5D65">
        <w:rPr>
          <w:rFonts w:ascii="Times New Roman" w:hAnsi="Times New Roman"/>
          <w:sz w:val="24"/>
          <w:szCs w:val="24"/>
          <w:lang w:val="es-ES"/>
        </w:rPr>
        <w:tab/>
      </w:r>
      <w:r w:rsidRPr="00BD5D65">
        <w:rPr>
          <w:rFonts w:ascii="Times New Roman" w:hAnsi="Times New Roman"/>
          <w:sz w:val="24"/>
          <w:szCs w:val="24"/>
          <w:lang w:val="es-ES"/>
        </w:rPr>
        <w:tab/>
      </w:r>
      <w:r w:rsidRPr="00BD5D65">
        <w:rPr>
          <w:rFonts w:ascii="Times New Roman" w:hAnsi="Times New Roman"/>
          <w:sz w:val="24"/>
          <w:szCs w:val="24"/>
          <w:lang w:val="es-ES"/>
        </w:rPr>
        <w:tab/>
        <w:t xml:space="preserve">  </w:t>
      </w:r>
      <w:r>
        <w:rPr>
          <w:rFonts w:ascii="Times New Roman" w:hAnsi="Times New Roman"/>
          <w:sz w:val="24"/>
          <w:szCs w:val="24"/>
          <w:lang w:val="es-ES"/>
        </w:rPr>
        <w:t xml:space="preserve">  </w:t>
      </w:r>
      <w:r w:rsidRPr="00BD5D65">
        <w:rPr>
          <w:rFonts w:ascii="Times New Roman" w:hAnsi="Times New Roman"/>
          <w:sz w:val="24"/>
          <w:szCs w:val="24"/>
          <w:lang w:val="es-ES"/>
        </w:rPr>
        <w:t>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Honorato Salazar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Estados Unidos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Mariscal Santa cruz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Fuerzas Armadas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Rafael Canedo                                              Mañana y tarde</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Kínder Loreto </w:t>
      </w:r>
      <w:r w:rsidRPr="00BD5D65">
        <w:rPr>
          <w:rFonts w:ascii="Times New Roman" w:hAnsi="Times New Roman"/>
          <w:sz w:val="24"/>
          <w:szCs w:val="24"/>
          <w:lang w:val="es-ES"/>
        </w:rPr>
        <w:tab/>
        <w:t xml:space="preserve">                                    Mañana y tarde</w:t>
      </w:r>
    </w:p>
    <w:p w:rsidR="000910BF" w:rsidRPr="00BD5D65" w:rsidRDefault="000910BF" w:rsidP="000910BF">
      <w:pPr>
        <w:pStyle w:val="Prrafodelista"/>
        <w:tabs>
          <w:tab w:val="left" w:pos="2785"/>
        </w:tabs>
        <w:spacing w:line="360" w:lineRule="auto"/>
        <w:ind w:left="0"/>
        <w:jc w:val="both"/>
        <w:rPr>
          <w:rFonts w:ascii="Times New Roman" w:hAnsi="Times New Roman"/>
          <w:b/>
          <w:sz w:val="24"/>
          <w:szCs w:val="24"/>
          <w:lang w:val="es-ES"/>
        </w:rPr>
      </w:pPr>
    </w:p>
    <w:p w:rsidR="000910BF" w:rsidRPr="00BD5D65" w:rsidRDefault="000910BF" w:rsidP="000910BF">
      <w:pPr>
        <w:pStyle w:val="Prrafodelista"/>
        <w:numPr>
          <w:ilvl w:val="1"/>
          <w:numId w:val="1"/>
        </w:numPr>
        <w:tabs>
          <w:tab w:val="left" w:pos="1985"/>
        </w:tabs>
        <w:spacing w:line="360" w:lineRule="auto"/>
        <w:jc w:val="both"/>
        <w:rPr>
          <w:rFonts w:ascii="Times New Roman" w:hAnsi="Times New Roman"/>
          <w:b/>
          <w:vanish/>
          <w:sz w:val="24"/>
          <w:szCs w:val="24"/>
          <w:lang w:val="es-ES"/>
        </w:rPr>
      </w:pPr>
    </w:p>
    <w:p w:rsidR="000910BF" w:rsidRPr="00BD5D65" w:rsidRDefault="000910BF" w:rsidP="000910BF">
      <w:pPr>
        <w:pStyle w:val="Ttulo3"/>
        <w:spacing w:before="0" w:line="360" w:lineRule="auto"/>
        <w:ind w:left="1134"/>
        <w:jc w:val="both"/>
        <w:rPr>
          <w:szCs w:val="24"/>
          <w:lang w:val="es-ES"/>
        </w:rPr>
      </w:pPr>
      <w:bookmarkStart w:id="62" w:name="_Toc296172136"/>
      <w:r w:rsidRPr="00BD5D65">
        <w:rPr>
          <w:szCs w:val="24"/>
          <w:lang w:val="es-ES"/>
        </w:rPr>
        <w:t>Tensiones sociales</w:t>
      </w:r>
      <w:bookmarkEnd w:id="62"/>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p>
    <w:p w:rsidR="000910BF"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 xml:space="preserve">Existe delincuencia juvenil, falta de educación vial, alcoholismo, desempleo y pobreza. </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p>
    <w:p w:rsidR="000910BF" w:rsidRPr="00BD5D65" w:rsidRDefault="000910BF" w:rsidP="000910BF">
      <w:pPr>
        <w:pStyle w:val="Ttulo3"/>
        <w:spacing w:before="0" w:line="360" w:lineRule="auto"/>
        <w:ind w:left="1134"/>
        <w:jc w:val="both"/>
        <w:rPr>
          <w:szCs w:val="24"/>
          <w:lang w:val="es-ES"/>
        </w:rPr>
      </w:pPr>
      <w:bookmarkStart w:id="63" w:name="_Toc296172137"/>
      <w:r w:rsidRPr="00BD5D65">
        <w:rPr>
          <w:szCs w:val="24"/>
          <w:lang w:val="es-ES"/>
        </w:rPr>
        <w:lastRenderedPageBreak/>
        <w:t>Práctica religiosa:</w:t>
      </w:r>
      <w:bookmarkEnd w:id="63"/>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La religión católica no activos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Religión Evangélica</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Testigos de Jehová</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Mormones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p>
    <w:p w:rsidR="000910BF" w:rsidRPr="00BD5D65" w:rsidRDefault="000910BF" w:rsidP="000910BF">
      <w:pPr>
        <w:pStyle w:val="Ttulo3"/>
        <w:spacing w:before="0" w:line="360" w:lineRule="auto"/>
        <w:ind w:left="1134"/>
        <w:jc w:val="both"/>
        <w:rPr>
          <w:szCs w:val="24"/>
          <w:lang w:val="es-ES"/>
        </w:rPr>
      </w:pPr>
      <w:bookmarkStart w:id="64" w:name="_Toc296172138"/>
      <w:r w:rsidRPr="00BD5D65">
        <w:rPr>
          <w:szCs w:val="24"/>
          <w:lang w:val="es-ES"/>
        </w:rPr>
        <w:t>Movimientos asociacionistas</w:t>
      </w:r>
      <w:bookmarkEnd w:id="64"/>
    </w:p>
    <w:p w:rsidR="000910BF" w:rsidRPr="00BD5D65" w:rsidRDefault="000910BF" w:rsidP="000910BF">
      <w:pPr>
        <w:pStyle w:val="Prrafodelista"/>
        <w:tabs>
          <w:tab w:val="left" w:pos="2785"/>
        </w:tabs>
        <w:spacing w:line="360" w:lineRule="auto"/>
        <w:ind w:left="0"/>
        <w:jc w:val="both"/>
        <w:rPr>
          <w:rFonts w:ascii="Times New Roman" w:hAnsi="Times New Roman"/>
          <w:b/>
          <w:sz w:val="24"/>
          <w:szCs w:val="24"/>
          <w:lang w:val="es-ES"/>
        </w:rPr>
      </w:pPr>
    </w:p>
    <w:p w:rsidR="000910BF" w:rsidRPr="00BD5D65" w:rsidRDefault="000910BF" w:rsidP="000910BF">
      <w:pPr>
        <w:pStyle w:val="Prrafodelista"/>
        <w:tabs>
          <w:tab w:val="left" w:pos="1843"/>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OTB:   Marcelo Quiroga</w:t>
      </w:r>
    </w:p>
    <w:p w:rsidR="000910BF" w:rsidRPr="00BD5D65" w:rsidRDefault="000910BF" w:rsidP="000910BF">
      <w:pPr>
        <w:pStyle w:val="Prrafodelista"/>
        <w:tabs>
          <w:tab w:val="left" w:pos="2785"/>
        </w:tabs>
        <w:spacing w:line="360" w:lineRule="auto"/>
        <w:ind w:left="1440"/>
        <w:jc w:val="both"/>
        <w:rPr>
          <w:rFonts w:ascii="Times New Roman" w:hAnsi="Times New Roman"/>
          <w:sz w:val="24"/>
          <w:szCs w:val="24"/>
          <w:lang w:val="es-ES"/>
        </w:rPr>
      </w:pPr>
      <w:r w:rsidRPr="00BD5D65">
        <w:rPr>
          <w:rFonts w:ascii="Times New Roman" w:hAnsi="Times New Roman"/>
          <w:sz w:val="24"/>
          <w:szCs w:val="24"/>
          <w:lang w:val="es-ES"/>
        </w:rPr>
        <w:t>Tercera villa</w:t>
      </w:r>
    </w:p>
    <w:p w:rsidR="000910BF" w:rsidRPr="00BD5D65" w:rsidRDefault="000910BF" w:rsidP="000910BF">
      <w:pPr>
        <w:pStyle w:val="Prrafodelista"/>
        <w:tabs>
          <w:tab w:val="left" w:pos="2785"/>
        </w:tabs>
        <w:spacing w:line="360" w:lineRule="auto"/>
        <w:ind w:left="1440"/>
        <w:jc w:val="both"/>
        <w:rPr>
          <w:rFonts w:ascii="Times New Roman" w:hAnsi="Times New Roman"/>
          <w:sz w:val="24"/>
          <w:szCs w:val="24"/>
          <w:lang w:val="es-ES"/>
        </w:rPr>
      </w:pPr>
      <w:r w:rsidRPr="00BD5D65">
        <w:rPr>
          <w:rFonts w:ascii="Times New Roman" w:hAnsi="Times New Roman"/>
          <w:sz w:val="24"/>
          <w:szCs w:val="24"/>
          <w:lang w:val="es-ES"/>
        </w:rPr>
        <w:t>Barrio lindo</w:t>
      </w:r>
    </w:p>
    <w:p w:rsidR="000910BF" w:rsidRPr="00BD5D65" w:rsidRDefault="000910BF" w:rsidP="000910BF">
      <w:pPr>
        <w:pStyle w:val="Prrafodelista"/>
        <w:tabs>
          <w:tab w:val="left" w:pos="2785"/>
        </w:tabs>
        <w:spacing w:line="360" w:lineRule="auto"/>
        <w:ind w:left="1440"/>
        <w:jc w:val="both"/>
        <w:rPr>
          <w:rFonts w:ascii="Times New Roman" w:hAnsi="Times New Roman"/>
          <w:sz w:val="24"/>
          <w:szCs w:val="24"/>
          <w:lang w:val="es-ES"/>
        </w:rPr>
      </w:pPr>
      <w:r w:rsidRPr="00BD5D65">
        <w:rPr>
          <w:rFonts w:ascii="Times New Roman" w:hAnsi="Times New Roman"/>
          <w:sz w:val="24"/>
          <w:szCs w:val="24"/>
          <w:lang w:val="es-ES"/>
        </w:rPr>
        <w:t>Kanata</w:t>
      </w:r>
    </w:p>
    <w:p w:rsidR="000910BF" w:rsidRPr="00BD5D65" w:rsidRDefault="000910BF" w:rsidP="000910BF">
      <w:pPr>
        <w:pStyle w:val="Prrafodelista"/>
        <w:tabs>
          <w:tab w:val="left" w:pos="2785"/>
        </w:tabs>
        <w:spacing w:line="360" w:lineRule="auto"/>
        <w:ind w:left="1440"/>
        <w:jc w:val="both"/>
        <w:rPr>
          <w:rFonts w:ascii="Times New Roman" w:hAnsi="Times New Roman"/>
          <w:sz w:val="24"/>
          <w:szCs w:val="24"/>
          <w:lang w:val="es-ES"/>
        </w:rPr>
      </w:pPr>
      <w:r w:rsidRPr="00BD5D65">
        <w:rPr>
          <w:rFonts w:ascii="Times New Roman" w:hAnsi="Times New Roman"/>
          <w:sz w:val="24"/>
          <w:szCs w:val="24"/>
          <w:lang w:val="es-ES"/>
        </w:rPr>
        <w:t>Panamericana</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Grupos juveniles: Jaihuayco y Bayer</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Club de madres: Barrio lindo y evangélico</w:t>
      </w:r>
    </w:p>
    <w:p w:rsidR="000910BF"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ONG.- Pro Mujer</w:t>
      </w:r>
    </w:p>
    <w:p w:rsidR="000910BF" w:rsidRDefault="000910BF" w:rsidP="000910BF">
      <w:pPr>
        <w:tabs>
          <w:tab w:val="left" w:pos="2785"/>
        </w:tabs>
        <w:spacing w:line="360" w:lineRule="auto"/>
        <w:jc w:val="both"/>
        <w:rPr>
          <w:rFonts w:ascii="Times New Roman" w:hAnsi="Times New Roman"/>
          <w:sz w:val="24"/>
          <w:szCs w:val="24"/>
          <w:lang w:val="es-ES"/>
        </w:rPr>
      </w:pPr>
    </w:p>
    <w:p w:rsidR="000910BF" w:rsidRPr="00BD5D65" w:rsidRDefault="000910BF" w:rsidP="000910BF">
      <w:pPr>
        <w:pStyle w:val="Ttulo3"/>
        <w:spacing w:before="0" w:after="0" w:line="360" w:lineRule="auto"/>
        <w:ind w:left="1134"/>
        <w:jc w:val="both"/>
        <w:rPr>
          <w:szCs w:val="24"/>
          <w:lang w:val="es-ES"/>
        </w:rPr>
      </w:pPr>
      <w:bookmarkStart w:id="65" w:name="_Toc296172139"/>
      <w:bookmarkStart w:id="66" w:name="_Toc296172140"/>
      <w:bookmarkEnd w:id="65"/>
      <w:r w:rsidRPr="00BD5D65">
        <w:rPr>
          <w:szCs w:val="24"/>
          <w:lang w:val="es-ES"/>
        </w:rPr>
        <w:t>Organizaciones estatales</w:t>
      </w:r>
      <w:bookmarkEnd w:id="66"/>
      <w:r w:rsidRPr="00BD5D65">
        <w:rPr>
          <w:szCs w:val="24"/>
          <w:lang w:val="es-ES"/>
        </w:rPr>
        <w:t xml:space="preserve"> </w:t>
      </w:r>
    </w:p>
    <w:p w:rsidR="000910BF" w:rsidRPr="00BD5D65" w:rsidRDefault="000910BF" w:rsidP="000910BF">
      <w:pPr>
        <w:spacing w:after="0" w:line="360" w:lineRule="auto"/>
        <w:jc w:val="both"/>
        <w:rPr>
          <w:rFonts w:ascii="Times New Roman" w:hAnsi="Times New Roman"/>
          <w:sz w:val="24"/>
          <w:szCs w:val="24"/>
          <w:lang w:val="es-ES"/>
        </w:rPr>
      </w:pPr>
    </w:p>
    <w:p w:rsidR="000910BF" w:rsidRPr="00BD5D65" w:rsidRDefault="000910BF" w:rsidP="000910BF">
      <w:pPr>
        <w:pStyle w:val="Prrafodelista"/>
        <w:tabs>
          <w:tab w:val="left" w:pos="2785"/>
        </w:tabs>
        <w:spacing w:after="0" w:line="360" w:lineRule="auto"/>
        <w:jc w:val="both"/>
        <w:rPr>
          <w:rFonts w:ascii="Times New Roman" w:hAnsi="Times New Roman"/>
          <w:sz w:val="24"/>
          <w:szCs w:val="24"/>
          <w:lang w:val="es-ES"/>
        </w:rPr>
      </w:pPr>
      <w:r w:rsidRPr="00BD5D65">
        <w:rPr>
          <w:rFonts w:ascii="Times New Roman" w:hAnsi="Times New Roman"/>
          <w:sz w:val="24"/>
          <w:szCs w:val="24"/>
          <w:lang w:val="es-ES"/>
        </w:rPr>
        <w:t>Unidades educativas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Juntas vecinales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Mercados de abasto</w:t>
      </w:r>
    </w:p>
    <w:p w:rsidR="000910BF"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Bibliotecas.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p>
    <w:p w:rsidR="000910BF" w:rsidRPr="00BD5D65" w:rsidRDefault="000910BF" w:rsidP="000910BF">
      <w:pPr>
        <w:pStyle w:val="Ttulo3"/>
        <w:spacing w:before="0" w:after="0" w:line="360" w:lineRule="auto"/>
        <w:ind w:left="1134"/>
        <w:jc w:val="both"/>
        <w:rPr>
          <w:szCs w:val="24"/>
          <w:lang w:val="es-ES"/>
        </w:rPr>
      </w:pPr>
      <w:bookmarkStart w:id="67" w:name="_Toc296172141"/>
      <w:r w:rsidRPr="00BD5D65">
        <w:rPr>
          <w:szCs w:val="24"/>
          <w:lang w:val="es-ES"/>
        </w:rPr>
        <w:lastRenderedPageBreak/>
        <w:t>Organizaciones privadas</w:t>
      </w:r>
      <w:bookmarkEnd w:id="67"/>
    </w:p>
    <w:p w:rsidR="000910BF" w:rsidRPr="00BD5D65" w:rsidRDefault="000910BF" w:rsidP="000910BF">
      <w:pPr>
        <w:spacing w:after="0" w:line="360" w:lineRule="auto"/>
        <w:jc w:val="both"/>
        <w:rPr>
          <w:rFonts w:ascii="Times New Roman" w:hAnsi="Times New Roman"/>
          <w:sz w:val="24"/>
          <w:szCs w:val="24"/>
          <w:lang w:val="es-ES"/>
        </w:rPr>
      </w:pPr>
    </w:p>
    <w:p w:rsidR="000910BF" w:rsidRPr="00BD5D65" w:rsidRDefault="000910BF" w:rsidP="000910BF">
      <w:pPr>
        <w:pStyle w:val="Prrafodelista"/>
        <w:tabs>
          <w:tab w:val="left" w:pos="2785"/>
        </w:tabs>
        <w:spacing w:after="0" w:line="360" w:lineRule="auto"/>
        <w:jc w:val="both"/>
        <w:rPr>
          <w:rFonts w:ascii="Times New Roman" w:hAnsi="Times New Roman"/>
          <w:b/>
          <w:sz w:val="24"/>
          <w:szCs w:val="24"/>
          <w:lang w:val="es-ES"/>
        </w:rPr>
      </w:pPr>
      <w:r w:rsidRPr="00BD5D65">
        <w:rPr>
          <w:rFonts w:ascii="Times New Roman" w:hAnsi="Times New Roman"/>
          <w:b/>
          <w:sz w:val="24"/>
          <w:szCs w:val="24"/>
          <w:lang w:val="es-ES"/>
        </w:rPr>
        <w:t>Farmacias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Consultorios dentales</w:t>
      </w:r>
    </w:p>
    <w:p w:rsidR="000910BF" w:rsidRPr="00BD5D65" w:rsidRDefault="000910BF" w:rsidP="000910BF">
      <w:pPr>
        <w:pStyle w:val="Prrafodelista"/>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Consultorios médicos privados. </w:t>
      </w:r>
    </w:p>
    <w:p w:rsidR="000910BF"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Nombre de la clínica </w:t>
      </w:r>
      <w:r w:rsidRPr="00BD5D65">
        <w:rPr>
          <w:rFonts w:ascii="Times New Roman" w:hAnsi="Times New Roman"/>
          <w:sz w:val="24"/>
          <w:szCs w:val="24"/>
          <w:lang w:val="es-ES"/>
        </w:rPr>
        <w:tab/>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Brasil</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San Miguel</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Burgos</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San Joaquín</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Poli consultorio Kanata</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Poli consultorio Loreto</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Clínica Cubana</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San Pablo</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Santa Mónica</w:t>
      </w:r>
    </w:p>
    <w:p w:rsidR="000910BF"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Clínica de especialidades. </w:t>
      </w:r>
      <w:r w:rsidRPr="00BD5D65">
        <w:rPr>
          <w:rFonts w:ascii="Times New Roman" w:hAnsi="Times New Roman"/>
          <w:sz w:val="24"/>
          <w:szCs w:val="24"/>
          <w:lang w:val="es-ES"/>
        </w:rPr>
        <w:tab/>
      </w:r>
    </w:p>
    <w:p w:rsidR="000910BF" w:rsidRPr="00BD5D65" w:rsidDel="00BD5D65" w:rsidRDefault="000910BF" w:rsidP="000910BF">
      <w:pPr>
        <w:tabs>
          <w:tab w:val="left" w:pos="2785"/>
        </w:tabs>
        <w:spacing w:line="360" w:lineRule="auto"/>
        <w:jc w:val="both"/>
        <w:rPr>
          <w:rFonts w:ascii="Times New Roman" w:hAnsi="Times New Roman"/>
          <w:sz w:val="24"/>
          <w:szCs w:val="24"/>
          <w:lang w:val="es-ES"/>
        </w:rPr>
      </w:pPr>
    </w:p>
    <w:p w:rsidR="000910BF" w:rsidRDefault="000910BF" w:rsidP="000910BF">
      <w:pPr>
        <w:pStyle w:val="Ttulo3"/>
        <w:spacing w:before="0" w:line="360" w:lineRule="auto"/>
        <w:ind w:left="1134"/>
        <w:jc w:val="both"/>
        <w:rPr>
          <w:szCs w:val="24"/>
          <w:lang w:val="es-ES"/>
        </w:rPr>
      </w:pPr>
      <w:bookmarkStart w:id="68" w:name="_Toc296172143"/>
      <w:r w:rsidRPr="00BD5D65">
        <w:rPr>
          <w:szCs w:val="24"/>
          <w:lang w:val="es-ES"/>
        </w:rPr>
        <w:t>Servicios del centro de salud</w:t>
      </w:r>
      <w:bookmarkEnd w:id="68"/>
      <w:r w:rsidRPr="00BD5D65">
        <w:rPr>
          <w:szCs w:val="24"/>
          <w:lang w:val="es-ES"/>
        </w:rPr>
        <w:t xml:space="preserve"> </w:t>
      </w:r>
    </w:p>
    <w:p w:rsidR="000910BF" w:rsidRPr="00BD5D65" w:rsidRDefault="000910BF" w:rsidP="000910BF">
      <w:pPr>
        <w:rPr>
          <w:lang w:val="es-ES"/>
        </w:rPr>
      </w:pP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Medicina general</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Pediatría</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Ginecología</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Odontología</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lastRenderedPageBreak/>
        <w:t>Medicina familiar</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Farmacia</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Enfermería</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Laboratorio</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Curaciones ambulatorias</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Programa de seguro de salud que ofrece los siguientes servicios.</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b/>
          <w:sz w:val="24"/>
          <w:szCs w:val="24"/>
          <w:lang w:val="es-ES"/>
        </w:rPr>
        <w:t>Para la mujer</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Control prenatal</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Vacuna contra el tétanos</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Papanicolaou</w:t>
      </w:r>
    </w:p>
    <w:p w:rsidR="000910BF"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Planificación familiar</w:t>
      </w:r>
    </w:p>
    <w:p w:rsidR="000910BF" w:rsidRPr="00BD5D65" w:rsidRDefault="000910BF" w:rsidP="000910BF">
      <w:pPr>
        <w:tabs>
          <w:tab w:val="left" w:pos="2785"/>
        </w:tabs>
        <w:spacing w:line="360" w:lineRule="auto"/>
        <w:jc w:val="both"/>
        <w:rPr>
          <w:rFonts w:ascii="Times New Roman" w:hAnsi="Times New Roman"/>
          <w:b/>
          <w:sz w:val="24"/>
          <w:szCs w:val="24"/>
          <w:lang w:val="es-ES"/>
        </w:rPr>
      </w:pPr>
      <w:r w:rsidRPr="00BD5D65">
        <w:rPr>
          <w:rFonts w:ascii="Times New Roman" w:hAnsi="Times New Roman"/>
          <w:b/>
          <w:sz w:val="24"/>
          <w:szCs w:val="24"/>
          <w:lang w:val="es-ES"/>
        </w:rPr>
        <w:t>Para la población en general</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Atención y tratamiento de tuberculosis</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Atención y tratamiento de rabia</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Atención de heridas</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Curaciones menores</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Atención de ITS</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Atención odontológica</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Atención y tratamiento de chagas</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 xml:space="preserve">VIH Laboratorios. </w:t>
      </w:r>
    </w:p>
    <w:p w:rsidR="000910BF" w:rsidRPr="00BD5D65" w:rsidRDefault="000910BF" w:rsidP="000910BF">
      <w:pPr>
        <w:pStyle w:val="Ttulo3"/>
      </w:pPr>
      <w:bookmarkStart w:id="69" w:name="_Toc296172144"/>
      <w:r w:rsidRPr="00BD5D65">
        <w:t>Infraestructura</w:t>
      </w:r>
      <w:bookmarkEnd w:id="69"/>
      <w:r w:rsidRPr="00BD5D65">
        <w:t xml:space="preserve"> </w:t>
      </w:r>
    </w:p>
    <w:p w:rsidR="000910BF" w:rsidRPr="00BD5D65" w:rsidRDefault="000910BF" w:rsidP="000910BF">
      <w:pPr>
        <w:spacing w:after="0" w:line="360" w:lineRule="auto"/>
        <w:jc w:val="both"/>
        <w:rPr>
          <w:rFonts w:ascii="Times New Roman" w:hAnsi="Times New Roman"/>
          <w:sz w:val="24"/>
          <w:szCs w:val="24"/>
          <w:lang w:val="es-ES"/>
        </w:rPr>
      </w:pPr>
    </w:p>
    <w:p w:rsidR="000910BF" w:rsidRPr="00BD5D65" w:rsidRDefault="000910BF" w:rsidP="000910BF">
      <w:pPr>
        <w:tabs>
          <w:tab w:val="left" w:pos="2785"/>
        </w:tabs>
        <w:spacing w:after="0" w:line="360" w:lineRule="auto"/>
        <w:jc w:val="both"/>
        <w:rPr>
          <w:rFonts w:ascii="Times New Roman" w:hAnsi="Times New Roman"/>
          <w:sz w:val="24"/>
          <w:szCs w:val="24"/>
          <w:lang w:val="es-ES"/>
        </w:rPr>
      </w:pPr>
      <w:r w:rsidRPr="00BD5D65">
        <w:rPr>
          <w:rFonts w:ascii="Times New Roman" w:hAnsi="Times New Roman"/>
          <w:b/>
          <w:sz w:val="24"/>
          <w:szCs w:val="24"/>
          <w:lang w:val="es-ES"/>
        </w:rPr>
        <w:t>Estructura física.-</w:t>
      </w:r>
      <w:r w:rsidRPr="00BD5D65">
        <w:rPr>
          <w:rFonts w:ascii="Times New Roman" w:hAnsi="Times New Roman"/>
          <w:sz w:val="24"/>
          <w:szCs w:val="24"/>
          <w:lang w:val="es-ES"/>
        </w:rPr>
        <w:t xml:space="preserve"> cuenta con:</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3 consultorios médicos equipados</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1 consultorio odontológico</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1 auditorio</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1 sala de admisión</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lastRenderedPageBreak/>
        <w:t>1 consultorio de enfermería</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1 consultorio de farmacia</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1 sala de laboratorio</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1 casillero con baño</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 xml:space="preserve">1 sala computación </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PAI</w:t>
      </w:r>
    </w:p>
    <w:p w:rsidR="000910BF" w:rsidRPr="00BD5D65" w:rsidRDefault="000910BF" w:rsidP="000910BF">
      <w:pPr>
        <w:pStyle w:val="Prrafodelista"/>
        <w:tabs>
          <w:tab w:val="left" w:pos="2785"/>
        </w:tabs>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 xml:space="preserve">Recepción </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Horario de atención: 8:00 am hasta 14:00 pm atención en general.</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Tarifas de los servicios:</w:t>
      </w:r>
    </w:p>
    <w:p w:rsidR="000910BF" w:rsidRPr="00BD5D65"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Medicina general.- 5 bs (no cubierto por el seguro)</w:t>
      </w:r>
    </w:p>
    <w:p w:rsidR="000910BF" w:rsidRDefault="000910BF" w:rsidP="000910BF">
      <w:pPr>
        <w:tabs>
          <w:tab w:val="left" w:pos="2785"/>
        </w:tabs>
        <w:spacing w:line="360" w:lineRule="auto"/>
        <w:jc w:val="both"/>
        <w:rPr>
          <w:rFonts w:ascii="Times New Roman" w:hAnsi="Times New Roman"/>
          <w:sz w:val="24"/>
          <w:szCs w:val="24"/>
          <w:lang w:val="es-ES"/>
        </w:rPr>
      </w:pPr>
      <w:r w:rsidRPr="00BD5D65">
        <w:rPr>
          <w:rFonts w:ascii="Times New Roman" w:hAnsi="Times New Roman"/>
          <w:sz w:val="24"/>
          <w:szCs w:val="24"/>
          <w:lang w:val="es-ES"/>
        </w:rPr>
        <w:t>Pediatría.- Cubierto por el seguro</w:t>
      </w:r>
    </w:p>
    <w:p w:rsidR="000910BF" w:rsidRPr="00BD5D65" w:rsidRDefault="000910BF" w:rsidP="000910BF">
      <w:pPr>
        <w:pStyle w:val="Ttulo3"/>
        <w:spacing w:before="0" w:after="0" w:line="360" w:lineRule="auto"/>
        <w:ind w:left="1134"/>
        <w:jc w:val="both"/>
        <w:rPr>
          <w:szCs w:val="24"/>
          <w:lang w:val="es-ES"/>
        </w:rPr>
      </w:pPr>
      <w:bookmarkStart w:id="70" w:name="_Toc296172145"/>
      <w:r w:rsidRPr="00BD5D65">
        <w:rPr>
          <w:szCs w:val="24"/>
          <w:lang w:val="es-ES"/>
        </w:rPr>
        <w:t>Personal del centro:</w:t>
      </w:r>
      <w:bookmarkEnd w:id="70"/>
    </w:p>
    <w:p w:rsidR="000910BF" w:rsidRPr="00BD5D65" w:rsidRDefault="000910BF" w:rsidP="000910BF">
      <w:pPr>
        <w:spacing w:after="0" w:line="360" w:lineRule="auto"/>
        <w:jc w:val="both"/>
        <w:rPr>
          <w:rFonts w:ascii="Times New Roman" w:hAnsi="Times New Roman"/>
          <w:sz w:val="24"/>
          <w:szCs w:val="24"/>
          <w:lang w:val="es-ES"/>
        </w:rPr>
      </w:pPr>
    </w:p>
    <w:p w:rsidR="000910BF" w:rsidRPr="00BD5D65" w:rsidRDefault="000910BF" w:rsidP="000910BF">
      <w:pPr>
        <w:pStyle w:val="Prrafodelista"/>
        <w:spacing w:after="0" w:line="360" w:lineRule="auto"/>
        <w:ind w:left="0"/>
        <w:jc w:val="both"/>
        <w:rPr>
          <w:rFonts w:ascii="Times New Roman" w:hAnsi="Times New Roman"/>
          <w:sz w:val="24"/>
          <w:szCs w:val="24"/>
          <w:lang w:val="es-ES"/>
        </w:rPr>
      </w:pPr>
      <w:r w:rsidRPr="00BD5D65">
        <w:rPr>
          <w:rFonts w:ascii="Times New Roman" w:hAnsi="Times New Roman"/>
          <w:sz w:val="24"/>
          <w:szCs w:val="24"/>
          <w:lang w:val="es-ES"/>
        </w:rPr>
        <w:t>Director: Dra. Carmen Amaya</w:t>
      </w:r>
    </w:p>
    <w:p w:rsidR="000910BF" w:rsidRPr="00BD5D65" w:rsidRDefault="000910BF" w:rsidP="000910BF">
      <w:pPr>
        <w:pStyle w:val="Prrafodelista"/>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Ginecología: Dra. Gladis Alanís</w:t>
      </w:r>
    </w:p>
    <w:p w:rsidR="000910BF" w:rsidRPr="00BD5D65" w:rsidRDefault="000910BF" w:rsidP="000910BF">
      <w:pPr>
        <w:pStyle w:val="Prrafodelista"/>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 xml:space="preserve">Medico de planta: Víctor Quispe </w:t>
      </w:r>
    </w:p>
    <w:p w:rsidR="000910BF" w:rsidRPr="00BD5D65" w:rsidRDefault="000910BF" w:rsidP="000910BF">
      <w:pPr>
        <w:pStyle w:val="Prrafodelista"/>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Enfermería: Lic. Beatriz Méndez</w:t>
      </w:r>
    </w:p>
    <w:p w:rsidR="000910BF" w:rsidRPr="00BD5D65" w:rsidRDefault="000910BF" w:rsidP="000910BF">
      <w:pPr>
        <w:pStyle w:val="Prrafodelista"/>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Aux. Enf. Etelvina Villegas</w:t>
      </w:r>
    </w:p>
    <w:p w:rsidR="000910BF" w:rsidRPr="00BD5D65" w:rsidRDefault="000910BF" w:rsidP="000910BF">
      <w:pPr>
        <w:pStyle w:val="Prrafodelista"/>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Aux. Enf. Yolanda Romero</w:t>
      </w:r>
    </w:p>
    <w:p w:rsidR="000910BF" w:rsidRPr="00BD5D65" w:rsidRDefault="000910BF" w:rsidP="000910BF">
      <w:pPr>
        <w:pStyle w:val="Prrafodelista"/>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Laboratorio: tec. Paula Pérez.</w:t>
      </w:r>
    </w:p>
    <w:p w:rsidR="000910BF" w:rsidRPr="00BD5D65" w:rsidRDefault="000910BF" w:rsidP="000910BF">
      <w:pPr>
        <w:pStyle w:val="Prrafodelista"/>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 xml:space="preserve">Farmacia: Betzabe </w:t>
      </w:r>
    </w:p>
    <w:p w:rsidR="000910BF" w:rsidRPr="00BD5D65" w:rsidRDefault="000910BF" w:rsidP="000910BF">
      <w:pPr>
        <w:pStyle w:val="Prrafodelista"/>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Odontología: Dr. Fernando Tapia</w:t>
      </w:r>
    </w:p>
    <w:p w:rsidR="000910BF" w:rsidRPr="00BD5D65" w:rsidRDefault="000910BF" w:rsidP="000910BF">
      <w:pPr>
        <w:pStyle w:val="Prrafodelista"/>
        <w:spacing w:line="360" w:lineRule="auto"/>
        <w:ind w:left="0"/>
        <w:jc w:val="both"/>
        <w:rPr>
          <w:rFonts w:ascii="Times New Roman" w:hAnsi="Times New Roman"/>
          <w:sz w:val="24"/>
          <w:szCs w:val="24"/>
          <w:lang w:val="es-ES"/>
        </w:rPr>
      </w:pPr>
      <w:r w:rsidRPr="00BD5D65">
        <w:rPr>
          <w:rFonts w:ascii="Times New Roman" w:hAnsi="Times New Roman"/>
          <w:sz w:val="24"/>
          <w:szCs w:val="24"/>
          <w:lang w:val="es-ES"/>
        </w:rPr>
        <w:t>Médicos provinciales: Jhoana Pinto</w:t>
      </w:r>
    </w:p>
    <w:p w:rsidR="000910BF" w:rsidRPr="00BD5D65" w:rsidRDefault="000910BF" w:rsidP="000910BF">
      <w:pPr>
        <w:spacing w:line="360" w:lineRule="auto"/>
        <w:jc w:val="both"/>
        <w:rPr>
          <w:rFonts w:ascii="Times New Roman" w:hAnsi="Times New Roman"/>
          <w:sz w:val="24"/>
          <w:szCs w:val="24"/>
          <w:lang w:val="es-ES"/>
        </w:rPr>
      </w:pPr>
      <w:r w:rsidRPr="00BD5D65">
        <w:rPr>
          <w:rFonts w:ascii="Times New Roman" w:hAnsi="Times New Roman"/>
          <w:sz w:val="24"/>
          <w:szCs w:val="24"/>
          <w:lang w:val="es-ES"/>
        </w:rPr>
        <w:t xml:space="preserve">                                    Cecilia Veizaga</w:t>
      </w:r>
    </w:p>
    <w:p w:rsidR="000910BF" w:rsidRPr="00BD5D65" w:rsidRDefault="000910BF" w:rsidP="000910BF">
      <w:pPr>
        <w:pStyle w:val="Prrafodelista"/>
        <w:spacing w:line="360" w:lineRule="auto"/>
        <w:ind w:left="360"/>
        <w:jc w:val="both"/>
        <w:rPr>
          <w:rFonts w:ascii="Times New Roman" w:hAnsi="Times New Roman"/>
          <w:sz w:val="24"/>
          <w:szCs w:val="24"/>
          <w:lang w:val="es-ES"/>
        </w:rPr>
      </w:pPr>
      <w:r w:rsidRPr="00BD5D65">
        <w:rPr>
          <w:rFonts w:ascii="Times New Roman" w:hAnsi="Times New Roman"/>
          <w:sz w:val="24"/>
          <w:szCs w:val="24"/>
          <w:lang w:val="es-ES"/>
        </w:rPr>
        <w:t>Recepción: Nelly Caballero</w:t>
      </w:r>
    </w:p>
    <w:p w:rsidR="000910BF" w:rsidRPr="00BD5D65" w:rsidRDefault="000910BF" w:rsidP="000910BF">
      <w:pPr>
        <w:pStyle w:val="Prrafodelista"/>
        <w:spacing w:line="360" w:lineRule="auto"/>
        <w:ind w:left="360"/>
        <w:jc w:val="both"/>
        <w:rPr>
          <w:rFonts w:ascii="Times New Roman" w:hAnsi="Times New Roman"/>
          <w:sz w:val="24"/>
          <w:szCs w:val="24"/>
          <w:lang w:val="es-ES"/>
        </w:rPr>
      </w:pPr>
      <w:r w:rsidRPr="00BD5D65">
        <w:rPr>
          <w:rFonts w:ascii="Times New Roman" w:hAnsi="Times New Roman"/>
          <w:sz w:val="24"/>
          <w:szCs w:val="24"/>
          <w:lang w:val="es-ES"/>
        </w:rPr>
        <w:t>Portería: Claudia Castro</w:t>
      </w:r>
    </w:p>
    <w:p w:rsidR="000910BF" w:rsidRPr="00BD5D65" w:rsidRDefault="000910BF" w:rsidP="000910BF">
      <w:pPr>
        <w:pStyle w:val="Prrafodelista"/>
        <w:spacing w:line="360" w:lineRule="auto"/>
        <w:ind w:left="360"/>
        <w:jc w:val="both"/>
        <w:rPr>
          <w:rFonts w:ascii="Times New Roman" w:hAnsi="Times New Roman"/>
          <w:sz w:val="24"/>
          <w:szCs w:val="24"/>
          <w:lang w:val="es-ES"/>
        </w:rPr>
      </w:pPr>
    </w:p>
    <w:p w:rsidR="000910BF" w:rsidRPr="00BD5D65" w:rsidRDefault="000910BF" w:rsidP="000910BF">
      <w:pPr>
        <w:pStyle w:val="Ttulo1"/>
        <w:spacing w:before="0" w:after="0"/>
        <w:ind w:left="426" w:hanging="426"/>
        <w:jc w:val="both"/>
        <w:rPr>
          <w:rFonts w:ascii="Times New Roman" w:hAnsi="Times New Roman" w:cs="Times New Roman"/>
          <w:szCs w:val="24"/>
        </w:rPr>
      </w:pPr>
      <w:r w:rsidRPr="00BD5D65">
        <w:rPr>
          <w:rFonts w:ascii="Times New Roman" w:hAnsi="Times New Roman" w:cs="Times New Roman"/>
          <w:szCs w:val="24"/>
        </w:rPr>
        <w:t xml:space="preserve"> </w:t>
      </w:r>
      <w:bookmarkStart w:id="71" w:name="_Toc296172146"/>
      <w:r w:rsidRPr="00BD5D65">
        <w:rPr>
          <w:rFonts w:ascii="Times New Roman" w:hAnsi="Times New Roman" w:cs="Times New Roman"/>
          <w:szCs w:val="24"/>
        </w:rPr>
        <w:t>SINTESIS DEL PROBLEMA:</w:t>
      </w:r>
      <w:bookmarkEnd w:id="71"/>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pStyle w:val="Prrafodelista"/>
        <w:spacing w:after="0" w:line="360" w:lineRule="auto"/>
        <w:ind w:left="0"/>
        <w:jc w:val="both"/>
        <w:rPr>
          <w:rFonts w:ascii="Times New Roman" w:hAnsi="Times New Roman"/>
          <w:sz w:val="24"/>
          <w:szCs w:val="24"/>
        </w:rPr>
      </w:pPr>
      <w:r w:rsidRPr="00BD5D65">
        <w:rPr>
          <w:rFonts w:ascii="Times New Roman" w:hAnsi="Times New Roman"/>
          <w:sz w:val="24"/>
          <w:szCs w:val="24"/>
        </w:rPr>
        <w:t xml:space="preserve">La creencia de hombres y mujeres de que no es un factor importante la nutrición antes durante el embarazo puede ser una de las causas que  puede ocasionar discapacidades de tipo motor, cognitiva, u  otros, determinando un riesgo para el bebé. </w:t>
      </w:r>
    </w:p>
    <w:p w:rsidR="000910BF" w:rsidRPr="00BD5D65" w:rsidRDefault="000910BF" w:rsidP="000910BF">
      <w:pPr>
        <w:pStyle w:val="Prrafodelista"/>
        <w:spacing w:after="0" w:line="360" w:lineRule="auto"/>
        <w:ind w:left="0"/>
        <w:jc w:val="both"/>
        <w:rPr>
          <w:rFonts w:ascii="Times New Roman" w:hAnsi="Times New Roman"/>
          <w:sz w:val="24"/>
          <w:szCs w:val="24"/>
        </w:rPr>
      </w:pPr>
    </w:p>
    <w:p w:rsidR="000910BF" w:rsidRPr="00BD5D65" w:rsidRDefault="000910BF" w:rsidP="000910BF">
      <w:pPr>
        <w:pStyle w:val="Prrafodelista"/>
        <w:spacing w:after="0" w:line="360" w:lineRule="auto"/>
        <w:ind w:left="0"/>
        <w:jc w:val="both"/>
        <w:rPr>
          <w:rFonts w:ascii="Times New Roman" w:hAnsi="Times New Roman"/>
          <w:sz w:val="24"/>
          <w:szCs w:val="24"/>
        </w:rPr>
      </w:pPr>
      <w:r w:rsidRPr="00BD5D65">
        <w:rPr>
          <w:rFonts w:ascii="Times New Roman" w:hAnsi="Times New Roman"/>
          <w:sz w:val="24"/>
          <w:szCs w:val="24"/>
        </w:rPr>
        <w:t>El nivel socioeconómico de las familias, la disminución de fuentes laborales, son factores que en la sociedad influyen dentro la alimentación de cada familia.</w:t>
      </w: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p>
    <w:p w:rsidR="000910BF" w:rsidRPr="00BD5D65" w:rsidRDefault="000910BF" w:rsidP="000910BF">
      <w:pPr>
        <w:spacing w:line="360" w:lineRule="auto"/>
        <w:jc w:val="both"/>
        <w:rPr>
          <w:rStyle w:val="normal0"/>
          <w:rFonts w:ascii="Times New Roman" w:hAnsi="Times New Roman"/>
          <w:color w:val="FF0000"/>
          <w:sz w:val="24"/>
          <w:szCs w:val="24"/>
        </w:rPr>
      </w:pPr>
      <w:smartTag w:uri="urn:schemas-microsoft-com:office:smarttags" w:element="PersonName">
        <w:smartTagPr>
          <w:attr w:name="ProductID" w:val="La Agencia"/>
        </w:smartTagPr>
        <w:r w:rsidRPr="00BD5D65">
          <w:rPr>
            <w:rStyle w:val="normal0"/>
            <w:rFonts w:ascii="Times New Roman" w:hAnsi="Times New Roman"/>
            <w:sz w:val="24"/>
            <w:szCs w:val="24"/>
          </w:rPr>
          <w:t>La Agencia</w:t>
        </w:r>
      </w:smartTag>
      <w:r w:rsidRPr="00BD5D65">
        <w:rPr>
          <w:rStyle w:val="normal0"/>
          <w:rFonts w:ascii="Times New Roman" w:hAnsi="Times New Roman"/>
          <w:sz w:val="24"/>
          <w:szCs w:val="24"/>
        </w:rPr>
        <w:t xml:space="preserve"> de Noticias Fides, señala, que en Bolivia el impacto de la desnutrición significó más de 28.000 casos en la población menor de 5 años. El PMA (Programa Mundial de Alimentos) estableció que la desnutrición llega al 26 por ciento en el país.</w:t>
      </w:r>
      <w:r w:rsidRPr="00BD5D65">
        <w:rPr>
          <w:rStyle w:val="normal0"/>
          <w:rFonts w:ascii="Times New Roman" w:hAnsi="Times New Roman"/>
          <w:color w:val="FF0000"/>
          <w:sz w:val="24"/>
          <w:szCs w:val="24"/>
        </w:rPr>
        <w:t xml:space="preserve"> </w:t>
      </w: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r w:rsidRPr="00BD5D65">
        <w:rPr>
          <w:rStyle w:val="normal0"/>
          <w:rFonts w:ascii="Times New Roman" w:hAnsi="Times New Roman"/>
          <w:sz w:val="24"/>
          <w:szCs w:val="24"/>
        </w:rPr>
        <w:t>De acuerdo con el PMA, cada año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BD5D65">
        <w:rPr>
          <w:rStyle w:val="Refdenotaalpie"/>
          <w:rFonts w:ascii="Times New Roman" w:hAnsi="Times New Roman"/>
          <w:sz w:val="24"/>
          <w:szCs w:val="24"/>
        </w:rPr>
        <w:footnoteReference w:id="2"/>
      </w: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r w:rsidRPr="00BD5D65">
        <w:rPr>
          <w:rStyle w:val="normal0"/>
          <w:rFonts w:ascii="Times New Roman" w:hAnsi="Times New Roman"/>
          <w:sz w:val="24"/>
          <w:szCs w:val="24"/>
        </w:rPr>
        <w:t xml:space="preserve">Como manera de prevención, el estado trata de aplacar este suceso, mediante programas en salud (bono Juana Azurduy, suplementos nutricionales, suplemento de hierro), los cuales en ciertas circunstancias no llegan a toda la población, o se suspenden las provisiones o los mismos son tomados por la población como fuente de </w:t>
      </w:r>
      <w:r w:rsidRPr="00BD5D65">
        <w:rPr>
          <w:rStyle w:val="normal0"/>
          <w:rFonts w:ascii="Times New Roman" w:hAnsi="Times New Roman"/>
          <w:sz w:val="24"/>
          <w:szCs w:val="24"/>
        </w:rPr>
        <w:lastRenderedPageBreak/>
        <w:t>negocio al ser comercializados para proveerse de algunos insumos que puedan cubrir las necesidades de la familia, o simplemente dárselos a sus hijos más pequeños.</w:t>
      </w: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r w:rsidRPr="00BD5D65">
        <w:rPr>
          <w:rStyle w:val="normal0"/>
          <w:rFonts w:ascii="Times New Roman" w:hAnsi="Times New Roman"/>
          <w:sz w:val="24"/>
          <w:szCs w:val="24"/>
        </w:rPr>
        <w:t>De la misma forma tomando los datos de la institución sobre el tema expresamos los siguientes datos:</w:t>
      </w: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bookmarkStart w:id="72" w:name="OLE_LINK3"/>
      <w:r w:rsidRPr="00BD5D65">
        <w:rPr>
          <w:rFonts w:ascii="Times New Roman" w:hAnsi="Times New Roman"/>
          <w:sz w:val="24"/>
          <w:szCs w:val="24"/>
        </w:rPr>
        <w:t>El personal de la institución</w:t>
      </w:r>
      <w:r w:rsidRPr="00BD5D65">
        <w:rPr>
          <w:rFonts w:ascii="Times New Roman" w:hAnsi="Times New Roman"/>
          <w:sz w:val="24"/>
          <w:szCs w:val="24"/>
          <w:lang w:val="es-ES_tradnl"/>
        </w:rPr>
        <w:t xml:space="preserve"> promueve parcialmente en la población, consumir una alimentación adecuada y nutritiva, antes y durante el embarazo.</w:t>
      </w:r>
      <w:bookmarkEnd w:id="72"/>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r w:rsidRPr="00BD5D65">
        <w:rPr>
          <w:rStyle w:val="normal0"/>
          <w:rFonts w:ascii="Times New Roman" w:hAnsi="Times New Roman"/>
          <w:sz w:val="24"/>
          <w:szCs w:val="24"/>
        </w:rPr>
        <w:t xml:space="preserve">   </w:t>
      </w: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r w:rsidRPr="00BD5D65">
        <w:rPr>
          <w:rStyle w:val="normal0"/>
          <w:rFonts w:ascii="Times New Roman" w:hAnsi="Times New Roman"/>
          <w:sz w:val="24"/>
          <w:szCs w:val="24"/>
        </w:rPr>
        <w:t xml:space="preserve">Mediante la promoción y charlas esporádicas es que la institución de salud trata de aminorar este problema, sin embargo la población es indiferente a los recaudos que se les insta a tomar. </w:t>
      </w: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r w:rsidRPr="00BD5D65">
        <w:rPr>
          <w:rStyle w:val="normal0"/>
          <w:rFonts w:ascii="Times New Roman" w:hAnsi="Times New Roman"/>
          <w:sz w:val="24"/>
          <w:szCs w:val="24"/>
        </w:rPr>
        <w:t xml:space="preserve">Todo proceso cognitivo adquirido previamente y manifestado en el medio, es el que forma el carácter del hombre y la mujer con el cual construye su presente, futuro y dejan algo en el pasado, así se estructura la familia, como un proceso constructivo de planificar y desarrollar las acciones que uno desea, por esta razón se toma la temática de esta propuesta para encarar que la educación en el ser humano, es preponderante para saber y medir consecuencias de malas acciones que pueden acontecer o cambiar el estilo de vida de nuestras familias. </w:t>
      </w: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p>
    <w:p w:rsidR="000910BF" w:rsidRDefault="000910BF" w:rsidP="000910BF">
      <w:pPr>
        <w:pStyle w:val="Prrafodelista"/>
        <w:spacing w:after="0" w:line="360" w:lineRule="auto"/>
        <w:ind w:left="0"/>
        <w:jc w:val="both"/>
        <w:rPr>
          <w:rFonts w:ascii="Times New Roman" w:hAnsi="Times New Roman"/>
          <w:sz w:val="24"/>
          <w:szCs w:val="24"/>
          <w:lang w:val="es-ES_tradnl"/>
        </w:rPr>
      </w:pPr>
      <w:r w:rsidRPr="00BD5D65">
        <w:rPr>
          <w:rFonts w:ascii="Times New Roman" w:hAnsi="Times New Roman"/>
          <w:iCs/>
          <w:sz w:val="24"/>
          <w:szCs w:val="24"/>
          <w:lang w:eastAsia="es-BO"/>
        </w:rPr>
        <w:t xml:space="preserve">La desnutrición tiene que ver con conductas cotidianas inadecuadas, como comer comida chatarra, o alimentos que no guarden condiciones de salubridad, o deficiente alimentación debido a la pobreza. Estos son algunos de los rasgos que se tienen en la población de mujeres en edad fértil que acuden al centro de salud de Jaihuayco ya que  </w:t>
      </w:r>
      <w:r w:rsidRPr="00BD5D65">
        <w:rPr>
          <w:rFonts w:ascii="Times New Roman" w:hAnsi="Times New Roman"/>
          <w:sz w:val="24"/>
          <w:szCs w:val="24"/>
          <w:lang w:val="es-ES_tradnl"/>
        </w:rPr>
        <w:t xml:space="preserve">el 75% de las mujeres de </w:t>
      </w:r>
      <w:smartTag w:uri="urn:schemas-microsoft-com:office:smarttags" w:element="metricconverter">
        <w:smartTagPr>
          <w:attr w:name="ProductID" w:val="20 a"/>
        </w:smartTagPr>
        <w:r w:rsidRPr="00BD5D65">
          <w:rPr>
            <w:rFonts w:ascii="Times New Roman" w:hAnsi="Times New Roman"/>
            <w:sz w:val="24"/>
            <w:szCs w:val="24"/>
            <w:lang w:val="es-ES_tradnl"/>
          </w:rPr>
          <w:t>20 a</w:t>
        </w:r>
      </w:smartTag>
      <w:r w:rsidRPr="00BD5D65">
        <w:rPr>
          <w:rFonts w:ascii="Times New Roman" w:hAnsi="Times New Roman"/>
          <w:sz w:val="24"/>
          <w:szCs w:val="24"/>
          <w:lang w:val="es-ES_tradnl"/>
        </w:rPr>
        <w:t xml:space="preserve"> 42 años que acuden al centro  de  salud  de Jaihuayco  no considera que  la  mala alimentación    antes y   durante el  embarazo  sea un factor de riesgo para el  bebé por nacer.  </w:t>
      </w:r>
    </w:p>
    <w:p w:rsidR="000910BF" w:rsidRPr="00BD5D65" w:rsidRDefault="000910BF" w:rsidP="000910BF">
      <w:pPr>
        <w:pStyle w:val="Prrafodelista"/>
        <w:spacing w:after="0" w:line="360" w:lineRule="auto"/>
        <w:ind w:left="0"/>
        <w:jc w:val="both"/>
        <w:rPr>
          <w:rFonts w:ascii="Times New Roman" w:hAnsi="Times New Roman"/>
          <w:iCs/>
          <w:sz w:val="24"/>
          <w:szCs w:val="24"/>
          <w:lang w:eastAsia="es-BO"/>
        </w:rPr>
      </w:pPr>
      <w:r w:rsidRPr="00BD5D65">
        <w:rPr>
          <w:rFonts w:ascii="Times New Roman" w:hAnsi="Times New Roman"/>
          <w:sz w:val="24"/>
          <w:szCs w:val="24"/>
          <w:lang w:val="es-ES_tradnl"/>
        </w:rPr>
        <w:t xml:space="preserve">                                                                                                                                                                                                                                                                                                                                                       </w:t>
      </w:r>
      <w:r w:rsidRPr="00BD5D65">
        <w:rPr>
          <w:rFonts w:ascii="Times New Roman" w:hAnsi="Times New Roman"/>
          <w:iCs/>
          <w:sz w:val="24"/>
          <w:szCs w:val="24"/>
          <w:lang w:eastAsia="es-BO"/>
        </w:rPr>
        <w:t xml:space="preserve">.Es por esta razón que se decide implementar diferentes acciones para lograr cambios </w:t>
      </w:r>
      <w:r w:rsidRPr="00BD5D65">
        <w:rPr>
          <w:rFonts w:ascii="Times New Roman" w:hAnsi="Times New Roman"/>
          <w:iCs/>
          <w:sz w:val="24"/>
          <w:szCs w:val="24"/>
          <w:lang w:eastAsia="es-BO"/>
        </w:rPr>
        <w:lastRenderedPageBreak/>
        <w:t>en la mujer que se encuentra en edad fértil y de esta manera prevenir discapacidades en el bebé por nacer.</w:t>
      </w:r>
    </w:p>
    <w:p w:rsidR="000910BF" w:rsidRPr="00BD5D65" w:rsidRDefault="000910BF" w:rsidP="000910BF">
      <w:pPr>
        <w:pStyle w:val="Prrafodelista"/>
        <w:spacing w:after="0" w:line="360" w:lineRule="auto"/>
        <w:ind w:left="0"/>
        <w:jc w:val="both"/>
        <w:rPr>
          <w:rFonts w:ascii="Times New Roman" w:hAnsi="Times New Roman"/>
          <w:iCs/>
          <w:sz w:val="24"/>
          <w:szCs w:val="24"/>
          <w:lang w:eastAsia="es-BO"/>
        </w:rPr>
      </w:pPr>
    </w:p>
    <w:p w:rsidR="000910BF" w:rsidRPr="00BD5D65" w:rsidRDefault="000910BF" w:rsidP="000910BF">
      <w:pPr>
        <w:pStyle w:val="Prrafodelista"/>
        <w:spacing w:after="0" w:line="360" w:lineRule="auto"/>
        <w:ind w:left="0"/>
        <w:jc w:val="both"/>
        <w:rPr>
          <w:rFonts w:ascii="Times New Roman" w:hAnsi="Times New Roman"/>
          <w:sz w:val="24"/>
          <w:szCs w:val="24"/>
          <w:lang w:eastAsia="es-BO"/>
        </w:rPr>
      </w:pPr>
      <w:r w:rsidRPr="00BD5D65">
        <w:rPr>
          <w:rFonts w:ascii="Times New Roman" w:hAnsi="Times New Roman"/>
          <w:sz w:val="24"/>
          <w:szCs w:val="24"/>
          <w:lang w:eastAsia="es-BO"/>
        </w:rPr>
        <w:t xml:space="preserve">La anemia se hereda desde el vientre. Según los índices que maneja el Programa Nacional de Desnutrición Cero del Ministerio de Salud, cuatro de cada diez embarazadas en el país son anémicas (menor cantidad de glóbulos rojos como consecuencia de la desnutrición), carencia alimenticia con la que puede nacer el hijo y que podría determinar su desarrollo. </w:t>
      </w:r>
    </w:p>
    <w:p w:rsidR="000910BF" w:rsidRPr="00BD5D65" w:rsidRDefault="000910BF" w:rsidP="000910BF">
      <w:pPr>
        <w:spacing w:after="0" w:line="360" w:lineRule="auto"/>
        <w:jc w:val="both"/>
        <w:rPr>
          <w:rFonts w:ascii="Times New Roman" w:hAnsi="Times New Roman"/>
          <w:sz w:val="24"/>
          <w:szCs w:val="24"/>
          <w:lang w:eastAsia="es-BO"/>
        </w:rPr>
      </w:pPr>
      <w:r w:rsidRPr="00BD5D65">
        <w:rPr>
          <w:rFonts w:ascii="Times New Roman" w:hAnsi="Times New Roman"/>
          <w:sz w:val="24"/>
          <w:szCs w:val="24"/>
          <w:lang w:eastAsia="es-BO"/>
        </w:rPr>
        <w:t xml:space="preserve">A nivel nacional, el 37 por ciento de las mujeres llega al embarazo con deficiencias alimentarias y nutricionales. </w:t>
      </w:r>
    </w:p>
    <w:p w:rsidR="000910BF" w:rsidRPr="00BD5D65" w:rsidRDefault="000910BF" w:rsidP="000910BF">
      <w:pPr>
        <w:spacing w:after="0" w:line="360" w:lineRule="auto"/>
        <w:jc w:val="both"/>
        <w:rPr>
          <w:rFonts w:ascii="Times New Roman" w:hAnsi="Times New Roman"/>
          <w:sz w:val="24"/>
          <w:szCs w:val="24"/>
          <w:lang w:eastAsia="es-BO"/>
        </w:rPr>
      </w:pPr>
    </w:p>
    <w:p w:rsidR="000910BF" w:rsidRPr="00BD5D65" w:rsidRDefault="000910BF" w:rsidP="000910BF">
      <w:pPr>
        <w:spacing w:after="0" w:line="360" w:lineRule="auto"/>
        <w:jc w:val="both"/>
        <w:rPr>
          <w:rFonts w:ascii="Times New Roman" w:hAnsi="Times New Roman"/>
          <w:sz w:val="24"/>
          <w:szCs w:val="24"/>
          <w:lang w:eastAsia="es-BO"/>
        </w:rPr>
      </w:pPr>
      <w:r w:rsidRPr="00BD5D65">
        <w:rPr>
          <w:rFonts w:ascii="Times New Roman" w:hAnsi="Times New Roman"/>
          <w:sz w:val="24"/>
          <w:szCs w:val="24"/>
          <w:lang w:eastAsia="es-BO"/>
        </w:rPr>
        <w:t xml:space="preserve">Esas cifras son uno de los rostros de la pobreza, que “obedece a causas estructurales”, desde la carencia de servicios básicos, los malos hábitos alimenticios y la deficiente educación. </w:t>
      </w:r>
    </w:p>
    <w:p w:rsidR="000910BF" w:rsidRPr="00BD5D65" w:rsidRDefault="000910BF" w:rsidP="000910BF">
      <w:pPr>
        <w:spacing w:after="0" w:line="360" w:lineRule="auto"/>
        <w:jc w:val="both"/>
        <w:rPr>
          <w:rFonts w:ascii="Times New Roman" w:hAnsi="Times New Roman"/>
          <w:sz w:val="24"/>
          <w:szCs w:val="24"/>
          <w:lang w:eastAsia="es-BO"/>
        </w:rPr>
      </w:pPr>
    </w:p>
    <w:p w:rsidR="000910BF" w:rsidRPr="00BD5D65" w:rsidRDefault="000910BF" w:rsidP="000910BF">
      <w:pPr>
        <w:spacing w:after="0" w:line="360" w:lineRule="auto"/>
        <w:jc w:val="both"/>
        <w:rPr>
          <w:rFonts w:ascii="Times New Roman" w:hAnsi="Times New Roman"/>
          <w:sz w:val="24"/>
          <w:szCs w:val="24"/>
          <w:lang w:eastAsia="es-BO"/>
        </w:rPr>
      </w:pPr>
      <w:r w:rsidRPr="00BD5D65">
        <w:rPr>
          <w:rFonts w:ascii="Times New Roman" w:hAnsi="Times New Roman"/>
          <w:sz w:val="24"/>
          <w:szCs w:val="24"/>
          <w:lang w:eastAsia="es-BO"/>
        </w:rPr>
        <w:t xml:space="preserve">Según el Servicio Departamental de Salud (Sedes) CBBA, en 2009 se proyectó 80.880 embarazos en el departamento. Es decir que, a nivel departamental, alrededor de 30.000 mujeres gestantes estuvieron anémicas. </w:t>
      </w:r>
    </w:p>
    <w:p w:rsidR="000910BF" w:rsidRPr="00BD5D65" w:rsidRDefault="000910BF" w:rsidP="000910BF">
      <w:pPr>
        <w:spacing w:after="0" w:line="360" w:lineRule="auto"/>
        <w:jc w:val="both"/>
        <w:rPr>
          <w:rFonts w:ascii="Times New Roman" w:hAnsi="Times New Roman"/>
          <w:sz w:val="24"/>
          <w:szCs w:val="24"/>
          <w:lang w:eastAsia="es-BO"/>
        </w:rPr>
      </w:pPr>
    </w:p>
    <w:p w:rsidR="000910BF" w:rsidRPr="00BD5D65" w:rsidRDefault="000910BF" w:rsidP="000910BF">
      <w:pPr>
        <w:spacing w:after="0" w:line="360" w:lineRule="auto"/>
        <w:jc w:val="both"/>
        <w:rPr>
          <w:rFonts w:ascii="Times New Roman" w:hAnsi="Times New Roman"/>
          <w:sz w:val="24"/>
          <w:szCs w:val="24"/>
          <w:lang w:eastAsia="es-BO"/>
        </w:rPr>
      </w:pPr>
      <w:r w:rsidRPr="00BD5D65">
        <w:rPr>
          <w:rFonts w:ascii="Times New Roman" w:hAnsi="Times New Roman"/>
          <w:sz w:val="24"/>
          <w:szCs w:val="24"/>
          <w:lang w:eastAsia="es-BO"/>
        </w:rPr>
        <w:t xml:space="preserve">El Plan Estratégico Nacional para Salud Materna, Perinatal y Neonatal en Bolivia 2009-2015 informa que, cada año, 623 mujeres mueren por causas relacionadas al embarazo. El 33 por ciento de esos decesos se debe a hemorragias, generalmente porque no recurren a tiempo al establecimiento para ser atendidas, o porque están debilitadas debido a la mala nutrición. </w:t>
      </w:r>
    </w:p>
    <w:p w:rsidR="000910BF" w:rsidRPr="00BD5D65" w:rsidRDefault="000910BF" w:rsidP="000910BF">
      <w:pPr>
        <w:spacing w:after="0" w:line="360" w:lineRule="auto"/>
        <w:jc w:val="both"/>
        <w:rPr>
          <w:rFonts w:ascii="Times New Roman" w:hAnsi="Times New Roman"/>
          <w:sz w:val="24"/>
          <w:szCs w:val="24"/>
          <w:lang w:eastAsia="es-BO"/>
        </w:rPr>
      </w:pPr>
    </w:p>
    <w:p w:rsidR="000910BF" w:rsidRPr="00BD5D65" w:rsidRDefault="000910BF" w:rsidP="000910BF">
      <w:pPr>
        <w:pStyle w:val="Prrafodelista"/>
        <w:spacing w:after="0" w:line="360" w:lineRule="auto"/>
        <w:ind w:left="0"/>
        <w:jc w:val="both"/>
        <w:rPr>
          <w:rFonts w:ascii="Times New Roman" w:hAnsi="Times New Roman"/>
          <w:sz w:val="24"/>
          <w:szCs w:val="24"/>
        </w:rPr>
      </w:pPr>
      <w:r w:rsidRPr="00BD5D65">
        <w:rPr>
          <w:rFonts w:ascii="Times New Roman" w:hAnsi="Times New Roman"/>
          <w:sz w:val="24"/>
          <w:szCs w:val="24"/>
        </w:rPr>
        <w:t xml:space="preserve">Expresar que el estado nutricional durante el embarazo no influye en la mujer ni en el niño, la falta de información y las consecuencias de un embarazo no planificado, los cuidados que se requieren durante la gestación, las complicaciones, el nivel sociocultural del medio, el motivo del embarazo, la edad de las gestantes y sus </w:t>
      </w:r>
      <w:r w:rsidRPr="00BD5D65">
        <w:rPr>
          <w:rFonts w:ascii="Times New Roman" w:hAnsi="Times New Roman"/>
          <w:sz w:val="24"/>
          <w:szCs w:val="24"/>
        </w:rPr>
        <w:lastRenderedPageBreak/>
        <w:t>parejas, el nivel educacional, son los factores que refieren a dar cuenta que en muchos de los casos, el mismo medio permita que sea algo común y sin importancia.</w:t>
      </w:r>
    </w:p>
    <w:p w:rsidR="000910BF" w:rsidRPr="00BD5D65" w:rsidRDefault="000910BF" w:rsidP="000910BF">
      <w:pPr>
        <w:pStyle w:val="Prrafodelista"/>
        <w:spacing w:after="0" w:line="360" w:lineRule="auto"/>
        <w:ind w:left="0"/>
        <w:jc w:val="both"/>
        <w:rPr>
          <w:rFonts w:ascii="Times New Roman" w:hAnsi="Times New Roman"/>
          <w:sz w:val="24"/>
          <w:szCs w:val="24"/>
        </w:rPr>
      </w:pPr>
    </w:p>
    <w:p w:rsidR="000910BF" w:rsidRPr="00BD5D65" w:rsidRDefault="000910BF" w:rsidP="000910BF">
      <w:pPr>
        <w:pStyle w:val="Prrafodelista"/>
        <w:spacing w:after="0" w:line="360" w:lineRule="auto"/>
        <w:ind w:left="0"/>
        <w:jc w:val="both"/>
        <w:rPr>
          <w:rFonts w:ascii="Times New Roman" w:hAnsi="Times New Roman"/>
          <w:sz w:val="24"/>
          <w:szCs w:val="24"/>
        </w:rPr>
      </w:pPr>
      <w:r w:rsidRPr="00BD5D65">
        <w:rPr>
          <w:rFonts w:ascii="Times New Roman" w:hAnsi="Times New Roman"/>
          <w:sz w:val="24"/>
          <w:szCs w:val="24"/>
        </w:rPr>
        <w:t>Todo ello a partir de una plena participación del centro de salud Jaihuayco, quien mediante la exposición, entrega de folletos, convenios con las distintas Otb`s, establecimientos educativos  del entorno, logren difundir esta propuesta.</w:t>
      </w:r>
    </w:p>
    <w:p w:rsidR="000910BF" w:rsidRPr="00BD5D65" w:rsidRDefault="000910BF" w:rsidP="000910BF">
      <w:pPr>
        <w:pStyle w:val="Prrafodelista"/>
        <w:spacing w:after="0" w:line="360" w:lineRule="auto"/>
        <w:ind w:left="0"/>
        <w:jc w:val="both"/>
        <w:rPr>
          <w:rFonts w:ascii="Times New Roman" w:hAnsi="Times New Roman"/>
          <w:sz w:val="24"/>
          <w:szCs w:val="24"/>
        </w:rPr>
      </w:pPr>
    </w:p>
    <w:p w:rsidR="000910BF" w:rsidRPr="00BD5D65" w:rsidRDefault="000910BF" w:rsidP="000910BF">
      <w:pPr>
        <w:pStyle w:val="Prrafodelista"/>
        <w:spacing w:after="0" w:line="360" w:lineRule="auto"/>
        <w:ind w:left="0"/>
        <w:jc w:val="both"/>
        <w:rPr>
          <w:rFonts w:ascii="Times New Roman" w:hAnsi="Times New Roman"/>
          <w:sz w:val="24"/>
          <w:szCs w:val="24"/>
        </w:rPr>
      </w:pPr>
      <w:r w:rsidRPr="00BD5D65">
        <w:rPr>
          <w:rFonts w:ascii="Times New Roman" w:hAnsi="Times New Roman"/>
          <w:sz w:val="24"/>
          <w:szCs w:val="24"/>
        </w:rPr>
        <w:t>Cada proceso aprehendido en las personas está relacionado con un entorno en el cual se desenvuelven, quienes mediante aprender, reconocer y difundir podrán ser participes de extender la temática, para ello la institución tendrá que capacitarse, hacer uso del material elaborado, abordar a la población, establecer un espacio de atención para jóvenes y mujeres en edad fértil con quienes el trabajo será en el marco de prevención.</w:t>
      </w:r>
    </w:p>
    <w:p w:rsidR="000910BF" w:rsidRPr="00BD5D65" w:rsidRDefault="000910BF" w:rsidP="000910BF">
      <w:pPr>
        <w:pStyle w:val="Prrafodelista"/>
        <w:spacing w:after="0" w:line="360" w:lineRule="auto"/>
        <w:ind w:left="0"/>
        <w:jc w:val="both"/>
        <w:rPr>
          <w:rFonts w:ascii="Times New Roman" w:hAnsi="Times New Roman"/>
          <w:sz w:val="24"/>
          <w:szCs w:val="24"/>
        </w:rPr>
      </w:pPr>
    </w:p>
    <w:p w:rsidR="000910BF" w:rsidRPr="00BD5D65" w:rsidRDefault="000910BF" w:rsidP="000910BF">
      <w:pPr>
        <w:pStyle w:val="Prrafodelista"/>
        <w:spacing w:after="0" w:line="360" w:lineRule="auto"/>
        <w:ind w:left="0"/>
        <w:jc w:val="both"/>
        <w:rPr>
          <w:rFonts w:ascii="Times New Roman" w:hAnsi="Times New Roman"/>
          <w:sz w:val="24"/>
          <w:szCs w:val="24"/>
        </w:rPr>
      </w:pPr>
      <w:r w:rsidRPr="00BD5D65">
        <w:rPr>
          <w:rFonts w:ascii="Times New Roman" w:hAnsi="Times New Roman"/>
          <w:sz w:val="24"/>
          <w:szCs w:val="24"/>
        </w:rPr>
        <w:t>La elaboración del material y su difusión en principio estarán desarrollados por los mismos profesionales que cursan el diplomado, para que luego personal de la institución puedan hacer la réplica respectivamente, con el fin de llegar a cambiar esta cultura de la falta de información para los sucesos que acontecen en todas las circunstancias de la población.</w:t>
      </w:r>
    </w:p>
    <w:p w:rsidR="000910BF" w:rsidRPr="00BD5D65" w:rsidRDefault="000910BF" w:rsidP="000910BF">
      <w:pPr>
        <w:pStyle w:val="Prrafodelista"/>
        <w:spacing w:after="0" w:line="360" w:lineRule="auto"/>
        <w:ind w:left="0"/>
        <w:jc w:val="both"/>
        <w:rPr>
          <w:rFonts w:ascii="Times New Roman" w:hAnsi="Times New Roman"/>
          <w:sz w:val="24"/>
          <w:szCs w:val="24"/>
        </w:rPr>
      </w:pPr>
    </w:p>
    <w:p w:rsidR="000910BF" w:rsidRPr="00BD5D65" w:rsidRDefault="000910BF" w:rsidP="000910BF">
      <w:pPr>
        <w:pStyle w:val="Ttulo1"/>
        <w:jc w:val="both"/>
        <w:rPr>
          <w:rFonts w:ascii="Times New Roman" w:hAnsi="Times New Roman" w:cs="Times New Roman"/>
          <w:szCs w:val="24"/>
        </w:rPr>
      </w:pPr>
      <w:bookmarkStart w:id="73" w:name="_Toc296172147"/>
      <w:bookmarkStart w:id="74" w:name="_Toc296172148"/>
      <w:bookmarkEnd w:id="73"/>
      <w:r w:rsidRPr="00BD5D65">
        <w:rPr>
          <w:rFonts w:ascii="Times New Roman" w:hAnsi="Times New Roman" w:cs="Times New Roman"/>
          <w:szCs w:val="24"/>
        </w:rPr>
        <w:t>JUSTIFICACIÓN</w:t>
      </w:r>
      <w:bookmarkEnd w:id="74"/>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pStyle w:val="Prrafodelista"/>
        <w:spacing w:after="0" w:line="360" w:lineRule="auto"/>
        <w:ind w:left="0"/>
        <w:jc w:val="both"/>
        <w:rPr>
          <w:rFonts w:ascii="Times New Roman" w:hAnsi="Times New Roman"/>
          <w:sz w:val="24"/>
          <w:szCs w:val="24"/>
          <w:lang w:eastAsia="es-BO"/>
        </w:rPr>
      </w:pPr>
      <w:r w:rsidRPr="00BD5D65">
        <w:rPr>
          <w:rFonts w:ascii="Times New Roman" w:hAnsi="Times New Roman"/>
          <w:sz w:val="24"/>
          <w:szCs w:val="24"/>
          <w:lang w:eastAsia="es-BO"/>
        </w:rPr>
        <w:t xml:space="preserve">El déficit de vitaminas y minerales llamada también “hambre oculta” afecta a grandes sectores de la población boliviana, sobre todo niños de </w:t>
      </w:r>
      <w:smartTag w:uri="urn:schemas-microsoft-com:office:smarttags" w:element="metricconverter">
        <w:smartTagPr>
          <w:attr w:name="ProductID" w:val="1 a"/>
        </w:smartTagPr>
        <w:r w:rsidRPr="00BD5D65">
          <w:rPr>
            <w:rFonts w:ascii="Times New Roman" w:hAnsi="Times New Roman"/>
            <w:sz w:val="24"/>
            <w:szCs w:val="24"/>
            <w:lang w:eastAsia="es-BO"/>
          </w:rPr>
          <w:t>1 a</w:t>
        </w:r>
      </w:smartTag>
      <w:r w:rsidRPr="00BD5D65">
        <w:rPr>
          <w:rFonts w:ascii="Times New Roman" w:hAnsi="Times New Roman"/>
          <w:sz w:val="24"/>
          <w:szCs w:val="24"/>
          <w:lang w:eastAsia="es-BO"/>
        </w:rPr>
        <w:t xml:space="preserve"> 5 años, mujeres embarazadas y adultos mayores.</w:t>
      </w:r>
    </w:p>
    <w:p w:rsidR="000910BF" w:rsidRPr="00BD5D65" w:rsidRDefault="000910BF" w:rsidP="000910BF">
      <w:pPr>
        <w:pStyle w:val="Prrafodelista"/>
        <w:spacing w:after="0" w:line="360" w:lineRule="auto"/>
        <w:jc w:val="both"/>
        <w:rPr>
          <w:rFonts w:ascii="Times New Roman" w:hAnsi="Times New Roman"/>
          <w:sz w:val="24"/>
          <w:szCs w:val="24"/>
          <w:lang w:eastAsia="es-BO"/>
        </w:rPr>
      </w:pPr>
    </w:p>
    <w:p w:rsidR="000910BF" w:rsidRPr="00BD5D65" w:rsidRDefault="000910BF" w:rsidP="000910BF">
      <w:pPr>
        <w:pStyle w:val="Prrafodelista"/>
        <w:spacing w:after="0" w:line="360" w:lineRule="auto"/>
        <w:ind w:left="0"/>
        <w:jc w:val="both"/>
        <w:rPr>
          <w:rFonts w:ascii="Times New Roman" w:hAnsi="Times New Roman"/>
          <w:sz w:val="24"/>
          <w:szCs w:val="24"/>
          <w:lang w:eastAsia="es-BO"/>
        </w:rPr>
      </w:pPr>
      <w:r w:rsidRPr="00BD5D65">
        <w:rPr>
          <w:rFonts w:ascii="Times New Roman" w:hAnsi="Times New Roman"/>
          <w:sz w:val="24"/>
          <w:szCs w:val="24"/>
          <w:lang w:eastAsia="es-BO"/>
        </w:rPr>
        <w:t>La persistencia de anemias pone en tela de juicio la eficiencia de la suplementación con hierro y ácido fólico en mujeres en edad fértil, tampoco se ha logrado impacto significativo en niños y niñas menores de 5 años.</w:t>
      </w:r>
    </w:p>
    <w:p w:rsidR="000910BF" w:rsidRPr="00BD5D65" w:rsidRDefault="000910BF" w:rsidP="000910BF">
      <w:pPr>
        <w:spacing w:after="0" w:line="360" w:lineRule="auto"/>
        <w:jc w:val="both"/>
        <w:rPr>
          <w:rFonts w:ascii="Times New Roman" w:hAnsi="Times New Roman"/>
          <w:sz w:val="24"/>
          <w:szCs w:val="24"/>
          <w:lang w:eastAsia="es-BO"/>
        </w:rPr>
      </w:pPr>
      <w:r w:rsidRPr="00BD5D65">
        <w:rPr>
          <w:rFonts w:ascii="Times New Roman" w:hAnsi="Times New Roman"/>
          <w:sz w:val="24"/>
          <w:szCs w:val="24"/>
          <w:lang w:eastAsia="es-BO"/>
        </w:rPr>
        <w:lastRenderedPageBreak/>
        <w:t xml:space="preserve">Hay una mala percepción en la población: “comer harto” no significa comer bien, tampoco alimentarse o nutrirse. En el caso de las madres, la falta de equilibrio en la alimentación diaria es una de las causas de padecer anemia. La ausencia de verduras, hortalizas, frutas y lácteos en sus comidas diarias afecta el bienestar de la mujer y su nutrición, incluso si consume muchos carbohidratos (azúcares) o comida chatarra, como las frituras. </w:t>
      </w:r>
    </w:p>
    <w:p w:rsidR="000910BF" w:rsidRPr="00BD5D65" w:rsidRDefault="000910BF" w:rsidP="000910BF">
      <w:pPr>
        <w:spacing w:after="0" w:line="360" w:lineRule="auto"/>
        <w:jc w:val="both"/>
        <w:rPr>
          <w:rFonts w:ascii="Times New Roman" w:hAnsi="Times New Roman"/>
          <w:sz w:val="24"/>
          <w:szCs w:val="24"/>
          <w:lang w:eastAsia="es-BO"/>
        </w:rPr>
      </w:pP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r w:rsidRPr="00BD5D65">
        <w:rPr>
          <w:rStyle w:val="normal0"/>
          <w:rFonts w:ascii="Times New Roman" w:hAnsi="Times New Roman"/>
          <w:sz w:val="24"/>
          <w:szCs w:val="24"/>
        </w:rPr>
        <w:t>El nivel educacional es un factor que prepondera dentro el medio social ya que aun con la existencia de establecimientos que cubran la necesidad de aprendizaje de los niños  y niñas, la cantidad de deserciones es también un factor para el desconocimiento de las causas de la discapacidad, puesto que en una gran mayoría son los varones y también las mujeres quienes deben optar por un trabajo temporal, que pueda apoyar a cubrir sus necesidades y las de la familia.</w:t>
      </w: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p>
    <w:p w:rsidR="000910BF" w:rsidRPr="00BD5D65" w:rsidRDefault="000910BF" w:rsidP="000910BF">
      <w:pPr>
        <w:pStyle w:val="Prrafodelista"/>
        <w:spacing w:after="0" w:line="360" w:lineRule="auto"/>
        <w:ind w:left="0"/>
        <w:jc w:val="both"/>
        <w:rPr>
          <w:rStyle w:val="normal0"/>
          <w:rFonts w:ascii="Times New Roman" w:hAnsi="Times New Roman"/>
          <w:sz w:val="24"/>
          <w:szCs w:val="24"/>
        </w:rPr>
      </w:pPr>
      <w:r w:rsidRPr="00BD5D65">
        <w:rPr>
          <w:rStyle w:val="normal0"/>
          <w:rFonts w:ascii="Times New Roman" w:hAnsi="Times New Roman"/>
          <w:sz w:val="24"/>
          <w:szCs w:val="24"/>
        </w:rPr>
        <w:t>Las nuevas familias, comienzan los deberes, de quien convertida en una pareja que satisfacía las necesidades de una sola persona ahora comenzará a responsabilizarse de su estado gestacional, sin para ello tomar los recaudos necesarios que deben seguirse durante la planificación de un bebé (atenciones medicas antes del embarazo, alimentación de la mujer, edad de la mujer, motivos del embarazo, deseo de tenerlo, etc.), que nos llevan a definir ¿cuales podrán ser las consecuencias de todo ello, no solamente para el bebé por nacer, también para la pareja, la sociedad, el estado, las instituciones, la familia?, será simplemente pensar en que el bebé ¿ya viene acompañado de su marraqueta debajo el hombro?,¿ que podrá valerse por si? O ¿cuáles serán las consecuencias durante todo el desarrollo de los primeros tres meses de gestación y los restantes años que le quedan por recorrer en su historia?, qué conoce el padre o la pareja de ello, si solamente saben que el trabajo diario es que los mantiene sobreviviendo en este contexto, cuántos padres han planificado a sus hijos, cuántos conocen los cuidados prenatales durante y antes de la gestación.</w:t>
      </w:r>
    </w:p>
    <w:p w:rsidR="000910BF" w:rsidRPr="00BD5D65" w:rsidRDefault="000910BF" w:rsidP="000910BF">
      <w:pPr>
        <w:pStyle w:val="Prrafodelista"/>
        <w:tabs>
          <w:tab w:val="left" w:pos="1024"/>
        </w:tabs>
        <w:spacing w:after="0" w:line="360" w:lineRule="auto"/>
        <w:ind w:left="0"/>
        <w:jc w:val="both"/>
        <w:rPr>
          <w:rStyle w:val="normal0"/>
          <w:rFonts w:ascii="Times New Roman" w:hAnsi="Times New Roman"/>
          <w:sz w:val="24"/>
          <w:szCs w:val="24"/>
        </w:rPr>
      </w:pPr>
      <w:r w:rsidRPr="00BD5D65">
        <w:rPr>
          <w:rStyle w:val="normal0"/>
          <w:rFonts w:ascii="Times New Roman" w:hAnsi="Times New Roman"/>
          <w:sz w:val="24"/>
          <w:szCs w:val="24"/>
        </w:rPr>
        <w:tab/>
      </w:r>
    </w:p>
    <w:p w:rsidR="000910BF" w:rsidRPr="00BD5D65" w:rsidRDefault="000910BF" w:rsidP="000910BF">
      <w:pPr>
        <w:pStyle w:val="Prrafodelista"/>
        <w:spacing w:after="0" w:line="360" w:lineRule="auto"/>
        <w:ind w:left="0"/>
        <w:jc w:val="both"/>
        <w:rPr>
          <w:rFonts w:ascii="Times New Roman" w:hAnsi="Times New Roman"/>
          <w:sz w:val="24"/>
          <w:szCs w:val="24"/>
        </w:rPr>
      </w:pPr>
      <w:r w:rsidRPr="00BD5D65">
        <w:rPr>
          <w:rFonts w:ascii="Times New Roman" w:hAnsi="Times New Roman"/>
          <w:sz w:val="24"/>
          <w:szCs w:val="24"/>
        </w:rPr>
        <w:lastRenderedPageBreak/>
        <w:t>Como un efecto a la  concepción de que la nutrición no es importante para con la mujer y el bebé por nacer la indiferencia del medio social son la fuente para la elaboración de este proyecto.</w:t>
      </w:r>
    </w:p>
    <w:p w:rsidR="000910BF" w:rsidRPr="00BD5D65" w:rsidRDefault="000910BF" w:rsidP="000910BF">
      <w:pPr>
        <w:pStyle w:val="Prrafodelista"/>
        <w:spacing w:after="0" w:line="360" w:lineRule="auto"/>
        <w:ind w:left="0" w:firstLine="360"/>
        <w:jc w:val="both"/>
        <w:rPr>
          <w:rFonts w:ascii="Times New Roman" w:hAnsi="Times New Roman"/>
          <w:sz w:val="24"/>
          <w:szCs w:val="24"/>
        </w:rPr>
      </w:pPr>
    </w:p>
    <w:p w:rsidR="000910BF" w:rsidRPr="00625016" w:rsidRDefault="000910BF" w:rsidP="000910BF">
      <w:pPr>
        <w:pStyle w:val="Ttulo1"/>
      </w:pPr>
      <w:bookmarkStart w:id="75" w:name="_Toc296172149"/>
      <w:r w:rsidRPr="00625016">
        <w:t>OBJETIVO</w:t>
      </w:r>
      <w:bookmarkEnd w:id="75"/>
      <w:r w:rsidRPr="00625016">
        <w:t xml:space="preserve"> </w:t>
      </w: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pStyle w:val="Prrafodelista"/>
        <w:keepNext/>
        <w:numPr>
          <w:ilvl w:val="0"/>
          <w:numId w:val="5"/>
        </w:numPr>
        <w:spacing w:after="60" w:line="360" w:lineRule="auto"/>
        <w:contextualSpacing w:val="0"/>
        <w:jc w:val="both"/>
        <w:outlineLvl w:val="1"/>
        <w:rPr>
          <w:rFonts w:ascii="Times New Roman" w:eastAsia="Times New Roman" w:hAnsi="Times New Roman"/>
          <w:b/>
          <w:bCs/>
          <w:iCs/>
          <w:vanish/>
          <w:sz w:val="24"/>
          <w:szCs w:val="24"/>
        </w:rPr>
      </w:pPr>
      <w:bookmarkStart w:id="76" w:name="_Toc285450363"/>
      <w:bookmarkStart w:id="77" w:name="_Toc285450891"/>
      <w:bookmarkStart w:id="78" w:name="_Toc285450952"/>
      <w:bookmarkStart w:id="79" w:name="_Toc285451252"/>
      <w:bookmarkStart w:id="80" w:name="_Toc286057288"/>
      <w:bookmarkStart w:id="81" w:name="_Toc286564332"/>
      <w:bookmarkStart w:id="82" w:name="_Toc286577176"/>
      <w:bookmarkStart w:id="83" w:name="_Toc286835368"/>
      <w:bookmarkStart w:id="84" w:name="_Toc286835438"/>
      <w:bookmarkStart w:id="85" w:name="_Toc296150448"/>
      <w:bookmarkStart w:id="86" w:name="_Toc296172150"/>
      <w:bookmarkEnd w:id="76"/>
      <w:bookmarkEnd w:id="77"/>
      <w:bookmarkEnd w:id="78"/>
      <w:bookmarkEnd w:id="79"/>
      <w:bookmarkEnd w:id="80"/>
      <w:bookmarkEnd w:id="81"/>
      <w:bookmarkEnd w:id="82"/>
      <w:bookmarkEnd w:id="83"/>
      <w:bookmarkEnd w:id="84"/>
      <w:bookmarkEnd w:id="85"/>
      <w:bookmarkEnd w:id="86"/>
    </w:p>
    <w:p w:rsidR="000910BF" w:rsidRPr="00BD5D65" w:rsidRDefault="000910BF" w:rsidP="000910BF">
      <w:pPr>
        <w:pStyle w:val="Prrafodelista"/>
        <w:keepNext/>
        <w:numPr>
          <w:ilvl w:val="0"/>
          <w:numId w:val="5"/>
        </w:numPr>
        <w:spacing w:after="60" w:line="360" w:lineRule="auto"/>
        <w:contextualSpacing w:val="0"/>
        <w:jc w:val="both"/>
        <w:outlineLvl w:val="1"/>
        <w:rPr>
          <w:rFonts w:ascii="Times New Roman" w:eastAsia="Times New Roman" w:hAnsi="Times New Roman"/>
          <w:b/>
          <w:bCs/>
          <w:iCs/>
          <w:vanish/>
          <w:sz w:val="24"/>
          <w:szCs w:val="24"/>
        </w:rPr>
      </w:pPr>
      <w:bookmarkStart w:id="87" w:name="_Toc285450364"/>
      <w:bookmarkStart w:id="88" w:name="_Toc285450892"/>
      <w:bookmarkStart w:id="89" w:name="_Toc285450953"/>
      <w:bookmarkStart w:id="90" w:name="_Toc285451253"/>
      <w:bookmarkStart w:id="91" w:name="_Toc286057289"/>
      <w:bookmarkStart w:id="92" w:name="_Toc286564333"/>
      <w:bookmarkStart w:id="93" w:name="_Toc286577177"/>
      <w:bookmarkStart w:id="94" w:name="_Toc286835369"/>
      <w:bookmarkStart w:id="95" w:name="_Toc286835439"/>
      <w:bookmarkStart w:id="96" w:name="_Toc296150449"/>
      <w:bookmarkStart w:id="97" w:name="_Toc296172151"/>
      <w:bookmarkEnd w:id="87"/>
      <w:bookmarkEnd w:id="88"/>
      <w:bookmarkEnd w:id="89"/>
      <w:bookmarkEnd w:id="90"/>
      <w:bookmarkEnd w:id="91"/>
      <w:bookmarkEnd w:id="92"/>
      <w:bookmarkEnd w:id="93"/>
      <w:bookmarkEnd w:id="94"/>
      <w:bookmarkEnd w:id="95"/>
      <w:bookmarkEnd w:id="96"/>
      <w:bookmarkEnd w:id="97"/>
    </w:p>
    <w:p w:rsidR="000910BF" w:rsidRPr="00BD5D65" w:rsidRDefault="000910BF" w:rsidP="000910BF">
      <w:pPr>
        <w:pStyle w:val="Prrafodelista"/>
        <w:keepNext/>
        <w:numPr>
          <w:ilvl w:val="0"/>
          <w:numId w:val="5"/>
        </w:numPr>
        <w:spacing w:after="60" w:line="360" w:lineRule="auto"/>
        <w:contextualSpacing w:val="0"/>
        <w:jc w:val="both"/>
        <w:outlineLvl w:val="1"/>
        <w:rPr>
          <w:rFonts w:ascii="Times New Roman" w:eastAsia="Times New Roman" w:hAnsi="Times New Roman"/>
          <w:b/>
          <w:bCs/>
          <w:iCs/>
          <w:vanish/>
          <w:sz w:val="24"/>
          <w:szCs w:val="24"/>
        </w:rPr>
      </w:pPr>
      <w:bookmarkStart w:id="98" w:name="_Toc285450365"/>
      <w:bookmarkStart w:id="99" w:name="_Toc285450893"/>
      <w:bookmarkStart w:id="100" w:name="_Toc285450954"/>
      <w:bookmarkStart w:id="101" w:name="_Toc285451254"/>
      <w:bookmarkStart w:id="102" w:name="_Toc286057290"/>
      <w:bookmarkStart w:id="103" w:name="_Toc286564334"/>
      <w:bookmarkStart w:id="104" w:name="_Toc286577178"/>
      <w:bookmarkStart w:id="105" w:name="_Toc286835370"/>
      <w:bookmarkStart w:id="106" w:name="_Toc286835440"/>
      <w:bookmarkStart w:id="107" w:name="_Toc296150450"/>
      <w:bookmarkStart w:id="108" w:name="_Toc296172152"/>
      <w:bookmarkEnd w:id="98"/>
      <w:bookmarkEnd w:id="99"/>
      <w:bookmarkEnd w:id="100"/>
      <w:bookmarkEnd w:id="101"/>
      <w:bookmarkEnd w:id="102"/>
      <w:bookmarkEnd w:id="103"/>
      <w:bookmarkEnd w:id="104"/>
      <w:bookmarkEnd w:id="105"/>
      <w:bookmarkEnd w:id="106"/>
      <w:bookmarkEnd w:id="107"/>
      <w:bookmarkEnd w:id="108"/>
    </w:p>
    <w:p w:rsidR="000910BF" w:rsidRPr="00BD5D65" w:rsidRDefault="000910BF" w:rsidP="000910BF">
      <w:pPr>
        <w:pStyle w:val="Ttulo2"/>
        <w:spacing w:before="0" w:line="360" w:lineRule="auto"/>
        <w:ind w:left="1134"/>
        <w:jc w:val="both"/>
        <w:rPr>
          <w:szCs w:val="24"/>
        </w:rPr>
      </w:pPr>
      <w:bookmarkStart w:id="109" w:name="_Toc296172153"/>
      <w:r w:rsidRPr="00BD5D65">
        <w:rPr>
          <w:szCs w:val="24"/>
        </w:rPr>
        <w:t>GENERAL POBLACIÓN</w:t>
      </w:r>
      <w:bookmarkEnd w:id="109"/>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pStyle w:val="Prrafodelista"/>
        <w:spacing w:after="0" w:line="360" w:lineRule="auto"/>
        <w:ind w:left="0"/>
        <w:jc w:val="both"/>
        <w:rPr>
          <w:rFonts w:ascii="Times New Roman" w:hAnsi="Times New Roman"/>
          <w:sz w:val="24"/>
          <w:szCs w:val="24"/>
          <w:lang w:val="es-ES_tradnl"/>
        </w:rPr>
      </w:pPr>
      <w:r w:rsidRPr="00BD5D65">
        <w:rPr>
          <w:rFonts w:ascii="Times New Roman" w:hAnsi="Times New Roman"/>
          <w:sz w:val="24"/>
          <w:szCs w:val="24"/>
          <w:lang w:val="es-ES_tradnl"/>
        </w:rPr>
        <w:t xml:space="preserve">Lograr que  mujeres de </w:t>
      </w:r>
      <w:smartTag w:uri="urn:schemas-microsoft-com:office:smarttags" w:element="metricconverter">
        <w:smartTagPr>
          <w:attr w:name="ProductID" w:val="20 a"/>
        </w:smartTagPr>
        <w:r w:rsidRPr="00BD5D65">
          <w:rPr>
            <w:rFonts w:ascii="Times New Roman" w:hAnsi="Times New Roman"/>
            <w:sz w:val="24"/>
            <w:szCs w:val="24"/>
            <w:lang w:val="es-ES_tradnl"/>
          </w:rPr>
          <w:t>20 a</w:t>
        </w:r>
      </w:smartTag>
      <w:r w:rsidRPr="00BD5D65">
        <w:rPr>
          <w:rFonts w:ascii="Times New Roman" w:hAnsi="Times New Roman"/>
          <w:sz w:val="24"/>
          <w:szCs w:val="24"/>
          <w:lang w:val="es-ES_tradnl"/>
        </w:rPr>
        <w:t xml:space="preserve"> 42 años, que asisten al centro de salud Jaihuayco reconozcan que   la  mala alimentación  antes y durante  el embarazo es un factor de riesgo para el bebé por nacer.   </w:t>
      </w:r>
    </w:p>
    <w:p w:rsidR="000910BF" w:rsidRPr="00BD5D65" w:rsidRDefault="000910BF" w:rsidP="000910BF">
      <w:pPr>
        <w:pStyle w:val="Prrafodelista"/>
        <w:spacing w:after="0" w:line="360" w:lineRule="auto"/>
        <w:ind w:left="0"/>
        <w:jc w:val="both"/>
        <w:rPr>
          <w:rFonts w:ascii="Times New Roman" w:hAnsi="Times New Roman"/>
          <w:sz w:val="24"/>
          <w:szCs w:val="24"/>
          <w:lang w:val="es-ES_tradnl"/>
        </w:rPr>
      </w:pPr>
    </w:p>
    <w:p w:rsidR="000910BF" w:rsidRPr="00BD5D65" w:rsidRDefault="000910BF" w:rsidP="000910BF">
      <w:pPr>
        <w:pStyle w:val="Prrafodelista"/>
        <w:spacing w:after="0" w:line="360" w:lineRule="auto"/>
        <w:ind w:left="0"/>
        <w:jc w:val="both"/>
        <w:rPr>
          <w:rFonts w:ascii="Times New Roman" w:hAnsi="Times New Roman"/>
          <w:sz w:val="24"/>
          <w:szCs w:val="24"/>
          <w:lang w:val="es-ES_tradnl"/>
        </w:rPr>
      </w:pPr>
      <w:r w:rsidRPr="00BD5D65">
        <w:rPr>
          <w:rFonts w:ascii="Times New Roman" w:hAnsi="Times New Roman"/>
          <w:sz w:val="24"/>
          <w:szCs w:val="24"/>
          <w:lang w:val="es-ES_tradnl"/>
        </w:rPr>
        <w:t xml:space="preserve">                                                                                                                                                                                                                                                                                                                           </w:t>
      </w:r>
    </w:p>
    <w:p w:rsidR="000910BF" w:rsidRPr="00BD5D65" w:rsidRDefault="000910BF" w:rsidP="000910BF">
      <w:pPr>
        <w:pStyle w:val="Ttulo2"/>
        <w:spacing w:before="0" w:line="360" w:lineRule="auto"/>
        <w:ind w:left="1134"/>
        <w:jc w:val="both"/>
        <w:rPr>
          <w:szCs w:val="24"/>
        </w:rPr>
      </w:pPr>
      <w:bookmarkStart w:id="110" w:name="_Toc296172154"/>
      <w:r w:rsidRPr="00BD5D65">
        <w:rPr>
          <w:szCs w:val="24"/>
        </w:rPr>
        <w:t>OBJETIVOS ESPECÍFICOS POBLACIÓN</w:t>
      </w:r>
      <w:bookmarkEnd w:id="110"/>
    </w:p>
    <w:p w:rsidR="000910BF" w:rsidRPr="00BD5D65" w:rsidRDefault="000910BF" w:rsidP="000910BF">
      <w:pPr>
        <w:spacing w:after="120" w:line="360" w:lineRule="auto"/>
        <w:jc w:val="both"/>
        <w:rPr>
          <w:rFonts w:ascii="Times New Roman" w:hAnsi="Times New Roman"/>
          <w:sz w:val="24"/>
          <w:szCs w:val="24"/>
        </w:rPr>
      </w:pPr>
    </w:p>
    <w:p w:rsidR="000910BF" w:rsidRDefault="000910BF" w:rsidP="000910BF">
      <w:pPr>
        <w:spacing w:after="120" w:line="360" w:lineRule="auto"/>
        <w:jc w:val="both"/>
        <w:rPr>
          <w:rFonts w:ascii="Times New Roman" w:hAnsi="Times New Roman"/>
          <w:sz w:val="24"/>
          <w:szCs w:val="24"/>
        </w:rPr>
      </w:pPr>
      <w:r w:rsidRPr="00BD5D65">
        <w:rPr>
          <w:rFonts w:ascii="Times New Roman" w:hAnsi="Times New Roman"/>
          <w:sz w:val="24"/>
          <w:szCs w:val="24"/>
        </w:rPr>
        <w:t xml:space="preserve">Informar a las mujeres sobre las consecuencias de la mala alimentación durante los primeros tres meses de gestación y los posteriores meses. </w:t>
      </w: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pStyle w:val="Ttulo2"/>
        <w:spacing w:before="0" w:line="360" w:lineRule="auto"/>
        <w:ind w:left="1134"/>
        <w:jc w:val="both"/>
        <w:rPr>
          <w:szCs w:val="24"/>
        </w:rPr>
      </w:pPr>
      <w:bookmarkStart w:id="111" w:name="_Toc296172155"/>
      <w:r w:rsidRPr="00BD5D65">
        <w:rPr>
          <w:szCs w:val="24"/>
        </w:rPr>
        <w:t>OBJETIVO GENERAL  INSTITUCIONAL</w:t>
      </w:r>
      <w:bookmarkEnd w:id="111"/>
    </w:p>
    <w:p w:rsidR="000910BF" w:rsidRPr="00BD5D65" w:rsidRDefault="000910BF" w:rsidP="000910BF">
      <w:pPr>
        <w:spacing w:line="360" w:lineRule="auto"/>
        <w:jc w:val="both"/>
        <w:rPr>
          <w:rFonts w:ascii="Times New Roman" w:hAnsi="Times New Roman"/>
          <w:sz w:val="24"/>
          <w:szCs w:val="24"/>
        </w:rPr>
      </w:pPr>
    </w:p>
    <w:p w:rsidR="000910BF" w:rsidRDefault="000910BF" w:rsidP="000910BF">
      <w:pPr>
        <w:spacing w:after="0" w:line="360" w:lineRule="auto"/>
        <w:jc w:val="both"/>
        <w:rPr>
          <w:rFonts w:ascii="Times New Roman" w:hAnsi="Times New Roman"/>
          <w:sz w:val="24"/>
          <w:szCs w:val="24"/>
          <w:lang w:val="es-ES_tradnl"/>
        </w:rPr>
      </w:pPr>
      <w:r w:rsidRPr="00BD5D65">
        <w:rPr>
          <w:rFonts w:ascii="Times New Roman" w:hAnsi="Times New Roman"/>
          <w:sz w:val="24"/>
          <w:szCs w:val="24"/>
          <w:lang w:val="es-ES_tradnl"/>
        </w:rPr>
        <w:t>Lograr que el personal del centro de Salud Jaihuayco difunda e informe a la población en edad reproductiva sobre  la importancia de los alimentos antes y durante la gestación para el buen desarrollo del bebé y la salud de la madre</w:t>
      </w:r>
    </w:p>
    <w:p w:rsidR="000910BF" w:rsidRPr="00BD5D65" w:rsidRDefault="000910BF" w:rsidP="000910BF">
      <w:pPr>
        <w:spacing w:after="0" w:line="360" w:lineRule="auto"/>
        <w:jc w:val="both"/>
        <w:rPr>
          <w:rFonts w:ascii="Times New Roman" w:hAnsi="Times New Roman"/>
          <w:sz w:val="24"/>
          <w:szCs w:val="24"/>
          <w:lang w:val="es-ES_tradnl"/>
        </w:rPr>
      </w:pPr>
    </w:p>
    <w:p w:rsidR="000910BF" w:rsidRPr="00BD5D65" w:rsidRDefault="000910BF" w:rsidP="000910BF">
      <w:pPr>
        <w:spacing w:after="0" w:line="360" w:lineRule="auto"/>
        <w:jc w:val="both"/>
        <w:rPr>
          <w:rFonts w:ascii="Times New Roman" w:hAnsi="Times New Roman"/>
          <w:sz w:val="24"/>
          <w:szCs w:val="24"/>
          <w:lang w:val="es-ES_tradnl"/>
        </w:rPr>
      </w:pPr>
    </w:p>
    <w:p w:rsidR="000910BF" w:rsidRPr="00BD5D65" w:rsidRDefault="000910BF" w:rsidP="000910BF">
      <w:pPr>
        <w:pStyle w:val="Ttulo2"/>
        <w:spacing w:before="0" w:line="360" w:lineRule="auto"/>
        <w:ind w:left="1134" w:hanging="567"/>
        <w:jc w:val="both"/>
        <w:rPr>
          <w:szCs w:val="24"/>
        </w:rPr>
      </w:pPr>
      <w:bookmarkStart w:id="112" w:name="_Toc296172156"/>
      <w:r w:rsidRPr="00BD5D65">
        <w:rPr>
          <w:szCs w:val="24"/>
        </w:rPr>
        <w:lastRenderedPageBreak/>
        <w:t>OBJETIVO ESPECIFICO INSTITUCIONAL</w:t>
      </w:r>
      <w:bookmarkEnd w:id="112"/>
      <w:r w:rsidRPr="00BD5D65">
        <w:rPr>
          <w:szCs w:val="24"/>
        </w:rPr>
        <w:t xml:space="preserve"> </w:t>
      </w: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spacing w:after="120" w:line="360" w:lineRule="auto"/>
        <w:jc w:val="both"/>
        <w:rPr>
          <w:rFonts w:ascii="Times New Roman" w:hAnsi="Times New Roman"/>
          <w:sz w:val="24"/>
          <w:szCs w:val="24"/>
          <w:lang w:val="es-ES_tradnl"/>
        </w:rPr>
      </w:pPr>
      <w:r w:rsidRPr="00BD5D65">
        <w:rPr>
          <w:rFonts w:ascii="Times New Roman" w:hAnsi="Times New Roman"/>
          <w:sz w:val="24"/>
          <w:szCs w:val="24"/>
          <w:lang w:val="es-ES_tradnl"/>
        </w:rPr>
        <w:t>Proponer que el centro de salud difunda información sobre la importancia de los alimentos y sus consecuencias antes y durante el embarazo.</w:t>
      </w:r>
    </w:p>
    <w:p w:rsidR="000910BF" w:rsidRPr="00BD5D65" w:rsidRDefault="000910BF" w:rsidP="000910BF">
      <w:pPr>
        <w:spacing w:after="120" w:line="360" w:lineRule="auto"/>
        <w:jc w:val="both"/>
        <w:rPr>
          <w:rFonts w:ascii="Times New Roman" w:hAnsi="Times New Roman"/>
          <w:sz w:val="24"/>
          <w:szCs w:val="24"/>
          <w:lang w:val="es-ES_tradnl"/>
        </w:rPr>
      </w:pPr>
      <w:r w:rsidRPr="00BD5D65">
        <w:rPr>
          <w:rFonts w:ascii="Times New Roman" w:hAnsi="Times New Roman"/>
          <w:sz w:val="24"/>
          <w:szCs w:val="24"/>
          <w:lang w:val="es-ES_tradnl"/>
        </w:rPr>
        <w:t>Elaborar materiales de difusión.</w:t>
      </w:r>
    </w:p>
    <w:p w:rsidR="000910BF" w:rsidRPr="00BD5D65" w:rsidRDefault="000910BF" w:rsidP="000910BF">
      <w:pPr>
        <w:spacing w:after="120" w:line="360" w:lineRule="auto"/>
        <w:jc w:val="both"/>
        <w:rPr>
          <w:rFonts w:ascii="Times New Roman" w:hAnsi="Times New Roman"/>
          <w:sz w:val="24"/>
          <w:szCs w:val="24"/>
          <w:lang w:val="es-ES_tradnl"/>
        </w:rPr>
      </w:pPr>
    </w:p>
    <w:p w:rsidR="000910BF" w:rsidRDefault="000910BF" w:rsidP="000910BF">
      <w:pPr>
        <w:pStyle w:val="Prrafodelista"/>
        <w:spacing w:line="360" w:lineRule="auto"/>
        <w:ind w:left="0"/>
        <w:jc w:val="both"/>
        <w:rPr>
          <w:rFonts w:ascii="Times New Roman" w:hAnsi="Times New Roman"/>
          <w:sz w:val="24"/>
          <w:szCs w:val="24"/>
          <w:lang w:val="es-ES_tradnl"/>
        </w:rPr>
      </w:pPr>
      <w:r w:rsidRPr="00BD5D65">
        <w:rPr>
          <w:rFonts w:ascii="Times New Roman" w:hAnsi="Times New Roman"/>
          <w:sz w:val="24"/>
          <w:szCs w:val="24"/>
          <w:lang w:val="es-ES_tradnl"/>
        </w:rPr>
        <w:t>Proponer  que los profesionales del centro establezcan un control nutricional a la mujer durante los primeros tres meses de gestación.</w:t>
      </w:r>
    </w:p>
    <w:p w:rsidR="000910BF" w:rsidRPr="00BD5D65" w:rsidRDefault="000910BF" w:rsidP="000910BF">
      <w:pPr>
        <w:pStyle w:val="Prrafodelista"/>
        <w:spacing w:line="360" w:lineRule="auto"/>
        <w:ind w:left="0"/>
        <w:jc w:val="both"/>
        <w:rPr>
          <w:rFonts w:ascii="Times New Roman" w:hAnsi="Times New Roman"/>
          <w:sz w:val="24"/>
          <w:szCs w:val="24"/>
        </w:rPr>
      </w:pPr>
    </w:p>
    <w:p w:rsidR="000910BF" w:rsidRPr="00BD5D65" w:rsidRDefault="000910BF" w:rsidP="000910BF">
      <w:pPr>
        <w:pStyle w:val="Ttulo1"/>
        <w:numPr>
          <w:ilvl w:val="0"/>
          <w:numId w:val="19"/>
        </w:numPr>
      </w:pPr>
      <w:bookmarkStart w:id="113" w:name="_Toc296172157"/>
      <w:r w:rsidRPr="00BD5D65">
        <w:t>MARCO TEORICO</w:t>
      </w:r>
      <w:bookmarkEnd w:id="113"/>
    </w:p>
    <w:p w:rsidR="000910BF" w:rsidRPr="00BD5D65" w:rsidRDefault="000910BF" w:rsidP="000910BF">
      <w:pPr>
        <w:pStyle w:val="Prrafodelista"/>
        <w:spacing w:line="360" w:lineRule="auto"/>
        <w:jc w:val="both"/>
        <w:rPr>
          <w:rFonts w:ascii="Times New Roman" w:hAnsi="Times New Roman"/>
          <w:sz w:val="24"/>
          <w:szCs w:val="24"/>
        </w:rPr>
      </w:pPr>
    </w:p>
    <w:p w:rsidR="000910BF" w:rsidRPr="00BD5D65" w:rsidRDefault="000910BF" w:rsidP="000910BF">
      <w:pPr>
        <w:pStyle w:val="Prrafodelista"/>
        <w:keepNext/>
        <w:numPr>
          <w:ilvl w:val="0"/>
          <w:numId w:val="5"/>
        </w:numPr>
        <w:spacing w:after="60" w:line="360" w:lineRule="auto"/>
        <w:contextualSpacing w:val="0"/>
        <w:jc w:val="both"/>
        <w:outlineLvl w:val="1"/>
        <w:rPr>
          <w:rStyle w:val="Textoennegrita"/>
          <w:rFonts w:ascii="Times New Roman" w:eastAsia="Times New Roman" w:hAnsi="Times New Roman"/>
          <w:iCs/>
          <w:vanish/>
          <w:sz w:val="24"/>
          <w:szCs w:val="24"/>
        </w:rPr>
      </w:pPr>
      <w:bookmarkStart w:id="114" w:name="_Toc285450371"/>
      <w:bookmarkStart w:id="115" w:name="_Toc285450899"/>
      <w:bookmarkStart w:id="116" w:name="_Toc285450960"/>
      <w:bookmarkStart w:id="117" w:name="_Toc285451260"/>
      <w:bookmarkStart w:id="118" w:name="_Toc286057296"/>
      <w:bookmarkStart w:id="119" w:name="_Toc286564340"/>
      <w:bookmarkStart w:id="120" w:name="_Toc286577184"/>
      <w:bookmarkStart w:id="121" w:name="_Toc286835376"/>
      <w:bookmarkStart w:id="122" w:name="_Toc286835446"/>
      <w:bookmarkStart w:id="123" w:name="_Toc296150456"/>
      <w:bookmarkStart w:id="124" w:name="_Toc296172158"/>
      <w:bookmarkEnd w:id="114"/>
      <w:bookmarkEnd w:id="115"/>
      <w:bookmarkEnd w:id="116"/>
      <w:bookmarkEnd w:id="117"/>
      <w:bookmarkEnd w:id="118"/>
      <w:bookmarkEnd w:id="119"/>
      <w:bookmarkEnd w:id="120"/>
      <w:bookmarkEnd w:id="121"/>
      <w:bookmarkEnd w:id="122"/>
      <w:bookmarkEnd w:id="123"/>
      <w:bookmarkEnd w:id="124"/>
    </w:p>
    <w:p w:rsidR="000910BF" w:rsidRPr="00BD5D65" w:rsidRDefault="000910BF" w:rsidP="000910BF">
      <w:pPr>
        <w:pStyle w:val="Ttulo2"/>
        <w:rPr>
          <w:rStyle w:val="Textoennegrita"/>
          <w:b/>
          <w:bCs/>
          <w:szCs w:val="24"/>
        </w:rPr>
      </w:pPr>
      <w:bookmarkStart w:id="125" w:name="_Toc296172159"/>
      <w:r w:rsidRPr="00BD5D65">
        <w:rPr>
          <w:rStyle w:val="Textoennegrita"/>
          <w:b/>
          <w:bCs/>
          <w:szCs w:val="24"/>
        </w:rPr>
        <w:t>NUTRICION MATERNA Y EMBARAZO</w:t>
      </w:r>
      <w:bookmarkEnd w:id="125"/>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pStyle w:val="NormalWeb"/>
        <w:spacing w:before="0" w:beforeAutospacing="0" w:line="360" w:lineRule="auto"/>
        <w:jc w:val="both"/>
      </w:pPr>
      <w:r w:rsidRPr="00BD5D65">
        <w:t>Uno de los aspectos relevantes del control prenatal es el diagnóstico, evaluación y manejo de la condición nutricional de la embarazada.</w:t>
      </w:r>
    </w:p>
    <w:p w:rsidR="000910BF" w:rsidRPr="00BD5D65" w:rsidRDefault="000910BF" w:rsidP="000910BF">
      <w:pPr>
        <w:pStyle w:val="NormalWeb"/>
        <w:spacing w:before="0" w:beforeAutospacing="0" w:line="360" w:lineRule="auto"/>
        <w:jc w:val="both"/>
      </w:pPr>
      <w:r w:rsidRPr="00BD5D65">
        <w:t>Es conocido el hecho de que el peso materno pregestacional y la ganancia ponderal durante el embarazo influyen directamente sobre el peso fetal. Es así como el bajo peso y la obesidad materna se relaciona con recién nacidos pequeños y grandes para la edad gestacional.</w:t>
      </w:r>
    </w:p>
    <w:p w:rsidR="000910BF" w:rsidRPr="00BD5D65" w:rsidRDefault="000910BF" w:rsidP="000910BF">
      <w:pPr>
        <w:pStyle w:val="NormalWeb"/>
        <w:spacing w:before="0" w:beforeAutospacing="0" w:line="360" w:lineRule="auto"/>
        <w:jc w:val="both"/>
      </w:pPr>
    </w:p>
    <w:p w:rsidR="000910BF" w:rsidRPr="00BD5D65" w:rsidRDefault="000910BF" w:rsidP="000910BF">
      <w:pPr>
        <w:pStyle w:val="Ttulo2"/>
        <w:spacing w:before="0" w:line="360" w:lineRule="auto"/>
        <w:ind w:left="1134"/>
        <w:jc w:val="both"/>
        <w:rPr>
          <w:rStyle w:val="Textoennegrita"/>
          <w:b/>
          <w:szCs w:val="24"/>
        </w:rPr>
      </w:pPr>
      <w:bookmarkStart w:id="126" w:name="_Toc296172160"/>
      <w:r w:rsidRPr="00BD5D65">
        <w:rPr>
          <w:rStyle w:val="Textoennegrita"/>
          <w:b/>
          <w:szCs w:val="24"/>
        </w:rPr>
        <w:t>REQUERIMIENTOS NUTRICIONALES DE LA EMBARAZADA</w:t>
      </w:r>
      <w:bookmarkEnd w:id="126"/>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pStyle w:val="NormalWeb"/>
        <w:spacing w:before="0" w:beforeAutospacing="0" w:line="360" w:lineRule="auto"/>
        <w:jc w:val="both"/>
      </w:pPr>
      <w:r w:rsidRPr="00BD5D65">
        <w:t xml:space="preserve">Existe consenso de que la mujer embarazada requiere un aporte nutricional mayor que la no grávida. Por razones éticas no ha podido determinarse con exactitud, cuáles </w:t>
      </w:r>
      <w:r w:rsidRPr="00BD5D65">
        <w:lastRenderedPageBreak/>
        <w:t>son los requerimientos adicionales, ya que esto implicaría manipulaciones dietéticas no permitidas en humanos.</w:t>
      </w:r>
    </w:p>
    <w:p w:rsidR="000910BF" w:rsidRDefault="000910BF" w:rsidP="000910BF">
      <w:pPr>
        <w:pStyle w:val="NormalWeb"/>
        <w:spacing w:before="0" w:beforeAutospacing="0" w:line="360" w:lineRule="auto"/>
        <w:jc w:val="both"/>
        <w:rPr>
          <w:noProof/>
          <w:lang w:val="es-ES"/>
        </w:rPr>
      </w:pPr>
      <w:r w:rsidRPr="00BD5D65">
        <w:t xml:space="preserve">Las recomendaciones nutricionales de la FAO/OMS se muestran en la </w:t>
      </w:r>
      <w:hyperlink r:id="rId7" w:anchor="Tabla I" w:history="1">
        <w:r w:rsidRPr="00BD5D65">
          <w:rPr>
            <w:rStyle w:val="Hipervnculo"/>
            <w:rFonts w:ascii="Times New Roman" w:hAnsi="Times New Roman" w:cs="Times New Roman"/>
            <w:b/>
            <w:bCs/>
            <w:color w:val="auto"/>
            <w:sz w:val="24"/>
            <w:szCs w:val="24"/>
          </w:rPr>
          <w:t>Tabla I</w:t>
        </w:r>
      </w:hyperlink>
      <w:r w:rsidRPr="00BD5D65">
        <w:t xml:space="preserve"> . En ella se aprecia un aumento variable de todos los componentes nutricionales, lo cual implicaría un cambio de las características de su dieta o recibir suplementación de algunos nutrientes. Esta 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componente calórico y proteico, de ahí la importancia de los programas nacionales de alimentación complementaria a las embarazadas</w:t>
      </w:r>
      <w:r w:rsidRPr="00BD5D65">
        <w:rPr>
          <w:rStyle w:val="Refdenotaalpie"/>
        </w:rPr>
        <w:footnoteReference w:id="3"/>
      </w:r>
      <w:r w:rsidRPr="00BD5D65">
        <w:rPr>
          <w:noProof/>
          <w:lang w:val="es-ES"/>
        </w:rPr>
        <w:t xml:space="preserve"> (. Donoso, 1988; 8:90.)</w:t>
      </w:r>
    </w:p>
    <w:p w:rsidR="000910BF" w:rsidRPr="00BD5D65" w:rsidRDefault="000910BF" w:rsidP="000910BF">
      <w:pPr>
        <w:spacing w:line="360" w:lineRule="auto"/>
        <w:jc w:val="both"/>
        <w:rPr>
          <w:rStyle w:val="Textoennegrita"/>
          <w:rFonts w:ascii="Times New Roman" w:hAnsi="Times New Roman"/>
          <w:sz w:val="24"/>
          <w:szCs w:val="24"/>
        </w:rPr>
      </w:pPr>
      <w:r w:rsidRPr="00BD5D65">
        <w:rPr>
          <w:rStyle w:val="Textoennegrita"/>
          <w:rFonts w:ascii="Times New Roman" w:hAnsi="Times New Roman"/>
          <w:sz w:val="24"/>
          <w:szCs w:val="24"/>
        </w:rPr>
        <w:t xml:space="preserve">TABLA I </w:t>
      </w:r>
    </w:p>
    <w:p w:rsidR="000910BF" w:rsidRPr="00BD5D65" w:rsidRDefault="000910BF" w:rsidP="000910BF">
      <w:pPr>
        <w:spacing w:line="360" w:lineRule="auto"/>
        <w:jc w:val="both"/>
        <w:rPr>
          <w:rStyle w:val="Textoennegrita"/>
          <w:rFonts w:ascii="Times New Roman" w:hAnsi="Times New Roman"/>
          <w:sz w:val="24"/>
          <w:szCs w:val="24"/>
        </w:rPr>
      </w:pPr>
      <w:r w:rsidRPr="00BD5D65">
        <w:rPr>
          <w:rStyle w:val="Textoennegrita"/>
          <w:rFonts w:ascii="Times New Roman" w:hAnsi="Times New Roman"/>
          <w:sz w:val="24"/>
          <w:szCs w:val="24"/>
        </w:rPr>
        <w:t xml:space="preserve">REQUERIMIENTOS NUTRICIONALES DIARIOS DURANTE EL EMBARAZO, PARA MUJER CON PESO ADECUADO PARA LA TALLA </w:t>
      </w:r>
    </w:p>
    <w:tbl>
      <w:tblPr>
        <w:tblpPr w:leftFromText="141" w:rightFromText="141" w:vertAnchor="text" w:horzAnchor="margin" w:tblpXSpec="center" w:tblpY="485"/>
        <w:tblW w:w="5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133"/>
        <w:gridCol w:w="1614"/>
        <w:gridCol w:w="1483"/>
      </w:tblGrid>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rPr>
                <w:b/>
                <w:bCs/>
              </w:rPr>
            </w:pPr>
            <w:r w:rsidRPr="00BD5D65">
              <w:rPr>
                <w:b/>
                <w:bCs/>
              </w:rPr>
              <w:t>Requerimiento</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Style w:val="Textoennegrita"/>
                <w:rFonts w:ascii="Times New Roman" w:hAnsi="Times New Roman"/>
                <w:sz w:val="24"/>
                <w:szCs w:val="24"/>
              </w:rPr>
              <w:t>no embarazada</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Style w:val="Textoennegrita"/>
                <w:rFonts w:ascii="Times New Roman" w:hAnsi="Times New Roman"/>
                <w:sz w:val="24"/>
                <w:szCs w:val="24"/>
              </w:rPr>
              <w:t>embarazada</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Energía (Kcal.)</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2.200</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2.500</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Proteínas (g)</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46</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57</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Vitamina A (mcg retinol)</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750</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1.500</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lastRenderedPageBreak/>
              <w:t>Vitamina D (UI)</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400</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800</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Vitamina E (UI)</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12</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15</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Acido Ascórbico (mg)</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30</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50</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Acido Fólico (ug)</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200</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400</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Vitamina B6 (mg)</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2,0</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2,5</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Vitamina B12 (mg)</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2,0</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3,0</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Calcio (mg)</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800</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1.200</w:t>
            </w:r>
          </w:p>
        </w:tc>
      </w:tr>
      <w:tr w:rsidR="000910BF" w:rsidRPr="00BD5D65" w:rsidTr="008061C9">
        <w:trPr>
          <w:cantSplit/>
          <w:trHeight w:val="20"/>
        </w:trPr>
        <w:tc>
          <w:tcPr>
            <w:tcW w:w="0" w:type="auto"/>
            <w:vAlign w:val="center"/>
          </w:tcPr>
          <w:p w:rsidR="000910BF" w:rsidRPr="00BD5D65" w:rsidRDefault="000910BF" w:rsidP="008061C9">
            <w:pPr>
              <w:pStyle w:val="NormalWeb"/>
              <w:spacing w:before="0" w:beforeAutospacing="0" w:line="360" w:lineRule="auto"/>
              <w:jc w:val="both"/>
            </w:pPr>
            <w:r w:rsidRPr="00BD5D65">
              <w:t>Hierro (mg)</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28</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50</w:t>
            </w:r>
          </w:p>
        </w:tc>
      </w:tr>
      <w:tr w:rsidR="000910BF" w:rsidRPr="00BD5D65" w:rsidTr="008061C9">
        <w:trPr>
          <w:cantSplit/>
          <w:trHeight w:val="268"/>
        </w:trPr>
        <w:tc>
          <w:tcPr>
            <w:tcW w:w="0" w:type="auto"/>
            <w:vAlign w:val="center"/>
          </w:tcPr>
          <w:p w:rsidR="000910BF" w:rsidRPr="00BD5D65" w:rsidRDefault="000910BF" w:rsidP="008061C9">
            <w:pPr>
              <w:pStyle w:val="NormalWeb"/>
              <w:spacing w:before="0" w:beforeAutospacing="0" w:line="360" w:lineRule="auto"/>
              <w:jc w:val="both"/>
            </w:pPr>
            <w:r w:rsidRPr="00BD5D65">
              <w:t>Magnesio (mg)</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300</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450</w:t>
            </w:r>
          </w:p>
        </w:tc>
      </w:tr>
      <w:tr w:rsidR="000910BF" w:rsidRPr="00BD5D65" w:rsidTr="008061C9">
        <w:trPr>
          <w:cantSplit/>
          <w:trHeight w:val="70"/>
        </w:trPr>
        <w:tc>
          <w:tcPr>
            <w:tcW w:w="0" w:type="auto"/>
            <w:vAlign w:val="center"/>
          </w:tcPr>
          <w:p w:rsidR="000910BF" w:rsidRPr="00BD5D65" w:rsidRDefault="000910BF" w:rsidP="008061C9">
            <w:pPr>
              <w:pStyle w:val="NormalWeb"/>
              <w:spacing w:before="0" w:beforeAutospacing="0" w:line="360" w:lineRule="auto"/>
              <w:jc w:val="both"/>
            </w:pPr>
            <w:r w:rsidRPr="00BD5D65">
              <w:t>Zinc (mg)</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15</w:t>
            </w:r>
          </w:p>
        </w:tc>
        <w:tc>
          <w:tcPr>
            <w:tcW w:w="0" w:type="auto"/>
            <w:vAlign w:val="center"/>
          </w:tcPr>
          <w:p w:rsidR="000910BF" w:rsidRPr="00BD5D65" w:rsidRDefault="000910BF" w:rsidP="008061C9">
            <w:pPr>
              <w:spacing w:line="360" w:lineRule="auto"/>
              <w:jc w:val="both"/>
              <w:rPr>
                <w:rFonts w:ascii="Times New Roman" w:hAnsi="Times New Roman"/>
                <w:sz w:val="24"/>
                <w:szCs w:val="24"/>
              </w:rPr>
            </w:pPr>
            <w:r w:rsidRPr="00BD5D65">
              <w:rPr>
                <w:rFonts w:ascii="Times New Roman" w:hAnsi="Times New Roman"/>
                <w:sz w:val="24"/>
                <w:szCs w:val="24"/>
              </w:rPr>
              <w:t>20</w:t>
            </w:r>
          </w:p>
        </w:tc>
      </w:tr>
    </w:tbl>
    <w:p w:rsidR="000910BF" w:rsidRPr="00BD5D65" w:rsidRDefault="000910BF" w:rsidP="000910BF">
      <w:pPr>
        <w:spacing w:line="360" w:lineRule="auto"/>
        <w:jc w:val="both"/>
        <w:rPr>
          <w:rFonts w:ascii="Times New Roman" w:hAnsi="Times New Roman"/>
          <w:sz w:val="24"/>
          <w:szCs w:val="24"/>
        </w:rPr>
      </w:pPr>
      <w:r w:rsidRPr="00BD5D65">
        <w:rPr>
          <w:rFonts w:ascii="Times New Roman" w:hAnsi="Times New Roman"/>
          <w:sz w:val="24"/>
          <w:szCs w:val="24"/>
        </w:rPr>
        <w:t xml:space="preserve"> </w:t>
      </w: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pStyle w:val="NormalWeb"/>
        <w:spacing w:before="0" w:beforeAutospacing="0" w:line="360" w:lineRule="auto"/>
        <w:jc w:val="both"/>
        <w:rPr>
          <w:rStyle w:val="Textoennegrita"/>
        </w:rPr>
      </w:pPr>
    </w:p>
    <w:p w:rsidR="000910BF" w:rsidRPr="00BD5D65" w:rsidRDefault="000910BF" w:rsidP="000910BF">
      <w:pPr>
        <w:pStyle w:val="NormalWeb"/>
        <w:spacing w:before="0" w:beforeAutospacing="0" w:line="360" w:lineRule="auto"/>
        <w:jc w:val="both"/>
        <w:rPr>
          <w:rStyle w:val="Textoennegrita"/>
        </w:rPr>
      </w:pPr>
    </w:p>
    <w:p w:rsidR="000910BF" w:rsidRPr="00BD5D65" w:rsidRDefault="000910BF" w:rsidP="000910BF">
      <w:pPr>
        <w:pStyle w:val="NormalWeb"/>
        <w:spacing w:before="0" w:beforeAutospacing="0" w:line="360" w:lineRule="auto"/>
        <w:jc w:val="both"/>
      </w:pPr>
      <w:r w:rsidRPr="00BD5D65">
        <w:rPr>
          <w:rStyle w:val="Textoennegrita"/>
        </w:rPr>
        <w:t>Calorías.</w:t>
      </w:r>
      <w:r w:rsidRPr="00BD5D65">
        <w:t xml:space="preserve"> Durante la gestación se produce un incremento del metabolismo anabólico, especialmente en el tercer trimestre.</w:t>
      </w:r>
    </w:p>
    <w:p w:rsidR="000910BF" w:rsidRPr="00BD5D65" w:rsidRDefault="000910BF" w:rsidP="000910BF">
      <w:pPr>
        <w:pStyle w:val="NormalWeb"/>
        <w:spacing w:before="0" w:beforeAutospacing="0" w:line="360" w:lineRule="auto"/>
        <w:jc w:val="both"/>
      </w:pPr>
      <w:r w:rsidRPr="00BD5D65">
        <w:t xml:space="preserve">Esto está determinado por la presencia de feto y placenta en continuo crecimiento, aumento del trabajo mecánico externo dado por el mayor peso materno, aumento del trabajo mecánico interno dado por mayor uso de la musculatura respiratoria y del trabajo cardíaco. Todo esto implica un aumento del aporte calórico equivalente a un 13% de las necesidades pregestacionales. El costo energético total del embarazo se estima en 80.000 Kcal., equivalente a un aumento promedio de 286 Kcal. /día, distribuidas en 150 Kcal. /día en el primer trimestre y 350 Kcal. /día en el segundo y tercer trimestre. Estos cálculos se basan en una mujer de antropometría promedio, normo nutrida y con feto único. En embarazo gemelar se recomienda un aporte calórico adicional de 300 Kcal. /día. En embarazadas obesas se debe efectuar una restricción del aporte calórico, lo suficiente para lograr un aumento de peso total a </w:t>
      </w:r>
      <w:r w:rsidRPr="00BD5D65">
        <w:lastRenderedPageBreak/>
        <w:t xml:space="preserve">término equivalente a 7,5 - </w:t>
      </w:r>
      <w:smartTag w:uri="urn:schemas-microsoft-com:office:smarttags" w:element="metricconverter">
        <w:smartTagPr>
          <w:attr w:name="ProductID" w:val="10,5 kg"/>
        </w:smartTagPr>
        <w:r w:rsidRPr="00BD5D65">
          <w:t>10,5 kg</w:t>
        </w:r>
      </w:smartTag>
      <w:r w:rsidRPr="00BD5D65">
        <w:t>; la restricción calórica máxima es de 1.800 Kcal. /día, cifras inferiores se asocian a ketoacidosis de ayuno que deben ser evitadas.</w:t>
      </w:r>
    </w:p>
    <w:p w:rsidR="000910BF" w:rsidRPr="00BD5D65" w:rsidRDefault="000910BF" w:rsidP="000910BF">
      <w:pPr>
        <w:pStyle w:val="NormalWeb"/>
        <w:spacing w:before="0" w:beforeAutospacing="0" w:line="360" w:lineRule="auto"/>
        <w:jc w:val="both"/>
      </w:pPr>
      <w:r w:rsidRPr="00BD5D65">
        <w:rPr>
          <w:rStyle w:val="Textoennegrita"/>
        </w:rPr>
        <w:t>Proteínas.</w:t>
      </w:r>
      <w:r w:rsidRPr="00BD5D65">
        <w:t xml:space="preserve"> Los requerimientos proteicos durante el embarazo se incrementan en promedio en un 12%. La acumulación total de proteínas en el embarazo es </w:t>
      </w:r>
      <w:smartTag w:uri="urn:schemas-microsoft-com:office:smarttags" w:element="metricconverter">
        <w:smartTagPr>
          <w:attr w:name="ProductID" w:val="925 g"/>
        </w:smartTagPr>
        <w:r w:rsidRPr="00BD5D65">
          <w:t>925 g</w:t>
        </w:r>
      </w:smartTag>
      <w:r w:rsidRPr="00BD5D65">
        <w:t>, equivalente a 0,95 g/kg/día. Estos cambios del metabolismo proteico están dados por una acelerada síntesis proteica, necesaria para la expansión del volumen sanguíneo materno, el crecimiento de las mamas, del útero y muy especialmente el aumento de los tejidos fetales y placentarios.</w:t>
      </w:r>
    </w:p>
    <w:p w:rsidR="000910BF" w:rsidRPr="00BD5D65" w:rsidRDefault="000910BF" w:rsidP="000910BF">
      <w:pPr>
        <w:pStyle w:val="NormalWeb"/>
        <w:spacing w:before="0" w:beforeAutospacing="0" w:line="360" w:lineRule="auto"/>
        <w:jc w:val="both"/>
      </w:pPr>
      <w:r w:rsidRPr="00BD5D65">
        <w:t xml:space="preserve">El aumento de la ingesta de alimentos proteicos debe considerarse cuantitativa y cualitativamente. La concentración de aminoácidos esenciales en la proteína de origen animal es considerada óptima, mientras que en la proteína de origen vegetal la concentración es un </w:t>
      </w:r>
      <w:smartTag w:uri="urn:schemas-microsoft-com:office:smarttags" w:element="metricconverter">
        <w:smartTagPr>
          <w:attr w:name="ProductID" w:val="50 a"/>
        </w:smartTagPr>
        <w:r w:rsidRPr="00BD5D65">
          <w:t>50 a</w:t>
        </w:r>
      </w:smartTag>
      <w:r w:rsidRPr="00BD5D65">
        <w:t xml:space="preserve"> 65% de lo ideal. Estos conceptos son especialmente importantes en las recomendaciones nutricionales dado el alto costo económico de los nutrientes proteicos.</w:t>
      </w:r>
    </w:p>
    <w:p w:rsidR="000910BF" w:rsidRPr="00BD5D65" w:rsidRDefault="000910BF" w:rsidP="000910BF">
      <w:pPr>
        <w:pStyle w:val="NormalWeb"/>
        <w:spacing w:before="0" w:beforeAutospacing="0" w:line="360" w:lineRule="auto"/>
        <w:jc w:val="both"/>
      </w:pPr>
      <w:r w:rsidRPr="00BD5D65">
        <w:rPr>
          <w:rStyle w:val="Textoennegrita"/>
        </w:rPr>
        <w:t>Hierro.</w:t>
      </w:r>
      <w:r w:rsidRPr="00BD5D65">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p>
    <w:p w:rsidR="000910BF" w:rsidRPr="00BD5D65" w:rsidRDefault="000910BF" w:rsidP="000910BF">
      <w:pPr>
        <w:pStyle w:val="NormalWeb"/>
        <w:spacing w:before="0" w:beforeAutospacing="0" w:line="360" w:lineRule="auto"/>
        <w:jc w:val="both"/>
      </w:pPr>
      <w:r w:rsidRPr="00BD5D65">
        <w:t>Los requerimientos de hierro durante el embarazo son aproximadamente 1.000 mg, estimándose 270 mg transferidos al feto, 90 mg a la placenta, 450 mg utilizados en la expansión eritrocítica materna y 170 mg de pérdida externa.</w:t>
      </w:r>
    </w:p>
    <w:p w:rsidR="000910BF" w:rsidRPr="00BD5D65" w:rsidRDefault="000910BF" w:rsidP="000910BF">
      <w:pPr>
        <w:pStyle w:val="NormalWeb"/>
        <w:spacing w:before="0" w:beforeAutospacing="0" w:line="360" w:lineRule="auto"/>
        <w:jc w:val="both"/>
      </w:pPr>
      <w:r w:rsidRPr="00BD5D65">
        <w:t xml:space="preserve">El hierro proporcionado por los alimentos oscila entre </w:t>
      </w:r>
      <w:smartTag w:uri="urn:schemas-microsoft-com:office:smarttags" w:element="metricconverter">
        <w:smartTagPr>
          <w:attr w:name="ProductID" w:val="6 a"/>
        </w:smartTagPr>
        <w:r w:rsidRPr="00BD5D65">
          <w:t>6 a</w:t>
        </w:r>
      </w:smartTag>
      <w:r w:rsidRPr="00BD5D65">
        <w:t xml:space="preserve"> 22 mg y sólo el 20% es de origen animal. La absorción del hierro de origen vegetal es del 1% y del hierro de origen animal entre 10 y 25%, de ahí que la suplementación con hierro medicamentoso constituya una de las acciones preventivas más relevantes del control prenatal.</w:t>
      </w:r>
    </w:p>
    <w:p w:rsidR="000910BF" w:rsidRPr="00BD5D65" w:rsidRDefault="000910BF" w:rsidP="000910BF">
      <w:pPr>
        <w:pStyle w:val="NormalWeb"/>
        <w:spacing w:before="0" w:beforeAutospacing="0" w:line="360" w:lineRule="auto"/>
        <w:jc w:val="both"/>
      </w:pPr>
      <w:r w:rsidRPr="00BD5D65">
        <w:lastRenderedPageBreak/>
        <w:t>La suplementación con hierro debe iniciarse precozmente en el primer trimestre si el hematocrito es inferior a 36%; si es superior a ese valor se puede iniciar la suplementación en el segundo trimestre. Si el hematocrito en el primer trimestre es inferior a 28%, debe iniciarse el estudio de la etiología de la anemia para descartar anemias megaloblásticas (déficit de ácido fólico y vitamina B12), hemoglobinopatías (talasemias), anemias hemolíticas adquiridas (autoinmune, neoplasias, infección, etc.).</w:t>
      </w:r>
    </w:p>
    <w:p w:rsidR="000910BF" w:rsidRPr="00BD5D65" w:rsidRDefault="000910BF" w:rsidP="000910BF">
      <w:pPr>
        <w:pStyle w:val="NormalWeb"/>
        <w:spacing w:before="0" w:beforeAutospacing="0" w:line="360" w:lineRule="auto"/>
        <w:jc w:val="both"/>
      </w:pPr>
      <w:r w:rsidRPr="00BD5D65">
        <w:t>Anemia del embarazo se define en relación a la edad gestacional al momento del diagnóstico: en el primer trimestre cuando el hematocrito y la hemoglobina es igual o inferior a 33% y 11 g/dl, respectivamente; en el segundo y tercer trimestre, cuando el hematocrito es inferior o igual a 30% y la hemoglobina a 10 g/dl.</w:t>
      </w:r>
    </w:p>
    <w:p w:rsidR="000910BF" w:rsidRPr="00BD5D65" w:rsidRDefault="000910BF" w:rsidP="000910BF">
      <w:pPr>
        <w:pStyle w:val="NormalWeb"/>
        <w:spacing w:before="0" w:beforeAutospacing="0" w:line="360" w:lineRule="auto"/>
        <w:jc w:val="both"/>
      </w:pPr>
      <w:r w:rsidRPr="00BD5D65">
        <w:t xml:space="preserve">La suplementación profiláctica se efectúa con preparados que aseguren una cantidad de 60-100 mg de hierro elemental y la suplementación terapéutica en cantidades de 200 mg de hierro elemental (absorción del 10% de la dosis). </w:t>
      </w:r>
    </w:p>
    <w:p w:rsidR="000910BF" w:rsidRPr="00BD5D65" w:rsidRDefault="000910BF" w:rsidP="000910BF">
      <w:pPr>
        <w:pStyle w:val="NormalWeb"/>
        <w:spacing w:before="0" w:beforeAutospacing="0" w:line="360" w:lineRule="auto"/>
        <w:jc w:val="both"/>
      </w:pPr>
      <w:r w:rsidRPr="00BD5D65">
        <w:t>Debemos recordar que la ingesta de hierro puede producir intolerancia gástrica, estado nauseoso, constipación y coloración oscura de las deposiciones. Para su mejor absorción debe ingerirse con estómago vacío (entre las comidas) con una bebida cítrica y evitar la ingesta con leche o té que bloquea casi totalmente la absorción enteral.</w:t>
      </w:r>
    </w:p>
    <w:p w:rsidR="000910BF" w:rsidRPr="00BD5D65" w:rsidRDefault="000910BF" w:rsidP="000910BF">
      <w:pPr>
        <w:pStyle w:val="NormalWeb"/>
        <w:spacing w:before="0" w:beforeAutospacing="0" w:line="360" w:lineRule="auto"/>
        <w:jc w:val="both"/>
      </w:pPr>
      <w:r w:rsidRPr="00BD5D65">
        <w:rPr>
          <w:rStyle w:val="Textoennegrita"/>
        </w:rPr>
        <w:t>Calcio.</w:t>
      </w:r>
      <w:r w:rsidRPr="00BD5D65">
        <w:t xml:space="preserve"> El embarazo produce modificaciones del metabolismo del calcio, dado por la expansión del volumen plasmático, disminución de la albuminemia, aumento de las pérdidas por orina y la transferencia a través de la placenta que llevan a una disminución del calcio iónico.</w:t>
      </w:r>
    </w:p>
    <w:p w:rsidR="000910BF" w:rsidRPr="00BD5D65" w:rsidRDefault="000910BF" w:rsidP="000910BF">
      <w:pPr>
        <w:pStyle w:val="NormalWeb"/>
        <w:spacing w:before="0" w:beforeAutospacing="0" w:line="360" w:lineRule="auto"/>
        <w:jc w:val="both"/>
      </w:pPr>
      <w:r w:rsidRPr="00BD5D65">
        <w:t xml:space="preserve">Con fines de mantener la estabilidad se produce un aumento de la hormona paratiroidea que, a término, alcanza </w:t>
      </w:r>
      <w:smartTag w:uri="urn:schemas-microsoft-com:office:smarttags" w:element="metricconverter">
        <w:smartTagPr>
          <w:attr w:name="ProductID" w:val="30 a"/>
        </w:smartTagPr>
        <w:r w:rsidRPr="00BD5D65">
          <w:t>30 a</w:t>
        </w:r>
      </w:smartTag>
      <w:r w:rsidRPr="00BD5D65">
        <w:t xml:space="preserve"> 50% de los valores basales; de igual forma aumenta la calcitonina para proteger al hueso del aumento de la hormona </w:t>
      </w:r>
      <w:r w:rsidRPr="00BD5D65">
        <w:lastRenderedPageBreak/>
        <w:t xml:space="preserve">paratiroidea. La placenta transporta activamente el calcio hacia el feto, con una acumulación neta de </w:t>
      </w:r>
      <w:smartTag w:uri="urn:schemas-microsoft-com:office:smarttags" w:element="metricconverter">
        <w:smartTagPr>
          <w:attr w:name="ProductID" w:val="30 g"/>
        </w:smartTagPr>
        <w:r w:rsidRPr="00BD5D65">
          <w:t>30 g</w:t>
        </w:r>
      </w:smartTag>
      <w:r w:rsidRPr="00BD5D65">
        <w:t xml:space="preserve"> al término de la gestación, estando casi todo en el esqueleto fetal. En un 90% esta acumulación acontece en el tercer trimestre.</w:t>
      </w:r>
    </w:p>
    <w:p w:rsidR="000910BF" w:rsidRPr="00BD5D65" w:rsidRDefault="000910BF" w:rsidP="000910BF">
      <w:pPr>
        <w:pStyle w:val="NormalWeb"/>
        <w:spacing w:before="0" w:beforeAutospacing="0" w:line="360" w:lineRule="auto"/>
        <w:jc w:val="both"/>
      </w:pPr>
      <w:r w:rsidRPr="00BD5D65">
        <w:t>El esqueleto materno puede dañarse sólo en circunstancias nutricionales de extremo déficit de aporte de calcio o escasa exposición solar. Con dieta balanceada y exposición solar habitual los mecanismos compensadores evitan el daño óseo materno.</w:t>
      </w:r>
    </w:p>
    <w:p w:rsidR="000910BF" w:rsidRPr="00BD5D65" w:rsidRDefault="000910BF" w:rsidP="000910BF">
      <w:pPr>
        <w:pStyle w:val="NormalWeb"/>
        <w:spacing w:before="0" w:beforeAutospacing="0" w:line="360" w:lineRule="auto"/>
        <w:jc w:val="both"/>
      </w:pPr>
      <w:r w:rsidRPr="00BD5D65">
        <w:t>Durante el embarazo los requerimientos de calcio aumentan hasta 1.200 mg/día, lo que equivale aproximadamente a un 50% más que en el estado pregestacional. Se recomienda un aporte extra de 400 mg/día mediante aporte adicional de productos lácteos o calcio medicamentoso.</w:t>
      </w:r>
    </w:p>
    <w:p w:rsidR="000910BF" w:rsidRPr="00BD5D65" w:rsidRDefault="000910BF" w:rsidP="000910BF">
      <w:pPr>
        <w:pStyle w:val="NormalWeb"/>
        <w:spacing w:before="0" w:beforeAutospacing="0" w:line="360" w:lineRule="auto"/>
        <w:jc w:val="both"/>
      </w:pPr>
      <w:r w:rsidRPr="00BD5D65">
        <w:t>La leche de vaca proporciona 125 mg de calcio por 100 ml, de ahí que una madre que puede ingerir entre 750-1.000 cc de leche diario, más otros productos lácteos adicionales, cumple adecuadamente con los requerimientos necesarios para un buen desarrollo del esqueleto fetal.</w:t>
      </w:r>
    </w:p>
    <w:p w:rsidR="000910BF" w:rsidRPr="00BD5D65" w:rsidRDefault="000910BF" w:rsidP="000910BF">
      <w:pPr>
        <w:pStyle w:val="NormalWeb"/>
        <w:spacing w:before="0" w:beforeAutospacing="0" w:line="360" w:lineRule="auto"/>
        <w:jc w:val="both"/>
      </w:pPr>
      <w:r w:rsidRPr="00BD5D65">
        <w:t>En embarazadas con intolerancia a la leche por déficit de lactosa se recomienda un aumento de otros nutrientes con alto contenido en calcio como carnes, yogurt, quesos o leche con bajo o nulo contenido de lactosa y suplementación medicamentosa de calcio.</w:t>
      </w:r>
    </w:p>
    <w:p w:rsidR="000910BF" w:rsidRPr="00BD5D65" w:rsidRDefault="000910BF" w:rsidP="000910BF">
      <w:pPr>
        <w:pStyle w:val="NormalWeb"/>
        <w:spacing w:before="0" w:beforeAutospacing="0" w:line="360" w:lineRule="auto"/>
        <w:jc w:val="both"/>
      </w:pPr>
      <w:r w:rsidRPr="00BD5D65">
        <w:rPr>
          <w:rStyle w:val="Textoennegrita"/>
        </w:rPr>
        <w:t>Vitaminas.</w:t>
      </w:r>
      <w:r w:rsidRPr="00BD5D65">
        <w:t xml:space="preserve"> La embarazada que tiene acceso a una dieta balanceada no requiere de suplementación adicional de vitaminas.</w:t>
      </w:r>
    </w:p>
    <w:p w:rsidR="000910BF" w:rsidRPr="00BD5D65" w:rsidRDefault="000910BF" w:rsidP="000910BF">
      <w:pPr>
        <w:pStyle w:val="NormalWeb"/>
        <w:spacing w:before="0" w:beforeAutospacing="0" w:line="360" w:lineRule="auto"/>
        <w:jc w:val="both"/>
      </w:pPr>
      <w:r w:rsidRPr="00BD5D65">
        <w:t>Prácticamente todas las vitaminas aumentan sus requerimientos durante la gestación, especialmente ácido fólico y vitamina D, los cuales alcanzan un 100% de aumento. En el resto de las vitaminas su mayor requerimiento es inferior al 100%.</w:t>
      </w:r>
    </w:p>
    <w:p w:rsidR="000910BF" w:rsidRPr="00BD5D65" w:rsidRDefault="000910BF" w:rsidP="000910BF">
      <w:pPr>
        <w:pStyle w:val="NormalWeb"/>
        <w:spacing w:before="0" w:beforeAutospacing="0" w:line="360" w:lineRule="auto"/>
        <w:jc w:val="both"/>
      </w:pPr>
      <w:r w:rsidRPr="00BD5D65">
        <w:lastRenderedPageBreak/>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r w:rsidRPr="00BD5D65">
        <w:rPr>
          <w:noProof/>
          <w:lang w:val="es-ES"/>
        </w:rPr>
        <w:t xml:space="preserve"> </w:t>
      </w:r>
      <w:r w:rsidRPr="00BD5D65">
        <w:rPr>
          <w:rStyle w:val="Refdenotaalpie"/>
          <w:noProof/>
          <w:lang w:val="es-ES"/>
        </w:rPr>
        <w:footnoteReference w:id="4"/>
      </w:r>
      <w:r w:rsidRPr="00BD5D65">
        <w:rPr>
          <w:noProof/>
          <w:lang w:val="es-ES"/>
        </w:rPr>
        <w:t>(FAO/OMS/ONU:, 1985.)</w:t>
      </w:r>
    </w:p>
    <w:p w:rsidR="000910BF" w:rsidRPr="00BD5D65" w:rsidRDefault="000910BF" w:rsidP="000910BF">
      <w:pPr>
        <w:pStyle w:val="NormalWeb"/>
        <w:spacing w:before="0" w:beforeAutospacing="0" w:line="360" w:lineRule="auto"/>
        <w:jc w:val="both"/>
      </w:pPr>
      <w:r w:rsidRPr="00BD5D65">
        <w:t>El consumo de grandes dosis de vitamina D se asocia a malformaciones cardíacas del feto, particularmente la estenosis aórtica, la cual se ha descrito con dosis de 4.000 UI. Una normal exposición a la luz solar permite una adecuada síntesis de vitamina D y no sería necesaria una suplementación de esta vitamina.</w:t>
      </w:r>
    </w:p>
    <w:p w:rsidR="000910BF" w:rsidRPr="00BD5D65" w:rsidRDefault="000910BF" w:rsidP="000910BF">
      <w:pPr>
        <w:spacing w:after="100" w:afterAutospacing="1" w:line="360" w:lineRule="auto"/>
        <w:jc w:val="both"/>
        <w:rPr>
          <w:rFonts w:ascii="Times New Roman" w:eastAsia="Times New Roman" w:hAnsi="Times New Roman"/>
          <w:b/>
          <w:bCs/>
          <w:sz w:val="24"/>
          <w:szCs w:val="24"/>
          <w:lang w:eastAsia="es-BO"/>
        </w:rPr>
      </w:pPr>
      <w:r w:rsidRPr="00BD5D65">
        <w:rPr>
          <w:rFonts w:ascii="Times New Roman" w:eastAsia="Times New Roman" w:hAnsi="Times New Roman"/>
          <w:b/>
          <w:bCs/>
          <w:sz w:val="24"/>
          <w:szCs w:val="24"/>
          <w:lang w:eastAsia="es-BO"/>
        </w:rPr>
        <w:t>Hortalizas y Frutas</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Son la fuente principal de fibra y vitaminas tales como: vitamina A en forma de beta-caroteno, vitamina C, vitamina E, vitaminas del complejo B, ácido fólico. Además aportan gran cantidad de minerales, que junto a las vitaminas son vitales para el crecimiento celular. Su aporte en fibra contribuirá a mejorar el estreñimiento.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Toda embarazada deberá ingerir entre tres y cinco raciones diarias de éste grupo de alimentos. </w:t>
      </w:r>
    </w:p>
    <w:p w:rsidR="000910BF" w:rsidRPr="00BD5D65" w:rsidRDefault="000910BF" w:rsidP="000910BF">
      <w:pPr>
        <w:spacing w:after="100" w:afterAutospacing="1" w:line="360" w:lineRule="auto"/>
        <w:jc w:val="both"/>
        <w:rPr>
          <w:rFonts w:ascii="Times New Roman" w:eastAsia="Times New Roman" w:hAnsi="Times New Roman"/>
          <w:b/>
          <w:bCs/>
          <w:sz w:val="24"/>
          <w:szCs w:val="24"/>
          <w:lang w:eastAsia="es-BO"/>
        </w:rPr>
      </w:pPr>
      <w:r w:rsidRPr="00BD5D65">
        <w:rPr>
          <w:rFonts w:ascii="Times New Roman" w:eastAsia="Times New Roman" w:hAnsi="Times New Roman"/>
          <w:b/>
          <w:bCs/>
          <w:sz w:val="24"/>
          <w:szCs w:val="24"/>
          <w:lang w:eastAsia="es-BO"/>
        </w:rPr>
        <w:t>Cereales y Legumbres</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b/>
          <w:bCs/>
          <w:sz w:val="24"/>
          <w:szCs w:val="24"/>
          <w:lang w:eastAsia="es-BO"/>
        </w:rPr>
        <w:lastRenderedPageBreak/>
        <w:t>Hierro</w:t>
      </w:r>
      <w:r w:rsidRPr="00BD5D65">
        <w:rPr>
          <w:rFonts w:ascii="Times New Roman" w:eastAsia="Times New Roman" w:hAnsi="Times New Roman"/>
          <w:b/>
          <w:bCs/>
          <w:sz w:val="24"/>
          <w:szCs w:val="24"/>
          <w:lang w:eastAsia="es-BO"/>
        </w:rPr>
        <w:br/>
      </w:r>
      <w:r w:rsidRPr="00BD5D65">
        <w:rPr>
          <w:rFonts w:ascii="Times New Roman" w:eastAsia="Times New Roman" w:hAnsi="Times New Roman"/>
          <w:sz w:val="24"/>
          <w:szCs w:val="24"/>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carotas).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preferible ingerir entre las comidas con un jugo de frutas. </w:t>
      </w:r>
    </w:p>
    <w:p w:rsidR="000910BF" w:rsidRDefault="000910BF" w:rsidP="000910BF">
      <w:pPr>
        <w:spacing w:after="100" w:afterAutospacing="1" w:line="360" w:lineRule="auto"/>
        <w:jc w:val="both"/>
        <w:rPr>
          <w:rFonts w:ascii="Times New Roman" w:eastAsia="Times New Roman" w:hAnsi="Times New Roman"/>
          <w:b/>
          <w:bCs/>
          <w:sz w:val="24"/>
          <w:szCs w:val="24"/>
          <w:lang w:eastAsia="es-BO"/>
        </w:rPr>
      </w:pPr>
      <w:r w:rsidRPr="00BD5D65">
        <w:rPr>
          <w:rFonts w:ascii="Times New Roman" w:eastAsia="Times New Roman" w:hAnsi="Times New Roman"/>
          <w:b/>
          <w:bCs/>
          <w:sz w:val="24"/>
          <w:szCs w:val="24"/>
          <w:lang w:eastAsia="es-BO"/>
        </w:rPr>
        <w:t>Grasas</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b/>
          <w:bCs/>
          <w:sz w:val="24"/>
          <w:szCs w:val="24"/>
          <w:lang w:eastAsia="es-BO"/>
        </w:rPr>
        <w:br/>
      </w:r>
      <w:r w:rsidRPr="00BD5D65">
        <w:rPr>
          <w:rFonts w:ascii="Times New Roman" w:eastAsia="Times New Roman" w:hAnsi="Times New Roman"/>
          <w:sz w:val="24"/>
          <w:szCs w:val="24"/>
          <w:lang w:eastAsia="es-BO"/>
        </w:rPr>
        <w:t xml:space="preserve">De las calorías diarias que consume una embarazada, no más del 30 % debería provenir de alimentos ricos en grasas Un exceso en su consumo podría producir un aumento excesivo de peso, sin embargo eliminar las grasas por completo puede resultar peligroso, ya que el bebé la requiere para su desarrollo.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Se deberá controlar cuidadosamente el consumo de alimentos ricos en grasas para no exceder su consumo generando así sobrepeso. </w:t>
      </w:r>
    </w:p>
    <w:p w:rsidR="000910BF" w:rsidRDefault="000910BF" w:rsidP="000910BF">
      <w:pPr>
        <w:spacing w:after="100" w:afterAutospacing="1" w:line="360" w:lineRule="auto"/>
        <w:jc w:val="both"/>
        <w:rPr>
          <w:rFonts w:ascii="Times New Roman" w:eastAsia="Times New Roman" w:hAnsi="Times New Roman"/>
          <w:b/>
          <w:bCs/>
          <w:sz w:val="24"/>
          <w:szCs w:val="24"/>
          <w:lang w:eastAsia="es-BO"/>
        </w:rPr>
      </w:pPr>
      <w:r w:rsidRPr="00BD5D65">
        <w:rPr>
          <w:rFonts w:ascii="Times New Roman" w:eastAsia="Times New Roman" w:hAnsi="Times New Roman"/>
          <w:b/>
          <w:bCs/>
          <w:sz w:val="24"/>
          <w:szCs w:val="24"/>
          <w:lang w:eastAsia="es-BO"/>
        </w:rPr>
        <w:t>Sal</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b/>
          <w:bCs/>
          <w:sz w:val="24"/>
          <w:szCs w:val="24"/>
          <w:lang w:eastAsia="es-BO"/>
        </w:rPr>
        <w:br/>
      </w:r>
      <w:r w:rsidRPr="00BD5D65">
        <w:rPr>
          <w:rFonts w:ascii="Times New Roman" w:eastAsia="Times New Roman" w:hAnsi="Times New Roman"/>
          <w:sz w:val="24"/>
          <w:szCs w:val="24"/>
          <w:lang w:eastAsia="es-BO"/>
        </w:rPr>
        <w:t xml:space="preserve">El exceso de sal no es saludable para ninguna persona y menos aún para la embarazada, pero no se deberá eliminar de la dieta ya que cierta cantidad es necesaria para el mantenimiento de un nivel adecuado de líquidos. </w:t>
      </w:r>
    </w:p>
    <w:p w:rsidR="000910BF"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Para consumir una cantidad adecuada de sal, se recomienda utilizarla únicamente en la mesa y no mientras se preparan los alimentos. Restrinja su uso, sin eliminarla. </w:t>
      </w:r>
    </w:p>
    <w:p w:rsidR="000910BF" w:rsidRDefault="000910BF" w:rsidP="000910BF">
      <w:pPr>
        <w:spacing w:after="100" w:afterAutospacing="1" w:line="360" w:lineRule="auto"/>
        <w:jc w:val="both"/>
        <w:rPr>
          <w:rFonts w:ascii="Times New Roman" w:eastAsia="Times New Roman" w:hAnsi="Times New Roman"/>
          <w:sz w:val="24"/>
          <w:szCs w:val="24"/>
          <w:lang w:eastAsia="es-BO"/>
        </w:rPr>
      </w:pP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p>
    <w:p w:rsidR="000910BF" w:rsidRDefault="000910BF" w:rsidP="000910BF">
      <w:pPr>
        <w:spacing w:after="100" w:afterAutospacing="1" w:line="360" w:lineRule="auto"/>
        <w:jc w:val="both"/>
        <w:rPr>
          <w:rFonts w:ascii="Times New Roman" w:eastAsia="Times New Roman" w:hAnsi="Times New Roman"/>
          <w:b/>
          <w:bCs/>
          <w:sz w:val="24"/>
          <w:szCs w:val="24"/>
          <w:lang w:eastAsia="es-BO"/>
        </w:rPr>
      </w:pPr>
      <w:r w:rsidRPr="00BD5D65">
        <w:rPr>
          <w:rFonts w:ascii="Times New Roman" w:eastAsia="Times New Roman" w:hAnsi="Times New Roman"/>
          <w:b/>
          <w:bCs/>
          <w:sz w:val="24"/>
          <w:szCs w:val="24"/>
          <w:lang w:eastAsia="es-BO"/>
        </w:rPr>
        <w:t>Líquidos</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b/>
          <w:bCs/>
          <w:sz w:val="24"/>
          <w:szCs w:val="24"/>
          <w:lang w:eastAsia="es-BO"/>
        </w:rPr>
        <w:br/>
      </w:r>
      <w:r w:rsidRPr="00BD5D65">
        <w:rPr>
          <w:rFonts w:ascii="Times New Roman" w:eastAsia="Times New Roman" w:hAnsi="Times New Roman"/>
          <w:sz w:val="24"/>
          <w:szCs w:val="24"/>
          <w:lang w:eastAsia="es-BO"/>
        </w:rPr>
        <w:t xml:space="preserve">La mayor parte del cuerpo humano está compuesto por agua y la embarazada deberá beber líquidos por dos.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hidratación de la madre y la composición de esa leche materna variará según el consumo de líquidos durante el período de amamantamiento.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0910BF" w:rsidRPr="00BD5D65" w:rsidRDefault="000910BF" w:rsidP="000910BF">
      <w:pPr>
        <w:pStyle w:val="NormalWeb"/>
        <w:spacing w:before="0" w:beforeAutospacing="0" w:line="360" w:lineRule="auto"/>
        <w:jc w:val="both"/>
      </w:pPr>
      <w:r w:rsidRPr="00BD5D65">
        <w:t>Las necesidades de líquidos se pueden cubrir no solamente con agua. Otros líquidos como la leche, jugos de frutas o vegetales y sopas pueden cumplir perfectamente con estos requisitos.</w:t>
      </w:r>
    </w:p>
    <w:p w:rsidR="000910BF" w:rsidRPr="00BD5D65" w:rsidRDefault="000910BF" w:rsidP="000910BF">
      <w:pPr>
        <w:pStyle w:val="NormalWeb"/>
        <w:spacing w:before="0" w:beforeAutospacing="0" w:line="360" w:lineRule="auto"/>
        <w:jc w:val="both"/>
      </w:pPr>
    </w:p>
    <w:p w:rsidR="000910BF" w:rsidRPr="00BD5D65" w:rsidRDefault="000910BF" w:rsidP="000910BF">
      <w:pPr>
        <w:pStyle w:val="Ttulo2"/>
      </w:pPr>
      <w:bookmarkStart w:id="127" w:name="_Toc296172161"/>
      <w:r w:rsidRPr="00BD5D65">
        <w:rPr>
          <w:rStyle w:val="Textoennegrita"/>
          <w:b/>
          <w:bCs/>
          <w:szCs w:val="24"/>
        </w:rPr>
        <w:t>DIAGNÓSTICO Y MANEJO NUTRICIONAL DE LA EMBARAZADA</w:t>
      </w:r>
      <w:bookmarkEnd w:id="127"/>
      <w:r w:rsidRPr="00BD5D65">
        <w:t xml:space="preserve"> </w:t>
      </w: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pStyle w:val="NormalWeb"/>
        <w:spacing w:before="0" w:beforeAutospacing="0" w:line="360" w:lineRule="auto"/>
        <w:jc w:val="both"/>
      </w:pPr>
      <w:r w:rsidRPr="00BD5D65">
        <w:lastRenderedPageBreak/>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p>
    <w:p w:rsidR="000910BF" w:rsidRPr="00BD5D65" w:rsidRDefault="000910BF" w:rsidP="000910BF">
      <w:pPr>
        <w:pStyle w:val="NormalWeb"/>
        <w:spacing w:before="0" w:beforeAutospacing="0" w:line="360" w:lineRule="auto"/>
        <w:jc w:val="both"/>
      </w:pPr>
      <w:r w:rsidRPr="00BD5D65">
        <w:t>Las madres con normo peso tienen como objetivo nutricional un aumento del 20% de su peso inicial alcanzando al término de la gestación una relación peso/talla entre 120 y 130%.</w:t>
      </w:r>
    </w:p>
    <w:p w:rsidR="000910BF" w:rsidRPr="00BD5D65" w:rsidRDefault="000910BF" w:rsidP="000910BF">
      <w:pPr>
        <w:pStyle w:val="NormalWeb"/>
        <w:spacing w:before="0" w:beforeAutospacing="0" w:line="360" w:lineRule="auto"/>
        <w:jc w:val="both"/>
      </w:pPr>
      <w:r w:rsidRPr="00BD5D65">
        <w:t>Las madres con sobrepeso deben incrementar un peso tal que las ubique al término de la gestación entre 130 y 135% de la relación peso/talla.</w:t>
      </w:r>
    </w:p>
    <w:p w:rsidR="000910BF" w:rsidRPr="00BD5D65" w:rsidRDefault="000910BF" w:rsidP="000910BF">
      <w:pPr>
        <w:pStyle w:val="NormalWeb"/>
        <w:spacing w:before="0" w:beforeAutospacing="0" w:line="360" w:lineRule="auto"/>
        <w:jc w:val="both"/>
      </w:pPr>
      <w:r w:rsidRPr="00BD5D65">
        <w:t>Las madres obesas deben incrementar su peso no menos de 7,5 kilos y no más de 10,5 kilos. Una ganancia de peso en este rango permite no cometer iatrogenia en la nutrición fetal y la madre no incorpora más grasa adicional a su peso pregestacional.</w:t>
      </w:r>
    </w:p>
    <w:p w:rsidR="000910BF" w:rsidRPr="00BD5D65" w:rsidRDefault="000910BF" w:rsidP="000910BF">
      <w:pPr>
        <w:shd w:val="clear" w:color="auto" w:fill="FFFFFF"/>
        <w:spacing w:after="24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(IMC).</w:t>
      </w:r>
    </w:p>
    <w:p w:rsidR="000910BF" w:rsidRPr="00BD5D65" w:rsidRDefault="000910BF" w:rsidP="000910BF">
      <w:pPr>
        <w:shd w:val="clear" w:color="auto" w:fill="FFFFFF"/>
        <w:spacing w:after="24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Mujeres con un IMC &lt; 19,8 deben ganar 12,5 – </w:t>
      </w:r>
      <w:smartTag w:uri="urn:schemas-microsoft-com:office:smarttags" w:element="metricconverter">
        <w:smartTagPr>
          <w:attr w:name="ProductID" w:val="18 kg"/>
        </w:smartTagPr>
        <w:r w:rsidRPr="00BD5D65">
          <w:rPr>
            <w:rFonts w:ascii="Times New Roman" w:eastAsia="Times New Roman" w:hAnsi="Times New Roman"/>
            <w:sz w:val="24"/>
            <w:szCs w:val="24"/>
            <w:lang w:eastAsia="es-BO"/>
          </w:rPr>
          <w:t>18 kg</w:t>
        </w:r>
      </w:smartTag>
      <w:r w:rsidRPr="00BD5D65">
        <w:rPr>
          <w:rFonts w:ascii="Times New Roman" w:eastAsia="Times New Roman" w:hAnsi="Times New Roman"/>
          <w:sz w:val="24"/>
          <w:szCs w:val="24"/>
          <w:lang w:eastAsia="es-BO"/>
        </w:rPr>
        <w:t xml:space="preserve"> Mujeres con un IMC 19,8 – 26  deben ganar entre 11,5 y </w:t>
      </w:r>
      <w:smartTag w:uri="urn:schemas-microsoft-com:office:smarttags" w:element="metricconverter">
        <w:smartTagPr>
          <w:attr w:name="ProductID" w:val="16 kg"/>
        </w:smartTagPr>
        <w:r w:rsidRPr="00BD5D65">
          <w:rPr>
            <w:rFonts w:ascii="Times New Roman" w:eastAsia="Times New Roman" w:hAnsi="Times New Roman"/>
            <w:sz w:val="24"/>
            <w:szCs w:val="24"/>
            <w:lang w:eastAsia="es-BO"/>
          </w:rPr>
          <w:t>16 kg</w:t>
        </w:r>
      </w:smartTag>
      <w:r w:rsidRPr="00BD5D65">
        <w:rPr>
          <w:rFonts w:ascii="Times New Roman" w:eastAsia="Times New Roman" w:hAnsi="Times New Roman"/>
          <w:sz w:val="24"/>
          <w:szCs w:val="24"/>
          <w:lang w:eastAsia="es-BO"/>
        </w:rPr>
        <w:t xml:space="preserve"> Mujeres con IMC 26 – 29 deben ganar de 7 – </w:t>
      </w:r>
      <w:smartTag w:uri="urn:schemas-microsoft-com:office:smarttags" w:element="metricconverter">
        <w:smartTagPr>
          <w:attr w:name="ProductID" w:val="11,5 kg"/>
        </w:smartTagPr>
        <w:r w:rsidRPr="00BD5D65">
          <w:rPr>
            <w:rFonts w:ascii="Times New Roman" w:eastAsia="Times New Roman" w:hAnsi="Times New Roman"/>
            <w:sz w:val="24"/>
            <w:szCs w:val="24"/>
            <w:lang w:eastAsia="es-BO"/>
          </w:rPr>
          <w:t>11,5 kg</w:t>
        </w:r>
      </w:smartTag>
      <w:r w:rsidRPr="00BD5D65">
        <w:rPr>
          <w:rFonts w:ascii="Times New Roman" w:eastAsia="Times New Roman" w:hAnsi="Times New Roman"/>
          <w:sz w:val="24"/>
          <w:szCs w:val="24"/>
          <w:lang w:eastAsia="es-BO"/>
        </w:rPr>
        <w:t xml:space="preserve"> Mujeres obesas con IMC &gt; 29 deben ganar </w:t>
      </w:r>
      <w:smartTag w:uri="urn:schemas-microsoft-com:office:smarttags" w:element="metricconverter">
        <w:smartTagPr>
          <w:attr w:name="ProductID" w:val="7 kg"/>
        </w:smartTagPr>
        <w:r w:rsidRPr="00BD5D65">
          <w:rPr>
            <w:rFonts w:ascii="Times New Roman" w:eastAsia="Times New Roman" w:hAnsi="Times New Roman"/>
            <w:sz w:val="24"/>
            <w:szCs w:val="24"/>
            <w:lang w:eastAsia="es-BO"/>
          </w:rPr>
          <w:t>7 kg</w:t>
        </w:r>
      </w:smartTag>
    </w:p>
    <w:p w:rsidR="000910BF" w:rsidRPr="00BD5D65" w:rsidRDefault="000910BF" w:rsidP="000910BF">
      <w:pPr>
        <w:shd w:val="clear" w:color="auto" w:fill="FFFFFF"/>
        <w:spacing w:after="24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Estas recomendaciones son distintas cuando hablamos de adolescentes.</w:t>
      </w:r>
    </w:p>
    <w:p w:rsidR="000910BF" w:rsidRPr="00BD5D65" w:rsidRDefault="000910BF" w:rsidP="000910BF">
      <w:pPr>
        <w:shd w:val="clear" w:color="auto" w:fill="FFFFFF"/>
        <w:spacing w:after="24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Definitivamente el peso tiene influencia en la evolución del embarazo, puede influir en la función renal de la madre, la capacidad pulmonar y el ritmo cardíaco de la madre</w:t>
      </w:r>
    </w:p>
    <w:p w:rsidR="000910BF" w:rsidRPr="00BD5D65" w:rsidRDefault="000910BF" w:rsidP="000910BF">
      <w:pPr>
        <w:shd w:val="clear" w:color="auto" w:fill="FFFFFF"/>
        <w:spacing w:after="24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lastRenderedPageBreak/>
        <w:t>Sin embargo así como es malo el exceso de peso, también lo es el bajo peso, “el embarazo no es una época para hacer dieta”.</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La investigación en materia de dietética y nutrición ha demostrado la considerable influencia positiva que tiene una alimentación equilibrada sobre el curso del embarazo.</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Una alimentación racional en esta etapa fisiológica de la vida femenina es la mejor ayuda para prevenir alumbramientos prematuros e incluso problemas ligados al desarrollo del recién nacido como puede ser la disminución de peso o de talla, menor resistencia a las infecciones, etc.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Aunque no se pueden prevenir ciertos problemas hereditarios (hemofilia, fenilcetonuria,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La evaluación del estado nutricional la debe llevar a cabo el médico que sigue el curso del embarazo junto con el profesional sanitario experto en nutrición (dietista - nutricionista).</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w:t>
      </w:r>
      <w:r w:rsidRPr="00BD5D65">
        <w:rPr>
          <w:rFonts w:ascii="Times New Roman" w:eastAsia="Times New Roman" w:hAnsi="Times New Roman"/>
          <w:sz w:val="24"/>
          <w:szCs w:val="24"/>
          <w:lang w:eastAsia="es-BO"/>
        </w:rPr>
        <w:lastRenderedPageBreak/>
        <w:t>alcohol u otras drogas, bajo peso al inicio del embarazo, enfermedades asociadas, embarazos gemelares y embarazadas adolescentes.</w:t>
      </w:r>
      <w:r w:rsidRPr="00BD5D65">
        <w:rPr>
          <w:rStyle w:val="Refdenotaalpie"/>
          <w:rFonts w:ascii="Times New Roman" w:eastAsia="Times New Roman" w:hAnsi="Times New Roman"/>
          <w:sz w:val="24"/>
          <w:szCs w:val="24"/>
          <w:lang w:eastAsia="es-BO"/>
        </w:rPr>
        <w:footnoteReference w:id="5"/>
      </w:r>
      <w:r w:rsidRPr="00BD5D65">
        <w:rPr>
          <w:rFonts w:ascii="Times New Roman" w:eastAsia="Times New Roman" w:hAnsi="Times New Roman"/>
          <w:sz w:val="24"/>
          <w:szCs w:val="24"/>
          <w:lang w:eastAsia="es-BO"/>
        </w:rPr>
        <w:t xml:space="preserve"> </w:t>
      </w:r>
      <w:r w:rsidRPr="00BD5D65">
        <w:rPr>
          <w:rFonts w:ascii="Times New Roman" w:eastAsia="Times New Roman" w:hAnsi="Times New Roman"/>
          <w:noProof/>
          <w:sz w:val="24"/>
          <w:szCs w:val="24"/>
          <w:lang w:val="es-ES" w:eastAsia="es-BO"/>
        </w:rPr>
        <w:t xml:space="preserve"> (KRAVERSON, 1991)</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En general, las recomendaciones alimentarias durante la gestación pretenden conseguir los siguientes objetivos: </w:t>
      </w:r>
    </w:p>
    <w:p w:rsidR="000910BF" w:rsidRPr="00BD5D65" w:rsidRDefault="000910BF" w:rsidP="000910BF">
      <w:pPr>
        <w:spacing w:after="100" w:afterAutospacing="1" w:line="360" w:lineRule="auto"/>
        <w:ind w:left="360"/>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Cubrir las necesidades de alimentos propias de la mujer gestante. </w:t>
      </w:r>
    </w:p>
    <w:p w:rsidR="000910BF" w:rsidRPr="00BD5D65" w:rsidRDefault="000910BF" w:rsidP="000910BF">
      <w:pPr>
        <w:spacing w:after="100" w:afterAutospacing="1" w:line="360" w:lineRule="auto"/>
        <w:ind w:left="360"/>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Satisfacer las exigencias nutritivas debidas al crecimiento fetal. </w:t>
      </w:r>
    </w:p>
    <w:p w:rsidR="000910BF" w:rsidRPr="00BD5D65" w:rsidRDefault="000910BF" w:rsidP="000910BF">
      <w:pPr>
        <w:spacing w:after="100" w:afterAutospacing="1" w:line="360" w:lineRule="auto"/>
        <w:ind w:left="360"/>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Preparar al organismo materno para afrontar mejor el parto. </w:t>
      </w:r>
    </w:p>
    <w:p w:rsidR="000910BF" w:rsidRPr="00BD5D65" w:rsidRDefault="000910BF" w:rsidP="000910BF">
      <w:pPr>
        <w:spacing w:after="100" w:afterAutospacing="1" w:line="360" w:lineRule="auto"/>
        <w:ind w:left="360"/>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Asegurar reservas grasas para la producción de leche durante la futura lactancia.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Durante el embarazo, el organismo de la mujer experimenta cambios que le afecta física u psíquicamente, por lo tanto su esfuerzo biológico es mayor.</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La formación de un nuevo ser determina una serie de exigencias en la madre, una es la alimentación, la cual debe reunir las sustancias nutritivas que requieren, tanto la madre como el niño por nacer.</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llegar a 2.600. Al final del embarazo </w:t>
      </w:r>
      <w:r w:rsidRPr="00BD5D65">
        <w:rPr>
          <w:rFonts w:ascii="Times New Roman" w:eastAsia="Times New Roman" w:hAnsi="Times New Roman"/>
          <w:sz w:val="24"/>
          <w:szCs w:val="24"/>
          <w:lang w:eastAsia="es-BO"/>
        </w:rPr>
        <w:lastRenderedPageBreak/>
        <w:t>generalmente la actividad de la madre disminuye, no es necesario aumentar la ingesta calórica.</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El sobrepeso conlleva adversos problemas como son: dolores de pie, piernas, espalda, el corazón tiene que realizar mayor esfuerzo, pierde agilidad y es mas propensa a caídas, los kilos de exceso no significan un bebé más grande y saludable, significa más problemas durante el parto y kilos demás en la madre después del parto.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El aumento total de peso durante el embarazo se considera que debe ser </w:t>
      </w:r>
      <w:smartTag w:uri="urn:schemas-microsoft-com:office:smarttags" w:element="metricconverter">
        <w:smartTagPr>
          <w:attr w:name="ProductID" w:val="10 Kg"/>
        </w:smartTagPr>
        <w:r w:rsidRPr="00BD5D65">
          <w:rPr>
            <w:rFonts w:ascii="Times New Roman" w:eastAsia="Times New Roman" w:hAnsi="Times New Roman"/>
            <w:sz w:val="24"/>
            <w:szCs w:val="24"/>
            <w:lang w:eastAsia="es-BO"/>
          </w:rPr>
          <w:t>10 Kg</w:t>
        </w:r>
      </w:smartTag>
      <w:r w:rsidRPr="00BD5D65">
        <w:rPr>
          <w:rFonts w:ascii="Times New Roman" w:eastAsia="Times New Roman" w:hAnsi="Times New Roman"/>
          <w:sz w:val="24"/>
          <w:szCs w:val="24"/>
          <w:lang w:eastAsia="es-BO"/>
        </w:rPr>
        <w:t xml:space="preserve">. a </w:t>
      </w:r>
      <w:smartTag w:uri="urn:schemas-microsoft-com:office:smarttags" w:element="metricconverter">
        <w:smartTagPr>
          <w:attr w:name="ProductID" w:val="12 Kg"/>
        </w:smartTagPr>
        <w:r w:rsidRPr="00BD5D65">
          <w:rPr>
            <w:rFonts w:ascii="Times New Roman" w:eastAsia="Times New Roman" w:hAnsi="Times New Roman"/>
            <w:sz w:val="24"/>
            <w:szCs w:val="24"/>
            <w:lang w:eastAsia="es-BO"/>
          </w:rPr>
          <w:t>12 Kg</w:t>
        </w:r>
      </w:smartTag>
      <w:r w:rsidRPr="00BD5D65">
        <w:rPr>
          <w:rFonts w:ascii="Times New Roman" w:eastAsia="Times New Roman" w:hAnsi="Times New Roman"/>
          <w:sz w:val="24"/>
          <w:szCs w:val="24"/>
          <w:lang w:eastAsia="es-BO"/>
        </w:rPr>
        <w:t>. Distribuidos más o menos en la siguiente forma:</w:t>
      </w:r>
    </w:p>
    <w:p w:rsidR="000910BF" w:rsidRPr="00BD5D65" w:rsidRDefault="000910BF" w:rsidP="000910BF">
      <w:pPr>
        <w:spacing w:after="100" w:afterAutospacing="1" w:line="360" w:lineRule="auto"/>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Peso del bebé 3,500 Kg.</w:t>
      </w:r>
    </w:p>
    <w:p w:rsidR="000910BF" w:rsidRPr="00BD5D65" w:rsidRDefault="000910BF" w:rsidP="000910BF">
      <w:pPr>
        <w:spacing w:after="100" w:afterAutospacing="1" w:line="360" w:lineRule="auto"/>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Peso de la placenta 0,500 Kg.</w:t>
      </w:r>
    </w:p>
    <w:p w:rsidR="000910BF" w:rsidRPr="00BD5D65" w:rsidRDefault="000910BF" w:rsidP="000910BF">
      <w:pPr>
        <w:spacing w:after="100" w:afterAutospacing="1" w:line="360" w:lineRule="auto"/>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Peso del líquido amniótico 1,000 Kg.</w:t>
      </w:r>
    </w:p>
    <w:p w:rsidR="000910BF" w:rsidRPr="00BD5D65" w:rsidRDefault="000910BF" w:rsidP="000910BF">
      <w:pPr>
        <w:spacing w:after="100" w:afterAutospacing="1" w:line="360" w:lineRule="auto"/>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Peso de tejidos uterinos 1,000 Kg.</w:t>
      </w:r>
    </w:p>
    <w:p w:rsidR="000910BF" w:rsidRPr="00BD5D65" w:rsidRDefault="000910BF" w:rsidP="000910BF">
      <w:pPr>
        <w:spacing w:after="100" w:afterAutospacing="1" w:line="360" w:lineRule="auto"/>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Peso de tejido mamario 1,000 Kg.</w:t>
      </w:r>
    </w:p>
    <w:p w:rsidR="000910BF" w:rsidRPr="00BD5D65" w:rsidRDefault="000910BF" w:rsidP="000910BF">
      <w:pPr>
        <w:spacing w:after="100" w:afterAutospacing="1" w:line="360" w:lineRule="auto"/>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Peso de agua y grasa retenida 3,000 Kg.</w:t>
      </w:r>
    </w:p>
    <w:p w:rsidR="000910BF" w:rsidRPr="00BD5D65" w:rsidRDefault="000910BF" w:rsidP="000910BF">
      <w:pPr>
        <w:spacing w:after="100" w:afterAutospacing="1" w:line="360" w:lineRule="auto"/>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TOTAL 10,000 Kg.</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lastRenderedPageBreak/>
        <w:t xml:space="preserve">Además, está demostrado que la alimentación también se relaciona con el curso del embarazo, por ejemplo: una alimentación inadecuada puede ocasionar complicaciones como anemia y/o preeclampsia durante el embarazo y muchos de los desagradables síntomas que se pueden sufrir durante la gestación tales como fatiga, estreñimiento o calambres, pudieran minimizarse con una dieta adecuada.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Si bien es cierto que la embarazada debe consumir más calorías que las que ingería antes de quedar embarazada para alimentarse y para nutrir a su bebé, también es cierto que los requerimientos del niño durante los primeros meses de gestación son relativamente pequeños y pueden cubrirse aumentando ligeramente el consumo calórico. Durante el primer trimestre de gestación, bastarán unas 300 calorías adicionales diarias para cubrir éstos requerimientos.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la misma hora y en condiciones similares, por ejemplo, en la mañana después de evacuar y desnuda. </w:t>
      </w:r>
    </w:p>
    <w:p w:rsidR="000910BF"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Durante el primer trimestre de gestación, el aumento de peso debería estar entre </w:t>
      </w:r>
      <w:smartTag w:uri="urn:schemas-microsoft-com:office:smarttags" w:element="metricconverter">
        <w:smartTagPr>
          <w:attr w:name="ProductID" w:val="1,400 Kg"/>
        </w:smartTagPr>
        <w:r w:rsidRPr="00BD5D65">
          <w:rPr>
            <w:rFonts w:ascii="Times New Roman" w:eastAsia="Times New Roman" w:hAnsi="Times New Roman"/>
            <w:sz w:val="24"/>
            <w:szCs w:val="24"/>
            <w:lang w:eastAsia="es-BO"/>
          </w:rPr>
          <w:t>1,400 Kg</w:t>
        </w:r>
      </w:smartTag>
      <w:r w:rsidRPr="00BD5D65">
        <w:rPr>
          <w:rFonts w:ascii="Times New Roman" w:eastAsia="Times New Roman" w:hAnsi="Times New Roman"/>
          <w:sz w:val="24"/>
          <w:szCs w:val="24"/>
          <w:lang w:eastAsia="es-BO"/>
        </w:rPr>
        <w:t xml:space="preserve"> a </w:t>
      </w:r>
      <w:smartTag w:uri="urn:schemas-microsoft-com:office:smarttags" w:element="metricconverter">
        <w:smartTagPr>
          <w:attr w:name="ProductID" w:val="1,800 Kg"/>
        </w:smartTagPr>
        <w:r w:rsidRPr="00BD5D65">
          <w:rPr>
            <w:rFonts w:ascii="Times New Roman" w:eastAsia="Times New Roman" w:hAnsi="Times New Roman"/>
            <w:sz w:val="24"/>
            <w:szCs w:val="24"/>
            <w:lang w:eastAsia="es-BO"/>
          </w:rPr>
          <w:t>1,800 Kg</w:t>
        </w:r>
      </w:smartTag>
      <w:r w:rsidRPr="00BD5D65">
        <w:rPr>
          <w:rFonts w:ascii="Times New Roman" w:eastAsia="Times New Roman" w:hAnsi="Times New Roman"/>
          <w:sz w:val="24"/>
          <w:szCs w:val="24"/>
          <w:lang w:eastAsia="es-BO"/>
        </w:rPr>
        <w:t xml:space="preserve"> y luego unos </w:t>
      </w:r>
      <w:smartTag w:uri="urn:schemas-microsoft-com:office:smarttags" w:element="metricconverter">
        <w:smartTagPr>
          <w:attr w:name="ProductID" w:val="400 a"/>
        </w:smartTagPr>
        <w:r w:rsidRPr="00BD5D65">
          <w:rPr>
            <w:rFonts w:ascii="Times New Roman" w:eastAsia="Times New Roman" w:hAnsi="Times New Roman"/>
            <w:sz w:val="24"/>
            <w:szCs w:val="24"/>
            <w:lang w:eastAsia="es-BO"/>
          </w:rPr>
          <w:t>400 a</w:t>
        </w:r>
      </w:smartTag>
      <w:r w:rsidRPr="00BD5D65">
        <w:rPr>
          <w:rFonts w:ascii="Times New Roman" w:eastAsia="Times New Roman" w:hAnsi="Times New Roman"/>
          <w:sz w:val="24"/>
          <w:szCs w:val="24"/>
          <w:lang w:eastAsia="es-BO"/>
        </w:rPr>
        <w:t xml:space="preserve"> </w:t>
      </w:r>
      <w:smartTag w:uri="urn:schemas-microsoft-com:office:smarttags" w:element="metricconverter">
        <w:smartTagPr>
          <w:attr w:name="ProductID" w:val="500 gramos"/>
        </w:smartTagPr>
        <w:r w:rsidRPr="00BD5D65">
          <w:rPr>
            <w:rFonts w:ascii="Times New Roman" w:eastAsia="Times New Roman" w:hAnsi="Times New Roman"/>
            <w:sz w:val="24"/>
            <w:szCs w:val="24"/>
            <w:lang w:eastAsia="es-BO"/>
          </w:rPr>
          <w:t>500 gramos</w:t>
        </w:r>
      </w:smartTag>
      <w:r w:rsidRPr="00BD5D65">
        <w:rPr>
          <w:rFonts w:ascii="Times New Roman" w:eastAsia="Times New Roman" w:hAnsi="Times New Roman"/>
          <w:sz w:val="24"/>
          <w:szCs w:val="24"/>
          <w:lang w:eastAsia="es-BO"/>
        </w:rPr>
        <w:t xml:space="preserve"> semanales durante el segundo trimestre y hasta el octavo mes. Para todo el noveno mes unos </w:t>
      </w:r>
      <w:smartTag w:uri="urn:schemas-microsoft-com:office:smarttags" w:element="metricconverter">
        <w:smartTagPr>
          <w:attr w:name="ProductID" w:val="400 a"/>
        </w:smartTagPr>
        <w:r w:rsidRPr="00BD5D65">
          <w:rPr>
            <w:rFonts w:ascii="Times New Roman" w:eastAsia="Times New Roman" w:hAnsi="Times New Roman"/>
            <w:sz w:val="24"/>
            <w:szCs w:val="24"/>
            <w:lang w:eastAsia="es-BO"/>
          </w:rPr>
          <w:t>400 a</w:t>
        </w:r>
      </w:smartTag>
      <w:r w:rsidRPr="00BD5D65">
        <w:rPr>
          <w:rFonts w:ascii="Times New Roman" w:eastAsia="Times New Roman" w:hAnsi="Times New Roman"/>
          <w:sz w:val="24"/>
          <w:szCs w:val="24"/>
          <w:lang w:eastAsia="es-BO"/>
        </w:rPr>
        <w:t xml:space="preserve"> </w:t>
      </w:r>
      <w:smartTag w:uri="urn:schemas-microsoft-com:office:smarttags" w:element="metricconverter">
        <w:smartTagPr>
          <w:attr w:name="ProductID" w:val="500 gramos"/>
        </w:smartTagPr>
        <w:r w:rsidRPr="00BD5D65">
          <w:rPr>
            <w:rFonts w:ascii="Times New Roman" w:eastAsia="Times New Roman" w:hAnsi="Times New Roman"/>
            <w:sz w:val="24"/>
            <w:szCs w:val="24"/>
            <w:lang w:eastAsia="es-BO"/>
          </w:rPr>
          <w:t>500 gramos</w:t>
        </w:r>
      </w:smartTag>
      <w:r w:rsidRPr="00BD5D65">
        <w:rPr>
          <w:rFonts w:ascii="Times New Roman" w:eastAsia="Times New Roman" w:hAnsi="Times New Roman"/>
          <w:sz w:val="24"/>
          <w:szCs w:val="24"/>
          <w:lang w:eastAsia="es-BO"/>
        </w:rPr>
        <w:t xml:space="preserve">.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Por lo tanto, el aumento de peso de la embarazada debería oscilar, aproximadamente entre: </w:t>
      </w:r>
    </w:p>
    <w:p w:rsidR="000910BF" w:rsidRPr="00BD5D65" w:rsidRDefault="000910BF" w:rsidP="000910BF">
      <w:pPr>
        <w:spacing w:after="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1,4 - </w:t>
      </w:r>
      <w:smartTag w:uri="urn:schemas-microsoft-com:office:smarttags" w:element="metricconverter">
        <w:smartTagPr>
          <w:attr w:name="ProductID" w:val="1,8 kg"/>
        </w:smartTagPr>
        <w:r w:rsidRPr="00BD5D65">
          <w:rPr>
            <w:rFonts w:ascii="Times New Roman" w:eastAsia="Times New Roman" w:hAnsi="Times New Roman"/>
            <w:sz w:val="24"/>
            <w:szCs w:val="24"/>
            <w:lang w:eastAsia="es-BO"/>
          </w:rPr>
          <w:t>1,8 kg</w:t>
        </w:r>
      </w:smartTag>
      <w:r w:rsidRPr="00BD5D65">
        <w:rPr>
          <w:rFonts w:ascii="Times New Roman" w:eastAsia="Times New Roman" w:hAnsi="Times New Roman"/>
          <w:sz w:val="24"/>
          <w:szCs w:val="24"/>
          <w:lang w:eastAsia="es-BO"/>
        </w:rPr>
        <w:t xml:space="preserve"> en el primer trimestre</w:t>
      </w:r>
    </w:p>
    <w:p w:rsidR="000910BF" w:rsidRPr="00BD5D65" w:rsidRDefault="000910BF" w:rsidP="000910BF">
      <w:pPr>
        <w:spacing w:after="0" w:line="360" w:lineRule="auto"/>
        <w:jc w:val="both"/>
        <w:rPr>
          <w:rFonts w:ascii="Times New Roman" w:eastAsia="Times New Roman" w:hAnsi="Times New Roman"/>
          <w:sz w:val="24"/>
          <w:szCs w:val="24"/>
          <w:lang w:eastAsia="es-BO"/>
        </w:rPr>
      </w:pPr>
      <w:smartTag w:uri="urn:schemas-microsoft-com:office:smarttags" w:element="metricconverter">
        <w:smartTagPr>
          <w:attr w:name="ProductID" w:val="5,5 a"/>
        </w:smartTagPr>
        <w:r w:rsidRPr="00BD5D65">
          <w:rPr>
            <w:rFonts w:ascii="Times New Roman" w:eastAsia="Times New Roman" w:hAnsi="Times New Roman"/>
            <w:sz w:val="24"/>
            <w:szCs w:val="24"/>
            <w:lang w:eastAsia="es-BO"/>
          </w:rPr>
          <w:t>5,5 a</w:t>
        </w:r>
      </w:smartTag>
      <w:r w:rsidRPr="00BD5D65">
        <w:rPr>
          <w:rFonts w:ascii="Times New Roman" w:eastAsia="Times New Roman" w:hAnsi="Times New Roman"/>
          <w:sz w:val="24"/>
          <w:szCs w:val="24"/>
          <w:lang w:eastAsia="es-BO"/>
        </w:rPr>
        <w:t xml:space="preserve"> </w:t>
      </w:r>
      <w:smartTag w:uri="urn:schemas-microsoft-com:office:smarttags" w:element="metricconverter">
        <w:smartTagPr>
          <w:attr w:name="ProductID" w:val="6,5 Kg"/>
        </w:smartTagPr>
        <w:r w:rsidRPr="00BD5D65">
          <w:rPr>
            <w:rFonts w:ascii="Times New Roman" w:eastAsia="Times New Roman" w:hAnsi="Times New Roman"/>
            <w:sz w:val="24"/>
            <w:szCs w:val="24"/>
            <w:lang w:eastAsia="es-BO"/>
          </w:rPr>
          <w:t>6,5 Kg</w:t>
        </w:r>
      </w:smartTag>
      <w:r w:rsidRPr="00BD5D65">
        <w:rPr>
          <w:rFonts w:ascii="Times New Roman" w:eastAsia="Times New Roman" w:hAnsi="Times New Roman"/>
          <w:sz w:val="24"/>
          <w:szCs w:val="24"/>
          <w:lang w:eastAsia="es-BO"/>
        </w:rPr>
        <w:t>. en el segundo trimestre</w:t>
      </w:r>
    </w:p>
    <w:p w:rsidR="000910BF" w:rsidRPr="00BD5D65" w:rsidRDefault="000910BF" w:rsidP="000910BF">
      <w:pPr>
        <w:spacing w:after="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3,5 - </w:t>
      </w:r>
      <w:smartTag w:uri="urn:schemas-microsoft-com:office:smarttags" w:element="metricconverter">
        <w:smartTagPr>
          <w:attr w:name="ProductID" w:val="4,5 kg"/>
        </w:smartTagPr>
        <w:r w:rsidRPr="00BD5D65">
          <w:rPr>
            <w:rFonts w:ascii="Times New Roman" w:eastAsia="Times New Roman" w:hAnsi="Times New Roman"/>
            <w:sz w:val="24"/>
            <w:szCs w:val="24"/>
            <w:lang w:eastAsia="es-BO"/>
          </w:rPr>
          <w:t>4,5 kg</w:t>
        </w:r>
      </w:smartTag>
      <w:r w:rsidRPr="00BD5D65">
        <w:rPr>
          <w:rFonts w:ascii="Times New Roman" w:eastAsia="Times New Roman" w:hAnsi="Times New Roman"/>
          <w:sz w:val="24"/>
          <w:szCs w:val="24"/>
          <w:lang w:eastAsia="es-BO"/>
        </w:rPr>
        <w:t xml:space="preserve"> en el tercer trimestre.</w:t>
      </w:r>
    </w:p>
    <w:p w:rsidR="000910BF" w:rsidRPr="00BD5D65" w:rsidRDefault="000910BF" w:rsidP="000910BF">
      <w:pPr>
        <w:spacing w:after="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10,4 - 11,8 Kgrs. en total </w:t>
      </w:r>
    </w:p>
    <w:p w:rsidR="000910BF" w:rsidRPr="00BD5D65" w:rsidRDefault="000910BF" w:rsidP="000910BF">
      <w:pPr>
        <w:spacing w:after="0" w:line="360" w:lineRule="auto"/>
        <w:jc w:val="both"/>
        <w:rPr>
          <w:rFonts w:ascii="Times New Roman" w:eastAsia="Times New Roman" w:hAnsi="Times New Roman"/>
          <w:sz w:val="24"/>
          <w:szCs w:val="24"/>
          <w:lang w:eastAsia="es-BO"/>
        </w:rPr>
      </w:pPr>
    </w:p>
    <w:p w:rsidR="000910BF" w:rsidRPr="00BD5D65" w:rsidRDefault="000910BF" w:rsidP="000910BF">
      <w:pPr>
        <w:spacing w:after="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Dado que estos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0910BF" w:rsidRPr="00BD5D65" w:rsidRDefault="000910BF" w:rsidP="000910BF">
      <w:pPr>
        <w:spacing w:after="0" w:line="360" w:lineRule="auto"/>
        <w:jc w:val="both"/>
        <w:rPr>
          <w:rFonts w:ascii="Times New Roman" w:eastAsia="Times New Roman" w:hAnsi="Times New Roman"/>
          <w:sz w:val="24"/>
          <w:szCs w:val="24"/>
          <w:lang w:eastAsia="es-BO"/>
        </w:rPr>
      </w:pPr>
    </w:p>
    <w:p w:rsidR="000910BF" w:rsidRPr="00BD5D65" w:rsidRDefault="000910BF" w:rsidP="000910BF">
      <w:pPr>
        <w:spacing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0910BF" w:rsidRPr="00BD5D65" w:rsidRDefault="000910BF" w:rsidP="000910BF">
      <w:pPr>
        <w:spacing w:after="0" w:line="360" w:lineRule="auto"/>
        <w:jc w:val="both"/>
        <w:rPr>
          <w:rFonts w:ascii="Times New Roman" w:eastAsia="Times New Roman" w:hAnsi="Times New Roman"/>
          <w:sz w:val="24"/>
          <w:szCs w:val="24"/>
          <w:lang w:eastAsia="es-BO"/>
        </w:rPr>
      </w:pPr>
    </w:p>
    <w:p w:rsidR="000910BF" w:rsidRPr="00BD5D65" w:rsidRDefault="000910BF" w:rsidP="000910BF">
      <w:pPr>
        <w:pStyle w:val="Ttulo4"/>
        <w:rPr>
          <w:rStyle w:val="normal0"/>
          <w:szCs w:val="24"/>
        </w:rPr>
      </w:pPr>
      <w:r w:rsidRPr="00BD5D65">
        <w:rPr>
          <w:rStyle w:val="normal0"/>
          <w:szCs w:val="24"/>
        </w:rPr>
        <w:t xml:space="preserve">EFECTOS DE </w:t>
      </w:r>
      <w:smartTag w:uri="urn:schemas-microsoft-com:office:smarttags" w:element="PersonName">
        <w:smartTagPr>
          <w:attr w:name="ProductID" w:val="LA DESNUTRICIÓN  EN"/>
        </w:smartTagPr>
        <w:r w:rsidRPr="00BD5D65">
          <w:rPr>
            <w:rStyle w:val="normal0"/>
            <w:szCs w:val="24"/>
          </w:rPr>
          <w:t>LA DESNUTRICIÓN  EN</w:t>
        </w:r>
      </w:smartTag>
      <w:r w:rsidRPr="00BD5D65">
        <w:rPr>
          <w:rStyle w:val="normal0"/>
          <w:szCs w:val="24"/>
        </w:rPr>
        <w:t xml:space="preserve"> BOLIVIA</w:t>
      </w:r>
    </w:p>
    <w:p w:rsidR="000910BF" w:rsidRPr="00BD5D65" w:rsidRDefault="000910BF" w:rsidP="000910BF">
      <w:pPr>
        <w:spacing w:before="240" w:after="0" w:line="360" w:lineRule="auto"/>
        <w:jc w:val="both"/>
        <w:rPr>
          <w:rFonts w:ascii="Times New Roman" w:hAnsi="Times New Roman"/>
          <w:sz w:val="24"/>
          <w:szCs w:val="24"/>
        </w:rPr>
      </w:pPr>
    </w:p>
    <w:p w:rsidR="000910BF" w:rsidRPr="00BD5D65" w:rsidRDefault="000910BF" w:rsidP="000910BF">
      <w:pPr>
        <w:spacing w:line="360" w:lineRule="auto"/>
        <w:jc w:val="both"/>
        <w:rPr>
          <w:rStyle w:val="normal0"/>
          <w:rFonts w:ascii="Times New Roman" w:hAnsi="Times New Roman"/>
          <w:sz w:val="24"/>
          <w:szCs w:val="24"/>
        </w:rPr>
      </w:pPr>
      <w:r w:rsidRPr="00BD5D65">
        <w:rPr>
          <w:rStyle w:val="normal0"/>
          <w:rFonts w:ascii="Times New Roman" w:hAnsi="Times New Roman"/>
          <w:sz w:val="24"/>
          <w:szCs w:val="24"/>
        </w:rPr>
        <w:t xml:space="preserve">La Agencia de Noticias Fides, señala también, que en Bolivia el impacto de la desnutrición significó más de 28.000 casos en la población menor de 5 años. El PMA estableció que la desnutrición llega al 26 por ciento en el país. </w:t>
      </w:r>
    </w:p>
    <w:p w:rsidR="000910BF" w:rsidRPr="00BD5D65" w:rsidRDefault="000910BF" w:rsidP="000910BF">
      <w:pPr>
        <w:spacing w:line="360" w:lineRule="auto"/>
        <w:jc w:val="both"/>
        <w:rPr>
          <w:rStyle w:val="normal0"/>
          <w:rFonts w:ascii="Times New Roman" w:hAnsi="Times New Roman"/>
          <w:sz w:val="24"/>
          <w:szCs w:val="24"/>
        </w:rPr>
      </w:pPr>
      <w:r w:rsidRPr="00BD5D65">
        <w:rPr>
          <w:rStyle w:val="normal0"/>
          <w:rFonts w:ascii="Times New Roman" w:hAnsi="Times New Roman"/>
          <w:sz w:val="24"/>
          <w:szCs w:val="24"/>
        </w:rPr>
        <w:t>De acuerdo con el PMA, cada año, equivalente al diez por ciento,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BD5D65">
        <w:rPr>
          <w:rStyle w:val="Refdenotaalpie"/>
          <w:rFonts w:ascii="Times New Roman" w:hAnsi="Times New Roman"/>
          <w:sz w:val="24"/>
          <w:szCs w:val="24"/>
        </w:rPr>
        <w:footnoteReference w:id="6"/>
      </w:r>
      <w:r w:rsidRPr="00BD5D65">
        <w:rPr>
          <w:rStyle w:val="normal0"/>
          <w:rFonts w:ascii="Times New Roman" w:hAnsi="Times New Roman"/>
          <w:sz w:val="24"/>
          <w:szCs w:val="24"/>
        </w:rPr>
        <w:t>.</w:t>
      </w:r>
      <w:r w:rsidRPr="00BD5D65">
        <w:rPr>
          <w:rFonts w:ascii="Times New Roman" w:hAnsi="Times New Roman"/>
          <w:noProof/>
          <w:sz w:val="24"/>
          <w:szCs w:val="24"/>
          <w:lang w:val="es-ES"/>
        </w:rPr>
        <w:t xml:space="preserve"> (FIDES, 2009)</w:t>
      </w:r>
      <w:r w:rsidRPr="00BD5D65">
        <w:rPr>
          <w:rStyle w:val="normal0"/>
          <w:rFonts w:ascii="Times New Roman" w:hAnsi="Times New Roman"/>
          <w:sz w:val="24"/>
          <w:szCs w:val="24"/>
        </w:rPr>
        <w:t xml:space="preserve"> </w:t>
      </w:r>
    </w:p>
    <w:p w:rsidR="000910BF" w:rsidRPr="00BD5D65" w:rsidRDefault="000910BF" w:rsidP="000910BF">
      <w:pPr>
        <w:spacing w:line="360" w:lineRule="auto"/>
        <w:jc w:val="both"/>
        <w:rPr>
          <w:rStyle w:val="normal0"/>
          <w:rFonts w:ascii="Times New Roman" w:hAnsi="Times New Roman"/>
          <w:sz w:val="24"/>
          <w:szCs w:val="24"/>
        </w:rPr>
      </w:pPr>
      <w:r w:rsidRPr="00BD5D65">
        <w:rPr>
          <w:rFonts w:ascii="Times New Roman" w:hAnsi="Times New Roman"/>
          <w:sz w:val="24"/>
          <w:szCs w:val="24"/>
        </w:rPr>
        <w:lastRenderedPageBreak/>
        <w:br/>
      </w:r>
      <w:r w:rsidRPr="00BD5D65">
        <w:rPr>
          <w:rStyle w:val="normal0"/>
          <w:rFonts w:ascii="Times New Roman" w:hAnsi="Times New Roman"/>
          <w:sz w:val="24"/>
          <w:szCs w:val="24"/>
        </w:rPr>
        <w:t xml:space="preserve">En ese marco se estableció que la pérdida de productividad por la muerte de personas con desnutrición durante el 2005, alcanzó los 319 millones de dólares. Por lo que se considera que el impacto social y económico de la desnutrición infantil demanda gastos adicionales en Salud y Educación.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ES_tradnl"/>
        </w:rPr>
      </w:pPr>
      <w:r w:rsidRPr="00BD5D65">
        <w:rPr>
          <w:rFonts w:ascii="Times New Roman" w:eastAsia="Times New Roman" w:hAnsi="Times New Roman"/>
          <w:sz w:val="24"/>
          <w:szCs w:val="24"/>
          <w:lang w:eastAsia="es-ES_tradnl"/>
        </w:rPr>
        <w:t xml:space="preserve">El impacto de la desnutrición infantil en las tasas de morbilidad a nivel nacional significó más de 28 mil casos adicionales a las enfermedades registradas durante el año, señala el estudio. En cuanto a la mortalidad, se estimó que del total de muertes ocurridas entre la población menor de 5 años, casi 16 mil casos (18%) estaban asociados a la desnutrición.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ES_tradnl"/>
        </w:rPr>
      </w:pPr>
      <w:r w:rsidRPr="00BD5D65">
        <w:rPr>
          <w:rFonts w:ascii="Times New Roman" w:eastAsia="Times New Roman" w:hAnsi="Times New Roman"/>
          <w:sz w:val="24"/>
          <w:szCs w:val="24"/>
          <w:lang w:eastAsia="es-ES_tradnl"/>
        </w:rPr>
        <w:t xml:space="preserve">El costo público y privado en salud se incrementó en US$13,9 millones por la mayor atención de patologías derivadas de la desnutrición infantil, afirma el estudio. Esto equivalió al 0,15% del PIB y al 4,3% del gasto público nacional en salud. De ese costo, el 95% fue asumido por el sector público.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ES_tradnl"/>
        </w:rPr>
      </w:pPr>
      <w:r w:rsidRPr="00BD5D65">
        <w:rPr>
          <w:rFonts w:ascii="Times New Roman" w:eastAsia="Times New Roman" w:hAnsi="Times New Roman"/>
          <w:sz w:val="24"/>
          <w:szCs w:val="24"/>
          <w:lang w:eastAsia="es-ES_tradnl"/>
        </w:rPr>
        <w:t xml:space="preserve">En tanto, los estudiantes de primaria y secundaria con desnutrición cursaron, en promedio, 2,8 años menos que los escolares no desnutridos. Esto se debió en parte a que un gran número de menores con desnutrición en su etapa preescolar ni siquiera llegó a cursar el primer año de primaria.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ES_tradnl"/>
        </w:rPr>
      </w:pPr>
      <w:r w:rsidRPr="00BD5D65">
        <w:rPr>
          <w:rFonts w:ascii="Times New Roman" w:eastAsia="Times New Roman" w:hAnsi="Times New Roman"/>
          <w:sz w:val="24"/>
          <w:szCs w:val="24"/>
          <w:lang w:eastAsia="es-ES_tradnl"/>
        </w:rPr>
        <w:t xml:space="preserve">La desnutrición también generó 1.936 repitentes adicionales -44% en primaria y 56% en secundaria-, con una mayor concentración entres quienes sufrieron desnutrición antes de cumplir los 5 años. La tasa de reprobación escolar significó un costo adicional de operación del sistema educativo boliviano de más de US$400 mil, equivalente al 0,6% del gasto social en educación.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ES_tradnl"/>
        </w:rPr>
      </w:pPr>
      <w:r w:rsidRPr="00BD5D65">
        <w:rPr>
          <w:rFonts w:ascii="Times New Roman" w:eastAsia="Times New Roman" w:hAnsi="Times New Roman"/>
          <w:sz w:val="24"/>
          <w:szCs w:val="24"/>
          <w:lang w:eastAsia="es-ES_tradnl"/>
        </w:rPr>
        <w:t xml:space="preserve">La menor escolaridad debido a problemas de desnutrición derivó en la pérdida de productividad de US$219 millones, equivalentes al 12,6% del gasto social, 32,1% del gasto público en educación y alrededor de 2,3% del PIB. </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ES_tradnl"/>
        </w:rPr>
      </w:pPr>
      <w:r w:rsidRPr="00BD5D65">
        <w:rPr>
          <w:rFonts w:ascii="Times New Roman" w:eastAsia="Times New Roman" w:hAnsi="Times New Roman"/>
          <w:sz w:val="24"/>
          <w:szCs w:val="24"/>
          <w:lang w:eastAsia="es-ES_tradnl"/>
        </w:rPr>
        <w:lastRenderedPageBreak/>
        <w:t>Por otra parte, la pérdida de la productividad por la muerte de personas con desnutrición, que ese año pudieron haberse integrado a la fuerza laboral, alcanzó los US$319 millones, correspondientes al 3,4% del PIB.</w:t>
      </w:r>
      <w:r w:rsidRPr="00BD5D65">
        <w:rPr>
          <w:rStyle w:val="Refdenotaalpie"/>
          <w:rFonts w:ascii="Times New Roman" w:eastAsia="Times New Roman" w:hAnsi="Times New Roman"/>
          <w:sz w:val="24"/>
          <w:szCs w:val="24"/>
          <w:lang w:eastAsia="es-ES_tradnl"/>
        </w:rPr>
        <w:footnoteReference w:id="7"/>
      </w:r>
    </w:p>
    <w:p w:rsidR="000910BF" w:rsidRPr="00BD5D65" w:rsidRDefault="000910BF" w:rsidP="000910BF">
      <w:pPr>
        <w:pStyle w:val="Ttulo4"/>
        <w:rPr>
          <w:lang w:eastAsia="es-ES_tradnl"/>
        </w:rPr>
      </w:pPr>
      <w:r w:rsidRPr="00BD5D65">
        <w:rPr>
          <w:lang w:eastAsia="es-ES_tradnl"/>
        </w:rPr>
        <w:t>POBREZA:</w:t>
      </w:r>
    </w:p>
    <w:p w:rsidR="000910BF" w:rsidRPr="00BD5D65" w:rsidRDefault="000910BF" w:rsidP="000910BF">
      <w:pPr>
        <w:spacing w:after="0" w:line="360" w:lineRule="auto"/>
        <w:jc w:val="both"/>
        <w:rPr>
          <w:rFonts w:ascii="Times New Roman" w:hAnsi="Times New Roman"/>
          <w:sz w:val="24"/>
          <w:szCs w:val="24"/>
          <w:lang w:eastAsia="es-ES_tradnl"/>
        </w:rPr>
      </w:pPr>
    </w:p>
    <w:p w:rsidR="000910BF" w:rsidRPr="00BD5D65" w:rsidRDefault="000910BF" w:rsidP="000910BF">
      <w:pPr>
        <w:spacing w:after="100" w:afterAutospacing="1" w:line="360" w:lineRule="auto"/>
        <w:jc w:val="both"/>
        <w:rPr>
          <w:rFonts w:ascii="Times New Roman" w:hAnsi="Times New Roman"/>
          <w:sz w:val="24"/>
          <w:szCs w:val="24"/>
        </w:rPr>
      </w:pPr>
      <w:r w:rsidRPr="00BD5D65">
        <w:rPr>
          <w:rFonts w:ascii="Times New Roman" w:eastAsia="Times New Roman" w:hAnsi="Times New Roman"/>
          <w:sz w:val="24"/>
          <w:szCs w:val="24"/>
          <w:lang w:eastAsia="es-ES_tradnl"/>
        </w:rPr>
        <w:t>Es</w:t>
      </w:r>
      <w:r w:rsidRPr="00BD5D65">
        <w:rPr>
          <w:rFonts w:ascii="Times New Roman" w:hAnsi="Times New Roman"/>
          <w:sz w:val="24"/>
          <w:szCs w:val="24"/>
        </w:rPr>
        <w:t xml:space="preserve"> la carencia de </w:t>
      </w:r>
      <w:hyperlink r:id="rId8" w:history="1">
        <w:r w:rsidRPr="00BD5D65">
          <w:rPr>
            <w:rStyle w:val="Hipervnculo"/>
            <w:rFonts w:ascii="Times New Roman" w:hAnsi="Times New Roman" w:cs="Times New Roman"/>
            <w:color w:val="auto"/>
            <w:sz w:val="24"/>
            <w:szCs w:val="24"/>
          </w:rPr>
          <w:t>recursos</w:t>
        </w:r>
      </w:hyperlink>
      <w:r w:rsidRPr="00BD5D65">
        <w:rPr>
          <w:rFonts w:ascii="Times New Roman" w:hAnsi="Times New Roman"/>
          <w:sz w:val="24"/>
          <w:szCs w:val="24"/>
        </w:rPr>
        <w:t xml:space="preserve"> necesarios para satisfacer la necesidad de una población o </w:t>
      </w:r>
      <w:hyperlink r:id="rId9" w:history="1">
        <w:r w:rsidRPr="00BD5D65">
          <w:rPr>
            <w:rStyle w:val="Hipervnculo"/>
            <w:rFonts w:ascii="Times New Roman" w:hAnsi="Times New Roman" w:cs="Times New Roman"/>
            <w:color w:val="auto"/>
            <w:sz w:val="24"/>
            <w:szCs w:val="24"/>
          </w:rPr>
          <w:t>grupo</w:t>
        </w:r>
      </w:hyperlink>
      <w:r w:rsidRPr="00BD5D65">
        <w:rPr>
          <w:rFonts w:ascii="Times New Roman" w:hAnsi="Times New Roman"/>
          <w:sz w:val="24"/>
          <w:szCs w:val="24"/>
        </w:rPr>
        <w:t xml:space="preserve"> de personas especificas, sin tampoco tener la capacidad y oportunidad de como producir esos recursos necesarios.</w:t>
      </w:r>
    </w:p>
    <w:p w:rsidR="000910BF" w:rsidRPr="00BD5D65" w:rsidRDefault="000910BF" w:rsidP="000910BF">
      <w:pPr>
        <w:pStyle w:val="NormalWeb"/>
        <w:spacing w:before="0" w:beforeAutospacing="0" w:line="360" w:lineRule="auto"/>
        <w:jc w:val="both"/>
      </w:pPr>
      <w:r w:rsidRPr="00BD5D65">
        <w:t xml:space="preserve">Sin duda la pobreza es relativa y se mide de diferentes formas. La definición de pobreza exige el </w:t>
      </w:r>
      <w:hyperlink r:id="rId10" w:anchor="ANALIT" w:history="1">
        <w:r w:rsidRPr="00BD5D65">
          <w:rPr>
            <w:rStyle w:val="Hipervnculo"/>
            <w:rFonts w:ascii="Times New Roman" w:hAnsi="Times New Roman" w:cs="Times New Roman"/>
            <w:color w:val="auto"/>
            <w:sz w:val="24"/>
            <w:szCs w:val="24"/>
          </w:rPr>
          <w:t>análisis</w:t>
        </w:r>
      </w:hyperlink>
      <w:r w:rsidRPr="00BD5D65">
        <w:t xml:space="preserve"> previo de la situación socioeconómica general de cada  área o región, y de los patrones culturales que expresan el </w:t>
      </w:r>
      <w:hyperlink r:id="rId11" w:history="1">
        <w:r w:rsidRPr="00BD5D65">
          <w:rPr>
            <w:rStyle w:val="Hipervnculo"/>
            <w:rFonts w:ascii="Times New Roman" w:hAnsi="Times New Roman" w:cs="Times New Roman"/>
            <w:color w:val="auto"/>
            <w:sz w:val="24"/>
            <w:szCs w:val="24"/>
          </w:rPr>
          <w:t>estilo de vida</w:t>
        </w:r>
      </w:hyperlink>
      <w:r w:rsidRPr="00BD5D65">
        <w:t xml:space="preserve"> dominante en ella.</w:t>
      </w:r>
    </w:p>
    <w:p w:rsidR="000910BF" w:rsidRPr="00BD5D65" w:rsidRDefault="000910BF" w:rsidP="000910BF">
      <w:pPr>
        <w:pStyle w:val="NormalWeb"/>
        <w:spacing w:before="0" w:beforeAutospacing="0" w:line="360" w:lineRule="auto"/>
        <w:jc w:val="both"/>
      </w:pPr>
      <w:r w:rsidRPr="00BD5D65">
        <w:t xml:space="preserve">Por ejemplo para un habitante de un país desarrollado ser pobre tal vez signifique no tener automóvil, casa de verano, etcétera, mientras que en un país no desarrollado, en vías de desarrollo o subdesarrollado, signifique no tener que comer, vestir o con que curarse. Sin embargo, en sus respectivas </w:t>
      </w:r>
      <w:hyperlink r:id="rId12" w:history="1">
        <w:r w:rsidRPr="00BD5D65">
          <w:rPr>
            <w:rStyle w:val="Hipervnculo"/>
            <w:rFonts w:ascii="Times New Roman" w:hAnsi="Times New Roman" w:cs="Times New Roman"/>
            <w:color w:val="auto"/>
            <w:sz w:val="24"/>
            <w:szCs w:val="24"/>
          </w:rPr>
          <w:t>sociedades</w:t>
        </w:r>
      </w:hyperlink>
      <w:r w:rsidRPr="00BD5D65">
        <w:t xml:space="preserve">, ambos son pobres, porque pertenecen al escalón más bajo de la </w:t>
      </w:r>
      <w:hyperlink r:id="rId13" w:history="1">
        <w:r w:rsidRPr="00BD5D65">
          <w:rPr>
            <w:rStyle w:val="Hipervnculo"/>
            <w:rFonts w:ascii="Times New Roman" w:hAnsi="Times New Roman" w:cs="Times New Roman"/>
            <w:color w:val="auto"/>
            <w:sz w:val="24"/>
            <w:szCs w:val="24"/>
          </w:rPr>
          <w:t>distribución</w:t>
        </w:r>
      </w:hyperlink>
      <w:r w:rsidRPr="00BD5D65">
        <w:t xml:space="preserve"> del ingreso.</w:t>
      </w:r>
    </w:p>
    <w:p w:rsidR="000910BF" w:rsidRPr="00BD5D65" w:rsidRDefault="000910BF" w:rsidP="000910BF">
      <w:pPr>
        <w:pStyle w:val="NormalWeb"/>
        <w:spacing w:before="0" w:beforeAutospacing="0" w:after="0" w:afterAutospacing="0" w:line="360" w:lineRule="auto"/>
        <w:jc w:val="both"/>
      </w:pPr>
    </w:p>
    <w:p w:rsidR="000910BF" w:rsidRPr="00BD5D65" w:rsidRDefault="000910BF" w:rsidP="000910BF">
      <w:pPr>
        <w:pStyle w:val="Ttulo5"/>
      </w:pPr>
      <w:r w:rsidRPr="00BD5D65">
        <w:t>CARACTERÍSTICAS DE LA POBREZA</w:t>
      </w:r>
    </w:p>
    <w:p w:rsidR="000910BF" w:rsidRPr="00BD5D65" w:rsidRDefault="000910BF" w:rsidP="000910BF">
      <w:pPr>
        <w:spacing w:after="0" w:line="360" w:lineRule="auto"/>
        <w:jc w:val="both"/>
        <w:rPr>
          <w:rFonts w:ascii="Times New Roman" w:hAnsi="Times New Roman"/>
          <w:sz w:val="24"/>
          <w:szCs w:val="24"/>
        </w:rPr>
      </w:pPr>
    </w:p>
    <w:p w:rsidR="000910BF" w:rsidRPr="00BD5D65" w:rsidRDefault="000910BF" w:rsidP="000910BF">
      <w:pPr>
        <w:pStyle w:val="NormalWeb"/>
        <w:spacing w:before="0" w:beforeAutospacing="0" w:line="360" w:lineRule="auto"/>
        <w:jc w:val="both"/>
      </w:pPr>
      <w:r w:rsidRPr="00BD5D65">
        <w:t>Las características de la pobreza son sus mismas cualidades intrínsecas y va arraigada y sujeta a la falta de uno u otro renglón socioeconómico:</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Falta de Salud</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Falta de Vivienda</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lastRenderedPageBreak/>
        <w:t>Falta de Ingresos</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Falta de Empleo</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 xml:space="preserve">Falta de </w:t>
      </w:r>
      <w:hyperlink r:id="rId14" w:history="1">
        <w:r w:rsidRPr="00BD5D65">
          <w:rPr>
            <w:rStyle w:val="Hipervnculo"/>
            <w:rFonts w:ascii="Times New Roman" w:hAnsi="Times New Roman" w:cs="Times New Roman"/>
            <w:color w:val="auto"/>
            <w:sz w:val="24"/>
            <w:szCs w:val="24"/>
          </w:rPr>
          <w:t>Agricultura</w:t>
        </w:r>
      </w:hyperlink>
      <w:r w:rsidRPr="00BD5D65">
        <w:rPr>
          <w:rFonts w:ascii="Times New Roman" w:hAnsi="Times New Roman"/>
          <w:sz w:val="24"/>
          <w:szCs w:val="24"/>
        </w:rPr>
        <w:t xml:space="preserve"> estable</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Falta de Nutrición</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Falta de Tecnología</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Falta de Educación</w:t>
      </w:r>
    </w:p>
    <w:p w:rsidR="000910BF"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Mortalidad infantil</w:t>
      </w:r>
    </w:p>
    <w:p w:rsidR="000910BF" w:rsidRPr="00BD5D65" w:rsidRDefault="000910BF" w:rsidP="000910BF">
      <w:pPr>
        <w:spacing w:after="100" w:afterAutospacing="1" w:line="360" w:lineRule="auto"/>
        <w:ind w:left="360"/>
        <w:jc w:val="both"/>
        <w:rPr>
          <w:rFonts w:ascii="Times New Roman" w:hAnsi="Times New Roman"/>
          <w:sz w:val="24"/>
          <w:szCs w:val="24"/>
        </w:rPr>
      </w:pPr>
    </w:p>
    <w:p w:rsidR="000910BF" w:rsidRPr="00BD5D65" w:rsidRDefault="000910BF" w:rsidP="000910BF">
      <w:pPr>
        <w:pStyle w:val="Ttulo3"/>
      </w:pPr>
      <w:r w:rsidRPr="00BD5D65">
        <w:t xml:space="preserve"> </w:t>
      </w:r>
      <w:bookmarkStart w:id="128" w:name="_Toc296172162"/>
      <w:r w:rsidRPr="00BD5D65">
        <w:t>TIPOS DE POBREZA</w:t>
      </w:r>
      <w:bookmarkEnd w:id="128"/>
    </w:p>
    <w:p w:rsidR="000910BF" w:rsidRPr="00BD5D65" w:rsidRDefault="000910BF" w:rsidP="000910BF">
      <w:pPr>
        <w:spacing w:after="0" w:line="360" w:lineRule="auto"/>
        <w:jc w:val="both"/>
        <w:rPr>
          <w:rFonts w:ascii="Times New Roman" w:hAnsi="Times New Roman"/>
          <w:sz w:val="24"/>
          <w:szCs w:val="24"/>
        </w:rPr>
      </w:pPr>
    </w:p>
    <w:p w:rsidR="000910BF" w:rsidRDefault="000910BF" w:rsidP="000910BF">
      <w:pPr>
        <w:pStyle w:val="NormalWeb"/>
        <w:spacing w:before="0" w:beforeAutospacing="0" w:line="360" w:lineRule="auto"/>
        <w:jc w:val="both"/>
      </w:pPr>
      <w:r w:rsidRPr="00BD5D65">
        <w:t xml:space="preserve">Según varios autores y estudios del </w:t>
      </w:r>
      <w:hyperlink r:id="rId15" w:anchor="banco" w:history="1">
        <w:r w:rsidRPr="00BD5D65">
          <w:rPr>
            <w:rStyle w:val="Hipervnculo"/>
            <w:rFonts w:ascii="Times New Roman" w:hAnsi="Times New Roman" w:cs="Times New Roman"/>
            <w:color w:val="auto"/>
            <w:sz w:val="24"/>
            <w:szCs w:val="24"/>
          </w:rPr>
          <w:t>Banco Mundial</w:t>
        </w:r>
      </w:hyperlink>
      <w:r w:rsidRPr="00BD5D65">
        <w:t xml:space="preserve">, el </w:t>
      </w:r>
      <w:hyperlink r:id="rId16" w:history="1">
        <w:r w:rsidRPr="00BD5D65">
          <w:rPr>
            <w:rStyle w:val="Hipervnculo"/>
            <w:rFonts w:ascii="Times New Roman" w:hAnsi="Times New Roman" w:cs="Times New Roman"/>
            <w:color w:val="auto"/>
            <w:sz w:val="24"/>
            <w:szCs w:val="24"/>
          </w:rPr>
          <w:t>Banco</w:t>
        </w:r>
      </w:hyperlink>
      <w:r w:rsidRPr="00BD5D65">
        <w:t xml:space="preserve"> Interamericano de Desarrollo, y el Fondo Monetario Internacional, existen dos tipos de pobreza bases:</w:t>
      </w:r>
    </w:p>
    <w:p w:rsidR="000910BF" w:rsidRPr="00BD5D65" w:rsidRDefault="000910BF" w:rsidP="000910BF">
      <w:pPr>
        <w:pStyle w:val="NormalWeb"/>
        <w:spacing w:before="0" w:beforeAutospacing="0" w:line="360" w:lineRule="auto"/>
        <w:jc w:val="both"/>
      </w:pPr>
    </w:p>
    <w:p w:rsidR="000910BF" w:rsidRDefault="000910BF" w:rsidP="000910BF">
      <w:pPr>
        <w:pStyle w:val="Ttulo4"/>
      </w:pPr>
      <w:r w:rsidRPr="00BD5D65">
        <w:t>La Pobreza Absoluta:</w:t>
      </w:r>
    </w:p>
    <w:p w:rsidR="000910BF" w:rsidRPr="00BD5D65" w:rsidRDefault="000910BF" w:rsidP="000910BF">
      <w:pPr>
        <w:rPr>
          <w:rFonts w:ascii="Times New Roman" w:hAnsi="Times New Roman"/>
          <w:sz w:val="24"/>
          <w:szCs w:val="24"/>
        </w:rPr>
      </w:pPr>
    </w:p>
    <w:p w:rsidR="000910BF" w:rsidRPr="00BD5D65" w:rsidRDefault="000910BF" w:rsidP="000910BF">
      <w:pPr>
        <w:pStyle w:val="NormalWeb"/>
        <w:spacing w:before="0" w:beforeAutospacing="0" w:line="360" w:lineRule="auto"/>
        <w:jc w:val="both"/>
      </w:pPr>
      <w:r w:rsidRPr="00BD5D65">
        <w:t xml:space="preserve">En el primer caso se estipula que se debe diferenciar a los pobres de los no pobres, estableciendo una canasta mínima, de </w:t>
      </w:r>
      <w:hyperlink r:id="rId17" w:history="1">
        <w:r w:rsidRPr="00BD5D65">
          <w:rPr>
            <w:rStyle w:val="Hipervnculo"/>
            <w:rFonts w:ascii="Times New Roman" w:hAnsi="Times New Roman" w:cs="Times New Roman"/>
            <w:color w:val="auto"/>
            <w:sz w:val="24"/>
            <w:szCs w:val="24"/>
          </w:rPr>
          <w:t>consumo</w:t>
        </w:r>
      </w:hyperlink>
      <w:r w:rsidRPr="00BD5D65">
        <w:t xml:space="preserve"> representativa de las necesidades de la sociedad que se pretende analizar. Esta </w:t>
      </w:r>
      <w:hyperlink r:id="rId18" w:history="1">
        <w:r w:rsidRPr="00BD5D65">
          <w:rPr>
            <w:rStyle w:val="Hipervnculo"/>
            <w:rFonts w:ascii="Times New Roman" w:hAnsi="Times New Roman" w:cs="Times New Roman"/>
            <w:color w:val="auto"/>
            <w:sz w:val="24"/>
            <w:szCs w:val="24"/>
          </w:rPr>
          <w:t>metodología</w:t>
        </w:r>
      </w:hyperlink>
      <w:r w:rsidRPr="00BD5D65">
        <w:t xml:space="preserve"> permite detectar la pobreza </w:t>
      </w:r>
      <w:hyperlink r:id="rId19" w:history="1">
        <w:r w:rsidRPr="00BD5D65">
          <w:rPr>
            <w:rStyle w:val="Hipervnculo"/>
            <w:rFonts w:ascii="Times New Roman" w:hAnsi="Times New Roman" w:cs="Times New Roman"/>
            <w:color w:val="auto"/>
            <w:sz w:val="24"/>
            <w:szCs w:val="24"/>
          </w:rPr>
          <w:t>crítica</w:t>
        </w:r>
      </w:hyperlink>
      <w:r w:rsidRPr="00BD5D65">
        <w:t>, y dentro de ella la pobreza extrema.</w:t>
      </w:r>
    </w:p>
    <w:p w:rsidR="000910BF" w:rsidRPr="00BD5D65" w:rsidRDefault="000910BF" w:rsidP="000910BF">
      <w:pPr>
        <w:pStyle w:val="NormalWeb"/>
        <w:spacing w:before="0" w:beforeAutospacing="0" w:line="360" w:lineRule="auto"/>
        <w:jc w:val="both"/>
      </w:pPr>
      <w:r w:rsidRPr="00BD5D65">
        <w:t xml:space="preserve">La línea de pobreza crítica se determina en base al </w:t>
      </w:r>
      <w:hyperlink r:id="rId20" w:anchor="costo" w:history="1">
        <w:r w:rsidRPr="00BD5D65">
          <w:rPr>
            <w:rStyle w:val="Hipervnculo"/>
            <w:rFonts w:ascii="Times New Roman" w:hAnsi="Times New Roman" w:cs="Times New Roman"/>
            <w:color w:val="auto"/>
            <w:sz w:val="24"/>
            <w:szCs w:val="24"/>
          </w:rPr>
          <w:t>costo</w:t>
        </w:r>
      </w:hyperlink>
      <w:r w:rsidRPr="00BD5D65">
        <w:t xml:space="preserve"> total de la canasta de consumo, que incluye los </w:t>
      </w:r>
      <w:hyperlink r:id="rId21" w:anchor="ga" w:history="1">
        <w:r w:rsidRPr="00BD5D65">
          <w:rPr>
            <w:rStyle w:val="Hipervnculo"/>
            <w:rFonts w:ascii="Times New Roman" w:hAnsi="Times New Roman" w:cs="Times New Roman"/>
            <w:color w:val="auto"/>
            <w:sz w:val="24"/>
            <w:szCs w:val="24"/>
          </w:rPr>
          <w:t>gastos</w:t>
        </w:r>
      </w:hyperlink>
      <w:r w:rsidRPr="00BD5D65">
        <w:t xml:space="preserve"> de </w:t>
      </w:r>
      <w:hyperlink r:id="rId22" w:history="1">
        <w:r w:rsidRPr="00BD5D65">
          <w:rPr>
            <w:rStyle w:val="Hipervnculo"/>
            <w:rFonts w:ascii="Times New Roman" w:hAnsi="Times New Roman" w:cs="Times New Roman"/>
            <w:color w:val="auto"/>
            <w:sz w:val="24"/>
            <w:szCs w:val="24"/>
          </w:rPr>
          <w:t>alimentación</w:t>
        </w:r>
      </w:hyperlink>
      <w:r w:rsidRPr="00BD5D65">
        <w:t>, vivienda, salud, vestido y otros. La línea de pobreza extrema considera sólo los gastos de alimentación.</w:t>
      </w:r>
    </w:p>
    <w:p w:rsidR="000910BF" w:rsidRDefault="000910BF" w:rsidP="000910BF">
      <w:pPr>
        <w:pStyle w:val="Ttulo4"/>
      </w:pPr>
      <w:r w:rsidRPr="00BD5D65">
        <w:lastRenderedPageBreak/>
        <w:t xml:space="preserve"> Pobreza Relativa:</w:t>
      </w:r>
    </w:p>
    <w:p w:rsidR="000910BF" w:rsidRPr="00BD5D65" w:rsidRDefault="000910BF" w:rsidP="000910BF"/>
    <w:p w:rsidR="000910BF" w:rsidRDefault="000910BF" w:rsidP="000910BF">
      <w:pPr>
        <w:pStyle w:val="NormalWeb"/>
        <w:spacing w:before="0" w:beforeAutospacing="0" w:line="360" w:lineRule="auto"/>
        <w:jc w:val="both"/>
      </w:pPr>
      <w:r w:rsidRPr="00BD5D65">
        <w:t>La pobreza relativa trata que la misma sea relativa de las ciudades, campos, países, situaciones geográficas, etcétera. Por ejemplo la pobreza en el Desierto del Sahara es diferente a la pobreza en las montañas de Constanza, o la de la urbe de Suiza, Noruega o Suecia.</w:t>
      </w:r>
    </w:p>
    <w:p w:rsidR="000910BF" w:rsidRPr="00BD5D65" w:rsidRDefault="000910BF" w:rsidP="000910BF">
      <w:pPr>
        <w:pStyle w:val="NormalWeb"/>
        <w:spacing w:before="0" w:beforeAutospacing="0" w:line="360" w:lineRule="auto"/>
        <w:jc w:val="both"/>
      </w:pPr>
      <w:r w:rsidRPr="00BD5D65">
        <w:t>En ese sentido cada sociedad, cada país, o cada "modus vivendi" tienen un nivel o canal de pobreza, viéndolo desde el punto de vista de la relatividad de las cosas. Dentro de esta pobreza podemos subdividir la misma en varios factores significativos para evaluar dichos niveles y estándares.</w:t>
      </w:r>
    </w:p>
    <w:p w:rsidR="000910BF" w:rsidRDefault="000910BF" w:rsidP="000910BF">
      <w:pPr>
        <w:pStyle w:val="Ttulo4"/>
      </w:pPr>
      <w:r w:rsidRPr="00BD5D65">
        <w:t xml:space="preserve">Pobreza Educativa: </w:t>
      </w:r>
    </w:p>
    <w:p w:rsidR="000910BF" w:rsidRPr="00BD5D65" w:rsidRDefault="000910BF" w:rsidP="000910BF"/>
    <w:p w:rsidR="000910BF" w:rsidRPr="00BD5D65" w:rsidRDefault="000910BF" w:rsidP="000910BF">
      <w:pPr>
        <w:pStyle w:val="NormalWeb"/>
        <w:spacing w:before="0" w:beforeAutospacing="0" w:line="360" w:lineRule="auto"/>
        <w:jc w:val="both"/>
      </w:pPr>
      <w:r w:rsidRPr="00BD5D65">
        <w:t xml:space="preserve">La pobreza educativa como su nombre lo manifiesta es la carencia de oportunidad de </w:t>
      </w:r>
      <w:hyperlink r:id="rId23" w:history="1">
        <w:r w:rsidRPr="00BD5D65">
          <w:rPr>
            <w:rStyle w:val="Hipervnculo"/>
            <w:rFonts w:ascii="Times New Roman" w:hAnsi="Times New Roman" w:cs="Times New Roman"/>
            <w:color w:val="auto"/>
            <w:sz w:val="24"/>
            <w:szCs w:val="24"/>
          </w:rPr>
          <w:t>educación</w:t>
        </w:r>
      </w:hyperlink>
      <w:r w:rsidRPr="00BD5D65">
        <w:t xml:space="preserve"> tanto </w:t>
      </w:r>
      <w:hyperlink r:id="rId24" w:history="1">
        <w:r w:rsidRPr="00BD5D65">
          <w:rPr>
            <w:rStyle w:val="Hipervnculo"/>
            <w:rFonts w:ascii="Times New Roman" w:hAnsi="Times New Roman" w:cs="Times New Roman"/>
            <w:color w:val="auto"/>
            <w:sz w:val="24"/>
            <w:szCs w:val="24"/>
          </w:rPr>
          <w:t>laboral</w:t>
        </w:r>
      </w:hyperlink>
      <w:r w:rsidRPr="00BD5D65">
        <w:t xml:space="preserve">, como pedagógica. Se dice que los pobres educativos son las personas de 15 años y más sin instrucción. La misma se puede subdividir en dos </w:t>
      </w:r>
      <w:hyperlink r:id="rId25" w:history="1">
        <w:r w:rsidRPr="00BD5D65">
          <w:rPr>
            <w:rStyle w:val="Hipervnculo"/>
            <w:rFonts w:ascii="Times New Roman" w:hAnsi="Times New Roman" w:cs="Times New Roman"/>
            <w:color w:val="auto"/>
            <w:sz w:val="24"/>
            <w:szCs w:val="24"/>
          </w:rPr>
          <w:t>grupos</w:t>
        </w:r>
      </w:hyperlink>
      <w:r w:rsidRPr="00BD5D65">
        <w:t xml:space="preserve"> :</w:t>
      </w:r>
    </w:p>
    <w:p w:rsidR="000910BF" w:rsidRPr="00BD5D65" w:rsidRDefault="000910BF" w:rsidP="000910BF">
      <w:pPr>
        <w:pStyle w:val="NormalWeb"/>
        <w:spacing w:before="0" w:beforeAutospacing="0" w:line="360" w:lineRule="auto"/>
        <w:jc w:val="both"/>
      </w:pPr>
      <w:r w:rsidRPr="00BD5D65">
        <w:t>Los pobres Extremos Educativos y Los Pobres Moderados Educativos. Lógicamente ambos son segmentaciones de la pobreza educativa, pero no indican que los pobres que padezcan de cada una, o de solo una, deban padecer de otros tipos de pobreza (Por eso, este tipo de pobreza esta situada en la pobreza relativa).</w:t>
      </w:r>
    </w:p>
    <w:p w:rsidR="000910BF" w:rsidRDefault="000910BF" w:rsidP="000910BF">
      <w:pPr>
        <w:pStyle w:val="Ttulo4"/>
      </w:pPr>
      <w:r w:rsidRPr="00BD5D65">
        <w:t>Pobres Extremos Educativos</w:t>
      </w:r>
    </w:p>
    <w:p w:rsidR="000910BF" w:rsidRPr="00BD5D65" w:rsidRDefault="000910BF" w:rsidP="000910BF"/>
    <w:p w:rsidR="000910BF" w:rsidRDefault="000910BF" w:rsidP="000910BF">
      <w:pPr>
        <w:pStyle w:val="NormalWeb"/>
        <w:spacing w:before="0" w:beforeAutospacing="0" w:line="360" w:lineRule="auto"/>
        <w:jc w:val="both"/>
      </w:pPr>
      <w:r w:rsidRPr="00BD5D65">
        <w:t>Los Pobres Extremos Educativos [Sin contar a los indigentes] son los adultos con alguna instrucción pero sin primaria completa</w:t>
      </w:r>
    </w:p>
    <w:p w:rsidR="000910BF" w:rsidRDefault="000910BF" w:rsidP="000910BF">
      <w:pPr>
        <w:pStyle w:val="Ttulo4"/>
      </w:pPr>
      <w:r w:rsidRPr="00BD5D65">
        <w:t>Pobres Moderados</w:t>
      </w:r>
    </w:p>
    <w:p w:rsidR="000910BF" w:rsidRPr="00BD5D65" w:rsidRDefault="000910BF" w:rsidP="000910BF"/>
    <w:p w:rsidR="000910BF" w:rsidRDefault="000910BF" w:rsidP="000910BF">
      <w:pPr>
        <w:pStyle w:val="NormalWeb"/>
        <w:spacing w:before="0" w:beforeAutospacing="0" w:line="360" w:lineRule="auto"/>
        <w:jc w:val="both"/>
      </w:pPr>
      <w:r w:rsidRPr="00BD5D65">
        <w:lastRenderedPageBreak/>
        <w:t>Los Pobres Moderados Educativos [Sin pobreza extrema] son los que tienen la primaria, pero no tienen la secundaria completa.</w:t>
      </w:r>
    </w:p>
    <w:p w:rsidR="000910BF" w:rsidRDefault="000910BF" w:rsidP="000910BF">
      <w:pPr>
        <w:pStyle w:val="NormalWeb"/>
        <w:spacing w:before="0" w:beforeAutospacing="0" w:line="360" w:lineRule="auto"/>
        <w:jc w:val="both"/>
      </w:pPr>
    </w:p>
    <w:p w:rsidR="000910BF" w:rsidRDefault="000910BF" w:rsidP="000910BF">
      <w:pPr>
        <w:pStyle w:val="Ttulo4"/>
      </w:pPr>
      <w:r w:rsidRPr="00BD5D65">
        <w:t>Pobreza de Espacio Habitacional</w:t>
      </w:r>
    </w:p>
    <w:p w:rsidR="000910BF" w:rsidRPr="00BD5D65" w:rsidRDefault="000910BF" w:rsidP="000910BF"/>
    <w:p w:rsidR="000910BF" w:rsidRPr="00BD5D65" w:rsidRDefault="000910BF" w:rsidP="000910BF">
      <w:pPr>
        <w:pStyle w:val="NormalWeb"/>
        <w:spacing w:before="0" w:beforeAutospacing="0" w:line="360" w:lineRule="auto"/>
        <w:jc w:val="both"/>
      </w:pPr>
      <w:r w:rsidRPr="00BD5D65">
        <w:t xml:space="preserve">Esta pobreza es una variante modificada del hacinamiento. El sobre cupo es igual a las personas que habitan en viviendas sobre ocupadas (hacinadas), menos la capacidad de alojamiento, de acuerdo con las </w:t>
      </w:r>
      <w:hyperlink r:id="rId26" w:history="1">
        <w:r w:rsidRPr="00BD5D65">
          <w:rPr>
            <w:rStyle w:val="Hipervnculo"/>
            <w:rFonts w:ascii="Times New Roman" w:hAnsi="Times New Roman" w:cs="Times New Roman"/>
            <w:color w:val="auto"/>
            <w:sz w:val="24"/>
            <w:szCs w:val="24"/>
          </w:rPr>
          <w:t>normas</w:t>
        </w:r>
      </w:hyperlink>
      <w:r w:rsidRPr="00BD5D65">
        <w:t xml:space="preserve"> de esas viviendas, zonas, países, o regiones.</w:t>
      </w:r>
    </w:p>
    <w:p w:rsidR="000910BF" w:rsidRPr="00BD5D65" w:rsidRDefault="000910BF" w:rsidP="000910BF">
      <w:pPr>
        <w:pStyle w:val="NormalWeb"/>
        <w:spacing w:before="0" w:beforeAutospacing="0" w:after="0" w:afterAutospacing="0" w:line="360" w:lineRule="auto"/>
        <w:jc w:val="both"/>
      </w:pPr>
      <w:r w:rsidRPr="00BD5D65">
        <w:t>Muy separadamente de la realidad, las normas utilizadas y estipuladas son las de Coplamar, o sea, dos personas por habitación (sin contar las áreas comunes como tal), en el medio urbano, y en el medio rural, dos personas y media por habitación.</w:t>
      </w:r>
    </w:p>
    <w:p w:rsidR="000910BF" w:rsidRPr="00BD5D65" w:rsidRDefault="000910BF" w:rsidP="000910BF">
      <w:pPr>
        <w:pStyle w:val="NormalWeb"/>
        <w:spacing w:before="0" w:beforeAutospacing="0" w:after="0" w:afterAutospacing="0" w:line="360" w:lineRule="auto"/>
        <w:jc w:val="both"/>
      </w:pPr>
    </w:p>
    <w:p w:rsidR="000910BF" w:rsidRPr="00BD5D65" w:rsidRDefault="000910BF" w:rsidP="000910BF">
      <w:pPr>
        <w:pStyle w:val="Ttulo2"/>
      </w:pPr>
      <w:bookmarkStart w:id="129" w:name="_Toc296172163"/>
      <w:r w:rsidRPr="00BD5D65">
        <w:t>FACTORES QUE INFLUYEN EN LA POBREZA</w:t>
      </w:r>
      <w:bookmarkEnd w:id="129"/>
      <w:r w:rsidRPr="00BD5D65">
        <w:t xml:space="preserve"> </w:t>
      </w:r>
    </w:p>
    <w:p w:rsidR="000910BF" w:rsidRPr="00BD5D65" w:rsidRDefault="000910BF" w:rsidP="000910BF">
      <w:pPr>
        <w:pStyle w:val="NormalWeb"/>
        <w:spacing w:before="0" w:beforeAutospacing="0" w:after="0" w:afterAutospacing="0" w:line="360" w:lineRule="auto"/>
        <w:jc w:val="both"/>
      </w:pPr>
      <w:r w:rsidRPr="00BD5D65">
        <w:br/>
        <w:t>Como mencionamos anteriormente la pobreza va relacionada a varios factores:</w:t>
      </w:r>
    </w:p>
    <w:p w:rsidR="000910BF" w:rsidRPr="00BD5D65" w:rsidRDefault="000910BF" w:rsidP="000910BF">
      <w:pPr>
        <w:pStyle w:val="NormalWeb"/>
        <w:spacing w:before="0" w:beforeAutospacing="0" w:after="0" w:afterAutospacing="0" w:line="360" w:lineRule="auto"/>
        <w:jc w:val="both"/>
      </w:pPr>
    </w:p>
    <w:p w:rsidR="000910BF" w:rsidRPr="00BD5D65" w:rsidRDefault="000910BF" w:rsidP="000910BF">
      <w:pPr>
        <w:spacing w:after="0" w:line="360" w:lineRule="auto"/>
        <w:ind w:left="360"/>
        <w:jc w:val="both"/>
        <w:rPr>
          <w:rFonts w:ascii="Times New Roman" w:hAnsi="Times New Roman"/>
          <w:sz w:val="24"/>
          <w:szCs w:val="24"/>
        </w:rPr>
      </w:pPr>
      <w:r w:rsidRPr="00BD5D65">
        <w:rPr>
          <w:rFonts w:ascii="Times New Roman" w:hAnsi="Times New Roman"/>
          <w:sz w:val="24"/>
          <w:szCs w:val="24"/>
        </w:rPr>
        <w:t>Analfabetismo</w:t>
      </w:r>
    </w:p>
    <w:p w:rsidR="000910BF" w:rsidRPr="00BD5D65" w:rsidRDefault="000910BF" w:rsidP="000910BF">
      <w:pPr>
        <w:spacing w:after="0" w:line="360" w:lineRule="auto"/>
        <w:ind w:left="360"/>
        <w:jc w:val="both"/>
        <w:rPr>
          <w:rFonts w:ascii="Times New Roman" w:hAnsi="Times New Roman"/>
          <w:sz w:val="24"/>
          <w:szCs w:val="24"/>
        </w:rPr>
      </w:pP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Problemas de Salubridad</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 xml:space="preserve">Problemas de </w:t>
      </w:r>
      <w:hyperlink r:id="rId27" w:history="1">
        <w:r w:rsidRPr="00BD5D65">
          <w:rPr>
            <w:rStyle w:val="Hipervnculo"/>
            <w:rFonts w:ascii="Times New Roman" w:hAnsi="Times New Roman" w:cs="Times New Roman"/>
            <w:color w:val="auto"/>
            <w:sz w:val="24"/>
            <w:szCs w:val="24"/>
          </w:rPr>
          <w:t>tierra</w:t>
        </w:r>
      </w:hyperlink>
      <w:r w:rsidRPr="00BD5D65">
        <w:rPr>
          <w:rFonts w:ascii="Times New Roman" w:hAnsi="Times New Roman"/>
          <w:sz w:val="24"/>
          <w:szCs w:val="24"/>
        </w:rPr>
        <w:t>, invasiones territoriales, y problemas migratorios</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Alta dependencia en la Agricultura</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Problemas de clima</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t>Guerras varias</w:t>
      </w:r>
    </w:p>
    <w:p w:rsidR="000910BF" w:rsidRPr="00BD5D65" w:rsidRDefault="000910BF" w:rsidP="000910BF">
      <w:pPr>
        <w:spacing w:after="100" w:afterAutospacing="1" w:line="360" w:lineRule="auto"/>
        <w:ind w:left="360"/>
        <w:jc w:val="both"/>
        <w:rPr>
          <w:rFonts w:ascii="Times New Roman" w:hAnsi="Times New Roman"/>
          <w:sz w:val="24"/>
          <w:szCs w:val="24"/>
        </w:rPr>
      </w:pPr>
      <w:r w:rsidRPr="00BD5D65">
        <w:rPr>
          <w:rFonts w:ascii="Times New Roman" w:hAnsi="Times New Roman"/>
          <w:sz w:val="24"/>
          <w:szCs w:val="24"/>
        </w:rPr>
        <w:lastRenderedPageBreak/>
        <w:t xml:space="preserve">Problemas Gubernamentales (Gobiernos de Facto, Dictaduras, </w:t>
      </w:r>
      <w:hyperlink r:id="rId28" w:history="1">
        <w:r w:rsidRPr="00BD5D65">
          <w:rPr>
            <w:rStyle w:val="Hipervnculo"/>
            <w:rFonts w:ascii="Times New Roman" w:hAnsi="Times New Roman" w:cs="Times New Roman"/>
            <w:color w:val="auto"/>
            <w:sz w:val="24"/>
            <w:szCs w:val="24"/>
          </w:rPr>
          <w:t>Corrupción</w:t>
        </w:r>
      </w:hyperlink>
      <w:r w:rsidRPr="00BD5D65">
        <w:rPr>
          <w:rFonts w:ascii="Times New Roman" w:hAnsi="Times New Roman"/>
          <w:sz w:val="24"/>
          <w:szCs w:val="24"/>
        </w:rPr>
        <w:t xml:space="preserve"> Gubernamental)</w:t>
      </w:r>
    </w:p>
    <w:p w:rsidR="000910BF" w:rsidRPr="00BD5D65" w:rsidRDefault="000910BF" w:rsidP="000910BF">
      <w:pPr>
        <w:spacing w:after="0" w:line="360" w:lineRule="auto"/>
        <w:ind w:left="360"/>
        <w:jc w:val="both"/>
        <w:rPr>
          <w:rFonts w:ascii="Times New Roman" w:hAnsi="Times New Roman"/>
          <w:sz w:val="24"/>
          <w:szCs w:val="24"/>
        </w:rPr>
      </w:pPr>
    </w:p>
    <w:p w:rsidR="000910BF" w:rsidRPr="00BD5D65" w:rsidRDefault="000910BF" w:rsidP="000910BF">
      <w:pPr>
        <w:pStyle w:val="Ttulo2"/>
      </w:pPr>
      <w:bookmarkStart w:id="130" w:name="_Toc296172164"/>
      <w:r w:rsidRPr="00BD5D65">
        <w:t>GÉNERO Y DISCRIMINACION:</w:t>
      </w:r>
      <w:bookmarkEnd w:id="130"/>
    </w:p>
    <w:p w:rsidR="000910BF" w:rsidRPr="00BD5D65" w:rsidRDefault="000910BF" w:rsidP="000910BF">
      <w:pPr>
        <w:spacing w:after="0" w:line="360" w:lineRule="auto"/>
        <w:jc w:val="both"/>
        <w:rPr>
          <w:rFonts w:ascii="Times New Roman" w:hAnsi="Times New Roman"/>
          <w:sz w:val="24"/>
          <w:szCs w:val="24"/>
        </w:rPr>
      </w:pPr>
    </w:p>
    <w:p w:rsidR="000910BF" w:rsidRPr="00BD5D65" w:rsidRDefault="000910BF" w:rsidP="000910BF">
      <w:pPr>
        <w:spacing w:after="100" w:afterAutospacing="1" w:line="360" w:lineRule="auto"/>
        <w:jc w:val="both"/>
        <w:rPr>
          <w:rFonts w:ascii="Times New Roman" w:hAnsi="Times New Roman"/>
          <w:sz w:val="24"/>
          <w:szCs w:val="24"/>
        </w:rPr>
      </w:pPr>
      <w:r w:rsidRPr="00BD5D65">
        <w:rPr>
          <w:rFonts w:ascii="Times New Roman" w:hAnsi="Times New Roman"/>
          <w:sz w:val="24"/>
          <w:szCs w:val="24"/>
        </w:rPr>
        <w:t>Históricamente la diferencia entre el género humano ha sido marcada fuertemente, desde el inicio de la vida social, económica y política. Desde aquel entonces, la mujer no tenía derecho a ni a ser escuchada, ni a opinar, ni mucho menos a elegir su papel en la familia o  en la sociedad, pues existía una división de trabajo muy diferenciada; el hombre se dedicaba al trabajo y la mujer al cuidado de la casa y de la familia.</w:t>
      </w:r>
    </w:p>
    <w:p w:rsidR="000910BF" w:rsidRPr="00BD5D65" w:rsidRDefault="000910BF" w:rsidP="000910BF">
      <w:pPr>
        <w:pStyle w:val="NormalWeb"/>
        <w:spacing w:before="0" w:beforeAutospacing="0" w:line="360" w:lineRule="auto"/>
        <w:jc w:val="both"/>
      </w:pPr>
      <w:r w:rsidRPr="00BD5D65">
        <w:t>La equidad de géneros es vital para mejorar las condiciones económicas, sociales, políticas y culturales  de la sociedad en su conjunto, también contribuye a lograr una ciudadanía más integral y a fortalecer la gobernabilidad democrática.</w:t>
      </w:r>
    </w:p>
    <w:p w:rsidR="000910BF" w:rsidRPr="00BD5D65" w:rsidRDefault="000910BF" w:rsidP="000910BF">
      <w:pPr>
        <w:pStyle w:val="NormalWeb"/>
        <w:spacing w:before="0" w:beforeAutospacing="0" w:line="360" w:lineRule="auto"/>
        <w:jc w:val="both"/>
      </w:pPr>
      <w:r w:rsidRPr="00BD5D65">
        <w:t xml:space="preserve">Lograr la equidad de géneros es un reto para todas las sociedades y sus gobiernos, tan es así que dentro de los Objetivos de Desarrollo del Milenio, un Proyecto de desarrollo  de las Naciones Unidas (órgano asesor independiente que elaboró un plan de acción concreto para que el mundo revertiera la pobreza absoluta, el hambre y la enfermedad que afectan a miles de millones de personas), se encuentra el objetivo de promover la Equidad de Género y la Autonomía de la Mujer. </w:t>
      </w:r>
    </w:p>
    <w:p w:rsidR="000910BF" w:rsidRPr="00BD5D65" w:rsidRDefault="000910BF" w:rsidP="000910BF">
      <w:pPr>
        <w:pStyle w:val="NormalWeb"/>
        <w:spacing w:before="0" w:beforeAutospacing="0" w:line="360" w:lineRule="auto"/>
        <w:jc w:val="both"/>
      </w:pPr>
      <w:r w:rsidRPr="00BD5D65">
        <w:t xml:space="preserve">Lamas (1996) refiere "la imponente visión dualista que asimila de manera lineal lo masculino a la esfera pública, la autoridad sobre la familia y el bien común y lo femenino a lo doméstico y los intereses privados, articulando estas oposiciones alrededor de la identificación de la honra del grupo familiar con la pureza sexual femenina"  </w:t>
      </w:r>
      <w:r w:rsidRPr="00BD5D65">
        <w:rPr>
          <w:rStyle w:val="Refdenotaalpie"/>
        </w:rPr>
        <w:footnoteReference w:id="8"/>
      </w:r>
      <w:r w:rsidRPr="00BD5D65">
        <w:t>(La Mujer y las Mujeres en el Siglo XXI, 2004)</w:t>
      </w:r>
    </w:p>
    <w:p w:rsidR="000910BF" w:rsidRPr="00BD5D65" w:rsidRDefault="000910BF" w:rsidP="000910BF">
      <w:pPr>
        <w:pStyle w:val="NormalWeb"/>
        <w:spacing w:before="0" w:beforeAutospacing="0" w:line="360" w:lineRule="auto"/>
        <w:jc w:val="both"/>
      </w:pPr>
      <w:r w:rsidRPr="00BD5D65">
        <w:lastRenderedPageBreak/>
        <w:t>Según la división de las actividades que deben desempeñar tanto hombres como mujeres Beauvior 1949 argumenta que "la reproducción biológica es identificada como el fenómeno de sujeción al cual las mujeres han anclado su historia de tal forma que el rol femenino fue determinado por la función reproductiva, ocasionando la exclusión de las mujeres de diferentes actividades que progresivamente se convirtieron en las más valoradas socialmente así la división del trabajo en función del sexo significo la variación de la diferencia de las tareas, que se convierten gradualmente en inequidad entre ellos."</w:t>
      </w:r>
      <w:r w:rsidRPr="00BD5D65">
        <w:rPr>
          <w:rStyle w:val="Refdenotaalpie"/>
        </w:rPr>
        <w:footnoteReference w:id="9"/>
      </w:r>
    </w:p>
    <w:p w:rsidR="000910BF" w:rsidRPr="00BD5D65" w:rsidRDefault="000910BF" w:rsidP="000910BF">
      <w:pPr>
        <w:pStyle w:val="NormalWeb"/>
        <w:spacing w:before="0" w:beforeAutospacing="0" w:line="360" w:lineRule="auto"/>
        <w:jc w:val="both"/>
      </w:pPr>
      <w:r w:rsidRPr="00BD5D65">
        <w:t>De esta manera se puede ver que la idea que resalta Beauvior hace referencia a la relación que se ha generado entre el papel de las mujeres o rol femenino y la función de reproducción biológicamente asignada a ellas, generándose de esta manera que las funciones que hacen referencia al cuidado de los hijos y el hogar sean asumidas como algo natural de las mujeres, por lo tanto a los hombres se les asigna funciones relacionadas con los ambientes públicos y sociales.</w:t>
      </w:r>
    </w:p>
    <w:p w:rsidR="000910BF" w:rsidRPr="00BD5D65" w:rsidRDefault="000910BF" w:rsidP="000910BF">
      <w:pPr>
        <w:pStyle w:val="NormalWeb"/>
        <w:spacing w:before="0" w:beforeAutospacing="0" w:line="360" w:lineRule="auto"/>
        <w:jc w:val="both"/>
        <w:rPr>
          <w:rStyle w:val="nfasis"/>
          <w:i w:val="0"/>
        </w:rPr>
      </w:pPr>
      <w:r w:rsidRPr="00BD5D65">
        <w:t xml:space="preserve">Los adolescentes se perciben a si mismos como a los demás hombres de su comunidad, como aquellos que tienen que "mandar" en la casa, haciendo alusión a que son la autoridad dentro del hogar y por lo tanto se sienten con el derecho a usar la fuerza </w:t>
      </w:r>
      <w:hyperlink r:id="rId29" w:history="1">
        <w:r w:rsidRPr="00BD5D65">
          <w:rPr>
            <w:rStyle w:val="Hipervnculo"/>
            <w:rFonts w:ascii="Times New Roman" w:hAnsi="Times New Roman" w:cs="Times New Roman"/>
            <w:color w:val="auto"/>
            <w:sz w:val="24"/>
            <w:szCs w:val="24"/>
          </w:rPr>
          <w:t>física</w:t>
        </w:r>
      </w:hyperlink>
      <w:r w:rsidRPr="00BD5D65">
        <w:t xml:space="preserve">, incluso para "expresarle su </w:t>
      </w:r>
      <w:hyperlink r:id="rId30" w:history="1">
        <w:r w:rsidRPr="00BD5D65">
          <w:rPr>
            <w:rStyle w:val="Hipervnculo"/>
            <w:rFonts w:ascii="Times New Roman" w:hAnsi="Times New Roman" w:cs="Times New Roman"/>
            <w:color w:val="auto"/>
            <w:sz w:val="24"/>
            <w:szCs w:val="24"/>
          </w:rPr>
          <w:t>amor</w:t>
        </w:r>
      </w:hyperlink>
      <w:r w:rsidRPr="00BD5D65">
        <w:t xml:space="preserve">" a la pareja, y se ven en la obligación de llevar las riendas del hogar. En cuanto al tema del maltrato ellos manifiestan que las mujeres terminan acostumbrándose al trato que ellos les dan, siendo una justificación frente al tema de la </w:t>
      </w:r>
      <w:hyperlink r:id="rId31" w:history="1">
        <w:r w:rsidRPr="00BD5D65">
          <w:rPr>
            <w:rStyle w:val="Hipervnculo"/>
            <w:rFonts w:ascii="Times New Roman" w:hAnsi="Times New Roman" w:cs="Times New Roman"/>
            <w:color w:val="auto"/>
            <w:sz w:val="24"/>
            <w:szCs w:val="24"/>
          </w:rPr>
          <w:t>violencia intrafamiliar</w:t>
        </w:r>
      </w:hyperlink>
      <w:r w:rsidRPr="00BD5D65">
        <w:t xml:space="preserve">. Por otra parte las mujeres aceptan las normas que intrínsecamente se han generado dentro de esta comunidad, ellas se limitan a develar por el cuidado de sus hijos y su hogar, dentro de las características que hacen parte de las mujeres de Catambuco se resalta que para ellas es importante cuidar su reputación y no permitir el qué dirán de los demás. En cuanto </w:t>
      </w:r>
      <w:r w:rsidRPr="00BD5D65">
        <w:lastRenderedPageBreak/>
        <w:t xml:space="preserve">a este último aspecto mencionado Martha Lamas hace relación a esto al mencionar en su </w:t>
      </w:r>
      <w:hyperlink r:id="rId32" w:history="1">
        <w:r w:rsidRPr="00BD5D65">
          <w:rPr>
            <w:rStyle w:val="Hipervnculo"/>
            <w:rFonts w:ascii="Times New Roman" w:hAnsi="Times New Roman" w:cs="Times New Roman"/>
            <w:color w:val="auto"/>
            <w:sz w:val="24"/>
            <w:szCs w:val="24"/>
          </w:rPr>
          <w:t>libro</w:t>
        </w:r>
      </w:hyperlink>
      <w:r w:rsidRPr="00BD5D65">
        <w:t xml:space="preserve"> "Cuerpo e identidad" que "</w:t>
      </w:r>
      <w:r w:rsidRPr="00BD5D65">
        <w:rPr>
          <w:rStyle w:val="nfasis"/>
          <w:i w:val="0"/>
        </w:rPr>
        <w:t>lo femenino se identifica con la honra del grupo sexual y con la pureza sexual femenina</w:t>
      </w:r>
      <w:r w:rsidRPr="00BD5D65">
        <w:rPr>
          <w:rStyle w:val="Refdenotaalpie"/>
          <w:iCs/>
        </w:rPr>
        <w:footnoteReference w:id="10"/>
      </w:r>
      <w:r w:rsidRPr="00BD5D65">
        <w:rPr>
          <w:rStyle w:val="nfasis"/>
          <w:i w:val="0"/>
          <w:noProof/>
          <w:lang w:val="es-ES"/>
        </w:rPr>
        <w:t xml:space="preserve"> </w:t>
      </w:r>
      <w:r w:rsidRPr="00BD5D65">
        <w:rPr>
          <w:noProof/>
          <w:lang w:val="es-ES"/>
        </w:rPr>
        <w:t>( Sociología de la sexualidad. Cap. 1, 2001)</w:t>
      </w:r>
    </w:p>
    <w:p w:rsidR="000910BF" w:rsidRPr="00BD5D65" w:rsidRDefault="000910BF" w:rsidP="000910BF">
      <w:pPr>
        <w:pStyle w:val="NormalWeb"/>
        <w:spacing w:before="0" w:beforeAutospacing="0" w:line="360" w:lineRule="auto"/>
        <w:jc w:val="both"/>
      </w:pPr>
      <w:r w:rsidRPr="00BD5D65">
        <w:t xml:space="preserve">Muchas veces los hombres por las ideas que se han promovido bajo el manto del machismo y el orgullo propio se sienten incapacitados para expresar sus sentimientos de una manera adecuada, por lo contrario prefieren ocultarlos, porque podría significar debilidad ante los demás. Las expresiones de agresividad e ira por su parte son mas frecuentes en los hombres, encontrando mayor aprobación social cuando se comportan de esa manera. Por otro lado hombres y mujeres coinciden que las mujeres tienden a verse afectadas por demasiadas cosas con relación al hombre, que son muy propensas a llorar ante algunas situaciones y en general que son vistas como más sensibles y afectivas frente a los </w:t>
      </w:r>
      <w:hyperlink r:id="rId33" w:history="1">
        <w:r w:rsidRPr="00BD5D65">
          <w:rPr>
            <w:rStyle w:val="Hipervnculo"/>
            <w:rFonts w:ascii="Times New Roman" w:hAnsi="Times New Roman" w:cs="Times New Roman"/>
            <w:color w:val="auto"/>
            <w:sz w:val="24"/>
            <w:szCs w:val="24"/>
          </w:rPr>
          <w:t>eventos</w:t>
        </w:r>
      </w:hyperlink>
      <w:r w:rsidRPr="00BD5D65">
        <w:t xml:space="preserve"> que suceden en el entorno que las rodea.</w:t>
      </w:r>
    </w:p>
    <w:p w:rsidR="000910BF" w:rsidRPr="00BD5D65" w:rsidRDefault="000910BF" w:rsidP="000910BF">
      <w:pPr>
        <w:pStyle w:val="NormalWeb"/>
        <w:spacing w:before="0" w:beforeAutospacing="0" w:line="360" w:lineRule="auto"/>
        <w:jc w:val="both"/>
      </w:pPr>
      <w:r w:rsidRPr="00BD5D65">
        <w:t>En cuanto al mundo laboral, los hombres se muestran algo incómodos al visualizar a una mujer asumiendo cargos de alto nivel jerárquico, ellas a su vez se sienten competentes, incluso mucho mejor que los hombres para desempeñar cargos de alto rango.</w:t>
      </w:r>
    </w:p>
    <w:p w:rsidR="000910BF" w:rsidRPr="00BD5D65" w:rsidRDefault="000910BF" w:rsidP="000910BF">
      <w:pPr>
        <w:pStyle w:val="NormalWeb"/>
        <w:spacing w:before="0" w:beforeAutospacing="0" w:line="360" w:lineRule="auto"/>
        <w:jc w:val="both"/>
        <w:rPr>
          <w:rStyle w:val="nfasis"/>
          <w:i w:val="0"/>
        </w:rPr>
      </w:pPr>
      <w:r w:rsidRPr="00BD5D65">
        <w:t xml:space="preserve">Según Jorge Corsi </w:t>
      </w:r>
      <w:r w:rsidRPr="00BD5D65">
        <w:rPr>
          <w:rStyle w:val="nfasis"/>
          <w:i w:val="0"/>
        </w:rPr>
        <w:t xml:space="preserve">"se ha comprobado que los hombres han incorporado en su proceso de socialización de género un conjunto de creencias, valores y actitudes que en su configuración más estereotipada delimitan la denominada "mística masculina": restricción emocional, homofobia, </w:t>
      </w:r>
      <w:hyperlink r:id="rId34" w:history="1">
        <w:r w:rsidRPr="00BD5D65">
          <w:rPr>
            <w:rStyle w:val="Hipervnculo"/>
            <w:rFonts w:ascii="Times New Roman" w:hAnsi="Times New Roman" w:cs="Times New Roman"/>
            <w:iCs/>
            <w:color w:val="auto"/>
            <w:sz w:val="24"/>
            <w:szCs w:val="24"/>
          </w:rPr>
          <w:t>modelos</w:t>
        </w:r>
      </w:hyperlink>
      <w:r w:rsidRPr="00BD5D65">
        <w:rPr>
          <w:rStyle w:val="nfasis"/>
          <w:i w:val="0"/>
        </w:rPr>
        <w:t xml:space="preserve"> de control, poder y </w:t>
      </w:r>
      <w:hyperlink r:id="rId35" w:history="1">
        <w:r w:rsidRPr="00BD5D65">
          <w:rPr>
            <w:rStyle w:val="Hipervnculo"/>
            <w:rFonts w:ascii="Times New Roman" w:hAnsi="Times New Roman" w:cs="Times New Roman"/>
            <w:iCs/>
            <w:color w:val="auto"/>
            <w:sz w:val="24"/>
            <w:szCs w:val="24"/>
          </w:rPr>
          <w:t>competencia</w:t>
        </w:r>
      </w:hyperlink>
      <w:r w:rsidRPr="00BD5D65">
        <w:rPr>
          <w:rStyle w:val="nfasis"/>
          <w:i w:val="0"/>
        </w:rPr>
        <w:t xml:space="preserve">, obsesión por los logros y el </w:t>
      </w:r>
      <w:hyperlink r:id="rId36" w:history="1">
        <w:r w:rsidRPr="00BD5D65">
          <w:rPr>
            <w:rStyle w:val="Hipervnculo"/>
            <w:rFonts w:ascii="Times New Roman" w:hAnsi="Times New Roman" w:cs="Times New Roman"/>
            <w:iCs/>
            <w:color w:val="auto"/>
            <w:sz w:val="24"/>
            <w:szCs w:val="24"/>
          </w:rPr>
          <w:t>éxito</w:t>
        </w:r>
      </w:hyperlink>
      <w:r w:rsidRPr="00BD5D65">
        <w:rPr>
          <w:rStyle w:val="nfasis"/>
          <w:i w:val="0"/>
        </w:rPr>
        <w:t>."</w:t>
      </w:r>
      <w:r w:rsidRPr="00BD5D65">
        <w:rPr>
          <w:rStyle w:val="Refdenotaalpie"/>
          <w:iCs/>
        </w:rPr>
        <w:footnoteReference w:id="11"/>
      </w:r>
    </w:p>
    <w:p w:rsidR="000910BF" w:rsidRPr="00BD5D65" w:rsidRDefault="000910BF" w:rsidP="000910BF">
      <w:pPr>
        <w:pStyle w:val="NormalWeb"/>
        <w:spacing w:before="0" w:beforeAutospacing="0" w:line="360" w:lineRule="auto"/>
        <w:jc w:val="both"/>
      </w:pPr>
      <w:r w:rsidRPr="00BD5D65">
        <w:t xml:space="preserve">Dentro de esta mística masculina podemos encontrar que el </w:t>
      </w:r>
      <w:hyperlink r:id="rId37" w:history="1">
        <w:r w:rsidRPr="00BD5D65">
          <w:rPr>
            <w:rStyle w:val="Hipervnculo"/>
            <w:rFonts w:ascii="Times New Roman" w:hAnsi="Times New Roman" w:cs="Times New Roman"/>
            <w:color w:val="auto"/>
            <w:sz w:val="24"/>
            <w:szCs w:val="24"/>
          </w:rPr>
          <w:t>modelo</w:t>
        </w:r>
      </w:hyperlink>
      <w:r w:rsidRPr="00BD5D65">
        <w:t xml:space="preserve"> de masculinidad tradicional en las comunidades suele estar asentado en el "</w:t>
      </w:r>
      <w:hyperlink r:id="rId38" w:history="1">
        <w:r w:rsidRPr="00BD5D65">
          <w:rPr>
            <w:rStyle w:val="Hipervnculo"/>
            <w:rFonts w:ascii="Times New Roman" w:hAnsi="Times New Roman" w:cs="Times New Roman"/>
            <w:color w:val="auto"/>
            <w:sz w:val="24"/>
            <w:szCs w:val="24"/>
          </w:rPr>
          <w:t>mito</w:t>
        </w:r>
      </w:hyperlink>
      <w:r w:rsidRPr="00BD5D65">
        <w:t xml:space="preserve"> del héroe" y que pervive entre nosotros como estereotipo promedio aunque sea cuestionado, este denominado mito del héroe según Badinter "</w:t>
      </w:r>
      <w:r w:rsidRPr="00BD5D65">
        <w:rPr>
          <w:rStyle w:val="nfasis"/>
          <w:i w:val="0"/>
        </w:rPr>
        <w:t xml:space="preserve">hace alusión a la idea de que un </w:t>
      </w:r>
      <w:r w:rsidRPr="00BD5D65">
        <w:rPr>
          <w:rStyle w:val="nfasis"/>
          <w:i w:val="0"/>
        </w:rPr>
        <w:lastRenderedPageBreak/>
        <w:t xml:space="preserve">verdadero hombre debe ser fuerte, competitivo, exitoso en el trabajo y con las mujeres, valiente y arriesgado aunque deba pagar el </w:t>
      </w:r>
      <w:hyperlink r:id="rId39" w:anchor="costo" w:history="1">
        <w:r w:rsidRPr="00BD5D65">
          <w:rPr>
            <w:rStyle w:val="Hipervnculo"/>
            <w:rFonts w:ascii="Times New Roman" w:hAnsi="Times New Roman" w:cs="Times New Roman"/>
            <w:iCs/>
            <w:color w:val="auto"/>
            <w:sz w:val="24"/>
            <w:szCs w:val="24"/>
          </w:rPr>
          <w:t>costo</w:t>
        </w:r>
      </w:hyperlink>
      <w:r w:rsidRPr="00BD5D65">
        <w:rPr>
          <w:rStyle w:val="nfasis"/>
          <w:i w:val="0"/>
        </w:rPr>
        <w:t xml:space="preserve"> de sus excesos, autosuficiente y agresivo"</w:t>
      </w:r>
      <w:r w:rsidRPr="00BD5D65">
        <w:t xml:space="preserve">. </w:t>
      </w:r>
      <w:r w:rsidRPr="00BD5D65">
        <w:rPr>
          <w:rStyle w:val="Refdenotaalpie"/>
        </w:rPr>
        <w:footnoteReference w:id="12"/>
      </w:r>
      <w:r w:rsidRPr="00BD5D65">
        <w:rPr>
          <w:noProof/>
          <w:lang w:val="es-ES"/>
        </w:rPr>
        <w:t xml:space="preserve"> (Introducción a la Sociología de la Familia, 2001)</w:t>
      </w:r>
    </w:p>
    <w:p w:rsidR="000910BF" w:rsidRPr="00BD5D65" w:rsidRDefault="000910BF" w:rsidP="000910BF">
      <w:pPr>
        <w:pStyle w:val="NormalWeb"/>
        <w:spacing w:before="0" w:beforeAutospacing="0" w:line="360" w:lineRule="auto"/>
        <w:jc w:val="both"/>
      </w:pPr>
      <w:r w:rsidRPr="00BD5D65">
        <w:t xml:space="preserve">Cabe entonces preguntarse cuanto de esta mística masculina está en la base de las dificultades que exhiben los hombres en el acercamiento afectivo a sus hijos varones y constituye un obstáculo a lo que entendemos como un buen </w:t>
      </w:r>
      <w:hyperlink r:id="rId40" w:history="1">
        <w:r w:rsidRPr="00BD5D65">
          <w:rPr>
            <w:rStyle w:val="Hipervnculo"/>
            <w:rFonts w:ascii="Times New Roman" w:hAnsi="Times New Roman" w:cs="Times New Roman"/>
            <w:color w:val="auto"/>
            <w:sz w:val="24"/>
            <w:szCs w:val="24"/>
          </w:rPr>
          <w:t>desempeño</w:t>
        </w:r>
      </w:hyperlink>
      <w:r w:rsidRPr="00BD5D65">
        <w:t xml:space="preserve"> de la función paternal. Desde el mito del hombre como héroe se aborda el papel que desempeña </w:t>
      </w:r>
      <w:hyperlink r:id="rId41" w:history="1">
        <w:r w:rsidRPr="00BD5D65">
          <w:rPr>
            <w:rStyle w:val="Hipervnculo"/>
            <w:rFonts w:ascii="Times New Roman" w:hAnsi="Times New Roman" w:cs="Times New Roman"/>
            <w:color w:val="auto"/>
            <w:sz w:val="24"/>
            <w:szCs w:val="24"/>
          </w:rPr>
          <w:t>el hombre</w:t>
        </w:r>
      </w:hyperlink>
      <w:r w:rsidRPr="00BD5D65">
        <w:t xml:space="preserve"> y lo describe como un ser fuerte; sin ser analizada la otra parte, en donde se describa que también tiene cualidades como ser cariñoso, tierno, entregado al hogar. Por eso es necesario replantear las relaciones de género en donde no solo se libere a las mujeres de sus cadenas del hogar sino también a los hombres del estereotipo de que el hombre es el fuerte, sino tener en cuenta su parte emocional.</w:t>
      </w:r>
    </w:p>
    <w:p w:rsidR="000910BF" w:rsidRPr="00BD5D65" w:rsidRDefault="000910BF" w:rsidP="000910BF">
      <w:pPr>
        <w:pStyle w:val="NormalWeb"/>
        <w:spacing w:before="0" w:beforeAutospacing="0" w:line="360" w:lineRule="auto"/>
        <w:jc w:val="both"/>
      </w:pPr>
      <w:r w:rsidRPr="00BD5D65">
        <w:t xml:space="preserve">Las opiniones de los adolescentes en cuanto a la identidad femenina, destacan dos aspectos que marcan la diferencia entre las mujeres y los hombres, el primero de ellos es la parte física en donde se hace referencia a todo aspecto corporal que los hace diferentes a ambos (órganos genitales, glándulas mamarias, barba, caderas y demás características en la </w:t>
      </w:r>
      <w:hyperlink r:id="rId42" w:anchor="INTRO" w:history="1">
        <w:r w:rsidRPr="00BD5D65">
          <w:rPr>
            <w:rStyle w:val="Hipervnculo"/>
            <w:rFonts w:ascii="Times New Roman" w:hAnsi="Times New Roman" w:cs="Times New Roman"/>
            <w:color w:val="auto"/>
            <w:sz w:val="24"/>
            <w:szCs w:val="24"/>
          </w:rPr>
          <w:t>estructura</w:t>
        </w:r>
      </w:hyperlink>
      <w:r w:rsidRPr="00BD5D65">
        <w:t xml:space="preserve"> corporal); en segundo lugar mencionan características en cuanto a la manera de ser en donde se incluye la influencia de las </w:t>
      </w:r>
      <w:hyperlink r:id="rId43" w:history="1">
        <w:r w:rsidRPr="00BD5D65">
          <w:rPr>
            <w:rStyle w:val="Hipervnculo"/>
            <w:rFonts w:ascii="Times New Roman" w:hAnsi="Times New Roman" w:cs="Times New Roman"/>
            <w:color w:val="auto"/>
            <w:sz w:val="24"/>
            <w:szCs w:val="24"/>
          </w:rPr>
          <w:t>emociones</w:t>
        </w:r>
      </w:hyperlink>
      <w:r w:rsidRPr="00BD5D65">
        <w:t xml:space="preserve"> en su forma de actuar, la sencillez, la sensibilidad frente a los acontecimientos, la delicadeza, la ternura y algo muy típico de ellas como lo mencionan los adolescentes capacidad de intuición. De igual manera cuando los jóvenes hablaron de los aspectos femeninos, se hizo referencia a aspectos éticos y normas morales que promueve su comunidad refiriéndose a esas normas intrínsecas de la sociedad que marcan la diferencia y que hace que una mujer sea reconocida como una "buena mujer" tal como lo mencionan las adolescentes, cuando ha logrado incorporar todos esos valores </w:t>
      </w:r>
      <w:r w:rsidRPr="00BD5D65">
        <w:lastRenderedPageBreak/>
        <w:t xml:space="preserve">promovidos por las diferentes instituciones sociales presentes en la comunidad, ya sea la familia, la </w:t>
      </w:r>
      <w:hyperlink r:id="rId44" w:history="1">
        <w:r w:rsidRPr="00BD5D65">
          <w:rPr>
            <w:rStyle w:val="Hipervnculo"/>
            <w:rFonts w:ascii="Times New Roman" w:hAnsi="Times New Roman" w:cs="Times New Roman"/>
            <w:color w:val="auto"/>
            <w:sz w:val="24"/>
            <w:szCs w:val="24"/>
          </w:rPr>
          <w:t>iglesia</w:t>
        </w:r>
      </w:hyperlink>
      <w:r w:rsidRPr="00BD5D65">
        <w:t xml:space="preserve"> o la </w:t>
      </w:r>
      <w:hyperlink r:id="rId45" w:history="1">
        <w:r w:rsidRPr="00BD5D65">
          <w:rPr>
            <w:rStyle w:val="Hipervnculo"/>
            <w:rFonts w:ascii="Times New Roman" w:hAnsi="Times New Roman" w:cs="Times New Roman"/>
            <w:color w:val="auto"/>
            <w:sz w:val="24"/>
            <w:szCs w:val="24"/>
          </w:rPr>
          <w:t>escuela</w:t>
        </w:r>
      </w:hyperlink>
      <w:r w:rsidRPr="00BD5D65">
        <w:t>.</w:t>
      </w:r>
    </w:p>
    <w:p w:rsidR="000910BF" w:rsidRDefault="000910BF" w:rsidP="000910BF">
      <w:pPr>
        <w:pStyle w:val="NormalWeb"/>
        <w:spacing w:before="0" w:beforeAutospacing="0" w:line="360" w:lineRule="auto"/>
        <w:jc w:val="both"/>
        <w:rPr>
          <w:noProof/>
          <w:lang w:val="es-ES"/>
        </w:rPr>
      </w:pPr>
      <w:r w:rsidRPr="00BD5D65">
        <w:t>En la teoría se puede evidenciar que "</w:t>
      </w:r>
      <w:r w:rsidRPr="00BD5D65">
        <w:rPr>
          <w:rStyle w:val="nfasis"/>
          <w:i w:val="0"/>
        </w:rPr>
        <w:t xml:space="preserve">al momento de nacer se despliega la </w:t>
      </w:r>
      <w:hyperlink r:id="rId46" w:history="1">
        <w:r w:rsidRPr="00BD5D65">
          <w:rPr>
            <w:rStyle w:val="Hipervnculo"/>
            <w:rFonts w:ascii="Times New Roman" w:hAnsi="Times New Roman" w:cs="Times New Roman"/>
            <w:iCs/>
            <w:color w:val="auto"/>
            <w:sz w:val="24"/>
            <w:szCs w:val="24"/>
          </w:rPr>
          <w:t>lógica</w:t>
        </w:r>
      </w:hyperlink>
      <w:r w:rsidRPr="00BD5D65">
        <w:rPr>
          <w:rStyle w:val="nfasis"/>
          <w:i w:val="0"/>
        </w:rPr>
        <w:t xml:space="preserve"> del género en la función de la apariencia externa de los genitales, a la criatura se le habla de una cierta manera, se le trata distinto, se le alimenta diferente y se depositan sobre ella ciertas expectativas y deseos. Así arranca el proceso de atribución de características "femeninas" y "masculinas" a cada sexo, a sus actividades y conductas, y a las esferas de su vida</w:t>
      </w:r>
      <w:r w:rsidRPr="00BD5D65">
        <w:t>."</w:t>
      </w:r>
      <w:r w:rsidRPr="00BD5D65">
        <w:rPr>
          <w:noProof/>
          <w:lang w:val="es-ES"/>
        </w:rPr>
        <w:t xml:space="preserve"> </w:t>
      </w:r>
      <w:r w:rsidRPr="00BD5D65">
        <w:rPr>
          <w:rStyle w:val="Refdenotaalpie"/>
          <w:noProof/>
          <w:lang w:val="es-ES"/>
        </w:rPr>
        <w:footnoteReference w:id="13"/>
      </w:r>
      <w:r w:rsidRPr="00BD5D65">
        <w:rPr>
          <w:noProof/>
          <w:lang w:val="es-ES"/>
        </w:rPr>
        <w:t>("Machismo y psicología social", 2006)</w:t>
      </w:r>
    </w:p>
    <w:p w:rsidR="000910BF" w:rsidRPr="00BD5D65" w:rsidRDefault="000910BF" w:rsidP="000910BF">
      <w:pPr>
        <w:pStyle w:val="Ttulo2"/>
      </w:pPr>
      <w:bookmarkStart w:id="131" w:name="_Toc296172165"/>
      <w:bookmarkStart w:id="132" w:name="_Toc296172166"/>
      <w:bookmarkEnd w:id="131"/>
      <w:r w:rsidRPr="00BD5D65">
        <w:t>DISCRIMINACIÓN DE LA MUJER</w:t>
      </w:r>
      <w:bookmarkEnd w:id="132"/>
    </w:p>
    <w:p w:rsidR="000910BF" w:rsidRPr="00BD5D65" w:rsidRDefault="000910BF" w:rsidP="000910BF">
      <w:pPr>
        <w:spacing w:line="360" w:lineRule="auto"/>
        <w:jc w:val="both"/>
        <w:rPr>
          <w:rFonts w:ascii="Times New Roman" w:hAnsi="Times New Roman"/>
          <w:sz w:val="24"/>
          <w:szCs w:val="24"/>
          <w:lang w:val="es-ES"/>
        </w:rPr>
      </w:pPr>
    </w:p>
    <w:p w:rsidR="000910BF" w:rsidRPr="00BD5D65" w:rsidRDefault="000910BF" w:rsidP="000910BF">
      <w:pPr>
        <w:pStyle w:val="NormalWeb"/>
        <w:spacing w:before="0" w:beforeAutospacing="0" w:line="360" w:lineRule="auto"/>
        <w:jc w:val="both"/>
        <w:rPr>
          <w:b/>
        </w:rPr>
      </w:pPr>
      <w:r w:rsidRPr="00BD5D65">
        <w:rPr>
          <w:lang w:val="es-ES"/>
        </w:rPr>
        <w:t>En varios países de Latinoamérica, Asia y África, el nacimiento de una niña se considera una desgracia o un castigo divino. El nacimiento de un niño, en cambio, es motivo de regocijo familiar. En países como Bolivia, donde se conserva la idea de que los hombres están hechos para el trabajo y las mujeres para la cocina, ambos padres lamentan el nacimiento de su hija.</w:t>
      </w:r>
    </w:p>
    <w:p w:rsidR="000910BF" w:rsidRPr="00BD5D65" w:rsidRDefault="000910BF" w:rsidP="000910BF">
      <w:pPr>
        <w:pStyle w:val="NormalWeb"/>
        <w:spacing w:before="0" w:beforeAutospacing="0" w:line="360" w:lineRule="auto"/>
        <w:jc w:val="both"/>
        <w:rPr>
          <w:lang w:val="es-ES"/>
        </w:rPr>
      </w:pPr>
      <w:r w:rsidRPr="00BD5D65">
        <w:rPr>
          <w:lang w:val="es-ES"/>
        </w:rPr>
        <w:t>Lo cierto es que, en toda sociedad patriarcal, se enseña a los niños, desde muy temprana edad, a valorar la virginidad y la belleza en las mujeres, y la virilidad e inteligencia en los hombres. Según los cuentos de hadas y princesas, la niña debe ser como Blanca nieves o Cenicienta, hermosa y bondadosa, si quiere encontrar un príncipe azul, ya que si es una mujer emancipada, con derechos y libertades, corre el riesgo de parecerse a la bruja Amelia o a la "reina con cabeza de cerdo", que exaltan la imagen de un ser repugnante por dentro y por fuera.</w:t>
      </w:r>
    </w:p>
    <w:p w:rsidR="000910BF" w:rsidRPr="00BD5D65" w:rsidRDefault="000910BF" w:rsidP="000910BF">
      <w:pPr>
        <w:pStyle w:val="NormalWeb"/>
        <w:spacing w:before="0" w:beforeAutospacing="0" w:line="360" w:lineRule="auto"/>
        <w:jc w:val="both"/>
        <w:rPr>
          <w:lang w:val="es-ES"/>
        </w:rPr>
      </w:pPr>
      <w:r w:rsidRPr="00BD5D65">
        <w:rPr>
          <w:lang w:val="es-ES"/>
        </w:rPr>
        <w:lastRenderedPageBreak/>
        <w:t>En las propagandas comerciales se representa el estereotipo clásico de la mujer, quien, además de ser joven y bella, debe saber asear la casa y ser diestra en la cocina. Las niñas deben jugar con muñecas y ayudar a sus madres en los quehaceres domésticos. Esta propaganda ideológica, lejos de estar reñida con el principio de que la mujer tiene los mismos derechos que el hombre, discrimina a la mujer desde el instante en que la presenta como a un ser menos capaz e inteligente que el hombre.</w:t>
      </w:r>
    </w:p>
    <w:p w:rsidR="000910BF" w:rsidRPr="00BD5D65" w:rsidRDefault="000910BF" w:rsidP="000910BF">
      <w:pPr>
        <w:pStyle w:val="NormalWeb"/>
        <w:spacing w:before="0" w:beforeAutospacing="0" w:line="360" w:lineRule="auto"/>
        <w:jc w:val="both"/>
        <w:rPr>
          <w:lang w:val="es-ES"/>
        </w:rPr>
      </w:pPr>
      <w:r w:rsidRPr="00BD5D65">
        <w:rPr>
          <w:lang w:val="es-ES"/>
        </w:rPr>
        <w:t>La mayoría de las mujeres están entrenadas para la resignación y el sometimiento. Se las obliga a quedarse en el hogar para cuidar a los hermanos menores, para ayudar en las labores domésticas, del campo y en el comercio informal. Es decir, las desventajas y la discriminación de la mujer comienzan en la cuna. En el área rural, ellas asisten menos que los varones a la escuela, dejan de educarse a muy temprana edad y, consiguientemente, constituyen la mayor tasa de analfabetismo.</w:t>
      </w:r>
    </w:p>
    <w:p w:rsidR="000910BF" w:rsidRPr="00BD5D65" w:rsidRDefault="000910BF" w:rsidP="000910BF">
      <w:pPr>
        <w:pStyle w:val="Ttulo2"/>
      </w:pPr>
      <w:bookmarkStart w:id="133" w:name="_Toc296172167"/>
      <w:r w:rsidRPr="00BD5D65">
        <w:t xml:space="preserve">LA MUJER EN </w:t>
      </w:r>
      <w:hyperlink r:id="rId47" w:anchor="GEOGRAF" w:history="1">
        <w:r w:rsidRPr="00BD5D65">
          <w:t>BOLIVIA</w:t>
        </w:r>
      </w:hyperlink>
      <w:r w:rsidRPr="00BD5D65">
        <w:t>.</w:t>
      </w:r>
      <w:bookmarkEnd w:id="133"/>
    </w:p>
    <w:p w:rsidR="000910BF" w:rsidRPr="00BD5D65" w:rsidRDefault="000910BF" w:rsidP="000910BF">
      <w:pPr>
        <w:spacing w:after="0" w:line="360" w:lineRule="auto"/>
        <w:jc w:val="both"/>
        <w:rPr>
          <w:rFonts w:ascii="Times New Roman" w:hAnsi="Times New Roman"/>
          <w:sz w:val="24"/>
          <w:szCs w:val="24"/>
        </w:rPr>
      </w:pPr>
    </w:p>
    <w:p w:rsidR="000910BF" w:rsidRPr="00BD5D65" w:rsidRDefault="000910BF" w:rsidP="000910BF">
      <w:pPr>
        <w:shd w:val="clear" w:color="auto" w:fill="FFFFFF"/>
        <w:spacing w:after="160" w:line="360" w:lineRule="auto"/>
        <w:jc w:val="both"/>
        <w:rPr>
          <w:rFonts w:ascii="Times New Roman" w:eastAsia="Times New Roman" w:hAnsi="Times New Roman"/>
          <w:noProof/>
          <w:sz w:val="24"/>
          <w:szCs w:val="24"/>
          <w:lang w:val="es-ES"/>
        </w:rPr>
      </w:pPr>
      <w:r w:rsidRPr="00BD5D65">
        <w:rPr>
          <w:rFonts w:ascii="Times New Roman" w:eastAsia="Times New Roman" w:hAnsi="Times New Roman"/>
          <w:sz w:val="24"/>
          <w:szCs w:val="24"/>
        </w:rPr>
        <w:t>Ya acercándonos a la especificidad boliviana, consideramos los aportes públicos de la Dra. Julieta Montaño sobre la situación de la mujer boliviana. Explicita que la mujer en el país ocupa una posición en la sociedad que iguala las diferencias económicas evidentes "al hablar de la posición de la mujer nos referimos (...) a la valoración que tiene como mujer (...) en la sociedad".</w:t>
      </w:r>
      <w:r w:rsidRPr="00BD5D65">
        <w:rPr>
          <w:rStyle w:val="Refdenotaalpie"/>
          <w:rFonts w:ascii="Times New Roman" w:eastAsia="Times New Roman" w:hAnsi="Times New Roman"/>
          <w:noProof/>
          <w:sz w:val="24"/>
          <w:szCs w:val="24"/>
          <w:lang w:val="es-ES"/>
        </w:rPr>
        <w:footnoteReference w:id="14"/>
      </w:r>
      <w:r w:rsidRPr="00BD5D65">
        <w:rPr>
          <w:rFonts w:ascii="Times New Roman" w:eastAsia="Times New Roman" w:hAnsi="Times New Roman"/>
          <w:sz w:val="24"/>
          <w:szCs w:val="24"/>
        </w:rPr>
        <w:t>(KUTINA 1994: 83).</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rPr>
      </w:pPr>
      <w:r w:rsidRPr="00BD5D65">
        <w:rPr>
          <w:rFonts w:ascii="Times New Roman" w:eastAsia="Times New Roman" w:hAnsi="Times New Roman"/>
          <w:sz w:val="24"/>
          <w:szCs w:val="24"/>
        </w:rPr>
        <w:t xml:space="preserve">Afirma que la sociedad boliviana es una sociedad patriarcal porque esta valoración que se hace de la mujer está por debajo de la valoración que se hace del hombre. De acuerdo a esta autora, el argumento de la maternidad es el más utilizado para justificar esta desigualdad, ya que el rol reproductor le asigna a la mujer actividades pasivas, no valoradas económicamente, encaminadas básicamente a la </w:t>
      </w:r>
      <w:hyperlink r:id="rId48" w:history="1">
        <w:r w:rsidRPr="00BD5D65">
          <w:rPr>
            <w:rFonts w:ascii="Times New Roman" w:eastAsia="Times New Roman" w:hAnsi="Times New Roman"/>
            <w:sz w:val="24"/>
            <w:szCs w:val="24"/>
          </w:rPr>
          <w:t>atención</w:t>
        </w:r>
      </w:hyperlink>
      <w:r w:rsidRPr="00BD5D65">
        <w:rPr>
          <w:rFonts w:ascii="Times New Roman" w:eastAsia="Times New Roman" w:hAnsi="Times New Roman"/>
          <w:sz w:val="24"/>
          <w:szCs w:val="24"/>
        </w:rPr>
        <w:t xml:space="preserve">, cuidado y </w:t>
      </w:r>
      <w:hyperlink r:id="rId49" w:history="1">
        <w:r w:rsidRPr="00BD5D65">
          <w:rPr>
            <w:rFonts w:ascii="Times New Roman" w:eastAsia="Times New Roman" w:hAnsi="Times New Roman"/>
            <w:sz w:val="24"/>
            <w:szCs w:val="24"/>
          </w:rPr>
          <w:t>educación</w:t>
        </w:r>
      </w:hyperlink>
      <w:r w:rsidRPr="00BD5D65">
        <w:rPr>
          <w:rFonts w:ascii="Times New Roman" w:eastAsia="Times New Roman" w:hAnsi="Times New Roman"/>
          <w:sz w:val="24"/>
          <w:szCs w:val="24"/>
        </w:rPr>
        <w:t xml:space="preserve"> de la familia a su cargo. El varón, teniendo el rol de proveedor, </w:t>
      </w:r>
      <w:r w:rsidRPr="00BD5D65">
        <w:rPr>
          <w:rFonts w:ascii="Times New Roman" w:eastAsia="Times New Roman" w:hAnsi="Times New Roman"/>
          <w:sz w:val="24"/>
          <w:szCs w:val="24"/>
        </w:rPr>
        <w:lastRenderedPageBreak/>
        <w:t xml:space="preserve">es quién garantiza los </w:t>
      </w:r>
      <w:hyperlink r:id="rId50" w:history="1">
        <w:r w:rsidRPr="00BD5D65">
          <w:rPr>
            <w:rFonts w:ascii="Times New Roman" w:eastAsia="Times New Roman" w:hAnsi="Times New Roman"/>
            <w:sz w:val="24"/>
            <w:szCs w:val="24"/>
          </w:rPr>
          <w:t>medios</w:t>
        </w:r>
      </w:hyperlink>
      <w:r w:rsidRPr="00BD5D65">
        <w:rPr>
          <w:rFonts w:ascii="Times New Roman" w:eastAsia="Times New Roman" w:hAnsi="Times New Roman"/>
          <w:sz w:val="24"/>
          <w:szCs w:val="24"/>
        </w:rPr>
        <w:t xml:space="preserve"> para la supervivencia de mujer y niños, y en sus manos queda el </w:t>
      </w:r>
      <w:hyperlink r:id="rId51" w:history="1">
        <w:r w:rsidRPr="00BD5D65">
          <w:rPr>
            <w:rFonts w:ascii="Times New Roman" w:eastAsia="Times New Roman" w:hAnsi="Times New Roman"/>
            <w:sz w:val="24"/>
            <w:szCs w:val="24"/>
          </w:rPr>
          <w:t>poder</w:t>
        </w:r>
      </w:hyperlink>
      <w:r w:rsidRPr="00BD5D65">
        <w:rPr>
          <w:rFonts w:ascii="Times New Roman" w:eastAsia="Times New Roman" w:hAnsi="Times New Roman"/>
          <w:sz w:val="24"/>
          <w:szCs w:val="24"/>
        </w:rPr>
        <w:t xml:space="preserve"> económico y político.</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rPr>
      </w:pPr>
      <w:r w:rsidRPr="00BD5D65">
        <w:rPr>
          <w:rFonts w:ascii="Times New Roman" w:eastAsia="Times New Roman" w:hAnsi="Times New Roman"/>
          <w:sz w:val="24"/>
          <w:szCs w:val="24"/>
        </w:rPr>
        <w:t xml:space="preserve">Por otro lado, se vienen observando modificaciones en los roles sociales tradicionales debido a la </w:t>
      </w:r>
      <w:hyperlink r:id="rId52" w:anchor="QUEES" w:history="1">
        <w:r w:rsidRPr="00BD5D65">
          <w:rPr>
            <w:rFonts w:ascii="Times New Roman" w:eastAsia="Times New Roman" w:hAnsi="Times New Roman"/>
            <w:sz w:val="24"/>
            <w:szCs w:val="24"/>
          </w:rPr>
          <w:t>crisis</w:t>
        </w:r>
      </w:hyperlink>
      <w:r w:rsidRPr="00BD5D65">
        <w:rPr>
          <w:rFonts w:ascii="Times New Roman" w:eastAsia="Times New Roman" w:hAnsi="Times New Roman"/>
          <w:sz w:val="24"/>
          <w:szCs w:val="24"/>
        </w:rPr>
        <w:t xml:space="preserve"> económica que afecta directamente a la </w:t>
      </w:r>
      <w:hyperlink r:id="rId53" w:history="1">
        <w:r w:rsidRPr="00BD5D65">
          <w:rPr>
            <w:rFonts w:ascii="Times New Roman" w:eastAsia="Times New Roman" w:hAnsi="Times New Roman"/>
            <w:sz w:val="24"/>
            <w:szCs w:val="24"/>
          </w:rPr>
          <w:t>calidad</w:t>
        </w:r>
      </w:hyperlink>
      <w:r w:rsidRPr="00BD5D65">
        <w:rPr>
          <w:rFonts w:ascii="Times New Roman" w:hAnsi="Times New Roman"/>
          <w:sz w:val="24"/>
          <w:szCs w:val="24"/>
        </w:rPr>
        <w:t xml:space="preserve"> </w:t>
      </w:r>
      <w:r w:rsidRPr="00BD5D65">
        <w:rPr>
          <w:rFonts w:ascii="Times New Roman" w:eastAsia="Times New Roman" w:hAnsi="Times New Roman"/>
          <w:sz w:val="24"/>
          <w:szCs w:val="24"/>
        </w:rPr>
        <w:t xml:space="preserve">de vida de la familia. Así, rápidamente las mujeres han dejado el techo de sus hogares para salir a buscar ingresos económicos mayoritariamente en los </w:t>
      </w:r>
      <w:hyperlink r:id="rId54" w:history="1">
        <w:r w:rsidRPr="00BD5D65">
          <w:rPr>
            <w:rFonts w:ascii="Times New Roman" w:eastAsia="Times New Roman" w:hAnsi="Times New Roman"/>
            <w:sz w:val="24"/>
            <w:szCs w:val="24"/>
          </w:rPr>
          <w:t>mercados</w:t>
        </w:r>
      </w:hyperlink>
      <w:r w:rsidRPr="00BD5D65">
        <w:rPr>
          <w:rFonts w:ascii="Times New Roman" w:eastAsia="Times New Roman" w:hAnsi="Times New Roman"/>
          <w:sz w:val="24"/>
          <w:szCs w:val="24"/>
        </w:rPr>
        <w:t xml:space="preserve">, como comerciantes, y ofreciendo </w:t>
      </w:r>
      <w:hyperlink r:id="rId55" w:history="1">
        <w:r w:rsidRPr="00BD5D65">
          <w:rPr>
            <w:rFonts w:ascii="Times New Roman" w:eastAsia="Times New Roman" w:hAnsi="Times New Roman"/>
            <w:sz w:val="24"/>
            <w:szCs w:val="24"/>
          </w:rPr>
          <w:t>servicios</w:t>
        </w:r>
      </w:hyperlink>
      <w:r w:rsidRPr="00BD5D65">
        <w:rPr>
          <w:rFonts w:ascii="Times New Roman" w:eastAsia="Times New Roman" w:hAnsi="Times New Roman"/>
          <w:sz w:val="24"/>
          <w:szCs w:val="24"/>
        </w:rPr>
        <w:t xml:space="preserve"> domésticos. A pesar de que evidentemente el rol proveedor del hombre y el rol reproductor de la mujer están alterados, esto no cambia la valoración o posición de la mujer boliviana en la sociedad.</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rPr>
      </w:pPr>
      <w:r w:rsidRPr="00BD5D65">
        <w:rPr>
          <w:rFonts w:ascii="Times New Roman" w:eastAsia="Times New Roman" w:hAnsi="Times New Roman"/>
          <w:sz w:val="24"/>
          <w:szCs w:val="24"/>
        </w:rPr>
        <w:t>La mujer tiene que hacerse cargo, en consecuencia, de la suma de dos jornadas laborales. La una fuera del hogar; la otra en su interior.</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rPr>
      </w:pPr>
      <w:r w:rsidRPr="00BD5D65">
        <w:rPr>
          <w:rFonts w:ascii="Times New Roman" w:eastAsia="Times New Roman" w:hAnsi="Times New Roman"/>
          <w:sz w:val="24"/>
          <w:szCs w:val="24"/>
        </w:rPr>
        <w:t>Encontramos que las mujeres cumplen ahora "normalmente" un triple rol: el de madre, el de proveedora, y el de reproductora de las necesidades de atención de la familia.</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rPr>
      </w:pPr>
      <w:r w:rsidRPr="00BD5D65">
        <w:rPr>
          <w:rFonts w:ascii="Times New Roman" w:eastAsia="Times New Roman" w:hAnsi="Times New Roman"/>
          <w:sz w:val="24"/>
          <w:szCs w:val="24"/>
        </w:rPr>
        <w:t xml:space="preserve">La sociedad, respecto a estas modificaciones, sigue sosteniendo que las mujeres "somos madres antes que mujeres, pero cuando la crisis nos expulsa a la calle, no tiene compasión de ese rol de madre antes de mujer, y nos exige que seamos trabajadoras y muy buenas; además de que seamos buenas madres, y que seamos excelentes gestoras para la </w:t>
      </w:r>
      <w:hyperlink r:id="rId56" w:history="1">
        <w:r w:rsidRPr="00BD5D65">
          <w:rPr>
            <w:rFonts w:ascii="Times New Roman" w:eastAsia="Times New Roman" w:hAnsi="Times New Roman"/>
            <w:sz w:val="24"/>
            <w:szCs w:val="24"/>
          </w:rPr>
          <w:t>comunidad</w:t>
        </w:r>
      </w:hyperlink>
      <w:r w:rsidRPr="00BD5D65">
        <w:rPr>
          <w:rFonts w:ascii="Times New Roman" w:eastAsia="Times New Roman" w:hAnsi="Times New Roman"/>
          <w:sz w:val="24"/>
          <w:szCs w:val="24"/>
        </w:rPr>
        <w:t>"</w:t>
      </w:r>
      <w:r w:rsidRPr="00BD5D65">
        <w:rPr>
          <w:rStyle w:val="Refdenotaalpie"/>
          <w:rFonts w:ascii="Times New Roman" w:eastAsia="Times New Roman" w:hAnsi="Times New Roman"/>
          <w:sz w:val="24"/>
          <w:szCs w:val="24"/>
        </w:rPr>
        <w:footnoteReference w:id="15"/>
      </w:r>
      <w:r w:rsidRPr="00BD5D65">
        <w:rPr>
          <w:rFonts w:ascii="Times New Roman" w:eastAsia="Times New Roman" w:hAnsi="Times New Roman"/>
          <w:sz w:val="24"/>
          <w:szCs w:val="24"/>
        </w:rPr>
        <w:t xml:space="preserve"> (KUTINA 1994: 85)</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rPr>
      </w:pPr>
      <w:r w:rsidRPr="00BD5D65">
        <w:rPr>
          <w:rFonts w:ascii="Times New Roman" w:eastAsia="Times New Roman" w:hAnsi="Times New Roman"/>
          <w:sz w:val="24"/>
          <w:szCs w:val="24"/>
        </w:rPr>
        <w:t xml:space="preserve">A esta posición de mujer sacrificada -o martirizada- en la sociedad, se suma la violencia casi sistemáticamente ejercida contra ella, ante la cual no se le brinda casi protección, sino que, al contrario, se le exige resignación. El sistema de </w:t>
      </w:r>
      <w:hyperlink r:id="rId57" w:history="1">
        <w:r w:rsidRPr="00BD5D65">
          <w:rPr>
            <w:rFonts w:ascii="Times New Roman" w:eastAsia="Times New Roman" w:hAnsi="Times New Roman"/>
            <w:sz w:val="24"/>
            <w:szCs w:val="24"/>
          </w:rPr>
          <w:t>leyes</w:t>
        </w:r>
      </w:hyperlink>
      <w:r w:rsidRPr="00BD5D65">
        <w:rPr>
          <w:rFonts w:ascii="Times New Roman" w:eastAsia="Times New Roman" w:hAnsi="Times New Roman"/>
          <w:sz w:val="24"/>
          <w:szCs w:val="24"/>
        </w:rPr>
        <w:t xml:space="preserve"> vigente constituye, en este campo, otra </w:t>
      </w:r>
      <w:hyperlink r:id="rId58" w:history="1">
        <w:r w:rsidRPr="00BD5D65">
          <w:rPr>
            <w:rFonts w:ascii="Times New Roman" w:eastAsia="Times New Roman" w:hAnsi="Times New Roman"/>
            <w:sz w:val="24"/>
            <w:szCs w:val="24"/>
          </w:rPr>
          <w:t>muestra</w:t>
        </w:r>
      </w:hyperlink>
      <w:r w:rsidRPr="00BD5D65">
        <w:rPr>
          <w:rFonts w:ascii="Times New Roman" w:eastAsia="Times New Roman" w:hAnsi="Times New Roman"/>
          <w:sz w:val="24"/>
          <w:szCs w:val="24"/>
        </w:rPr>
        <w:t xml:space="preserve"> fehaciente de la subvaloración de la mujer en Bolivia. Cuando existen casos de violencia evidente contra una mujer, el </w:t>
      </w:r>
      <w:hyperlink r:id="rId59" w:history="1">
        <w:r w:rsidRPr="00BD5D65">
          <w:rPr>
            <w:rFonts w:ascii="Times New Roman" w:eastAsia="Times New Roman" w:hAnsi="Times New Roman"/>
            <w:sz w:val="24"/>
            <w:szCs w:val="24"/>
          </w:rPr>
          <w:t>código</w:t>
        </w:r>
      </w:hyperlink>
      <w:r w:rsidRPr="00BD5D65">
        <w:rPr>
          <w:rFonts w:ascii="Times New Roman" w:eastAsia="Times New Roman" w:hAnsi="Times New Roman"/>
          <w:sz w:val="24"/>
          <w:szCs w:val="24"/>
        </w:rPr>
        <w:t xml:space="preserve"> penal indica que "no puede iniciarse una </w:t>
      </w:r>
      <w:hyperlink r:id="rId60" w:history="1">
        <w:r w:rsidRPr="00BD5D65">
          <w:rPr>
            <w:rFonts w:ascii="Times New Roman" w:eastAsia="Times New Roman" w:hAnsi="Times New Roman"/>
            <w:sz w:val="24"/>
            <w:szCs w:val="24"/>
          </w:rPr>
          <w:t>acción</w:t>
        </w:r>
      </w:hyperlink>
      <w:r w:rsidRPr="00BD5D65">
        <w:rPr>
          <w:rFonts w:ascii="Times New Roman" w:hAnsi="Times New Roman"/>
          <w:sz w:val="24"/>
          <w:szCs w:val="24"/>
        </w:rPr>
        <w:t xml:space="preserve"> </w:t>
      </w:r>
      <w:r w:rsidRPr="00BD5D65">
        <w:rPr>
          <w:rFonts w:ascii="Times New Roman" w:eastAsia="Times New Roman" w:hAnsi="Times New Roman"/>
          <w:sz w:val="24"/>
          <w:szCs w:val="24"/>
        </w:rPr>
        <w:t xml:space="preserve">penal cuando la lesión que ha sido causada por un pariente, sean padres, hermanos, madres y cuñados, etc. pero que viven bajo el </w:t>
      </w:r>
      <w:r w:rsidRPr="00BD5D65">
        <w:rPr>
          <w:rFonts w:ascii="Times New Roman" w:eastAsia="Times New Roman" w:hAnsi="Times New Roman"/>
          <w:sz w:val="24"/>
          <w:szCs w:val="24"/>
        </w:rPr>
        <w:lastRenderedPageBreak/>
        <w:t xml:space="preserve">mismo techo, no haya pasado de los treinta días de impedimento". Se entiende que con menos días de impedimento, se trata "solamente" de un problema familiar e íntimo en el cual ni </w:t>
      </w:r>
      <w:hyperlink r:id="rId61" w:history="1">
        <w:r w:rsidRPr="00BD5D65">
          <w:rPr>
            <w:rFonts w:ascii="Times New Roman" w:eastAsia="Times New Roman" w:hAnsi="Times New Roman"/>
            <w:sz w:val="24"/>
            <w:szCs w:val="24"/>
          </w:rPr>
          <w:t>el Estado</w:t>
        </w:r>
      </w:hyperlink>
      <w:r w:rsidRPr="00BD5D65">
        <w:rPr>
          <w:rFonts w:ascii="Times New Roman" w:eastAsia="Times New Roman" w:hAnsi="Times New Roman"/>
          <w:sz w:val="24"/>
          <w:szCs w:val="24"/>
        </w:rPr>
        <w:t xml:space="preserve"> ni la sociedad tienen derecho a decir nada.</w:t>
      </w:r>
      <w:r w:rsidRPr="00BD5D65">
        <w:rPr>
          <w:rStyle w:val="Refdenotaalpie"/>
          <w:rFonts w:ascii="Times New Roman" w:eastAsia="Times New Roman" w:hAnsi="Times New Roman"/>
          <w:sz w:val="24"/>
          <w:szCs w:val="24"/>
        </w:rPr>
        <w:footnoteReference w:id="16"/>
      </w:r>
    </w:p>
    <w:p w:rsidR="000910BF" w:rsidRDefault="000910BF" w:rsidP="000910BF">
      <w:pPr>
        <w:shd w:val="clear" w:color="auto" w:fill="FFFFFF"/>
        <w:spacing w:after="160" w:line="360" w:lineRule="auto"/>
        <w:jc w:val="both"/>
        <w:rPr>
          <w:rFonts w:ascii="Times New Roman" w:eastAsia="Times New Roman" w:hAnsi="Times New Roman"/>
          <w:sz w:val="24"/>
          <w:szCs w:val="24"/>
        </w:rPr>
      </w:pPr>
    </w:p>
    <w:p w:rsidR="000910BF" w:rsidRPr="00BD5D65" w:rsidRDefault="000910BF" w:rsidP="000910BF">
      <w:pPr>
        <w:pStyle w:val="Ttulo1"/>
      </w:pPr>
      <w:bookmarkStart w:id="134" w:name="_Toc296172168"/>
      <w:r w:rsidRPr="00BD5D65">
        <w:t>DESCRIPCION GENERAL DE LA PROPUESTA:</w:t>
      </w:r>
      <w:bookmarkEnd w:id="134"/>
    </w:p>
    <w:p w:rsidR="000910BF" w:rsidRPr="00BD5D65" w:rsidRDefault="000910BF" w:rsidP="000910BF">
      <w:pPr>
        <w:spacing w:line="360" w:lineRule="auto"/>
        <w:jc w:val="both"/>
        <w:rPr>
          <w:rFonts w:ascii="Times New Roman" w:hAnsi="Times New Roman"/>
          <w:sz w:val="24"/>
          <w:szCs w:val="24"/>
          <w:lang w:eastAsia="es-BO"/>
        </w:rPr>
      </w:pPr>
    </w:p>
    <w:p w:rsidR="000910BF" w:rsidRPr="00BD5D65" w:rsidRDefault="000910BF" w:rsidP="000910BF">
      <w:pPr>
        <w:pStyle w:val="Prrafodelista"/>
        <w:keepNext/>
        <w:numPr>
          <w:ilvl w:val="0"/>
          <w:numId w:val="5"/>
        </w:numPr>
        <w:spacing w:before="240" w:after="60" w:line="360" w:lineRule="auto"/>
        <w:contextualSpacing w:val="0"/>
        <w:jc w:val="both"/>
        <w:outlineLvl w:val="1"/>
        <w:rPr>
          <w:rFonts w:ascii="Times New Roman" w:eastAsia="Times New Roman" w:hAnsi="Times New Roman"/>
          <w:b/>
          <w:bCs/>
          <w:iCs/>
          <w:vanish/>
          <w:sz w:val="24"/>
          <w:szCs w:val="24"/>
          <w:lang w:eastAsia="es-BO"/>
        </w:rPr>
      </w:pPr>
      <w:bookmarkStart w:id="135" w:name="_Toc285450390"/>
      <w:bookmarkStart w:id="136" w:name="_Toc285450918"/>
      <w:bookmarkStart w:id="137" w:name="_Toc285450979"/>
      <w:bookmarkStart w:id="138" w:name="_Toc285451279"/>
      <w:bookmarkStart w:id="139" w:name="_Toc286057315"/>
      <w:bookmarkStart w:id="140" w:name="_Toc286564359"/>
      <w:bookmarkStart w:id="141" w:name="_Toc286577203"/>
      <w:bookmarkStart w:id="142" w:name="_Toc286835395"/>
      <w:bookmarkStart w:id="143" w:name="_Toc286835465"/>
      <w:bookmarkStart w:id="144" w:name="_Toc296150475"/>
      <w:bookmarkStart w:id="145" w:name="_Toc296172169"/>
      <w:bookmarkEnd w:id="135"/>
      <w:bookmarkEnd w:id="136"/>
      <w:bookmarkEnd w:id="137"/>
      <w:bookmarkEnd w:id="138"/>
      <w:bookmarkEnd w:id="139"/>
      <w:bookmarkEnd w:id="140"/>
      <w:bookmarkEnd w:id="141"/>
      <w:bookmarkEnd w:id="142"/>
      <w:bookmarkEnd w:id="143"/>
      <w:bookmarkEnd w:id="144"/>
      <w:bookmarkEnd w:id="145"/>
    </w:p>
    <w:p w:rsidR="000910BF" w:rsidRDefault="000910BF" w:rsidP="000910BF">
      <w:pPr>
        <w:pStyle w:val="Ttulo2"/>
      </w:pPr>
      <w:bookmarkStart w:id="146" w:name="_Toc296172170"/>
      <w:r w:rsidRPr="00BD5D65">
        <w:t>Estrategias para la población</w:t>
      </w:r>
      <w:bookmarkEnd w:id="146"/>
    </w:p>
    <w:p w:rsidR="000910BF" w:rsidRPr="00BD5D65" w:rsidRDefault="000910BF" w:rsidP="000910BF"/>
    <w:p w:rsidR="000910BF" w:rsidRPr="00BD5D65" w:rsidRDefault="000910BF" w:rsidP="000910BF">
      <w:pPr>
        <w:spacing w:before="240"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Las estrategias propuestas para  poder llevar a cabo el trabajo  y el proyecto se siguen los siguientes puntos:</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Proyección de videos con la temática “La importancia de la nutrición en el embarazo” en sala de espera  a todas las mujeres presentes.</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Pegado de pancartas  en calles aledañas al centro de salud, en la misma institución con la temática alimentos nutritivos antes y durante el embarazo</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Entrega de volantes informativos sobre nutrición en el embarazo, y las consecuencias de la mala nutrición para el bebé por nacer.</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Se darán charlas educativas sobre consecuencias de la nutrición en la mujer gestante.</w:t>
      </w:r>
    </w:p>
    <w:p w:rsidR="000910BF" w:rsidRDefault="000910BF" w:rsidP="000910BF">
      <w:pPr>
        <w:spacing w:after="0"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Coordinaciones con el centro de salud para actividades a desarrollar.</w:t>
      </w:r>
    </w:p>
    <w:p w:rsidR="000910BF" w:rsidRPr="00BD5D65" w:rsidRDefault="000910BF" w:rsidP="000910BF">
      <w:pPr>
        <w:spacing w:after="0" w:line="360" w:lineRule="auto"/>
        <w:jc w:val="both"/>
        <w:rPr>
          <w:rFonts w:ascii="Times New Roman" w:eastAsia="Times New Roman" w:hAnsi="Times New Roman"/>
          <w:sz w:val="24"/>
          <w:szCs w:val="24"/>
          <w:lang w:eastAsia="es-BO"/>
        </w:rPr>
      </w:pPr>
    </w:p>
    <w:p w:rsidR="000910BF" w:rsidRPr="00BD5D65" w:rsidRDefault="000910BF" w:rsidP="000910BF">
      <w:pPr>
        <w:pStyle w:val="Ttulo2"/>
      </w:pPr>
      <w:bookmarkStart w:id="147" w:name="_Toc296172171"/>
      <w:r w:rsidRPr="00BD5D65">
        <w:lastRenderedPageBreak/>
        <w:t>Estrategias para la institución</w:t>
      </w:r>
      <w:bookmarkEnd w:id="147"/>
    </w:p>
    <w:p w:rsidR="000910BF" w:rsidRPr="00BD5D65" w:rsidRDefault="000910BF" w:rsidP="000910BF">
      <w:pPr>
        <w:spacing w:line="360" w:lineRule="auto"/>
        <w:rPr>
          <w:rFonts w:ascii="Times New Roman" w:hAnsi="Times New Roman"/>
          <w:sz w:val="24"/>
          <w:szCs w:val="24"/>
          <w:lang w:eastAsia="es-BO"/>
        </w:rPr>
      </w:pPr>
    </w:p>
    <w:p w:rsidR="000910BF" w:rsidRPr="00BD5D65" w:rsidRDefault="000910BF" w:rsidP="000910BF">
      <w:pPr>
        <w:spacing w:line="360" w:lineRule="auto"/>
        <w:jc w:val="both"/>
        <w:rPr>
          <w:rFonts w:ascii="Times New Roman" w:hAnsi="Times New Roman"/>
          <w:sz w:val="24"/>
          <w:szCs w:val="24"/>
          <w:lang w:eastAsia="es-BO"/>
        </w:rPr>
      </w:pPr>
      <w:r w:rsidRPr="00BD5D65">
        <w:rPr>
          <w:rFonts w:ascii="Times New Roman" w:hAnsi="Times New Roman"/>
          <w:sz w:val="24"/>
          <w:szCs w:val="24"/>
          <w:lang w:eastAsia="es-BO"/>
        </w:rPr>
        <w:t xml:space="preserve">Entrega de pancartas sobre nutrición en el embarazo- </w:t>
      </w:r>
    </w:p>
    <w:p w:rsidR="000910BF" w:rsidRPr="00BD5D65" w:rsidRDefault="000910BF" w:rsidP="000910BF">
      <w:pPr>
        <w:spacing w:line="360" w:lineRule="auto"/>
        <w:jc w:val="both"/>
        <w:rPr>
          <w:rFonts w:ascii="Times New Roman" w:hAnsi="Times New Roman"/>
          <w:sz w:val="24"/>
          <w:szCs w:val="24"/>
          <w:lang w:eastAsia="es-BO"/>
        </w:rPr>
      </w:pPr>
      <w:r w:rsidRPr="00BD5D65">
        <w:rPr>
          <w:rFonts w:ascii="Times New Roman" w:hAnsi="Times New Roman"/>
          <w:sz w:val="24"/>
          <w:szCs w:val="24"/>
          <w:lang w:eastAsia="es-BO"/>
        </w:rPr>
        <w:t>Entrega de videos con temas relacionados a la nutrición en el embarazo</w:t>
      </w:r>
    </w:p>
    <w:p w:rsidR="000910BF" w:rsidRPr="00BD5D65" w:rsidRDefault="000910BF" w:rsidP="000910BF">
      <w:pPr>
        <w:spacing w:line="360" w:lineRule="auto"/>
        <w:jc w:val="both"/>
        <w:rPr>
          <w:rFonts w:ascii="Times New Roman" w:hAnsi="Times New Roman"/>
          <w:sz w:val="24"/>
          <w:szCs w:val="24"/>
          <w:lang w:eastAsia="es-BO"/>
        </w:rPr>
      </w:pPr>
      <w:r w:rsidRPr="00BD5D65">
        <w:rPr>
          <w:rFonts w:ascii="Times New Roman" w:hAnsi="Times New Roman"/>
          <w:sz w:val="24"/>
          <w:szCs w:val="24"/>
          <w:lang w:eastAsia="es-BO"/>
        </w:rPr>
        <w:t>Entrega de rotafolios con información respecto a alimentos importantes durante la gestación</w:t>
      </w:r>
    </w:p>
    <w:p w:rsidR="000910BF" w:rsidRPr="00BD5D65" w:rsidRDefault="000910BF" w:rsidP="000910BF">
      <w:pPr>
        <w:spacing w:line="360" w:lineRule="auto"/>
        <w:jc w:val="both"/>
        <w:rPr>
          <w:rFonts w:ascii="Times New Roman" w:hAnsi="Times New Roman"/>
          <w:sz w:val="24"/>
          <w:szCs w:val="24"/>
          <w:lang w:eastAsia="es-BO"/>
        </w:rPr>
      </w:pPr>
      <w:r w:rsidRPr="00BD5D65">
        <w:rPr>
          <w:rFonts w:ascii="Times New Roman" w:hAnsi="Times New Roman"/>
          <w:sz w:val="24"/>
          <w:szCs w:val="24"/>
          <w:lang w:eastAsia="es-BO"/>
        </w:rPr>
        <w:t>Entrega de  volantes  y trípticos con temas relacionados a nutrición durante el embarazo.</w:t>
      </w:r>
    </w:p>
    <w:p w:rsidR="000910BF" w:rsidRPr="00BD5D65" w:rsidRDefault="000910BF" w:rsidP="000910BF">
      <w:pPr>
        <w:pStyle w:val="Ttulo2"/>
      </w:pPr>
      <w:bookmarkStart w:id="148" w:name="_Toc296172172"/>
      <w:r w:rsidRPr="00BD5D65">
        <w:t>Actividades para la población</w:t>
      </w:r>
      <w:bookmarkEnd w:id="148"/>
    </w:p>
    <w:p w:rsidR="000910BF" w:rsidRPr="00BD5D65" w:rsidRDefault="000910BF" w:rsidP="000910BF">
      <w:pPr>
        <w:spacing w:after="0" w:line="360" w:lineRule="auto"/>
        <w:jc w:val="both"/>
        <w:rPr>
          <w:rFonts w:ascii="Times New Roman" w:hAnsi="Times New Roman"/>
          <w:sz w:val="24"/>
          <w:szCs w:val="24"/>
          <w:lang w:eastAsia="es-BO"/>
        </w:rPr>
      </w:pPr>
    </w:p>
    <w:p w:rsidR="000910BF" w:rsidRPr="00BD5D65" w:rsidRDefault="000910BF" w:rsidP="000910BF">
      <w:pPr>
        <w:pStyle w:val="Prrafodelista"/>
        <w:numPr>
          <w:ilvl w:val="0"/>
          <w:numId w:val="9"/>
        </w:numPr>
        <w:spacing w:line="360" w:lineRule="auto"/>
        <w:jc w:val="both"/>
        <w:rPr>
          <w:rFonts w:ascii="Times New Roman" w:hAnsi="Times New Roman"/>
          <w:bCs/>
          <w:sz w:val="24"/>
          <w:szCs w:val="24"/>
        </w:rPr>
      </w:pPr>
      <w:r w:rsidRPr="00BD5D65">
        <w:rPr>
          <w:rFonts w:ascii="Times New Roman" w:hAnsi="Times New Roman"/>
          <w:bCs/>
          <w:sz w:val="24"/>
          <w:szCs w:val="24"/>
        </w:rPr>
        <w:t>Elaborar material informativo como ser: trípticos, volantes, bípticos, rotafolios, afiches en relación a la nutrición en el embarazo.</w:t>
      </w:r>
    </w:p>
    <w:p w:rsidR="000910BF" w:rsidRPr="00BD5D65" w:rsidRDefault="000910BF" w:rsidP="000910BF">
      <w:pPr>
        <w:pStyle w:val="Prrafodelista"/>
        <w:numPr>
          <w:ilvl w:val="0"/>
          <w:numId w:val="9"/>
        </w:numPr>
        <w:spacing w:line="360" w:lineRule="auto"/>
        <w:jc w:val="both"/>
        <w:rPr>
          <w:rFonts w:ascii="Times New Roman" w:hAnsi="Times New Roman"/>
          <w:bCs/>
          <w:sz w:val="24"/>
          <w:szCs w:val="24"/>
        </w:rPr>
      </w:pPr>
      <w:r w:rsidRPr="00BD5D65">
        <w:rPr>
          <w:rFonts w:ascii="Times New Roman" w:hAnsi="Times New Roman"/>
          <w:bCs/>
          <w:sz w:val="24"/>
          <w:szCs w:val="24"/>
        </w:rPr>
        <w:t>Difusión de información audiovisual con el contenido de la nutrición en el embarazo.</w:t>
      </w:r>
    </w:p>
    <w:p w:rsidR="000910BF" w:rsidRPr="00BD5D65" w:rsidRDefault="000910BF" w:rsidP="000910BF">
      <w:pPr>
        <w:pStyle w:val="Prrafodelista"/>
        <w:numPr>
          <w:ilvl w:val="0"/>
          <w:numId w:val="9"/>
        </w:numPr>
        <w:spacing w:line="360" w:lineRule="auto"/>
        <w:jc w:val="both"/>
        <w:rPr>
          <w:rFonts w:ascii="Times New Roman" w:hAnsi="Times New Roman"/>
          <w:bCs/>
          <w:sz w:val="24"/>
          <w:szCs w:val="24"/>
        </w:rPr>
      </w:pPr>
      <w:r w:rsidRPr="00BD5D65">
        <w:rPr>
          <w:rFonts w:ascii="Times New Roman" w:hAnsi="Times New Roman"/>
          <w:bCs/>
          <w:sz w:val="24"/>
          <w:szCs w:val="24"/>
        </w:rPr>
        <w:t>Desarrollar charlas sobre la importancia de los alimentos como parte de nuestra nutrición.</w:t>
      </w:r>
    </w:p>
    <w:p w:rsidR="000910BF" w:rsidRPr="00BD5D65" w:rsidRDefault="000910BF" w:rsidP="000910BF">
      <w:pPr>
        <w:spacing w:line="360" w:lineRule="auto"/>
        <w:jc w:val="both"/>
        <w:rPr>
          <w:rFonts w:ascii="Times New Roman" w:eastAsia="Times New Roman" w:hAnsi="Times New Roman"/>
          <w:sz w:val="24"/>
          <w:szCs w:val="24"/>
          <w:lang w:eastAsia="es-BO"/>
        </w:rPr>
      </w:pPr>
      <w:r w:rsidRPr="00BD5D65">
        <w:rPr>
          <w:rFonts w:ascii="Times New Roman" w:hAnsi="Times New Roman"/>
          <w:bCs/>
          <w:sz w:val="24"/>
          <w:szCs w:val="24"/>
        </w:rPr>
        <w:t xml:space="preserve">Aplicación de cuestionario sobre la importancia que tiene la nutrición </w:t>
      </w:r>
    </w:p>
    <w:p w:rsidR="000910BF" w:rsidRPr="00BD5D65" w:rsidRDefault="000910BF" w:rsidP="000910BF">
      <w:pPr>
        <w:pStyle w:val="Ttulo2"/>
      </w:pPr>
      <w:bookmarkStart w:id="149" w:name="_Toc296172173"/>
      <w:r w:rsidRPr="00BD5D65">
        <w:t>Actividades para la institución</w:t>
      </w:r>
      <w:bookmarkEnd w:id="149"/>
    </w:p>
    <w:p w:rsidR="000910BF" w:rsidRPr="00BD5D65" w:rsidRDefault="000910BF" w:rsidP="000910BF">
      <w:pPr>
        <w:spacing w:after="0" w:line="360" w:lineRule="auto"/>
        <w:jc w:val="both"/>
        <w:rPr>
          <w:rFonts w:ascii="Times New Roman" w:hAnsi="Times New Roman"/>
          <w:sz w:val="24"/>
          <w:szCs w:val="24"/>
          <w:lang w:eastAsia="es-BO"/>
        </w:rPr>
      </w:pPr>
    </w:p>
    <w:p w:rsidR="000910BF" w:rsidRPr="00BD5D65" w:rsidRDefault="000910BF" w:rsidP="000910BF">
      <w:pPr>
        <w:spacing w:after="0" w:line="360" w:lineRule="auto"/>
        <w:jc w:val="both"/>
        <w:rPr>
          <w:rFonts w:ascii="Times New Roman" w:hAnsi="Times New Roman"/>
          <w:bCs/>
          <w:sz w:val="24"/>
          <w:szCs w:val="24"/>
        </w:rPr>
      </w:pPr>
      <w:r w:rsidRPr="00BD5D65">
        <w:rPr>
          <w:rFonts w:ascii="Times New Roman" w:hAnsi="Times New Roman"/>
          <w:bCs/>
          <w:sz w:val="24"/>
          <w:szCs w:val="24"/>
        </w:rPr>
        <w:t>Crear un espacio de difusión e información sobre las causas para una discapacidad</w:t>
      </w:r>
    </w:p>
    <w:p w:rsidR="000910BF" w:rsidRPr="00BD5D65" w:rsidRDefault="000910BF" w:rsidP="000910BF">
      <w:pPr>
        <w:spacing w:after="0" w:line="360" w:lineRule="auto"/>
        <w:jc w:val="both"/>
        <w:rPr>
          <w:rFonts w:ascii="Times New Roman" w:hAnsi="Times New Roman"/>
          <w:bCs/>
          <w:sz w:val="24"/>
          <w:szCs w:val="24"/>
        </w:rPr>
      </w:pPr>
    </w:p>
    <w:p w:rsidR="000910BF" w:rsidRPr="00BD5D65" w:rsidRDefault="000910BF" w:rsidP="000910BF">
      <w:pPr>
        <w:spacing w:after="0" w:line="360" w:lineRule="auto"/>
        <w:jc w:val="both"/>
        <w:rPr>
          <w:rFonts w:ascii="Times New Roman" w:hAnsi="Times New Roman"/>
          <w:bCs/>
          <w:sz w:val="24"/>
          <w:szCs w:val="24"/>
        </w:rPr>
      </w:pPr>
      <w:r w:rsidRPr="00BD5D65">
        <w:rPr>
          <w:rFonts w:ascii="Times New Roman" w:hAnsi="Times New Roman"/>
          <w:bCs/>
          <w:sz w:val="24"/>
          <w:szCs w:val="24"/>
        </w:rPr>
        <w:t xml:space="preserve"> Impresión de trípticos y panfletos en relación a la nutrición en el embarazo.</w:t>
      </w:r>
    </w:p>
    <w:p w:rsidR="000910BF" w:rsidRPr="00BD5D65" w:rsidRDefault="000910BF" w:rsidP="000910BF">
      <w:pPr>
        <w:spacing w:after="0" w:line="360" w:lineRule="auto"/>
        <w:jc w:val="both"/>
        <w:rPr>
          <w:rFonts w:ascii="Times New Roman" w:hAnsi="Times New Roman"/>
          <w:bCs/>
          <w:sz w:val="24"/>
          <w:szCs w:val="24"/>
        </w:rPr>
      </w:pPr>
    </w:p>
    <w:p w:rsidR="000910BF" w:rsidRPr="00BD5D65" w:rsidRDefault="000910BF" w:rsidP="000910BF">
      <w:pPr>
        <w:spacing w:after="0" w:line="360" w:lineRule="auto"/>
        <w:jc w:val="both"/>
        <w:rPr>
          <w:rFonts w:ascii="Times New Roman" w:hAnsi="Times New Roman"/>
          <w:bCs/>
          <w:sz w:val="24"/>
          <w:szCs w:val="24"/>
        </w:rPr>
      </w:pPr>
      <w:r w:rsidRPr="00BD5D65">
        <w:rPr>
          <w:rFonts w:ascii="Times New Roman" w:hAnsi="Times New Roman"/>
          <w:bCs/>
          <w:sz w:val="24"/>
          <w:szCs w:val="24"/>
        </w:rPr>
        <w:t>Reunir a los profesionales de salud para ver la factibilidad de la propuesta.</w:t>
      </w:r>
    </w:p>
    <w:p w:rsidR="000910BF" w:rsidRPr="00BD5D65" w:rsidRDefault="000910BF" w:rsidP="000910BF">
      <w:pPr>
        <w:spacing w:after="0" w:line="360" w:lineRule="auto"/>
        <w:jc w:val="both"/>
        <w:rPr>
          <w:rFonts w:ascii="Times New Roman" w:hAnsi="Times New Roman"/>
          <w:sz w:val="24"/>
          <w:szCs w:val="24"/>
          <w:lang w:eastAsia="es-BO"/>
        </w:rPr>
      </w:pPr>
    </w:p>
    <w:p w:rsidR="000910BF" w:rsidRDefault="000910BF" w:rsidP="000910BF">
      <w:pPr>
        <w:pStyle w:val="Ttulo2"/>
      </w:pPr>
      <w:bookmarkStart w:id="150" w:name="_Toc296172174"/>
      <w:r w:rsidRPr="00BD5D65">
        <w:lastRenderedPageBreak/>
        <w:t>Indicadores</w:t>
      </w:r>
      <w:r>
        <w:t xml:space="preserve"> y medios de verificación:</w:t>
      </w:r>
      <w:bookmarkEnd w:id="150"/>
    </w:p>
    <w:p w:rsidR="000910BF" w:rsidRPr="00625016" w:rsidRDefault="000910BF" w:rsidP="000910BF"/>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622"/>
        <w:gridCol w:w="2657"/>
      </w:tblGrid>
      <w:tr w:rsidR="000910BF" w:rsidRPr="00BD5D65" w:rsidTr="008061C9">
        <w:trPr>
          <w:trHeight w:val="112"/>
          <w:jc w:val="center"/>
        </w:trPr>
        <w:tc>
          <w:tcPr>
            <w:tcW w:w="0" w:type="auto"/>
            <w:shd w:val="clear" w:color="auto" w:fill="auto"/>
          </w:tcPr>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1. Cien volantes elaborados y entregados a las mujeres que asistan al centro de salud.</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2. Proyeccion de Dvds en dos oportunidades en el centro de salud llegando a un numero de </w:t>
            </w:r>
            <w:smartTag w:uri="urn:schemas-microsoft-com:office:smarttags" w:element="metricconverter">
              <w:smartTagPr>
                <w:attr w:name="ProductID" w:val="15 a"/>
              </w:smartTagPr>
              <w:r w:rsidRPr="00BD5D65">
                <w:rPr>
                  <w:rFonts w:ascii="Times New Roman" w:hAnsi="Times New Roman"/>
                  <w:bCs/>
                  <w:sz w:val="24"/>
                  <w:szCs w:val="24"/>
                </w:rPr>
                <w:t>15 a</w:t>
              </w:r>
            </w:smartTag>
            <w:r w:rsidRPr="00BD5D65">
              <w:rPr>
                <w:rFonts w:ascii="Times New Roman" w:hAnsi="Times New Roman"/>
                <w:bCs/>
                <w:sz w:val="24"/>
                <w:szCs w:val="24"/>
              </w:rPr>
              <w:t xml:space="preserve"> 20 mujeres que asistieron al la consulta.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3. Charlas con mujeres que asistan al centro de salud realizados.</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4. Falta el indicador de la actividad 4 (aplicación de una encuesta)</w:t>
            </w:r>
          </w:p>
        </w:tc>
        <w:tc>
          <w:tcPr>
            <w:tcW w:w="0" w:type="auto"/>
            <w:shd w:val="clear" w:color="auto" w:fill="auto"/>
          </w:tcPr>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pStyle w:val="Prrafodelista"/>
              <w:spacing w:line="360" w:lineRule="auto"/>
              <w:ind w:left="239" w:hanging="239"/>
              <w:jc w:val="both"/>
              <w:rPr>
                <w:rFonts w:ascii="Times New Roman" w:hAnsi="Times New Roman"/>
                <w:bCs/>
                <w:sz w:val="24"/>
                <w:szCs w:val="24"/>
              </w:rPr>
            </w:pPr>
            <w:r w:rsidRPr="00BD5D65">
              <w:rPr>
                <w:rFonts w:ascii="Times New Roman" w:hAnsi="Times New Roman"/>
                <w:bCs/>
                <w:sz w:val="24"/>
                <w:szCs w:val="24"/>
              </w:rPr>
              <w:t>1.- Lista de asistencia y Fotografías</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2.-Listas de participantes</w:t>
            </w:r>
          </w:p>
          <w:p w:rsidR="000910BF" w:rsidRPr="00BD5D65" w:rsidRDefault="000910BF" w:rsidP="008061C9">
            <w:pPr>
              <w:keepNext/>
              <w:spacing w:before="240" w:line="360" w:lineRule="auto"/>
              <w:ind w:left="360"/>
              <w:jc w:val="both"/>
              <w:outlineLvl w:val="0"/>
              <w:rPr>
                <w:rFonts w:ascii="Times New Roman" w:hAnsi="Times New Roman"/>
                <w:bCs/>
                <w:sz w:val="24"/>
                <w:szCs w:val="24"/>
              </w:rPr>
            </w:pPr>
          </w:p>
          <w:p w:rsidR="000910BF" w:rsidRPr="00BD5D65" w:rsidRDefault="000910BF" w:rsidP="008061C9">
            <w:pPr>
              <w:keepNext/>
              <w:spacing w:before="240" w:line="360" w:lineRule="auto"/>
              <w:ind w:left="360"/>
              <w:jc w:val="both"/>
              <w:outlineLvl w:val="0"/>
              <w:rPr>
                <w:rFonts w:ascii="Times New Roman" w:hAnsi="Times New Roman"/>
                <w:bCs/>
                <w:sz w:val="24"/>
                <w:szCs w:val="24"/>
              </w:rPr>
            </w:pPr>
          </w:p>
          <w:p w:rsidR="000910BF" w:rsidRPr="00BD5D65" w:rsidRDefault="000910BF" w:rsidP="008061C9">
            <w:pPr>
              <w:pStyle w:val="Prrafodelista"/>
              <w:spacing w:line="360" w:lineRule="auto"/>
              <w:ind w:left="420"/>
              <w:jc w:val="both"/>
              <w:rPr>
                <w:rFonts w:ascii="Times New Roman" w:hAnsi="Times New Roman"/>
                <w:bCs/>
                <w:sz w:val="24"/>
                <w:szCs w:val="24"/>
              </w:rPr>
            </w:pPr>
            <w:r w:rsidRPr="00BD5D65">
              <w:rPr>
                <w:rFonts w:ascii="Times New Roman" w:hAnsi="Times New Roman"/>
                <w:bCs/>
                <w:sz w:val="24"/>
                <w:szCs w:val="24"/>
              </w:rPr>
              <w:t>3.- Lista de participantes.</w:t>
            </w:r>
          </w:p>
        </w:tc>
      </w:tr>
    </w:tbl>
    <w:p w:rsidR="000910BF" w:rsidRPr="00BD5D65" w:rsidRDefault="000910BF" w:rsidP="000910BF">
      <w:pPr>
        <w:spacing w:line="360" w:lineRule="auto"/>
        <w:rPr>
          <w:rFonts w:ascii="Times New Roman" w:hAnsi="Times New Roman"/>
          <w:sz w:val="24"/>
          <w:szCs w:val="24"/>
          <w:lang w:eastAsia="es-BO"/>
        </w:rPr>
      </w:pPr>
    </w:p>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892"/>
        <w:gridCol w:w="4387"/>
      </w:tblGrid>
      <w:tr w:rsidR="000910BF" w:rsidRPr="00BD5D65" w:rsidTr="008061C9">
        <w:trPr>
          <w:trHeight w:val="112"/>
          <w:jc w:val="center"/>
        </w:trPr>
        <w:tc>
          <w:tcPr>
            <w:tcW w:w="0" w:type="auto"/>
            <w:shd w:val="clear" w:color="auto" w:fill="auto"/>
          </w:tcPr>
          <w:p w:rsidR="000910BF" w:rsidRDefault="000910BF" w:rsidP="008061C9">
            <w:pPr>
              <w:jc w:val="both"/>
              <w:rPr>
                <w:rFonts w:ascii="Times New Roman" w:hAnsi="Times New Roman"/>
                <w:bCs/>
                <w:sz w:val="24"/>
                <w:szCs w:val="24"/>
              </w:rPr>
            </w:pPr>
            <w:r w:rsidRPr="00BD5D65">
              <w:rPr>
                <w:rFonts w:ascii="Times New Roman" w:hAnsi="Times New Roman"/>
                <w:bCs/>
                <w:sz w:val="24"/>
                <w:szCs w:val="24"/>
              </w:rPr>
              <w:t>1.- Cuatro encuentros de coordinación con los responsables y el personal del centro</w:t>
            </w:r>
          </w:p>
          <w:p w:rsidR="000910BF" w:rsidRPr="00BD5D65" w:rsidRDefault="000910BF" w:rsidP="008061C9">
            <w:pPr>
              <w:jc w:val="both"/>
              <w:rPr>
                <w:rFonts w:ascii="Times New Roman" w:hAnsi="Times New Roman"/>
                <w:bCs/>
                <w:sz w:val="24"/>
                <w:szCs w:val="24"/>
              </w:rPr>
            </w:pPr>
          </w:p>
          <w:p w:rsidR="000910BF" w:rsidRPr="00BD5D65" w:rsidRDefault="000910BF" w:rsidP="008061C9">
            <w:pPr>
              <w:pStyle w:val="Prrafodelista"/>
              <w:numPr>
                <w:ilvl w:val="0"/>
                <w:numId w:val="13"/>
              </w:numPr>
              <w:tabs>
                <w:tab w:val="left" w:pos="648"/>
              </w:tabs>
              <w:ind w:left="168" w:firstLine="0"/>
              <w:jc w:val="both"/>
              <w:rPr>
                <w:rFonts w:ascii="Times New Roman" w:hAnsi="Times New Roman"/>
                <w:bCs/>
                <w:sz w:val="24"/>
                <w:szCs w:val="24"/>
              </w:rPr>
            </w:pPr>
            <w:r w:rsidRPr="00BD5D65">
              <w:rPr>
                <w:rFonts w:ascii="Times New Roman" w:hAnsi="Times New Roman"/>
                <w:bCs/>
                <w:sz w:val="24"/>
                <w:szCs w:val="24"/>
              </w:rPr>
              <w:t>La difusión de Dvds con contenido de la importancia de la nutrición.</w:t>
            </w:r>
          </w:p>
          <w:p w:rsidR="000910BF" w:rsidRPr="00BD5D65" w:rsidRDefault="000910BF" w:rsidP="008061C9">
            <w:pPr>
              <w:jc w:val="both"/>
              <w:rPr>
                <w:rFonts w:ascii="Times New Roman" w:hAnsi="Times New Roman"/>
                <w:bCs/>
                <w:sz w:val="24"/>
                <w:szCs w:val="24"/>
              </w:rPr>
            </w:pPr>
          </w:p>
          <w:p w:rsidR="000910BF" w:rsidRPr="00BD5D65" w:rsidRDefault="000910BF" w:rsidP="008061C9">
            <w:pPr>
              <w:numPr>
                <w:ilvl w:val="0"/>
                <w:numId w:val="16"/>
              </w:numPr>
              <w:jc w:val="both"/>
              <w:rPr>
                <w:rFonts w:ascii="Times New Roman" w:hAnsi="Times New Roman"/>
                <w:bCs/>
                <w:sz w:val="24"/>
                <w:szCs w:val="24"/>
              </w:rPr>
            </w:pPr>
            <w:r w:rsidRPr="00BD5D65">
              <w:rPr>
                <w:rFonts w:ascii="Times New Roman" w:hAnsi="Times New Roman"/>
                <w:bCs/>
                <w:sz w:val="24"/>
                <w:szCs w:val="24"/>
              </w:rPr>
              <w:t>Entrega de materiales de difusión audiovisual para que se vayan proyectando.</w:t>
            </w:r>
          </w:p>
        </w:tc>
        <w:tc>
          <w:tcPr>
            <w:tcW w:w="0" w:type="auto"/>
            <w:shd w:val="clear" w:color="auto" w:fill="auto"/>
          </w:tcPr>
          <w:p w:rsidR="000910BF" w:rsidRPr="00BD5D65" w:rsidRDefault="000910BF" w:rsidP="008061C9">
            <w:pPr>
              <w:pStyle w:val="Prrafodelista"/>
              <w:numPr>
                <w:ilvl w:val="0"/>
                <w:numId w:val="12"/>
              </w:numPr>
              <w:jc w:val="both"/>
              <w:rPr>
                <w:rFonts w:ascii="Times New Roman" w:hAnsi="Times New Roman"/>
                <w:bCs/>
                <w:sz w:val="24"/>
                <w:szCs w:val="24"/>
              </w:rPr>
            </w:pPr>
            <w:r w:rsidRPr="00BD5D65">
              <w:rPr>
                <w:rFonts w:ascii="Times New Roman" w:hAnsi="Times New Roman"/>
                <w:bCs/>
                <w:sz w:val="24"/>
                <w:szCs w:val="24"/>
              </w:rPr>
              <w:t>Lista de participantes, fotos.</w:t>
            </w:r>
          </w:p>
          <w:p w:rsidR="000910BF" w:rsidRDefault="000910BF" w:rsidP="008061C9">
            <w:pPr>
              <w:pStyle w:val="Prrafodelista"/>
              <w:jc w:val="both"/>
              <w:rPr>
                <w:rFonts w:ascii="Times New Roman" w:hAnsi="Times New Roman"/>
                <w:bCs/>
                <w:sz w:val="24"/>
                <w:szCs w:val="24"/>
              </w:rPr>
            </w:pPr>
          </w:p>
          <w:p w:rsidR="000910BF" w:rsidRPr="00BD5D65" w:rsidRDefault="000910BF" w:rsidP="008061C9">
            <w:pPr>
              <w:pStyle w:val="Prrafodelista"/>
              <w:jc w:val="both"/>
              <w:rPr>
                <w:rFonts w:ascii="Times New Roman" w:hAnsi="Times New Roman"/>
                <w:bCs/>
                <w:sz w:val="24"/>
                <w:szCs w:val="24"/>
              </w:rPr>
            </w:pPr>
            <w:r w:rsidRPr="00BD5D65">
              <w:rPr>
                <w:rFonts w:ascii="Times New Roman" w:hAnsi="Times New Roman"/>
                <w:bCs/>
                <w:sz w:val="24"/>
                <w:szCs w:val="24"/>
              </w:rPr>
              <w:t>Lista de participantes presente en las proyecciones audiviosuales.</w:t>
            </w:r>
          </w:p>
          <w:p w:rsidR="000910BF" w:rsidRPr="00BD5D65" w:rsidRDefault="000910BF" w:rsidP="008061C9">
            <w:pPr>
              <w:pStyle w:val="Prrafodelista"/>
              <w:jc w:val="both"/>
              <w:rPr>
                <w:rFonts w:ascii="Times New Roman" w:hAnsi="Times New Roman"/>
                <w:bCs/>
                <w:sz w:val="24"/>
                <w:szCs w:val="24"/>
              </w:rPr>
            </w:pPr>
            <w:r w:rsidRPr="00BD5D65">
              <w:rPr>
                <w:rFonts w:ascii="Times New Roman" w:hAnsi="Times New Roman"/>
                <w:bCs/>
                <w:sz w:val="24"/>
                <w:szCs w:val="24"/>
              </w:rPr>
              <w:t xml:space="preserve">Acta de entrega de material audiovisual </w:t>
            </w:r>
          </w:p>
        </w:tc>
      </w:tr>
    </w:tbl>
    <w:p w:rsidR="000910BF" w:rsidRPr="00BD5D65" w:rsidRDefault="000910BF" w:rsidP="000910BF">
      <w:pPr>
        <w:spacing w:line="360" w:lineRule="auto"/>
        <w:rPr>
          <w:rFonts w:ascii="Times New Roman" w:hAnsi="Times New Roman"/>
          <w:sz w:val="24"/>
          <w:szCs w:val="24"/>
          <w:lang w:eastAsia="es-BO"/>
        </w:rPr>
      </w:pPr>
    </w:p>
    <w:p w:rsidR="000910BF" w:rsidRPr="00BD5D65" w:rsidRDefault="000910BF" w:rsidP="000910BF">
      <w:pPr>
        <w:pStyle w:val="Ttulo2"/>
      </w:pPr>
      <w:r w:rsidRPr="00BD5D65">
        <w:rPr>
          <w:szCs w:val="24"/>
          <w:lang w:eastAsia="es-BO"/>
        </w:rPr>
        <w:t xml:space="preserve"> </w:t>
      </w:r>
      <w:bookmarkStart w:id="151" w:name="_Toc296172175"/>
      <w:bookmarkStart w:id="152" w:name="_Toc296172180"/>
      <w:bookmarkStart w:id="153" w:name="_Toc296172183"/>
      <w:bookmarkStart w:id="154" w:name="_Toc296172184"/>
      <w:bookmarkStart w:id="155" w:name="_Toc296172185"/>
      <w:bookmarkEnd w:id="151"/>
      <w:bookmarkEnd w:id="152"/>
      <w:bookmarkEnd w:id="153"/>
      <w:bookmarkEnd w:id="154"/>
      <w:r w:rsidRPr="00BD5D65">
        <w:t>Beneficiarios directos</w:t>
      </w:r>
      <w:bookmarkEnd w:id="155"/>
    </w:p>
    <w:p w:rsidR="000910BF" w:rsidRPr="00BD5D65" w:rsidRDefault="000910BF" w:rsidP="000910BF">
      <w:pPr>
        <w:spacing w:line="360" w:lineRule="auto"/>
        <w:jc w:val="both"/>
        <w:rPr>
          <w:rFonts w:ascii="Times New Roman" w:hAnsi="Times New Roman"/>
          <w:sz w:val="24"/>
          <w:szCs w:val="24"/>
          <w:lang w:eastAsia="es-BO"/>
        </w:rPr>
      </w:pP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lastRenderedPageBreak/>
        <w:t>Mujeres que asisten a consulta dentro las instalaciones del centro de salud Jaihuayco en proceso de gestación y planificación familiar. Personal de la institución.</w:t>
      </w:r>
    </w:p>
    <w:p w:rsidR="000910BF" w:rsidRPr="00BD5D65" w:rsidRDefault="000910BF" w:rsidP="000910BF">
      <w:pPr>
        <w:pStyle w:val="Ttulo3"/>
        <w:numPr>
          <w:ilvl w:val="2"/>
          <w:numId w:val="0"/>
        </w:numPr>
        <w:spacing w:before="0" w:line="360" w:lineRule="auto"/>
        <w:ind w:left="1428" w:hanging="720"/>
        <w:jc w:val="both"/>
        <w:rPr>
          <w:szCs w:val="24"/>
          <w:lang w:eastAsia="es-BO"/>
        </w:rPr>
      </w:pPr>
    </w:p>
    <w:p w:rsidR="000910BF" w:rsidRPr="00BD5D65" w:rsidRDefault="000910BF" w:rsidP="000910BF">
      <w:pPr>
        <w:pStyle w:val="Ttulo2"/>
      </w:pPr>
      <w:r w:rsidRPr="00BD5D65">
        <w:t xml:space="preserve"> </w:t>
      </w:r>
      <w:bookmarkStart w:id="156" w:name="_Toc296172186"/>
      <w:r w:rsidRPr="00BD5D65">
        <w:t>Beneficiarios Indirectos</w:t>
      </w:r>
      <w:bookmarkEnd w:id="156"/>
    </w:p>
    <w:p w:rsidR="000910BF" w:rsidRPr="00BD5D65" w:rsidRDefault="000910BF" w:rsidP="000910BF">
      <w:pPr>
        <w:spacing w:line="360" w:lineRule="auto"/>
        <w:jc w:val="both"/>
        <w:rPr>
          <w:rFonts w:ascii="Times New Roman" w:hAnsi="Times New Roman"/>
          <w:sz w:val="24"/>
          <w:szCs w:val="24"/>
          <w:lang w:eastAsia="es-BO"/>
        </w:rPr>
      </w:pPr>
    </w:p>
    <w:p w:rsidR="000910BF" w:rsidRDefault="000910BF" w:rsidP="000910BF">
      <w:pPr>
        <w:spacing w:line="360" w:lineRule="auto"/>
        <w:jc w:val="both"/>
        <w:rPr>
          <w:rFonts w:ascii="Times New Roman" w:hAnsi="Times New Roman"/>
          <w:sz w:val="24"/>
          <w:szCs w:val="24"/>
          <w:lang w:eastAsia="es-BO"/>
        </w:rPr>
      </w:pPr>
      <w:r w:rsidRPr="00BD5D65">
        <w:rPr>
          <w:rFonts w:ascii="Times New Roman" w:hAnsi="Times New Roman"/>
          <w:sz w:val="24"/>
          <w:szCs w:val="24"/>
          <w:lang w:eastAsia="es-BO"/>
        </w:rPr>
        <w:t>Familias de las mujeres.</w:t>
      </w:r>
    </w:p>
    <w:p w:rsidR="000910BF" w:rsidRPr="00BD5D65" w:rsidRDefault="000910BF" w:rsidP="000910BF">
      <w:pPr>
        <w:spacing w:line="360" w:lineRule="auto"/>
        <w:jc w:val="both"/>
        <w:rPr>
          <w:rFonts w:ascii="Times New Roman" w:hAnsi="Times New Roman"/>
          <w:sz w:val="24"/>
          <w:szCs w:val="24"/>
          <w:lang w:eastAsia="es-BO"/>
        </w:rPr>
      </w:pPr>
    </w:p>
    <w:p w:rsidR="000910BF" w:rsidRPr="00BD5D65" w:rsidRDefault="000910BF" w:rsidP="000910BF">
      <w:pPr>
        <w:pStyle w:val="Ttulo2"/>
      </w:pPr>
      <w:bookmarkStart w:id="157" w:name="_Toc296172187"/>
      <w:r w:rsidRPr="00BD5D65">
        <w:t>Presupuesto población e institución</w:t>
      </w:r>
      <w:bookmarkEnd w:id="157"/>
      <w:r w:rsidRPr="00BD5D65">
        <w:t xml:space="preserve"> </w:t>
      </w:r>
    </w:p>
    <w:p w:rsidR="000910BF" w:rsidRPr="00BD5D65" w:rsidRDefault="000910BF" w:rsidP="000910BF">
      <w:pPr>
        <w:spacing w:line="360" w:lineRule="auto"/>
        <w:rPr>
          <w:rFonts w:ascii="Times New Roman" w:hAnsi="Times New Roman"/>
          <w:sz w:val="24"/>
          <w:szCs w:val="24"/>
        </w:rPr>
      </w:pPr>
    </w:p>
    <w:p w:rsidR="000910BF" w:rsidRPr="00BD5D65" w:rsidRDefault="000910BF" w:rsidP="000910BF">
      <w:pPr>
        <w:spacing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Para el proyecto a seguir se contó con los siguientes gastos:</w:t>
      </w:r>
    </w:p>
    <w:tbl>
      <w:tblPr>
        <w:tblpPr w:leftFromText="141" w:rightFromText="141" w:vertAnchor="text" w:horzAnchor="margin" w:tblpY="55"/>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7"/>
        <w:gridCol w:w="1717"/>
        <w:gridCol w:w="3244"/>
        <w:gridCol w:w="1701"/>
      </w:tblGrid>
      <w:tr w:rsidR="000910BF" w:rsidRPr="00BD5D65" w:rsidTr="008061C9">
        <w:trPr>
          <w:trHeight w:val="248"/>
        </w:trPr>
        <w:tc>
          <w:tcPr>
            <w:tcW w:w="3227" w:type="dxa"/>
          </w:tcPr>
          <w:p w:rsidR="000910BF" w:rsidRPr="00BD5D65" w:rsidRDefault="000910BF" w:rsidP="008061C9">
            <w:pPr>
              <w:spacing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 xml:space="preserve">Gastos a realizados en la población </w:t>
            </w:r>
          </w:p>
        </w:tc>
        <w:tc>
          <w:tcPr>
            <w:tcW w:w="171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Monto</w:t>
            </w:r>
          </w:p>
        </w:tc>
        <w:tc>
          <w:tcPr>
            <w:tcW w:w="3244"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Gastos institucionales</w:t>
            </w:r>
          </w:p>
        </w:tc>
        <w:tc>
          <w:tcPr>
            <w:tcW w:w="1701"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Monto</w:t>
            </w:r>
          </w:p>
        </w:tc>
      </w:tr>
      <w:tr w:rsidR="000910BF" w:rsidRPr="00BD5D65" w:rsidTr="008061C9">
        <w:trPr>
          <w:trHeight w:val="263"/>
        </w:trPr>
        <w:tc>
          <w:tcPr>
            <w:tcW w:w="322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150 volantes</w:t>
            </w:r>
          </w:p>
        </w:tc>
        <w:tc>
          <w:tcPr>
            <w:tcW w:w="171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15 bs.</w:t>
            </w:r>
          </w:p>
        </w:tc>
        <w:tc>
          <w:tcPr>
            <w:tcW w:w="3244"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Quemado de videos 4</w:t>
            </w:r>
          </w:p>
        </w:tc>
        <w:tc>
          <w:tcPr>
            <w:tcW w:w="1701"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20</w:t>
            </w:r>
          </w:p>
        </w:tc>
      </w:tr>
      <w:tr w:rsidR="000910BF" w:rsidRPr="00BD5D65" w:rsidTr="008061C9">
        <w:trPr>
          <w:trHeight w:val="263"/>
        </w:trPr>
        <w:tc>
          <w:tcPr>
            <w:tcW w:w="322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4 Videos</w:t>
            </w:r>
          </w:p>
        </w:tc>
        <w:tc>
          <w:tcPr>
            <w:tcW w:w="171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20 bs.</w:t>
            </w:r>
          </w:p>
        </w:tc>
        <w:tc>
          <w:tcPr>
            <w:tcW w:w="3244"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Elaboración de volantes 20</w:t>
            </w:r>
          </w:p>
        </w:tc>
        <w:tc>
          <w:tcPr>
            <w:tcW w:w="1701"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30</w:t>
            </w:r>
          </w:p>
        </w:tc>
      </w:tr>
      <w:tr w:rsidR="000910BF" w:rsidRPr="00BD5D65" w:rsidTr="008061C9">
        <w:trPr>
          <w:trHeight w:val="248"/>
        </w:trPr>
        <w:tc>
          <w:tcPr>
            <w:tcW w:w="322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1 Rotafolio</w:t>
            </w:r>
          </w:p>
        </w:tc>
        <w:tc>
          <w:tcPr>
            <w:tcW w:w="171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20 bs.</w:t>
            </w:r>
          </w:p>
        </w:tc>
        <w:tc>
          <w:tcPr>
            <w:tcW w:w="3244"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Rotafolio</w:t>
            </w:r>
          </w:p>
        </w:tc>
        <w:tc>
          <w:tcPr>
            <w:tcW w:w="1701"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30</w:t>
            </w:r>
          </w:p>
        </w:tc>
      </w:tr>
      <w:tr w:rsidR="000910BF" w:rsidRPr="00BD5D65" w:rsidTr="008061C9">
        <w:trPr>
          <w:trHeight w:val="263"/>
        </w:trPr>
        <w:tc>
          <w:tcPr>
            <w:tcW w:w="322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100 Cuestionario</w:t>
            </w:r>
          </w:p>
        </w:tc>
        <w:tc>
          <w:tcPr>
            <w:tcW w:w="171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10 bs.</w:t>
            </w:r>
          </w:p>
        </w:tc>
        <w:tc>
          <w:tcPr>
            <w:tcW w:w="3244"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Pasajes</w:t>
            </w:r>
          </w:p>
        </w:tc>
        <w:tc>
          <w:tcPr>
            <w:tcW w:w="1701"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40</w:t>
            </w:r>
          </w:p>
        </w:tc>
      </w:tr>
      <w:tr w:rsidR="000910BF" w:rsidRPr="00BD5D65" w:rsidTr="008061C9">
        <w:trPr>
          <w:trHeight w:val="263"/>
        </w:trPr>
        <w:tc>
          <w:tcPr>
            <w:tcW w:w="322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Taxi</w:t>
            </w:r>
          </w:p>
        </w:tc>
        <w:tc>
          <w:tcPr>
            <w:tcW w:w="171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15 bs</w:t>
            </w:r>
          </w:p>
        </w:tc>
        <w:tc>
          <w:tcPr>
            <w:tcW w:w="3244"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p>
        </w:tc>
        <w:tc>
          <w:tcPr>
            <w:tcW w:w="1701"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p>
        </w:tc>
      </w:tr>
      <w:tr w:rsidR="000910BF" w:rsidRPr="00BD5D65" w:rsidTr="008061C9">
        <w:trPr>
          <w:trHeight w:val="263"/>
        </w:trPr>
        <w:tc>
          <w:tcPr>
            <w:tcW w:w="322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 xml:space="preserve">Subtotal </w:t>
            </w:r>
          </w:p>
        </w:tc>
        <w:tc>
          <w:tcPr>
            <w:tcW w:w="171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80 bs.</w:t>
            </w:r>
          </w:p>
        </w:tc>
        <w:tc>
          <w:tcPr>
            <w:tcW w:w="3244"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p>
        </w:tc>
        <w:tc>
          <w:tcPr>
            <w:tcW w:w="1701"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120 bs</w:t>
            </w:r>
          </w:p>
        </w:tc>
      </w:tr>
      <w:tr w:rsidR="000910BF" w:rsidRPr="00BD5D65" w:rsidTr="008061C9">
        <w:trPr>
          <w:trHeight w:val="263"/>
        </w:trPr>
        <w:tc>
          <w:tcPr>
            <w:tcW w:w="3227" w:type="dxa"/>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 xml:space="preserve">Total </w:t>
            </w:r>
          </w:p>
        </w:tc>
        <w:tc>
          <w:tcPr>
            <w:tcW w:w="6662" w:type="dxa"/>
            <w:gridSpan w:val="3"/>
          </w:tcPr>
          <w:p w:rsidR="000910BF" w:rsidRPr="00BD5D65" w:rsidRDefault="000910BF" w:rsidP="008061C9">
            <w:pPr>
              <w:spacing w:after="100" w:afterAutospacing="1" w:line="360" w:lineRule="auto"/>
              <w:jc w:val="both"/>
              <w:rPr>
                <w:rFonts w:ascii="Times New Roman" w:eastAsia="Times New Roman" w:hAnsi="Times New Roman"/>
                <w:sz w:val="24"/>
                <w:szCs w:val="24"/>
                <w:lang w:val="es-ES_tradnl" w:eastAsia="es-BO"/>
              </w:rPr>
            </w:pPr>
            <w:r w:rsidRPr="00BD5D65">
              <w:rPr>
                <w:rFonts w:ascii="Times New Roman" w:eastAsia="Times New Roman" w:hAnsi="Times New Roman"/>
                <w:sz w:val="24"/>
                <w:szCs w:val="24"/>
                <w:lang w:val="es-ES_tradnl" w:eastAsia="es-BO"/>
              </w:rPr>
              <w:t>200 bs.</w:t>
            </w:r>
          </w:p>
        </w:tc>
      </w:tr>
    </w:tbl>
    <w:p w:rsidR="000910BF" w:rsidRDefault="000910BF" w:rsidP="000910BF">
      <w:pPr>
        <w:spacing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Financiado por: Lic.Lilian Zapata, Lic.Cecilia Rafael, Lic.Cristhyan Jiménez</w:t>
      </w:r>
    </w:p>
    <w:p w:rsidR="000910BF" w:rsidRDefault="000910BF" w:rsidP="000910BF">
      <w:pPr>
        <w:spacing w:line="360" w:lineRule="auto"/>
        <w:jc w:val="both"/>
        <w:rPr>
          <w:rFonts w:ascii="Times New Roman" w:eastAsia="Times New Roman" w:hAnsi="Times New Roman"/>
          <w:sz w:val="24"/>
          <w:szCs w:val="24"/>
          <w:lang w:eastAsia="es-BO"/>
        </w:rPr>
      </w:pPr>
    </w:p>
    <w:p w:rsidR="000910BF" w:rsidRPr="00BD5D65" w:rsidRDefault="000910BF" w:rsidP="000910BF">
      <w:pPr>
        <w:pStyle w:val="Ttulo2"/>
      </w:pPr>
      <w:bookmarkStart w:id="158" w:name="_Toc296172188"/>
      <w:r w:rsidRPr="00BD5D65">
        <w:t>Datos obtenidos.</w:t>
      </w:r>
      <w:bookmarkEnd w:id="158"/>
    </w:p>
    <w:p w:rsidR="000910BF" w:rsidRPr="00BD5D65" w:rsidRDefault="000910BF" w:rsidP="000910BF">
      <w:pPr>
        <w:pStyle w:val="Ttulo2"/>
        <w:numPr>
          <w:ilvl w:val="0"/>
          <w:numId w:val="0"/>
        </w:numPr>
        <w:ind w:left="1284"/>
        <w:rPr>
          <w:szCs w:val="24"/>
        </w:rPr>
      </w:pPr>
    </w:p>
    <w:p w:rsidR="000910BF" w:rsidRPr="00BD5D65" w:rsidRDefault="000910BF" w:rsidP="000910BF">
      <w:pPr>
        <w:spacing w:line="360" w:lineRule="auto"/>
        <w:jc w:val="both"/>
        <w:rPr>
          <w:rFonts w:ascii="Times New Roman" w:hAnsi="Times New Roman"/>
          <w:sz w:val="24"/>
          <w:szCs w:val="24"/>
        </w:rPr>
      </w:pPr>
      <w:r>
        <w:rPr>
          <w:rFonts w:ascii="Times New Roman" w:hAnsi="Times New Roman"/>
          <w:noProof/>
          <w:sz w:val="24"/>
          <w:szCs w:val="24"/>
          <w:lang w:eastAsia="es-BO"/>
        </w:rPr>
        <w:lastRenderedPageBreak/>
        <w:drawing>
          <wp:anchor distT="0" distB="0" distL="114300" distR="114300" simplePos="0" relativeHeight="251660288" behindDoc="0" locked="0" layoutInCell="1" allowOverlap="1">
            <wp:simplePos x="0" y="0"/>
            <wp:positionH relativeFrom="column">
              <wp:posOffset>535432</wp:posOffset>
            </wp:positionH>
            <wp:positionV relativeFrom="paragraph">
              <wp:posOffset>185166</wp:posOffset>
            </wp:positionV>
            <wp:extent cx="4572381" cy="2746375"/>
            <wp:effectExtent l="12192" t="6096" r="5207" b="2794"/>
            <wp:wrapSquare wrapText="bothSides"/>
            <wp:docPr id="2" name="Grá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anchor>
        </w:drawing>
      </w: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spacing w:line="360" w:lineRule="auto"/>
        <w:jc w:val="both"/>
        <w:rPr>
          <w:rFonts w:ascii="Times New Roman" w:hAnsi="Times New Roman"/>
          <w:sz w:val="24"/>
          <w:szCs w:val="24"/>
        </w:rPr>
      </w:pPr>
    </w:p>
    <w:p w:rsidR="000910BF" w:rsidRPr="00BD5D65" w:rsidRDefault="000910BF" w:rsidP="000910BF">
      <w:pPr>
        <w:spacing w:line="360" w:lineRule="auto"/>
        <w:jc w:val="both"/>
        <w:rPr>
          <w:rFonts w:ascii="Times New Roman" w:hAnsi="Times New Roman"/>
          <w:sz w:val="24"/>
          <w:szCs w:val="24"/>
        </w:rPr>
        <w:sectPr w:rsidR="000910BF" w:rsidRPr="00BD5D65" w:rsidSect="008061C9">
          <w:footerReference w:type="default" r:id="rId63"/>
          <w:pgSz w:w="12240" w:h="15840"/>
          <w:pgMar w:top="1701" w:right="1701" w:bottom="1701" w:left="2268" w:header="709" w:footer="709" w:gutter="0"/>
          <w:cols w:space="708"/>
          <w:docGrid w:linePitch="360"/>
        </w:sectPr>
      </w:pPr>
    </w:p>
    <w:p w:rsidR="000910BF" w:rsidRPr="00BD5D65" w:rsidRDefault="000910BF" w:rsidP="000910BF">
      <w:pPr>
        <w:pStyle w:val="Ttulo1"/>
        <w:numPr>
          <w:ilvl w:val="0"/>
          <w:numId w:val="0"/>
        </w:numPr>
        <w:ind w:left="360" w:hanging="360"/>
        <w:rPr>
          <w:lang w:eastAsia="es-BO"/>
        </w:rPr>
      </w:pPr>
      <w:bookmarkStart w:id="159" w:name="_Toc296172189"/>
      <w:r w:rsidRPr="00BD5D65">
        <w:rPr>
          <w:lang w:eastAsia="es-BO"/>
        </w:rPr>
        <w:lastRenderedPageBreak/>
        <w:t>CONCLUSIONES</w:t>
      </w:r>
      <w:bookmarkEnd w:id="159"/>
    </w:p>
    <w:p w:rsidR="000910BF" w:rsidRPr="00BD5D65" w:rsidRDefault="000910BF" w:rsidP="000910BF">
      <w:pPr>
        <w:spacing w:line="360" w:lineRule="auto"/>
        <w:jc w:val="both"/>
        <w:rPr>
          <w:rFonts w:ascii="Times New Roman" w:hAnsi="Times New Roman"/>
          <w:sz w:val="24"/>
          <w:szCs w:val="24"/>
          <w:lang w:eastAsia="es-BO"/>
        </w:rPr>
      </w:pP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Las siguientes conclusiones van en base a los objetivos trazados:</w:t>
      </w:r>
    </w:p>
    <w:p w:rsidR="000910BF" w:rsidRPr="00BD5D65" w:rsidRDefault="000910BF" w:rsidP="000910BF">
      <w:pPr>
        <w:spacing w:line="360" w:lineRule="auto"/>
        <w:jc w:val="both"/>
        <w:rPr>
          <w:rFonts w:ascii="Times New Roman" w:hAnsi="Times New Roman"/>
          <w:sz w:val="24"/>
          <w:szCs w:val="24"/>
        </w:rPr>
      </w:pPr>
      <w:r w:rsidRPr="00BD5D65">
        <w:rPr>
          <w:rFonts w:ascii="Times New Roman" w:hAnsi="Times New Roman"/>
          <w:sz w:val="24"/>
          <w:szCs w:val="24"/>
        </w:rPr>
        <w:t>Las mujeres encuestadas respondieron que lo principal es una buena alimentación durante el embarazo. Esperamos que un 100% de las mujeres que han asistido a las capacitaciones  se alimenten  bien en un futuro  embarazo.</w:t>
      </w:r>
    </w:p>
    <w:p w:rsidR="000910BF" w:rsidRPr="00BD5D65" w:rsidRDefault="000910BF" w:rsidP="000910BF">
      <w:pPr>
        <w:spacing w:line="360" w:lineRule="auto"/>
        <w:jc w:val="both"/>
        <w:rPr>
          <w:rFonts w:ascii="Times New Roman" w:hAnsi="Times New Roman"/>
          <w:sz w:val="24"/>
          <w:szCs w:val="24"/>
        </w:rPr>
      </w:pPr>
      <w:r w:rsidRPr="00BD5D65">
        <w:rPr>
          <w:rFonts w:ascii="Times New Roman" w:hAnsi="Times New Roman"/>
          <w:sz w:val="24"/>
          <w:szCs w:val="24"/>
        </w:rPr>
        <w:t xml:space="preserve">Las mujeres en la etapa de  gestación deben consumir alimentos que principalmente les aporten vitaminas, minerales, hierro, calorías, que es muy importante para que tengan un embarazo saludable. </w:t>
      </w:r>
    </w:p>
    <w:p w:rsidR="000910BF" w:rsidRPr="00BD5D65" w:rsidRDefault="000910BF" w:rsidP="000910BF">
      <w:pPr>
        <w:spacing w:line="360" w:lineRule="auto"/>
        <w:jc w:val="both"/>
        <w:rPr>
          <w:rFonts w:ascii="Times New Roman" w:hAnsi="Times New Roman"/>
          <w:sz w:val="24"/>
          <w:szCs w:val="24"/>
        </w:rPr>
      </w:pPr>
      <w:r w:rsidRPr="00BD5D65">
        <w:rPr>
          <w:rFonts w:ascii="Times New Roman" w:hAnsi="Times New Roman"/>
          <w:sz w:val="24"/>
          <w:szCs w:val="24"/>
        </w:rPr>
        <w:t>Durante la gestación no se debe de consumir bebidas alcohólicas, ni ingerir sustancias toxicas como ser infusiones caseras, edulcorantes ni medicinas que el médico no les haya indicado ya que estos pueden ocasionar  en el  nuevo ser daños irreversibles.</w:t>
      </w:r>
    </w:p>
    <w:p w:rsidR="000910BF" w:rsidRPr="00BD5D65" w:rsidRDefault="000910BF" w:rsidP="000910BF">
      <w:pPr>
        <w:spacing w:line="360" w:lineRule="auto"/>
        <w:jc w:val="both"/>
        <w:rPr>
          <w:rFonts w:ascii="Times New Roman" w:hAnsi="Times New Roman"/>
          <w:sz w:val="24"/>
          <w:szCs w:val="24"/>
        </w:rPr>
      </w:pPr>
      <w:r w:rsidRPr="00BD5D65">
        <w:rPr>
          <w:rFonts w:ascii="Times New Roman" w:hAnsi="Times New Roman"/>
          <w:sz w:val="24"/>
          <w:szCs w:val="24"/>
        </w:rPr>
        <w:t>Un 90% de las mujeres tienen conocimiento de que la obesidad, tener una edad menor  de 18 años, que la mujer sea drogadicta o alcohólica, tiene mucho que ver, ya que estos son factores pre disponentes de riesgo durante en  la etapa gestacional, y un 10% considera que el factor de riesgo es que la mujer sea o es drogadicta o alcohólica.</w:t>
      </w:r>
    </w:p>
    <w:p w:rsidR="000910BF" w:rsidRPr="00BD5D65" w:rsidRDefault="000910BF" w:rsidP="000910BF">
      <w:pPr>
        <w:spacing w:line="360" w:lineRule="auto"/>
        <w:jc w:val="both"/>
        <w:rPr>
          <w:rFonts w:ascii="Times New Roman" w:hAnsi="Times New Roman"/>
          <w:sz w:val="24"/>
          <w:szCs w:val="24"/>
        </w:rPr>
      </w:pPr>
      <w:r w:rsidRPr="00BD5D65">
        <w:rPr>
          <w:rFonts w:ascii="Times New Roman" w:hAnsi="Times New Roman"/>
          <w:sz w:val="24"/>
          <w:szCs w:val="24"/>
        </w:rPr>
        <w:t>Es un factor importante la educación y la pobreza para una alimentación adecuada. Un 63.6% mencionan que tienen conocimiento, que la pobreza y la educación conlleva a una mala nutrición en la mujer embarazada, y un 27,3% refiere que podría ser estos dos factores no muy relevantes para una mala nutrición</w:t>
      </w:r>
    </w:p>
    <w:p w:rsidR="000910BF" w:rsidRPr="00BD5D65" w:rsidRDefault="000910BF" w:rsidP="000910BF">
      <w:pPr>
        <w:spacing w:line="360" w:lineRule="auto"/>
        <w:jc w:val="both"/>
        <w:rPr>
          <w:rFonts w:ascii="Times New Roman" w:hAnsi="Times New Roman"/>
          <w:noProof/>
          <w:sz w:val="24"/>
          <w:szCs w:val="24"/>
          <w:lang w:eastAsia="es-BO"/>
        </w:rPr>
      </w:pPr>
      <w:r w:rsidRPr="00BD5D65">
        <w:rPr>
          <w:rFonts w:ascii="Times New Roman" w:hAnsi="Times New Roman"/>
          <w:noProof/>
          <w:sz w:val="24"/>
          <w:szCs w:val="24"/>
          <w:lang w:eastAsia="es-BO"/>
        </w:rPr>
        <w:t>Se considera que es necesaria la buena alimentacion antes y durante el embarazo ya que ésta ayuda al crecimiento del beb</w:t>
      </w:r>
      <w:r w:rsidRPr="00BD5D65">
        <w:rPr>
          <w:rFonts w:ascii="Times New Roman" w:hAnsi="Times New Roman"/>
          <w:sz w:val="24"/>
          <w:szCs w:val="24"/>
          <w:lang w:val="es-ES_tradnl"/>
        </w:rPr>
        <w:t xml:space="preserve">é </w:t>
      </w:r>
      <w:r w:rsidRPr="00BD5D65">
        <w:rPr>
          <w:rFonts w:ascii="Times New Roman" w:hAnsi="Times New Roman"/>
          <w:noProof/>
          <w:sz w:val="24"/>
          <w:szCs w:val="24"/>
          <w:lang w:eastAsia="es-BO"/>
        </w:rPr>
        <w:t>y el apoyo de la pareja es tan importante y confortable para el binomio madre niño.</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 xml:space="preserve">¿Es solo acción de una persona corresponder al proceso de gestación?, pues así se lo ve en los centros de salud donde la mayoría de la gente que asiste al servicio son </w:t>
      </w:r>
      <w:r w:rsidRPr="00BD5D65">
        <w:rPr>
          <w:rFonts w:ascii="Times New Roman" w:eastAsia="Times New Roman" w:hAnsi="Times New Roman"/>
          <w:sz w:val="24"/>
          <w:szCs w:val="24"/>
          <w:lang w:eastAsia="es-BO"/>
        </w:rPr>
        <w:lastRenderedPageBreak/>
        <w:t>mujeres que se encuentran al cuidado de los hijos (vacunas, curaciones enfermedades, etc.), en proceso de gestación, planificación, etc., una de las posibles consecuencias para que el hombre quien dedicado al trabajo desconoce cuáles pueden ser las complicaciones que pueden surgir antes, durante y después de un embarazo, es por esta razón que nos atrevemos a responder a la pregunta,  de que el embarazo que es llevado por la mujer solamente es responsabilidad de sí misma, cualquier complicación (muerte, aborto, discapacidad, etc.), recae dentro su responsabilidad, ideología aun vigente en nuestro territorio, puesto que el hombre está sosteniendo el hogar y que el deber que tiene nos atrevemos a decirlo es preocuparse de las cosas materiales, que demandan su atención, y que el haber puesto en un proceso de gestación en la pareja es solamente responsabilidad de la mujer quien lleva el fruto dado por el hombre.</w:t>
      </w:r>
    </w:p>
    <w:p w:rsidR="000910BF" w:rsidRPr="00BD5D65" w:rsidRDefault="000910BF" w:rsidP="000910BF">
      <w:pPr>
        <w:spacing w:after="100" w:afterAutospacing="1" w:line="360" w:lineRule="auto"/>
        <w:jc w:val="both"/>
        <w:rPr>
          <w:rFonts w:ascii="Times New Roman" w:eastAsia="Times New Roman" w:hAnsi="Times New Roman"/>
          <w:sz w:val="24"/>
          <w:szCs w:val="24"/>
          <w:lang w:eastAsia="es-BO"/>
        </w:rPr>
      </w:pPr>
      <w:r w:rsidRPr="00BD5D65">
        <w:rPr>
          <w:rFonts w:ascii="Times New Roman" w:eastAsia="Times New Roman" w:hAnsi="Times New Roman"/>
          <w:sz w:val="24"/>
          <w:szCs w:val="24"/>
          <w:lang w:eastAsia="es-BO"/>
        </w:rPr>
        <w:t>Con estos aspectos se podría mencionar que cualquier demanda de la venida de un hijo, un nacimiento sano y bien planificado debe iniciarse con el compartir un deseo mutuo que conlleve a la culminación del mismo de manera mutua, donde el sentimiento de atención al embarazo se compartan por ambos padres, con los mismos cuidados esperados para el nuevo fruto.</w:t>
      </w: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Default="000910BF" w:rsidP="000910BF">
      <w:pPr>
        <w:jc w:val="both"/>
        <w:rPr>
          <w:rFonts w:ascii="Times New Roman" w:hAnsi="Times New Roman"/>
          <w:sz w:val="24"/>
          <w:szCs w:val="24"/>
        </w:rPr>
        <w:sectPr w:rsidR="000910BF" w:rsidSect="008061C9">
          <w:pgSz w:w="12240" w:h="15840" w:code="1"/>
          <w:pgMar w:top="1701" w:right="1701" w:bottom="1701" w:left="2268" w:header="709" w:footer="709" w:gutter="0"/>
          <w:cols w:space="708"/>
          <w:docGrid w:linePitch="360"/>
        </w:sectPr>
      </w:pPr>
    </w:p>
    <w:p w:rsidR="000910BF" w:rsidRPr="00BD5D65" w:rsidRDefault="000910BF" w:rsidP="000910BF">
      <w:pPr>
        <w:pStyle w:val="Ttulo1"/>
      </w:pPr>
      <w:bookmarkStart w:id="160" w:name="_Toc296172190"/>
      <w:bookmarkStart w:id="161" w:name="_Toc296172191"/>
      <w:bookmarkStart w:id="162" w:name="_Toc296172192"/>
      <w:bookmarkStart w:id="163" w:name="_Toc296172193"/>
      <w:bookmarkStart w:id="164" w:name="_Toc296172194"/>
      <w:bookmarkStart w:id="165" w:name="_Toc296172195"/>
      <w:bookmarkStart w:id="166" w:name="_Toc296172196"/>
      <w:bookmarkStart w:id="167" w:name="_Toc296172197"/>
      <w:bookmarkEnd w:id="160"/>
      <w:bookmarkEnd w:id="161"/>
      <w:bookmarkEnd w:id="162"/>
      <w:bookmarkEnd w:id="163"/>
      <w:bookmarkEnd w:id="164"/>
      <w:bookmarkEnd w:id="165"/>
      <w:bookmarkEnd w:id="166"/>
      <w:r w:rsidRPr="00BD5D65">
        <w:lastRenderedPageBreak/>
        <w:t>Cronograma de actividades</w:t>
      </w:r>
      <w:bookmarkEnd w:id="167"/>
    </w:p>
    <w:p w:rsidR="000910BF" w:rsidRPr="00BD5D65" w:rsidRDefault="000910BF" w:rsidP="000910BF">
      <w:pPr>
        <w:rPr>
          <w:rFonts w:ascii="Times New Roman" w:hAnsi="Times New Roman"/>
          <w:sz w:val="24"/>
          <w:szCs w:val="24"/>
        </w:rPr>
      </w:pPr>
    </w:p>
    <w:tbl>
      <w:tblPr>
        <w:tblW w:w="12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42"/>
        <w:gridCol w:w="236"/>
        <w:gridCol w:w="301"/>
        <w:gridCol w:w="301"/>
        <w:gridCol w:w="248"/>
        <w:gridCol w:w="65"/>
        <w:gridCol w:w="208"/>
        <w:gridCol w:w="257"/>
        <w:gridCol w:w="302"/>
        <w:gridCol w:w="302"/>
        <w:gridCol w:w="249"/>
        <w:gridCol w:w="66"/>
        <w:gridCol w:w="208"/>
        <w:gridCol w:w="258"/>
        <w:gridCol w:w="302"/>
        <w:gridCol w:w="302"/>
        <w:gridCol w:w="249"/>
        <w:gridCol w:w="66"/>
        <w:gridCol w:w="208"/>
        <w:gridCol w:w="258"/>
        <w:gridCol w:w="302"/>
        <w:gridCol w:w="302"/>
        <w:gridCol w:w="249"/>
        <w:gridCol w:w="66"/>
        <w:gridCol w:w="208"/>
        <w:gridCol w:w="258"/>
        <w:gridCol w:w="302"/>
        <w:gridCol w:w="302"/>
        <w:gridCol w:w="249"/>
        <w:gridCol w:w="66"/>
        <w:gridCol w:w="208"/>
        <w:gridCol w:w="258"/>
        <w:gridCol w:w="302"/>
        <w:gridCol w:w="302"/>
        <w:gridCol w:w="249"/>
        <w:gridCol w:w="66"/>
        <w:gridCol w:w="208"/>
        <w:gridCol w:w="258"/>
        <w:gridCol w:w="302"/>
        <w:gridCol w:w="302"/>
        <w:gridCol w:w="249"/>
        <w:gridCol w:w="66"/>
        <w:gridCol w:w="208"/>
        <w:gridCol w:w="258"/>
        <w:gridCol w:w="302"/>
        <w:gridCol w:w="302"/>
        <w:gridCol w:w="249"/>
        <w:gridCol w:w="66"/>
        <w:gridCol w:w="208"/>
      </w:tblGrid>
      <w:tr w:rsidR="000910BF" w:rsidRPr="00BD5D65" w:rsidTr="008061C9">
        <w:trPr>
          <w:gridAfter w:val="1"/>
          <w:wAfter w:w="208" w:type="dxa"/>
        </w:trPr>
        <w:tc>
          <w:tcPr>
            <w:tcW w:w="124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MESES</w:t>
            </w:r>
          </w:p>
        </w:tc>
        <w:tc>
          <w:tcPr>
            <w:tcW w:w="5305" w:type="dxa"/>
            <w:gridSpan w:val="23"/>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ENERO</w:t>
            </w:r>
          </w:p>
        </w:tc>
        <w:tc>
          <w:tcPr>
            <w:tcW w:w="5540" w:type="dxa"/>
            <w:gridSpan w:val="24"/>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FEBRERO</w:t>
            </w:r>
          </w:p>
        </w:tc>
      </w:tr>
      <w:tr w:rsidR="000910BF" w:rsidRPr="00BD5D65" w:rsidTr="008061C9">
        <w:trPr>
          <w:gridAfter w:val="1"/>
          <w:wAfter w:w="208" w:type="dxa"/>
        </w:trPr>
        <w:tc>
          <w:tcPr>
            <w:tcW w:w="124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SEMANAS</w:t>
            </w:r>
          </w:p>
        </w:tc>
        <w:tc>
          <w:tcPr>
            <w:tcW w:w="1151" w:type="dxa"/>
            <w:gridSpan w:val="5"/>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1</w:t>
            </w:r>
          </w:p>
        </w:tc>
        <w:tc>
          <w:tcPr>
            <w:tcW w:w="1384" w:type="dxa"/>
            <w:gridSpan w:val="6"/>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2</w:t>
            </w:r>
          </w:p>
        </w:tc>
        <w:tc>
          <w:tcPr>
            <w:tcW w:w="1385" w:type="dxa"/>
            <w:gridSpan w:val="6"/>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3</w:t>
            </w:r>
          </w:p>
        </w:tc>
        <w:tc>
          <w:tcPr>
            <w:tcW w:w="1385" w:type="dxa"/>
            <w:gridSpan w:val="6"/>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4</w:t>
            </w:r>
          </w:p>
        </w:tc>
        <w:tc>
          <w:tcPr>
            <w:tcW w:w="1385" w:type="dxa"/>
            <w:gridSpan w:val="6"/>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1</w:t>
            </w:r>
          </w:p>
        </w:tc>
        <w:tc>
          <w:tcPr>
            <w:tcW w:w="1385" w:type="dxa"/>
            <w:gridSpan w:val="6"/>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2</w:t>
            </w:r>
          </w:p>
        </w:tc>
        <w:tc>
          <w:tcPr>
            <w:tcW w:w="1385" w:type="dxa"/>
            <w:gridSpan w:val="6"/>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3</w:t>
            </w:r>
          </w:p>
        </w:tc>
        <w:tc>
          <w:tcPr>
            <w:tcW w:w="1385" w:type="dxa"/>
            <w:gridSpan w:val="6"/>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4</w:t>
            </w:r>
          </w:p>
        </w:tc>
      </w:tr>
      <w:tr w:rsidR="000910BF" w:rsidRPr="00BD5D65" w:rsidTr="008061C9">
        <w:tc>
          <w:tcPr>
            <w:tcW w:w="124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ACTVIDADES</w:t>
            </w:r>
          </w:p>
        </w:tc>
        <w:tc>
          <w:tcPr>
            <w:tcW w:w="236"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L</w:t>
            </w:r>
          </w:p>
        </w:tc>
        <w:tc>
          <w:tcPr>
            <w:tcW w:w="301"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301"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248"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J</w:t>
            </w:r>
          </w:p>
        </w:tc>
        <w:tc>
          <w:tcPr>
            <w:tcW w:w="273" w:type="dxa"/>
            <w:gridSpan w:val="2"/>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V</w:t>
            </w:r>
          </w:p>
        </w:tc>
        <w:tc>
          <w:tcPr>
            <w:tcW w:w="257"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L</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249"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J</w:t>
            </w: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V</w:t>
            </w:r>
          </w:p>
        </w:tc>
        <w:tc>
          <w:tcPr>
            <w:tcW w:w="258"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L</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249"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J</w:t>
            </w: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V</w:t>
            </w:r>
          </w:p>
        </w:tc>
        <w:tc>
          <w:tcPr>
            <w:tcW w:w="258"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L</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249"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J</w:t>
            </w: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V</w:t>
            </w:r>
          </w:p>
        </w:tc>
        <w:tc>
          <w:tcPr>
            <w:tcW w:w="258"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L</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249"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J</w:t>
            </w: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V</w:t>
            </w:r>
          </w:p>
        </w:tc>
        <w:tc>
          <w:tcPr>
            <w:tcW w:w="258"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L</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249"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J</w:t>
            </w: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V</w:t>
            </w:r>
          </w:p>
        </w:tc>
        <w:tc>
          <w:tcPr>
            <w:tcW w:w="258"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L</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249"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J</w:t>
            </w: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V</w:t>
            </w:r>
          </w:p>
        </w:tc>
        <w:tc>
          <w:tcPr>
            <w:tcW w:w="258"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L</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30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M</w:t>
            </w:r>
          </w:p>
        </w:tc>
        <w:tc>
          <w:tcPr>
            <w:tcW w:w="249"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J</w:t>
            </w: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sz w:val="24"/>
                <w:szCs w:val="24"/>
              </w:rPr>
              <w:t>V</w:t>
            </w:r>
          </w:p>
        </w:tc>
      </w:tr>
      <w:tr w:rsidR="000910BF" w:rsidRPr="00BD5D65" w:rsidTr="008061C9">
        <w:tc>
          <w:tcPr>
            <w:tcW w:w="1242" w:type="dxa"/>
          </w:tcPr>
          <w:p w:rsidR="000910BF" w:rsidRPr="00BD5D65" w:rsidRDefault="000910BF" w:rsidP="008061C9">
            <w:pPr>
              <w:spacing w:after="0" w:line="240" w:lineRule="auto"/>
              <w:jc w:val="both"/>
              <w:rPr>
                <w:rFonts w:ascii="Times New Roman" w:hAnsi="Times New Roman"/>
                <w:bCs/>
                <w:sz w:val="24"/>
                <w:szCs w:val="24"/>
              </w:rPr>
            </w:pPr>
            <w:r w:rsidRPr="00BD5D65">
              <w:rPr>
                <w:rFonts w:ascii="Times New Roman" w:hAnsi="Times New Roman"/>
                <w:bCs/>
                <w:sz w:val="24"/>
                <w:szCs w:val="24"/>
              </w:rPr>
              <w:t>Elaborar material informativo como ser: trípticos, volantes, bipticos, rotafolios, afiches en relación a la nutrición en el embarazo.</w:t>
            </w:r>
          </w:p>
          <w:p w:rsidR="000910BF" w:rsidRPr="00BD5D65" w:rsidRDefault="000910BF" w:rsidP="008061C9">
            <w:pPr>
              <w:spacing w:after="0" w:line="240" w:lineRule="auto"/>
              <w:jc w:val="both"/>
              <w:rPr>
                <w:rFonts w:ascii="Times New Roman" w:hAnsi="Times New Roman"/>
                <w:sz w:val="24"/>
                <w:szCs w:val="24"/>
              </w:rPr>
            </w:pPr>
          </w:p>
        </w:tc>
        <w:tc>
          <w:tcPr>
            <w:tcW w:w="236"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248" w:type="dxa"/>
          </w:tcPr>
          <w:p w:rsidR="000910BF" w:rsidRPr="00BD5D65" w:rsidRDefault="000910BF" w:rsidP="008061C9">
            <w:pPr>
              <w:spacing w:after="0" w:line="240" w:lineRule="auto"/>
              <w:jc w:val="both"/>
              <w:rPr>
                <w:rFonts w:ascii="Times New Roman" w:hAnsi="Times New Roman"/>
                <w:sz w:val="24"/>
                <w:szCs w:val="24"/>
              </w:rPr>
            </w:pPr>
          </w:p>
        </w:tc>
        <w:tc>
          <w:tcPr>
            <w:tcW w:w="273" w:type="dxa"/>
            <w:gridSpan w:val="2"/>
          </w:tcPr>
          <w:p w:rsidR="000910BF" w:rsidRPr="00BD5D65" w:rsidRDefault="000910BF" w:rsidP="008061C9">
            <w:pPr>
              <w:spacing w:after="0" w:line="240" w:lineRule="auto"/>
              <w:jc w:val="both"/>
              <w:rPr>
                <w:rFonts w:ascii="Times New Roman" w:hAnsi="Times New Roman"/>
                <w:sz w:val="24"/>
                <w:szCs w:val="24"/>
              </w:rPr>
            </w:pPr>
          </w:p>
        </w:tc>
        <w:tc>
          <w:tcPr>
            <w:tcW w:w="257"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8DB3E2"/>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r>
      <w:tr w:rsidR="000910BF" w:rsidRPr="00BD5D65" w:rsidTr="008061C9">
        <w:tc>
          <w:tcPr>
            <w:tcW w:w="124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bCs/>
                <w:sz w:val="24"/>
                <w:szCs w:val="24"/>
              </w:rPr>
              <w:t xml:space="preserve">Difusión de información audiovisual con el </w:t>
            </w:r>
            <w:r w:rsidRPr="00BD5D65">
              <w:rPr>
                <w:rFonts w:ascii="Times New Roman" w:hAnsi="Times New Roman"/>
                <w:bCs/>
                <w:sz w:val="24"/>
                <w:szCs w:val="24"/>
              </w:rPr>
              <w:lastRenderedPageBreak/>
              <w:t>contenido de la nutrición en el embarazo</w:t>
            </w:r>
          </w:p>
        </w:tc>
        <w:tc>
          <w:tcPr>
            <w:tcW w:w="236"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248" w:type="dxa"/>
          </w:tcPr>
          <w:p w:rsidR="000910BF" w:rsidRPr="00BD5D65" w:rsidRDefault="000910BF" w:rsidP="008061C9">
            <w:pPr>
              <w:spacing w:after="0" w:line="240" w:lineRule="auto"/>
              <w:jc w:val="both"/>
              <w:rPr>
                <w:rFonts w:ascii="Times New Roman" w:hAnsi="Times New Roman"/>
                <w:sz w:val="24"/>
                <w:szCs w:val="24"/>
              </w:rPr>
            </w:pPr>
          </w:p>
        </w:tc>
        <w:tc>
          <w:tcPr>
            <w:tcW w:w="273" w:type="dxa"/>
            <w:gridSpan w:val="2"/>
          </w:tcPr>
          <w:p w:rsidR="000910BF" w:rsidRPr="00BD5D65" w:rsidRDefault="000910BF" w:rsidP="008061C9">
            <w:pPr>
              <w:spacing w:after="0" w:line="240" w:lineRule="auto"/>
              <w:jc w:val="both"/>
              <w:rPr>
                <w:rFonts w:ascii="Times New Roman" w:hAnsi="Times New Roman"/>
                <w:sz w:val="24"/>
                <w:szCs w:val="24"/>
              </w:rPr>
            </w:pPr>
          </w:p>
        </w:tc>
        <w:tc>
          <w:tcPr>
            <w:tcW w:w="257"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shd w:val="clear" w:color="auto" w:fill="auto"/>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D99594"/>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shd w:val="clear" w:color="auto" w:fill="auto"/>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D99594"/>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shd w:val="clear" w:color="auto" w:fill="auto"/>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D99594"/>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shd w:val="clear" w:color="auto" w:fill="auto"/>
          </w:tcPr>
          <w:p w:rsidR="000910BF" w:rsidRPr="00BD5D65" w:rsidRDefault="000910BF" w:rsidP="008061C9">
            <w:pPr>
              <w:spacing w:after="0" w:line="240" w:lineRule="auto"/>
              <w:jc w:val="both"/>
              <w:rPr>
                <w:rFonts w:ascii="Times New Roman" w:hAnsi="Times New Roman"/>
                <w:sz w:val="24"/>
                <w:szCs w:val="24"/>
              </w:rPr>
            </w:pPr>
          </w:p>
        </w:tc>
        <w:tc>
          <w:tcPr>
            <w:tcW w:w="302" w:type="dxa"/>
            <w:shd w:val="clear" w:color="auto" w:fill="auto"/>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D99594"/>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r>
      <w:tr w:rsidR="000910BF" w:rsidRPr="00BD5D65" w:rsidTr="008061C9">
        <w:tc>
          <w:tcPr>
            <w:tcW w:w="1242" w:type="dxa"/>
          </w:tcPr>
          <w:p w:rsidR="000910BF" w:rsidRPr="00BD5D65" w:rsidRDefault="000910BF" w:rsidP="008061C9">
            <w:pPr>
              <w:spacing w:after="0" w:line="240" w:lineRule="auto"/>
              <w:jc w:val="both"/>
              <w:rPr>
                <w:rFonts w:ascii="Times New Roman" w:hAnsi="Times New Roman"/>
                <w:bCs/>
                <w:sz w:val="24"/>
                <w:szCs w:val="24"/>
              </w:rPr>
            </w:pPr>
            <w:r w:rsidRPr="00BD5D65">
              <w:rPr>
                <w:rFonts w:ascii="Times New Roman" w:hAnsi="Times New Roman"/>
                <w:bCs/>
                <w:sz w:val="24"/>
                <w:szCs w:val="24"/>
              </w:rPr>
              <w:lastRenderedPageBreak/>
              <w:t>Desarrollar charlas sobre la importancia de los alimentos como parte de la nuestra nutrición.</w:t>
            </w:r>
          </w:p>
          <w:p w:rsidR="000910BF" w:rsidRPr="00BD5D65" w:rsidRDefault="000910BF" w:rsidP="008061C9">
            <w:pPr>
              <w:spacing w:after="0" w:line="240" w:lineRule="auto"/>
              <w:jc w:val="both"/>
              <w:rPr>
                <w:rFonts w:ascii="Times New Roman" w:hAnsi="Times New Roman"/>
                <w:sz w:val="24"/>
                <w:szCs w:val="24"/>
              </w:rPr>
            </w:pPr>
          </w:p>
        </w:tc>
        <w:tc>
          <w:tcPr>
            <w:tcW w:w="236"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248" w:type="dxa"/>
          </w:tcPr>
          <w:p w:rsidR="000910BF" w:rsidRPr="00BD5D65" w:rsidRDefault="000910BF" w:rsidP="008061C9">
            <w:pPr>
              <w:spacing w:after="0" w:line="240" w:lineRule="auto"/>
              <w:jc w:val="both"/>
              <w:rPr>
                <w:rFonts w:ascii="Times New Roman" w:hAnsi="Times New Roman"/>
                <w:sz w:val="24"/>
                <w:szCs w:val="24"/>
              </w:rPr>
            </w:pPr>
          </w:p>
        </w:tc>
        <w:tc>
          <w:tcPr>
            <w:tcW w:w="273" w:type="dxa"/>
            <w:gridSpan w:val="2"/>
          </w:tcPr>
          <w:p w:rsidR="000910BF" w:rsidRPr="00BD5D65" w:rsidRDefault="000910BF" w:rsidP="008061C9">
            <w:pPr>
              <w:spacing w:after="0" w:line="240" w:lineRule="auto"/>
              <w:jc w:val="both"/>
              <w:rPr>
                <w:rFonts w:ascii="Times New Roman" w:hAnsi="Times New Roman"/>
                <w:sz w:val="24"/>
                <w:szCs w:val="24"/>
              </w:rPr>
            </w:pPr>
          </w:p>
        </w:tc>
        <w:tc>
          <w:tcPr>
            <w:tcW w:w="257"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C2D69B"/>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r>
      <w:tr w:rsidR="000910BF" w:rsidRPr="00BD5D65" w:rsidTr="008061C9">
        <w:tc>
          <w:tcPr>
            <w:tcW w:w="124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bCs/>
                <w:sz w:val="24"/>
                <w:szCs w:val="24"/>
              </w:rPr>
              <w:t>Elaborar cuestionario sobre la importancia de  la nutrición</w:t>
            </w:r>
          </w:p>
        </w:tc>
        <w:tc>
          <w:tcPr>
            <w:tcW w:w="236" w:type="dxa"/>
            <w:shd w:val="clear" w:color="auto" w:fill="92CDDC"/>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248" w:type="dxa"/>
          </w:tcPr>
          <w:p w:rsidR="000910BF" w:rsidRPr="00BD5D65" w:rsidRDefault="000910BF" w:rsidP="008061C9">
            <w:pPr>
              <w:spacing w:after="0" w:line="240" w:lineRule="auto"/>
              <w:jc w:val="both"/>
              <w:rPr>
                <w:rFonts w:ascii="Times New Roman" w:hAnsi="Times New Roman"/>
                <w:sz w:val="24"/>
                <w:szCs w:val="24"/>
              </w:rPr>
            </w:pPr>
          </w:p>
        </w:tc>
        <w:tc>
          <w:tcPr>
            <w:tcW w:w="273" w:type="dxa"/>
            <w:gridSpan w:val="2"/>
          </w:tcPr>
          <w:p w:rsidR="000910BF" w:rsidRPr="00BD5D65" w:rsidRDefault="000910BF" w:rsidP="008061C9">
            <w:pPr>
              <w:spacing w:after="0" w:line="240" w:lineRule="auto"/>
              <w:jc w:val="both"/>
              <w:rPr>
                <w:rFonts w:ascii="Times New Roman" w:hAnsi="Times New Roman"/>
                <w:sz w:val="24"/>
                <w:szCs w:val="24"/>
              </w:rPr>
            </w:pPr>
          </w:p>
        </w:tc>
        <w:tc>
          <w:tcPr>
            <w:tcW w:w="257"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shd w:val="clear" w:color="auto" w:fill="92CDDC"/>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r>
      <w:tr w:rsidR="000910BF" w:rsidRPr="00BD5D65" w:rsidTr="008061C9">
        <w:tc>
          <w:tcPr>
            <w:tcW w:w="1242" w:type="dxa"/>
          </w:tcPr>
          <w:p w:rsidR="000910BF" w:rsidRPr="00BD5D65" w:rsidRDefault="000910BF" w:rsidP="008061C9">
            <w:pPr>
              <w:spacing w:after="0" w:line="240" w:lineRule="auto"/>
              <w:jc w:val="both"/>
              <w:rPr>
                <w:rFonts w:ascii="Times New Roman" w:hAnsi="Times New Roman"/>
                <w:bCs/>
                <w:sz w:val="24"/>
                <w:szCs w:val="24"/>
              </w:rPr>
            </w:pPr>
            <w:r w:rsidRPr="00BD5D65">
              <w:rPr>
                <w:rFonts w:ascii="Times New Roman" w:hAnsi="Times New Roman"/>
                <w:bCs/>
                <w:sz w:val="24"/>
                <w:szCs w:val="24"/>
              </w:rPr>
              <w:t>Crear un espacio de difusión e información sobre las causas para una discapacidad</w:t>
            </w:r>
          </w:p>
          <w:p w:rsidR="000910BF" w:rsidRPr="00BD5D65" w:rsidRDefault="000910BF" w:rsidP="008061C9">
            <w:pPr>
              <w:spacing w:after="0" w:line="240" w:lineRule="auto"/>
              <w:jc w:val="both"/>
              <w:rPr>
                <w:rFonts w:ascii="Times New Roman" w:hAnsi="Times New Roman"/>
                <w:sz w:val="24"/>
                <w:szCs w:val="24"/>
              </w:rPr>
            </w:pPr>
          </w:p>
        </w:tc>
        <w:tc>
          <w:tcPr>
            <w:tcW w:w="236"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248" w:type="dxa"/>
            <w:shd w:val="clear" w:color="auto" w:fill="auto"/>
          </w:tcPr>
          <w:p w:rsidR="000910BF" w:rsidRPr="00BD5D65" w:rsidRDefault="000910BF" w:rsidP="008061C9">
            <w:pPr>
              <w:spacing w:after="0" w:line="240" w:lineRule="auto"/>
              <w:jc w:val="both"/>
              <w:rPr>
                <w:rFonts w:ascii="Times New Roman" w:hAnsi="Times New Roman"/>
                <w:sz w:val="24"/>
                <w:szCs w:val="24"/>
              </w:rPr>
            </w:pPr>
          </w:p>
        </w:tc>
        <w:tc>
          <w:tcPr>
            <w:tcW w:w="273" w:type="dxa"/>
            <w:gridSpan w:val="2"/>
          </w:tcPr>
          <w:p w:rsidR="000910BF" w:rsidRPr="00BD5D65" w:rsidRDefault="000910BF" w:rsidP="008061C9">
            <w:pPr>
              <w:spacing w:after="0" w:line="240" w:lineRule="auto"/>
              <w:jc w:val="both"/>
              <w:rPr>
                <w:rFonts w:ascii="Times New Roman" w:hAnsi="Times New Roman"/>
                <w:sz w:val="24"/>
                <w:szCs w:val="24"/>
              </w:rPr>
            </w:pPr>
          </w:p>
        </w:tc>
        <w:tc>
          <w:tcPr>
            <w:tcW w:w="257"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shd w:val="clear" w:color="auto" w:fill="FABF8F"/>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r>
      <w:tr w:rsidR="000910BF" w:rsidRPr="00BD5D65" w:rsidTr="008061C9">
        <w:tc>
          <w:tcPr>
            <w:tcW w:w="1242" w:type="dxa"/>
          </w:tcPr>
          <w:p w:rsidR="000910BF" w:rsidRPr="00BD5D65" w:rsidRDefault="000910BF" w:rsidP="008061C9">
            <w:pPr>
              <w:spacing w:after="0" w:line="240" w:lineRule="auto"/>
              <w:jc w:val="both"/>
              <w:rPr>
                <w:rFonts w:ascii="Times New Roman" w:hAnsi="Times New Roman"/>
                <w:bCs/>
                <w:sz w:val="24"/>
                <w:szCs w:val="24"/>
              </w:rPr>
            </w:pPr>
          </w:p>
          <w:p w:rsidR="000910BF" w:rsidRPr="00BD5D65" w:rsidRDefault="000910BF" w:rsidP="008061C9">
            <w:pPr>
              <w:spacing w:after="0" w:line="240" w:lineRule="auto"/>
              <w:jc w:val="both"/>
              <w:rPr>
                <w:rFonts w:ascii="Times New Roman" w:hAnsi="Times New Roman"/>
                <w:bCs/>
                <w:sz w:val="24"/>
                <w:szCs w:val="24"/>
              </w:rPr>
            </w:pPr>
            <w:r w:rsidRPr="00BD5D65">
              <w:rPr>
                <w:rFonts w:ascii="Times New Roman" w:hAnsi="Times New Roman"/>
                <w:bCs/>
                <w:sz w:val="24"/>
                <w:szCs w:val="24"/>
              </w:rPr>
              <w:t>Elaborar trípticos y panfletos</w:t>
            </w:r>
          </w:p>
          <w:p w:rsidR="000910BF" w:rsidRPr="00BD5D65" w:rsidRDefault="000910BF" w:rsidP="008061C9">
            <w:pPr>
              <w:spacing w:after="0" w:line="240" w:lineRule="auto"/>
              <w:jc w:val="both"/>
              <w:rPr>
                <w:rFonts w:ascii="Times New Roman" w:hAnsi="Times New Roman"/>
                <w:sz w:val="24"/>
                <w:szCs w:val="24"/>
              </w:rPr>
            </w:pPr>
          </w:p>
        </w:tc>
        <w:tc>
          <w:tcPr>
            <w:tcW w:w="236" w:type="dxa"/>
            <w:shd w:val="clear" w:color="auto" w:fill="76923C"/>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248" w:type="dxa"/>
          </w:tcPr>
          <w:p w:rsidR="000910BF" w:rsidRPr="00BD5D65" w:rsidRDefault="000910BF" w:rsidP="008061C9">
            <w:pPr>
              <w:spacing w:after="0" w:line="240" w:lineRule="auto"/>
              <w:jc w:val="both"/>
              <w:rPr>
                <w:rFonts w:ascii="Times New Roman" w:hAnsi="Times New Roman"/>
                <w:sz w:val="24"/>
                <w:szCs w:val="24"/>
              </w:rPr>
            </w:pPr>
          </w:p>
        </w:tc>
        <w:tc>
          <w:tcPr>
            <w:tcW w:w="273" w:type="dxa"/>
            <w:gridSpan w:val="2"/>
          </w:tcPr>
          <w:p w:rsidR="000910BF" w:rsidRPr="00BD5D65" w:rsidRDefault="000910BF" w:rsidP="008061C9">
            <w:pPr>
              <w:spacing w:after="0" w:line="240" w:lineRule="auto"/>
              <w:jc w:val="both"/>
              <w:rPr>
                <w:rFonts w:ascii="Times New Roman" w:hAnsi="Times New Roman"/>
                <w:sz w:val="24"/>
                <w:szCs w:val="24"/>
              </w:rPr>
            </w:pPr>
          </w:p>
        </w:tc>
        <w:tc>
          <w:tcPr>
            <w:tcW w:w="257" w:type="dxa"/>
            <w:shd w:val="clear" w:color="auto" w:fill="76923C"/>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shd w:val="clear" w:color="auto" w:fill="76923C"/>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shd w:val="clear" w:color="auto" w:fill="76923C"/>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shd w:val="clear" w:color="auto" w:fill="76923C"/>
          </w:tcPr>
          <w:p w:rsidR="000910BF" w:rsidRPr="00BD5D65" w:rsidRDefault="000910BF" w:rsidP="008061C9">
            <w:pPr>
              <w:spacing w:after="0" w:line="240" w:lineRule="auto"/>
              <w:jc w:val="both"/>
              <w:rPr>
                <w:rFonts w:ascii="Times New Roman" w:hAnsi="Times New Roman"/>
                <w:sz w:val="24"/>
                <w:szCs w:val="24"/>
              </w:rPr>
            </w:pPr>
          </w:p>
        </w:tc>
        <w:tc>
          <w:tcPr>
            <w:tcW w:w="302" w:type="dxa"/>
            <w:shd w:val="clear" w:color="auto" w:fill="31849B"/>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76923C"/>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shd w:val="clear" w:color="auto" w:fill="31849B"/>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76923C"/>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shd w:val="clear" w:color="auto" w:fill="31849B"/>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76923C"/>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shd w:val="clear" w:color="auto" w:fill="31849B"/>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r>
      <w:tr w:rsidR="000910BF" w:rsidRPr="00BD5D65" w:rsidTr="008061C9">
        <w:tc>
          <w:tcPr>
            <w:tcW w:w="1242" w:type="dxa"/>
          </w:tcPr>
          <w:p w:rsidR="000910BF" w:rsidRPr="00BD5D65" w:rsidRDefault="000910BF" w:rsidP="008061C9">
            <w:pPr>
              <w:spacing w:after="0" w:line="240" w:lineRule="auto"/>
              <w:jc w:val="both"/>
              <w:rPr>
                <w:rFonts w:ascii="Times New Roman" w:hAnsi="Times New Roman"/>
                <w:sz w:val="24"/>
                <w:szCs w:val="24"/>
              </w:rPr>
            </w:pPr>
            <w:r w:rsidRPr="00BD5D65">
              <w:rPr>
                <w:rFonts w:ascii="Times New Roman" w:hAnsi="Times New Roman"/>
                <w:bCs/>
                <w:sz w:val="24"/>
                <w:szCs w:val="24"/>
              </w:rPr>
              <w:t>Reunir a los profesionales de salud para ver la factibilidad de la propuesta.</w:t>
            </w:r>
          </w:p>
        </w:tc>
        <w:tc>
          <w:tcPr>
            <w:tcW w:w="236"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301" w:type="dxa"/>
          </w:tcPr>
          <w:p w:rsidR="000910BF" w:rsidRPr="00BD5D65" w:rsidRDefault="000910BF" w:rsidP="008061C9">
            <w:pPr>
              <w:spacing w:after="0" w:line="240" w:lineRule="auto"/>
              <w:jc w:val="both"/>
              <w:rPr>
                <w:rFonts w:ascii="Times New Roman" w:hAnsi="Times New Roman"/>
                <w:sz w:val="24"/>
                <w:szCs w:val="24"/>
              </w:rPr>
            </w:pPr>
          </w:p>
        </w:tc>
        <w:tc>
          <w:tcPr>
            <w:tcW w:w="248" w:type="dxa"/>
            <w:shd w:val="clear" w:color="auto" w:fill="548DD4"/>
          </w:tcPr>
          <w:p w:rsidR="000910BF" w:rsidRPr="00BD5D65" w:rsidRDefault="000910BF" w:rsidP="008061C9">
            <w:pPr>
              <w:spacing w:after="0" w:line="240" w:lineRule="auto"/>
              <w:jc w:val="both"/>
              <w:rPr>
                <w:rFonts w:ascii="Times New Roman" w:hAnsi="Times New Roman"/>
                <w:sz w:val="24"/>
                <w:szCs w:val="24"/>
              </w:rPr>
            </w:pPr>
          </w:p>
        </w:tc>
        <w:tc>
          <w:tcPr>
            <w:tcW w:w="273" w:type="dxa"/>
            <w:gridSpan w:val="2"/>
          </w:tcPr>
          <w:p w:rsidR="000910BF" w:rsidRPr="00BD5D65" w:rsidRDefault="000910BF" w:rsidP="008061C9">
            <w:pPr>
              <w:spacing w:after="0" w:line="240" w:lineRule="auto"/>
              <w:jc w:val="both"/>
              <w:rPr>
                <w:rFonts w:ascii="Times New Roman" w:hAnsi="Times New Roman"/>
                <w:sz w:val="24"/>
                <w:szCs w:val="24"/>
              </w:rPr>
            </w:pPr>
          </w:p>
        </w:tc>
        <w:tc>
          <w:tcPr>
            <w:tcW w:w="257"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shd w:val="clear" w:color="auto" w:fill="548DD4"/>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c>
          <w:tcPr>
            <w:tcW w:w="258"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302" w:type="dxa"/>
          </w:tcPr>
          <w:p w:rsidR="000910BF" w:rsidRPr="00BD5D65" w:rsidRDefault="000910BF" w:rsidP="008061C9">
            <w:pPr>
              <w:spacing w:after="0" w:line="240" w:lineRule="auto"/>
              <w:jc w:val="both"/>
              <w:rPr>
                <w:rFonts w:ascii="Times New Roman" w:hAnsi="Times New Roman"/>
                <w:sz w:val="24"/>
                <w:szCs w:val="24"/>
              </w:rPr>
            </w:pPr>
          </w:p>
        </w:tc>
        <w:tc>
          <w:tcPr>
            <w:tcW w:w="249" w:type="dxa"/>
          </w:tcPr>
          <w:p w:rsidR="000910BF" w:rsidRPr="00BD5D65" w:rsidRDefault="000910BF" w:rsidP="008061C9">
            <w:pPr>
              <w:spacing w:after="0" w:line="240" w:lineRule="auto"/>
              <w:jc w:val="both"/>
              <w:rPr>
                <w:rFonts w:ascii="Times New Roman" w:hAnsi="Times New Roman"/>
                <w:sz w:val="24"/>
                <w:szCs w:val="24"/>
              </w:rPr>
            </w:pPr>
          </w:p>
        </w:tc>
        <w:tc>
          <w:tcPr>
            <w:tcW w:w="274" w:type="dxa"/>
            <w:gridSpan w:val="2"/>
          </w:tcPr>
          <w:p w:rsidR="000910BF" w:rsidRPr="00BD5D65" w:rsidRDefault="000910BF" w:rsidP="008061C9">
            <w:pPr>
              <w:spacing w:after="0" w:line="240" w:lineRule="auto"/>
              <w:jc w:val="both"/>
              <w:rPr>
                <w:rFonts w:ascii="Times New Roman" w:hAnsi="Times New Roman"/>
                <w:sz w:val="24"/>
                <w:szCs w:val="24"/>
              </w:rPr>
            </w:pPr>
          </w:p>
        </w:tc>
      </w:tr>
    </w:tbl>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sectPr w:rsidR="000910BF" w:rsidRPr="00BD5D65" w:rsidSect="008061C9">
          <w:pgSz w:w="15840" w:h="12240" w:orient="landscape" w:code="1"/>
          <w:pgMar w:top="1701" w:right="1701" w:bottom="1701" w:left="2268" w:header="709" w:footer="709" w:gutter="0"/>
          <w:cols w:space="708"/>
          <w:docGrid w:linePitch="360"/>
        </w:sectPr>
      </w:pPr>
    </w:p>
    <w:p w:rsidR="000910BF" w:rsidRDefault="000910BF" w:rsidP="000910BF">
      <w:pPr>
        <w:jc w:val="both"/>
        <w:rPr>
          <w:rFonts w:ascii="Times New Roman" w:hAnsi="Times New Roman"/>
          <w:sz w:val="24"/>
          <w:szCs w:val="24"/>
          <w:lang w:eastAsia="es-BO"/>
        </w:rPr>
      </w:pPr>
    </w:p>
    <w:p w:rsidR="000910BF" w:rsidRDefault="000910BF" w:rsidP="000910BF">
      <w:pPr>
        <w:jc w:val="both"/>
        <w:rPr>
          <w:rFonts w:ascii="Times New Roman" w:hAnsi="Times New Roman"/>
          <w:sz w:val="24"/>
          <w:szCs w:val="24"/>
          <w:lang w:eastAsia="es-BO"/>
        </w:rPr>
      </w:pPr>
    </w:p>
    <w:p w:rsidR="000910BF" w:rsidRDefault="000910BF" w:rsidP="000910BF">
      <w:pPr>
        <w:jc w:val="both"/>
        <w:rPr>
          <w:rFonts w:ascii="Times New Roman" w:hAnsi="Times New Roman"/>
          <w:sz w:val="24"/>
          <w:szCs w:val="24"/>
          <w:lang w:eastAsia="es-BO"/>
        </w:rPr>
      </w:pPr>
    </w:p>
    <w:p w:rsidR="000910BF" w:rsidRDefault="000910BF" w:rsidP="000910BF">
      <w:pPr>
        <w:jc w:val="both"/>
        <w:rPr>
          <w:rFonts w:ascii="Times New Roman" w:hAnsi="Times New Roman"/>
          <w:sz w:val="24"/>
          <w:szCs w:val="24"/>
          <w:lang w:eastAsia="es-BO"/>
        </w:rPr>
      </w:pPr>
    </w:p>
    <w:p w:rsidR="000910BF" w:rsidRDefault="000910BF" w:rsidP="000910BF">
      <w:pPr>
        <w:jc w:val="both"/>
        <w:rPr>
          <w:rFonts w:ascii="Times New Roman" w:hAnsi="Times New Roman"/>
          <w:sz w:val="24"/>
          <w:szCs w:val="24"/>
          <w:lang w:eastAsia="es-BO"/>
        </w:rPr>
      </w:pPr>
    </w:p>
    <w:p w:rsidR="000910BF" w:rsidRDefault="000910BF" w:rsidP="000910BF">
      <w:pPr>
        <w:jc w:val="both"/>
        <w:rPr>
          <w:rFonts w:ascii="Times New Roman" w:hAnsi="Times New Roman"/>
          <w:sz w:val="24"/>
          <w:szCs w:val="24"/>
          <w:lang w:eastAsia="es-BO"/>
        </w:rPr>
      </w:pPr>
    </w:p>
    <w:p w:rsidR="000910BF" w:rsidRDefault="000910BF" w:rsidP="000910BF">
      <w:pPr>
        <w:jc w:val="both"/>
        <w:rPr>
          <w:rFonts w:ascii="Times New Roman" w:hAnsi="Times New Roman"/>
          <w:sz w:val="24"/>
          <w:szCs w:val="24"/>
          <w:lang w:eastAsia="es-BO"/>
        </w:rPr>
      </w:pPr>
    </w:p>
    <w:p w:rsidR="000910BF" w:rsidRPr="00BD5D65" w:rsidRDefault="000910BF" w:rsidP="000910BF">
      <w:pPr>
        <w:jc w:val="both"/>
        <w:rPr>
          <w:rFonts w:ascii="Times New Roman" w:hAnsi="Times New Roman"/>
          <w:sz w:val="24"/>
          <w:szCs w:val="24"/>
          <w:lang w:eastAsia="es-BO"/>
        </w:rPr>
      </w:pPr>
    </w:p>
    <w:p w:rsidR="000910BF" w:rsidRPr="00625016" w:rsidRDefault="000910BF" w:rsidP="000910BF">
      <w:pPr>
        <w:pStyle w:val="Ttulo"/>
        <w:rPr>
          <w:rFonts w:ascii="Times New Roman" w:hAnsi="Times New Roman"/>
          <w:szCs w:val="24"/>
          <w:lang w:eastAsia="es-BO"/>
        </w:rPr>
      </w:pPr>
      <w:bookmarkStart w:id="168" w:name="_Toc296172198"/>
      <w:r w:rsidRPr="00625016">
        <w:rPr>
          <w:rFonts w:ascii="Times New Roman" w:hAnsi="Times New Roman"/>
          <w:szCs w:val="24"/>
          <w:lang w:eastAsia="es-BO"/>
        </w:rPr>
        <w:t>ANEXOS</w:t>
      </w:r>
      <w:bookmarkEnd w:id="168"/>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sectPr w:rsidR="000910BF" w:rsidRPr="00BD5D65" w:rsidSect="008061C9">
          <w:pgSz w:w="12240" w:h="15840" w:code="1"/>
          <w:pgMar w:top="1701" w:right="1701" w:bottom="1701" w:left="2268" w:header="709" w:footer="709" w:gutter="0"/>
          <w:cols w:space="708"/>
          <w:docGrid w:linePitch="360"/>
        </w:sectPr>
      </w:pPr>
    </w:p>
    <w:tbl>
      <w:tblPr>
        <w:tblpPr w:leftFromText="141" w:rightFromText="141" w:vertAnchor="page" w:horzAnchor="margin" w:tblpXSpec="center" w:tblpY="1834"/>
        <w:tblW w:w="14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74"/>
        <w:gridCol w:w="10989"/>
      </w:tblGrid>
      <w:tr w:rsidR="000910BF" w:rsidRPr="00BD5D65" w:rsidTr="008061C9">
        <w:trPr>
          <w:trHeight w:val="522"/>
        </w:trPr>
        <w:tc>
          <w:tcPr>
            <w:tcW w:w="14463" w:type="dxa"/>
            <w:gridSpan w:val="2"/>
            <w:tcBorders>
              <w:top w:val="single" w:sz="4" w:space="0" w:color="auto"/>
              <w:bottom w:val="single" w:sz="4" w:space="0" w:color="auto"/>
            </w:tcBorders>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b/>
                <w:bCs/>
                <w:sz w:val="24"/>
                <w:szCs w:val="24"/>
              </w:rPr>
              <w:lastRenderedPageBreak/>
              <w:t>Matriz Nº 1 Identificación de problemas para la formulación de la Propuesta Institucional de Prevención Prenatal de discapacidades</w:t>
            </w:r>
          </w:p>
        </w:tc>
      </w:tr>
      <w:tr w:rsidR="000910BF" w:rsidRPr="00BD5D65" w:rsidTr="008061C9">
        <w:trPr>
          <w:trHeight w:val="798"/>
        </w:trPr>
        <w:tc>
          <w:tcPr>
            <w:tcW w:w="3474" w:type="dxa"/>
            <w:tcBorders>
              <w:bottom w:val="single" w:sz="4" w:space="0" w:color="auto"/>
            </w:tcBorders>
            <w:shd w:val="clear" w:color="auto" w:fill="999999"/>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MODULO/AMBITO</w:t>
            </w:r>
          </w:p>
        </w:tc>
        <w:tc>
          <w:tcPr>
            <w:tcW w:w="10989" w:type="dxa"/>
            <w:tcBorders>
              <w:bottom w:val="single" w:sz="4" w:space="0" w:color="auto"/>
            </w:tcBorders>
            <w:shd w:val="clear" w:color="auto" w:fill="999999"/>
            <w:vAlign w:val="center"/>
          </w:tcPr>
          <w:p w:rsidR="000910BF" w:rsidRPr="00BD5D65" w:rsidRDefault="000910BF" w:rsidP="008061C9">
            <w:pPr>
              <w:jc w:val="both"/>
              <w:rPr>
                <w:rFonts w:ascii="Times New Roman" w:hAnsi="Times New Roman"/>
                <w:b/>
                <w:bCs/>
                <w:sz w:val="24"/>
                <w:szCs w:val="24"/>
              </w:rPr>
            </w:pPr>
          </w:p>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Problema: Riesgo frente a discapacidad</w:t>
            </w:r>
          </w:p>
        </w:tc>
      </w:tr>
      <w:tr w:rsidR="000910BF" w:rsidRPr="00BD5D65" w:rsidTr="008061C9">
        <w:trPr>
          <w:trHeight w:val="798"/>
        </w:trPr>
        <w:tc>
          <w:tcPr>
            <w:tcW w:w="3474" w:type="dxa"/>
            <w:shd w:val="clear" w:color="auto" w:fill="C0C0C0"/>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Módulo 3</w:t>
            </w:r>
          </w:p>
        </w:tc>
        <w:tc>
          <w:tcPr>
            <w:tcW w:w="10989" w:type="dxa"/>
            <w:shd w:val="clear" w:color="auto" w:fill="C0C0C0"/>
            <w:vAlign w:val="center"/>
          </w:tcPr>
          <w:p w:rsidR="000910BF" w:rsidRPr="00BD5D65" w:rsidRDefault="000910BF" w:rsidP="008061C9">
            <w:pPr>
              <w:jc w:val="both"/>
              <w:rPr>
                <w:rFonts w:ascii="Times New Roman" w:hAnsi="Times New Roman"/>
                <w:sz w:val="24"/>
                <w:szCs w:val="24"/>
              </w:rPr>
            </w:pPr>
          </w:p>
        </w:tc>
      </w:tr>
      <w:tr w:rsidR="000910BF" w:rsidRPr="00BD5D65" w:rsidTr="008061C9">
        <w:trPr>
          <w:trHeight w:val="798"/>
        </w:trPr>
        <w:tc>
          <w:tcPr>
            <w:tcW w:w="3474" w:type="dxa"/>
            <w:tcBorders>
              <w:bottom w:val="single" w:sz="4" w:space="0" w:color="auto"/>
            </w:tcBorders>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Amb. Población meta</w:t>
            </w:r>
          </w:p>
        </w:tc>
        <w:tc>
          <w:tcPr>
            <w:tcW w:w="10989" w:type="dxa"/>
            <w:tcBorders>
              <w:bottom w:val="single" w:sz="4" w:space="0" w:color="auto"/>
            </w:tcBorders>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lang w:val="es-ES_tradnl"/>
              </w:rPr>
              <w:t>60 % de las mujeres que asisten al centro de salud de Jaihuayco, entre  20 y 42 años no conocen signos de las ITS y su relación con discapacidades en el bebé por nacer.</w:t>
            </w:r>
          </w:p>
        </w:tc>
      </w:tr>
      <w:tr w:rsidR="000910BF" w:rsidRPr="00BD5D65" w:rsidTr="008061C9">
        <w:trPr>
          <w:trHeight w:val="798"/>
        </w:trPr>
        <w:tc>
          <w:tcPr>
            <w:tcW w:w="3474" w:type="dxa"/>
            <w:tcBorders>
              <w:bottom w:val="single" w:sz="4" w:space="0" w:color="auto"/>
            </w:tcBorders>
            <w:shd w:val="clear" w:color="auto" w:fill="808080"/>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Ámbito Institucional</w:t>
            </w:r>
          </w:p>
        </w:tc>
        <w:tc>
          <w:tcPr>
            <w:tcW w:w="10989" w:type="dxa"/>
            <w:tcBorders>
              <w:bottom w:val="single" w:sz="4" w:space="0" w:color="auto"/>
            </w:tcBorders>
            <w:shd w:val="clear" w:color="auto" w:fill="808080"/>
            <w:vAlign w:val="center"/>
          </w:tcPr>
          <w:p w:rsidR="000910BF" w:rsidRPr="00BD5D65" w:rsidRDefault="000910BF" w:rsidP="008061C9">
            <w:pPr>
              <w:jc w:val="both"/>
              <w:rPr>
                <w:rFonts w:ascii="Times New Roman" w:hAnsi="Times New Roman"/>
                <w:sz w:val="24"/>
                <w:szCs w:val="24"/>
              </w:rPr>
            </w:pPr>
          </w:p>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lang w:val="es-ES_tradnl"/>
              </w:rPr>
              <w:t xml:space="preserve">El personal de la institución parcialmente informa y orienta a las mujeres embarazadas de </w:t>
            </w:r>
            <w:smartTag w:uri="urn:schemas-microsoft-com:office:smarttags" w:element="metricconverter">
              <w:smartTagPr>
                <w:attr w:name="ProductID" w:val="20 a"/>
              </w:smartTagPr>
              <w:r w:rsidRPr="00BD5D65">
                <w:rPr>
                  <w:rFonts w:ascii="Times New Roman" w:hAnsi="Times New Roman"/>
                  <w:sz w:val="24"/>
                  <w:szCs w:val="24"/>
                  <w:lang w:val="es-ES_tradnl"/>
                </w:rPr>
                <w:t>20 a</w:t>
              </w:r>
            </w:smartTag>
            <w:r w:rsidRPr="00BD5D65">
              <w:rPr>
                <w:rFonts w:ascii="Times New Roman" w:hAnsi="Times New Roman"/>
                <w:sz w:val="24"/>
                <w:szCs w:val="24"/>
                <w:lang w:val="es-ES_tradnl"/>
              </w:rPr>
              <w:t xml:space="preserve"> 42 y sus parejas sobre los signos de  las ITS  y que estas pueden afectar la salud del bebé por nacer.</w:t>
            </w:r>
          </w:p>
        </w:tc>
      </w:tr>
      <w:tr w:rsidR="000910BF" w:rsidRPr="00BD5D65" w:rsidTr="008061C9">
        <w:trPr>
          <w:trHeight w:val="522"/>
        </w:trPr>
        <w:tc>
          <w:tcPr>
            <w:tcW w:w="3474" w:type="dxa"/>
            <w:shd w:val="clear" w:color="auto" w:fill="C0C0C0"/>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Módulo 4</w:t>
            </w:r>
          </w:p>
        </w:tc>
        <w:tc>
          <w:tcPr>
            <w:tcW w:w="10989" w:type="dxa"/>
            <w:shd w:val="clear" w:color="auto" w:fill="C0C0C0"/>
            <w:vAlign w:val="center"/>
          </w:tcPr>
          <w:p w:rsidR="000910BF" w:rsidRPr="00BD5D65" w:rsidRDefault="000910BF" w:rsidP="008061C9">
            <w:pPr>
              <w:jc w:val="both"/>
              <w:rPr>
                <w:rFonts w:ascii="Times New Roman" w:hAnsi="Times New Roman"/>
                <w:sz w:val="24"/>
                <w:szCs w:val="24"/>
              </w:rPr>
            </w:pPr>
          </w:p>
        </w:tc>
      </w:tr>
      <w:tr w:rsidR="000910BF" w:rsidRPr="00BD5D65" w:rsidTr="008061C9">
        <w:trPr>
          <w:trHeight w:val="798"/>
        </w:trPr>
        <w:tc>
          <w:tcPr>
            <w:tcW w:w="3474" w:type="dxa"/>
            <w:tcBorders>
              <w:bottom w:val="single" w:sz="4" w:space="0" w:color="auto"/>
            </w:tcBorders>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Ámbito Población meta</w:t>
            </w:r>
          </w:p>
        </w:tc>
        <w:tc>
          <w:tcPr>
            <w:tcW w:w="10989" w:type="dxa"/>
            <w:tcBorders>
              <w:bottom w:val="single" w:sz="4" w:space="0" w:color="auto"/>
            </w:tcBorders>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lang w:val="es-ES_tradnl"/>
              </w:rPr>
              <w:t xml:space="preserve">El 75% de las mujeres de </w:t>
            </w:r>
            <w:smartTag w:uri="urn:schemas-microsoft-com:office:smarttags" w:element="metricconverter">
              <w:smartTagPr>
                <w:attr w:name="ProductID" w:val="20 a"/>
              </w:smartTagPr>
              <w:r w:rsidRPr="00BD5D65">
                <w:rPr>
                  <w:rFonts w:ascii="Times New Roman" w:hAnsi="Times New Roman"/>
                  <w:sz w:val="24"/>
                  <w:szCs w:val="24"/>
                  <w:lang w:val="es-ES_tradnl"/>
                </w:rPr>
                <w:t>20 a</w:t>
              </w:r>
            </w:smartTag>
            <w:r w:rsidRPr="00BD5D65">
              <w:rPr>
                <w:rFonts w:ascii="Times New Roman" w:hAnsi="Times New Roman"/>
                <w:sz w:val="24"/>
                <w:szCs w:val="24"/>
                <w:lang w:val="es-ES_tradnl"/>
              </w:rPr>
              <w:t xml:space="preserve"> 42 años que asisten al  centro de salud de Jaihuayco</w:t>
            </w:r>
            <w:r w:rsidRPr="00BD5D65" w:rsidDel="00494FFB">
              <w:rPr>
                <w:rFonts w:ascii="Times New Roman" w:hAnsi="Times New Roman"/>
                <w:sz w:val="24"/>
                <w:szCs w:val="24"/>
                <w:lang w:val="es-ES_tradnl"/>
              </w:rPr>
              <w:t xml:space="preserve"> </w:t>
            </w:r>
            <w:r w:rsidRPr="00BD5D65">
              <w:rPr>
                <w:rFonts w:ascii="Times New Roman" w:hAnsi="Times New Roman"/>
                <w:sz w:val="24"/>
                <w:szCs w:val="24"/>
                <w:lang w:val="es-ES_tradnl"/>
              </w:rPr>
              <w:t xml:space="preserve"> considera que la incompatibilidad del tipo de sangre no conlleva peligro para el bebé por nacer.</w:t>
            </w:r>
          </w:p>
        </w:tc>
      </w:tr>
      <w:tr w:rsidR="000910BF" w:rsidRPr="00BD5D65" w:rsidTr="008061C9">
        <w:trPr>
          <w:trHeight w:val="798"/>
        </w:trPr>
        <w:tc>
          <w:tcPr>
            <w:tcW w:w="3474" w:type="dxa"/>
            <w:tcBorders>
              <w:bottom w:val="single" w:sz="4" w:space="0" w:color="auto"/>
            </w:tcBorders>
            <w:shd w:val="clear" w:color="auto" w:fill="999999"/>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Ámbito Institucional</w:t>
            </w:r>
          </w:p>
        </w:tc>
        <w:tc>
          <w:tcPr>
            <w:tcW w:w="10989" w:type="dxa"/>
            <w:tcBorders>
              <w:bottom w:val="single" w:sz="4" w:space="0" w:color="auto"/>
            </w:tcBorders>
            <w:shd w:val="clear" w:color="auto" w:fill="999999"/>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lang w:val="es-ES_tradnl"/>
              </w:rPr>
              <w:t>El personal del  centro de salud de Jaihuayco</w:t>
            </w:r>
            <w:r w:rsidRPr="00BD5D65" w:rsidDel="00494FFB">
              <w:rPr>
                <w:rFonts w:ascii="Times New Roman" w:hAnsi="Times New Roman"/>
                <w:sz w:val="24"/>
                <w:szCs w:val="24"/>
                <w:lang w:val="es-ES_tradnl"/>
              </w:rPr>
              <w:t xml:space="preserve"> </w:t>
            </w:r>
            <w:r w:rsidRPr="00BD5D65">
              <w:rPr>
                <w:rFonts w:ascii="Times New Roman" w:hAnsi="Times New Roman"/>
                <w:sz w:val="24"/>
                <w:szCs w:val="24"/>
                <w:lang w:val="es-ES_tradnl"/>
              </w:rPr>
              <w:t xml:space="preserve"> brinda parcialmente información sobre los peligros de incompatibilidad sanguínea y factor RH para prevenir discapacidades en el bebé por nacer.</w:t>
            </w:r>
          </w:p>
          <w:p w:rsidR="000910BF" w:rsidRPr="00BD5D65" w:rsidRDefault="000910BF" w:rsidP="008061C9">
            <w:pPr>
              <w:jc w:val="both"/>
              <w:rPr>
                <w:rFonts w:ascii="Times New Roman" w:hAnsi="Times New Roman"/>
                <w:sz w:val="24"/>
                <w:szCs w:val="24"/>
              </w:rPr>
            </w:pPr>
          </w:p>
        </w:tc>
      </w:tr>
      <w:tr w:rsidR="000910BF" w:rsidRPr="00BD5D65" w:rsidTr="008061C9">
        <w:trPr>
          <w:trHeight w:val="522"/>
        </w:trPr>
        <w:tc>
          <w:tcPr>
            <w:tcW w:w="3474" w:type="dxa"/>
            <w:shd w:val="clear" w:color="auto" w:fill="C0C0C0"/>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Módulo 5</w:t>
            </w:r>
          </w:p>
        </w:tc>
        <w:tc>
          <w:tcPr>
            <w:tcW w:w="10989" w:type="dxa"/>
            <w:shd w:val="clear" w:color="auto" w:fill="C0C0C0"/>
            <w:vAlign w:val="center"/>
          </w:tcPr>
          <w:p w:rsidR="000910BF" w:rsidRPr="00BD5D65" w:rsidRDefault="000910BF" w:rsidP="008061C9">
            <w:pPr>
              <w:jc w:val="both"/>
              <w:rPr>
                <w:rFonts w:ascii="Times New Roman" w:hAnsi="Times New Roman"/>
                <w:sz w:val="24"/>
                <w:szCs w:val="24"/>
              </w:rPr>
            </w:pPr>
          </w:p>
          <w:p w:rsidR="000910BF" w:rsidRPr="00BD5D65" w:rsidRDefault="000910BF" w:rsidP="008061C9">
            <w:pPr>
              <w:jc w:val="both"/>
              <w:rPr>
                <w:rFonts w:ascii="Times New Roman" w:hAnsi="Times New Roman"/>
                <w:sz w:val="24"/>
                <w:szCs w:val="24"/>
              </w:rPr>
            </w:pPr>
          </w:p>
        </w:tc>
      </w:tr>
      <w:tr w:rsidR="000910BF" w:rsidRPr="00BD5D65" w:rsidTr="008061C9">
        <w:trPr>
          <w:trHeight w:val="798"/>
        </w:trPr>
        <w:tc>
          <w:tcPr>
            <w:tcW w:w="3474" w:type="dxa"/>
            <w:tcBorders>
              <w:bottom w:val="single" w:sz="4" w:space="0" w:color="auto"/>
            </w:tcBorders>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lastRenderedPageBreak/>
              <w:t>Amb. Población meta</w:t>
            </w:r>
          </w:p>
        </w:tc>
        <w:tc>
          <w:tcPr>
            <w:tcW w:w="10989" w:type="dxa"/>
            <w:tcBorders>
              <w:bottom w:val="single" w:sz="4" w:space="0" w:color="auto"/>
            </w:tcBorders>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lang w:val="es-ES_tradnl"/>
              </w:rPr>
              <w:t xml:space="preserve">El 75% de las mujeres de </w:t>
            </w:r>
            <w:smartTag w:uri="urn:schemas-microsoft-com:office:smarttags" w:element="metricconverter">
              <w:smartTagPr>
                <w:attr w:name="ProductID" w:val="20 a"/>
              </w:smartTagPr>
              <w:r w:rsidRPr="00BD5D65">
                <w:rPr>
                  <w:rFonts w:ascii="Times New Roman" w:hAnsi="Times New Roman"/>
                  <w:sz w:val="24"/>
                  <w:szCs w:val="24"/>
                  <w:lang w:val="es-ES_tradnl"/>
                </w:rPr>
                <w:t>20 a</w:t>
              </w:r>
            </w:smartTag>
            <w:r w:rsidRPr="00BD5D65">
              <w:rPr>
                <w:rFonts w:ascii="Times New Roman" w:hAnsi="Times New Roman"/>
                <w:sz w:val="24"/>
                <w:szCs w:val="24"/>
                <w:lang w:val="es-ES_tradnl"/>
              </w:rPr>
              <w:t xml:space="preserve"> 42 años que acuden al centro  de  salud  de Jaihuayco  considera que  la  mala alimentación    antes y   durante el  embarazo  no es un factor de riesgo para el  bebé por nacer.                                                                                                                                                                                                                                                                                                                                                         </w:t>
            </w:r>
          </w:p>
        </w:tc>
      </w:tr>
      <w:tr w:rsidR="000910BF" w:rsidRPr="00BD5D65" w:rsidTr="008061C9">
        <w:trPr>
          <w:trHeight w:val="798"/>
        </w:trPr>
        <w:tc>
          <w:tcPr>
            <w:tcW w:w="3474" w:type="dxa"/>
            <w:tcBorders>
              <w:bottom w:val="single" w:sz="4" w:space="0" w:color="auto"/>
            </w:tcBorders>
            <w:shd w:val="clear" w:color="auto" w:fill="999999"/>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Ámbito Institucional</w:t>
            </w:r>
          </w:p>
        </w:tc>
        <w:tc>
          <w:tcPr>
            <w:tcW w:w="10989" w:type="dxa"/>
            <w:tcBorders>
              <w:bottom w:val="single" w:sz="4" w:space="0" w:color="auto"/>
            </w:tcBorders>
            <w:shd w:val="clear" w:color="auto" w:fill="999999"/>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rPr>
              <w:t>El personal de la institución</w:t>
            </w:r>
            <w:r w:rsidRPr="00BD5D65">
              <w:rPr>
                <w:rFonts w:ascii="Times New Roman" w:hAnsi="Times New Roman"/>
                <w:sz w:val="24"/>
                <w:szCs w:val="24"/>
                <w:lang w:val="es-ES_tradnl"/>
              </w:rPr>
              <w:t xml:space="preserve"> promueve parcialmente en la población, consumir una alimentación adecuada y nutritiva, sobre todo en las mujeres embarazadas.</w:t>
            </w:r>
          </w:p>
        </w:tc>
      </w:tr>
      <w:tr w:rsidR="000910BF" w:rsidRPr="00BD5D65" w:rsidTr="008061C9">
        <w:trPr>
          <w:trHeight w:val="537"/>
        </w:trPr>
        <w:tc>
          <w:tcPr>
            <w:tcW w:w="3474" w:type="dxa"/>
            <w:tcBorders>
              <w:bottom w:val="single" w:sz="4" w:space="0" w:color="auto"/>
            </w:tcBorders>
            <w:shd w:val="clear" w:color="auto" w:fill="C0C0C0"/>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Módulo 6</w:t>
            </w:r>
          </w:p>
        </w:tc>
        <w:tc>
          <w:tcPr>
            <w:tcW w:w="10989" w:type="dxa"/>
            <w:tcBorders>
              <w:bottom w:val="single" w:sz="4" w:space="0" w:color="auto"/>
            </w:tcBorders>
            <w:shd w:val="clear" w:color="auto" w:fill="C0C0C0"/>
            <w:vAlign w:val="center"/>
          </w:tcPr>
          <w:p w:rsidR="000910BF" w:rsidRPr="00BD5D65" w:rsidRDefault="000910BF" w:rsidP="008061C9">
            <w:pPr>
              <w:jc w:val="both"/>
              <w:rPr>
                <w:rFonts w:ascii="Times New Roman" w:hAnsi="Times New Roman"/>
                <w:sz w:val="24"/>
                <w:szCs w:val="24"/>
              </w:rPr>
            </w:pPr>
          </w:p>
        </w:tc>
      </w:tr>
      <w:tr w:rsidR="000910BF" w:rsidRPr="00BD5D65" w:rsidTr="008061C9">
        <w:trPr>
          <w:trHeight w:val="784"/>
        </w:trPr>
        <w:tc>
          <w:tcPr>
            <w:tcW w:w="3474" w:type="dxa"/>
            <w:tcBorders>
              <w:bottom w:val="single" w:sz="4" w:space="0" w:color="auto"/>
            </w:tcBorders>
            <w:shd w:val="clear" w:color="auto" w:fill="auto"/>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Amb. Población meta</w:t>
            </w:r>
          </w:p>
        </w:tc>
        <w:tc>
          <w:tcPr>
            <w:tcW w:w="10989" w:type="dxa"/>
            <w:tcBorders>
              <w:bottom w:val="single" w:sz="4" w:space="0" w:color="auto"/>
            </w:tcBorders>
            <w:shd w:val="clear" w:color="auto" w:fill="auto"/>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rPr>
              <w:t xml:space="preserve">55 % de las mujeres  que acuden al centro de salud de Jaihuayco ha tenido alguna complicación  en alguno de sus embarazos.   </w:t>
            </w:r>
          </w:p>
        </w:tc>
      </w:tr>
      <w:tr w:rsidR="000910BF" w:rsidRPr="00BD5D65" w:rsidTr="008061C9">
        <w:trPr>
          <w:trHeight w:val="601"/>
        </w:trPr>
        <w:tc>
          <w:tcPr>
            <w:tcW w:w="3474" w:type="dxa"/>
            <w:shd w:val="clear" w:color="auto" w:fill="999999"/>
            <w:vAlign w:val="center"/>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Ámbito Institucional</w:t>
            </w:r>
          </w:p>
        </w:tc>
        <w:tc>
          <w:tcPr>
            <w:tcW w:w="10989" w:type="dxa"/>
            <w:shd w:val="clear" w:color="auto" w:fill="999999"/>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rPr>
              <w:t>La población en edad reproductiva parcialmente ha sido informada por el personal de la institución, de cuáles son los signos de emergencia obstétrica durante el tercer trimestre.</w:t>
            </w:r>
          </w:p>
        </w:tc>
      </w:tr>
    </w:tbl>
    <w:p w:rsidR="000910BF" w:rsidRPr="00BD5D65" w:rsidRDefault="000910BF" w:rsidP="000910BF">
      <w:pPr>
        <w:jc w:val="both"/>
        <w:rPr>
          <w:rFonts w:ascii="Times New Roman" w:hAnsi="Times New Roman"/>
          <w:sz w:val="24"/>
          <w:szCs w:val="24"/>
        </w:rPr>
      </w:pPr>
    </w:p>
    <w:p w:rsidR="000910BF" w:rsidRPr="00BD5D65" w:rsidRDefault="000910BF" w:rsidP="000910BF">
      <w:pPr>
        <w:pStyle w:val="Ttulo2"/>
        <w:numPr>
          <w:ilvl w:val="0"/>
          <w:numId w:val="0"/>
        </w:numPr>
        <w:spacing w:before="0" w:line="360" w:lineRule="auto"/>
        <w:jc w:val="both"/>
        <w:rPr>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18"/>
        <w:gridCol w:w="917"/>
        <w:gridCol w:w="917"/>
        <w:gridCol w:w="2773"/>
        <w:gridCol w:w="2011"/>
        <w:gridCol w:w="1482"/>
        <w:gridCol w:w="2561"/>
      </w:tblGrid>
      <w:tr w:rsidR="000910BF" w:rsidRPr="00BD5D65" w:rsidTr="008061C9">
        <w:trPr>
          <w:trHeight w:val="540"/>
          <w:jc w:val="center"/>
        </w:trPr>
        <w:tc>
          <w:tcPr>
            <w:tcW w:w="0" w:type="auto"/>
            <w:gridSpan w:val="7"/>
            <w:tcBorders>
              <w:top w:val="single" w:sz="4" w:space="0" w:color="auto"/>
              <w:left w:val="single" w:sz="4" w:space="0" w:color="auto"/>
              <w:right w:val="single" w:sz="4" w:space="0" w:color="auto"/>
            </w:tcBorders>
          </w:tcPr>
          <w:p w:rsidR="000910BF" w:rsidRPr="00BD5D65" w:rsidRDefault="000910BF" w:rsidP="008061C9">
            <w:pPr>
              <w:jc w:val="both"/>
              <w:rPr>
                <w:rFonts w:ascii="Times New Roman" w:hAnsi="Times New Roman"/>
                <w:sz w:val="24"/>
                <w:szCs w:val="24"/>
              </w:rPr>
            </w:pPr>
            <w:r w:rsidRPr="00BD5D65">
              <w:rPr>
                <w:rFonts w:ascii="Times New Roman" w:hAnsi="Times New Roman"/>
                <w:b/>
                <w:bCs/>
                <w:sz w:val="24"/>
                <w:szCs w:val="24"/>
              </w:rPr>
              <w:t xml:space="preserve">Matriz Nº 2 </w:t>
            </w:r>
          </w:p>
        </w:tc>
      </w:tr>
      <w:tr w:rsidR="000910BF" w:rsidRPr="00BD5D65" w:rsidTr="008061C9">
        <w:trPr>
          <w:trHeight w:val="578"/>
          <w:jc w:val="center"/>
        </w:trPr>
        <w:tc>
          <w:tcPr>
            <w:tcW w:w="0" w:type="auto"/>
            <w:gridSpan w:val="2"/>
            <w:tcBorders>
              <w:top w:val="single" w:sz="4" w:space="0" w:color="auto"/>
              <w:left w:val="single" w:sz="4" w:space="0" w:color="auto"/>
              <w:right w:val="single" w:sz="4" w:space="0" w:color="auto"/>
            </w:tcBorders>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Problema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lang w:val="es-ES_tradnl"/>
              </w:rPr>
              <w:t xml:space="preserve">El 75% de las mujeres de </w:t>
            </w:r>
            <w:smartTag w:uri="urn:schemas-microsoft-com:office:smarttags" w:element="metricconverter">
              <w:smartTagPr>
                <w:attr w:name="ProductID" w:val="20 a"/>
              </w:smartTagPr>
              <w:r w:rsidRPr="00BD5D65">
                <w:rPr>
                  <w:rFonts w:ascii="Times New Roman" w:hAnsi="Times New Roman"/>
                  <w:sz w:val="24"/>
                  <w:szCs w:val="24"/>
                  <w:lang w:val="es-ES_tradnl"/>
                </w:rPr>
                <w:t>20 a</w:t>
              </w:r>
            </w:smartTag>
            <w:r w:rsidRPr="00BD5D65">
              <w:rPr>
                <w:rFonts w:ascii="Times New Roman" w:hAnsi="Times New Roman"/>
                <w:sz w:val="24"/>
                <w:szCs w:val="24"/>
                <w:lang w:val="es-ES_tradnl"/>
              </w:rPr>
              <w:t xml:space="preserve"> 42 años que acuden al centro  de  salud  de Jaihuayco  no considera que  la  mala alimentación    antes y   durante el  embarazo  sea un factor de riesgo para el  bebé por nacer.                                                                                                                                                                                                                                                                                                                                                         </w:t>
            </w:r>
          </w:p>
        </w:tc>
      </w:tr>
      <w:tr w:rsidR="000910BF" w:rsidRPr="00BD5D65" w:rsidTr="008061C9">
        <w:trPr>
          <w:trHeight w:val="605"/>
          <w:jc w:val="center"/>
        </w:trPr>
        <w:tc>
          <w:tcPr>
            <w:tcW w:w="0" w:type="auto"/>
            <w:gridSpan w:val="2"/>
            <w:tcBorders>
              <w:top w:val="single" w:sz="4" w:space="0" w:color="auto"/>
              <w:left w:val="single" w:sz="4" w:space="0" w:color="auto"/>
              <w:right w:val="single" w:sz="4" w:space="0" w:color="auto"/>
            </w:tcBorders>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Objetivo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lang w:val="es-ES_tradnl"/>
              </w:rPr>
              <w:t xml:space="preserve">Lograr que  mujeres de </w:t>
            </w:r>
            <w:smartTag w:uri="urn:schemas-microsoft-com:office:smarttags" w:element="metricconverter">
              <w:smartTagPr>
                <w:attr w:name="ProductID" w:val="20 a"/>
              </w:smartTagPr>
              <w:r w:rsidRPr="00BD5D65">
                <w:rPr>
                  <w:rFonts w:ascii="Times New Roman" w:hAnsi="Times New Roman"/>
                  <w:sz w:val="24"/>
                  <w:szCs w:val="24"/>
                  <w:lang w:val="es-ES_tradnl"/>
                </w:rPr>
                <w:t>20 a</w:t>
              </w:r>
            </w:smartTag>
            <w:r w:rsidRPr="00BD5D65">
              <w:rPr>
                <w:rFonts w:ascii="Times New Roman" w:hAnsi="Times New Roman"/>
                <w:sz w:val="24"/>
                <w:szCs w:val="24"/>
                <w:lang w:val="es-ES_tradnl"/>
              </w:rPr>
              <w:t xml:space="preserve"> 42 años, que asisten al centro de salud Jaihuayco reconozcan que   la  mala alimentación  antes y durante  el embarazo es un factor de riesgo para el bebé por nacer.</w:t>
            </w:r>
          </w:p>
        </w:tc>
      </w:tr>
      <w:tr w:rsidR="000910BF" w:rsidRPr="00BD5D65" w:rsidTr="008061C9">
        <w:trPr>
          <w:trHeight w:val="483"/>
          <w:jc w:val="center"/>
        </w:trPr>
        <w:tc>
          <w:tcPr>
            <w:tcW w:w="0" w:type="auto"/>
            <w:gridSpan w:val="4"/>
            <w:tcBorders>
              <w:top w:val="single" w:sz="4" w:space="0" w:color="auto"/>
              <w:left w:val="single" w:sz="4" w:space="0" w:color="auto"/>
              <w:right w:val="single" w:sz="4" w:space="0" w:color="auto"/>
            </w:tcBorders>
          </w:tcPr>
          <w:p w:rsidR="000910BF" w:rsidRPr="00BD5D65" w:rsidRDefault="000910BF" w:rsidP="008061C9">
            <w:pPr>
              <w:jc w:val="both"/>
              <w:rPr>
                <w:rFonts w:ascii="Times New Roman" w:hAnsi="Times New Roman"/>
                <w:sz w:val="24"/>
                <w:szCs w:val="24"/>
              </w:rPr>
            </w:pPr>
          </w:p>
        </w:tc>
        <w:tc>
          <w:tcPr>
            <w:tcW w:w="0" w:type="auto"/>
            <w:gridSpan w:val="3"/>
            <w:tcBorders>
              <w:top w:val="single" w:sz="4" w:space="0" w:color="auto"/>
              <w:left w:val="single" w:sz="4" w:space="0" w:color="auto"/>
              <w:right w:val="single" w:sz="4" w:space="0" w:color="auto"/>
            </w:tcBorders>
            <w:shd w:val="clear" w:color="auto" w:fill="C0C0C0"/>
            <w:vAlign w:val="center"/>
          </w:tcPr>
          <w:p w:rsidR="000910BF" w:rsidRPr="00BD5D65" w:rsidRDefault="000910BF" w:rsidP="008061C9">
            <w:pPr>
              <w:jc w:val="both"/>
              <w:rPr>
                <w:rFonts w:ascii="Times New Roman" w:hAnsi="Times New Roman"/>
                <w:b/>
                <w:sz w:val="24"/>
                <w:szCs w:val="24"/>
              </w:rPr>
            </w:pPr>
            <w:r w:rsidRPr="00BD5D65">
              <w:rPr>
                <w:rFonts w:ascii="Times New Roman" w:hAnsi="Times New Roman"/>
                <w:b/>
                <w:sz w:val="24"/>
                <w:szCs w:val="24"/>
              </w:rPr>
              <w:t>POBLACIÓN META</w:t>
            </w:r>
          </w:p>
        </w:tc>
      </w:tr>
      <w:tr w:rsidR="000910BF" w:rsidRPr="00BD5D65" w:rsidTr="008061C9">
        <w:trPr>
          <w:trHeight w:val="242"/>
          <w:jc w:val="center"/>
        </w:trPr>
        <w:tc>
          <w:tcPr>
            <w:tcW w:w="0" w:type="auto"/>
            <w:tcBorders>
              <w:top w:val="single" w:sz="4" w:space="0" w:color="auto"/>
            </w:tcBorders>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Objetivos específicos</w:t>
            </w:r>
          </w:p>
        </w:tc>
        <w:tc>
          <w:tcPr>
            <w:tcW w:w="0" w:type="auto"/>
            <w:gridSpan w:val="3"/>
            <w:tcBorders>
              <w:top w:val="single" w:sz="4" w:space="0" w:color="auto"/>
            </w:tcBorders>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Actividades</w:t>
            </w:r>
          </w:p>
        </w:tc>
        <w:tc>
          <w:tcPr>
            <w:tcW w:w="0" w:type="auto"/>
            <w:tcBorders>
              <w:top w:val="single" w:sz="4" w:space="0" w:color="auto"/>
            </w:tcBorders>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Meta</w:t>
            </w:r>
          </w:p>
        </w:tc>
        <w:tc>
          <w:tcPr>
            <w:tcW w:w="0" w:type="auto"/>
            <w:tcBorders>
              <w:top w:val="single" w:sz="4" w:space="0" w:color="auto"/>
            </w:tcBorders>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Lugar</w:t>
            </w:r>
          </w:p>
        </w:tc>
        <w:tc>
          <w:tcPr>
            <w:tcW w:w="0" w:type="auto"/>
            <w:tcBorders>
              <w:top w:val="single" w:sz="4" w:space="0" w:color="auto"/>
            </w:tcBorders>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Fechas</w:t>
            </w:r>
          </w:p>
        </w:tc>
      </w:tr>
      <w:tr w:rsidR="000910BF" w:rsidRPr="00BD5D65" w:rsidTr="008061C9">
        <w:trPr>
          <w:trHeight w:val="334"/>
          <w:jc w:val="center"/>
        </w:trPr>
        <w:tc>
          <w:tcPr>
            <w:tcW w:w="0" w:type="auto"/>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1</w:t>
            </w:r>
          </w:p>
        </w:tc>
        <w:tc>
          <w:tcPr>
            <w:tcW w:w="0" w:type="auto"/>
            <w:gridSpan w:val="3"/>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2</w:t>
            </w:r>
          </w:p>
        </w:tc>
        <w:tc>
          <w:tcPr>
            <w:tcW w:w="0" w:type="auto"/>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3</w:t>
            </w:r>
          </w:p>
        </w:tc>
        <w:tc>
          <w:tcPr>
            <w:tcW w:w="0" w:type="auto"/>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4</w:t>
            </w:r>
          </w:p>
        </w:tc>
        <w:tc>
          <w:tcPr>
            <w:tcW w:w="0" w:type="auto"/>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5</w:t>
            </w:r>
          </w:p>
        </w:tc>
      </w:tr>
      <w:tr w:rsidR="000910BF" w:rsidRPr="00BD5D65" w:rsidTr="008061C9">
        <w:trPr>
          <w:cantSplit/>
          <w:trHeight w:val="1134"/>
          <w:jc w:val="center"/>
        </w:trPr>
        <w:tc>
          <w:tcPr>
            <w:tcW w:w="0" w:type="auto"/>
          </w:tcPr>
          <w:p w:rsidR="000910BF" w:rsidRPr="00BD5D65" w:rsidRDefault="000910BF" w:rsidP="008061C9">
            <w:pPr>
              <w:spacing w:after="120"/>
              <w:jc w:val="both"/>
              <w:rPr>
                <w:rFonts w:ascii="Times New Roman" w:hAnsi="Times New Roman"/>
                <w:sz w:val="24"/>
                <w:szCs w:val="24"/>
              </w:rPr>
            </w:pPr>
            <w:r w:rsidRPr="00BD5D65">
              <w:rPr>
                <w:rFonts w:ascii="Times New Roman" w:hAnsi="Times New Roman"/>
                <w:sz w:val="24"/>
                <w:szCs w:val="24"/>
              </w:rPr>
              <w:lastRenderedPageBreak/>
              <w:t xml:space="preserve">Informar a las mujeres sobre las consecuencias de la mala alimentación durante los primeros tres meses de gestación y los posteriores meses. </w:t>
            </w:r>
          </w:p>
          <w:p w:rsidR="000910BF" w:rsidRPr="00BD5D65" w:rsidRDefault="000910BF" w:rsidP="008061C9">
            <w:pPr>
              <w:spacing w:after="120"/>
              <w:jc w:val="both"/>
              <w:rPr>
                <w:rFonts w:ascii="Times New Roman" w:hAnsi="Times New Roman"/>
                <w:sz w:val="24"/>
                <w:szCs w:val="24"/>
              </w:rPr>
            </w:pPr>
          </w:p>
          <w:p w:rsidR="000910BF" w:rsidRPr="00BD5D65" w:rsidRDefault="000910BF" w:rsidP="008061C9">
            <w:pPr>
              <w:jc w:val="both"/>
              <w:rPr>
                <w:rFonts w:ascii="Times New Roman" w:hAnsi="Times New Roman"/>
                <w:b/>
                <w:bCs/>
                <w:sz w:val="24"/>
                <w:szCs w:val="24"/>
              </w:rPr>
            </w:pPr>
          </w:p>
        </w:tc>
        <w:tc>
          <w:tcPr>
            <w:tcW w:w="0" w:type="auto"/>
            <w:gridSpan w:val="3"/>
          </w:tcPr>
          <w:p w:rsidR="000910BF" w:rsidRPr="00BD5D65" w:rsidRDefault="000910BF" w:rsidP="008061C9">
            <w:pPr>
              <w:pStyle w:val="Prrafodelista"/>
              <w:ind w:left="205"/>
              <w:jc w:val="both"/>
              <w:rPr>
                <w:rFonts w:ascii="Times New Roman" w:hAnsi="Times New Roman"/>
                <w:bCs/>
                <w:sz w:val="24"/>
                <w:szCs w:val="24"/>
              </w:rPr>
            </w:pPr>
            <w:r w:rsidRPr="00BD5D65">
              <w:rPr>
                <w:rFonts w:ascii="Times New Roman" w:hAnsi="Times New Roman"/>
                <w:bCs/>
                <w:sz w:val="24"/>
                <w:szCs w:val="24"/>
              </w:rPr>
              <w:t>1. Elaborar material informativo como ser: trípticos, volantes, bipticos, rotafolios, afiches en relación a la nutrición en el embarazo.</w:t>
            </w:r>
          </w:p>
          <w:p w:rsidR="000910BF" w:rsidRPr="00BD5D65" w:rsidRDefault="000910BF" w:rsidP="008061C9">
            <w:pPr>
              <w:pStyle w:val="Prrafodelista"/>
              <w:ind w:left="708"/>
              <w:jc w:val="both"/>
              <w:rPr>
                <w:rFonts w:ascii="Times New Roman" w:hAnsi="Times New Roman"/>
                <w:bCs/>
                <w:sz w:val="24"/>
                <w:szCs w:val="24"/>
              </w:rPr>
            </w:pPr>
          </w:p>
          <w:p w:rsidR="000910BF" w:rsidRPr="00BD5D65" w:rsidRDefault="000910BF" w:rsidP="008061C9">
            <w:pPr>
              <w:pStyle w:val="Prrafodelista"/>
              <w:ind w:left="708"/>
              <w:jc w:val="both"/>
              <w:rPr>
                <w:rFonts w:ascii="Times New Roman" w:hAnsi="Times New Roman"/>
                <w:bCs/>
                <w:sz w:val="24"/>
                <w:szCs w:val="24"/>
              </w:rPr>
            </w:pPr>
          </w:p>
          <w:p w:rsidR="000910BF" w:rsidRPr="00BD5D65" w:rsidRDefault="000910BF" w:rsidP="008061C9">
            <w:pPr>
              <w:pStyle w:val="Prrafodelista"/>
              <w:ind w:left="708" w:hanging="504"/>
              <w:jc w:val="both"/>
              <w:rPr>
                <w:rFonts w:ascii="Times New Roman" w:hAnsi="Times New Roman"/>
                <w:bCs/>
                <w:sz w:val="24"/>
                <w:szCs w:val="24"/>
              </w:rPr>
            </w:pPr>
            <w:r w:rsidRPr="00BD5D65">
              <w:rPr>
                <w:rFonts w:ascii="Times New Roman" w:hAnsi="Times New Roman"/>
                <w:bCs/>
                <w:sz w:val="24"/>
                <w:szCs w:val="24"/>
              </w:rPr>
              <w:t>2. Difusión de información audiovisual con el contenido de la nutrición en el embarazo.</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pStyle w:val="Prrafodelista"/>
              <w:ind w:left="204"/>
              <w:jc w:val="both"/>
              <w:rPr>
                <w:rFonts w:ascii="Times New Roman" w:hAnsi="Times New Roman"/>
                <w:bCs/>
                <w:sz w:val="24"/>
                <w:szCs w:val="24"/>
              </w:rPr>
            </w:pPr>
            <w:r w:rsidRPr="00BD5D65">
              <w:rPr>
                <w:rFonts w:ascii="Times New Roman" w:hAnsi="Times New Roman"/>
                <w:bCs/>
                <w:sz w:val="24"/>
                <w:szCs w:val="24"/>
              </w:rPr>
              <w:t xml:space="preserve">3. Desarrollar charlas sobre la importancia de la buena </w:t>
            </w:r>
            <w:r w:rsidRPr="00BD5D65">
              <w:rPr>
                <w:rFonts w:ascii="Times New Roman" w:hAnsi="Times New Roman"/>
                <w:sz w:val="24"/>
                <w:szCs w:val="24"/>
              </w:rPr>
              <w:t>alimentación durante los primeros tres meses de gestación y los posteriores meses</w:t>
            </w:r>
            <w:r w:rsidRPr="00BD5D65">
              <w:rPr>
                <w:rFonts w:ascii="Times New Roman" w:hAnsi="Times New Roman"/>
                <w:bCs/>
                <w:sz w:val="24"/>
                <w:szCs w:val="24"/>
              </w:rPr>
              <w:t>.</w:t>
            </w:r>
          </w:p>
          <w:p w:rsidR="000910BF" w:rsidRPr="00BD5D65" w:rsidRDefault="000910BF" w:rsidP="008061C9">
            <w:pPr>
              <w:pStyle w:val="Prrafodelista"/>
              <w:jc w:val="both"/>
              <w:rPr>
                <w:rFonts w:ascii="Times New Roman" w:hAnsi="Times New Roman"/>
                <w:bCs/>
                <w:sz w:val="24"/>
                <w:szCs w:val="24"/>
              </w:rPr>
            </w:pPr>
          </w:p>
          <w:p w:rsidR="000910BF" w:rsidRPr="00BD5D65" w:rsidRDefault="000910BF" w:rsidP="008061C9">
            <w:pPr>
              <w:pStyle w:val="Prrafodelista"/>
              <w:ind w:left="1068"/>
              <w:jc w:val="both"/>
              <w:rPr>
                <w:rFonts w:ascii="Times New Roman" w:hAnsi="Times New Roman"/>
                <w:bCs/>
                <w:sz w:val="24"/>
                <w:szCs w:val="24"/>
              </w:rPr>
            </w:pPr>
          </w:p>
          <w:p w:rsidR="000910BF" w:rsidRPr="00BD5D65" w:rsidRDefault="000910BF" w:rsidP="008061C9">
            <w:pPr>
              <w:pStyle w:val="Prrafodelista"/>
              <w:ind w:left="1068"/>
              <w:jc w:val="both"/>
              <w:rPr>
                <w:rFonts w:ascii="Times New Roman" w:hAnsi="Times New Roman"/>
                <w:bCs/>
                <w:sz w:val="24"/>
                <w:szCs w:val="24"/>
              </w:rPr>
            </w:pPr>
          </w:p>
          <w:p w:rsidR="000910BF" w:rsidRPr="00BD5D65" w:rsidRDefault="000910BF" w:rsidP="008061C9">
            <w:pPr>
              <w:pStyle w:val="Prrafodelista"/>
              <w:numPr>
                <w:ilvl w:val="0"/>
                <w:numId w:val="9"/>
              </w:numPr>
              <w:ind w:left="204" w:firstLine="67"/>
              <w:jc w:val="both"/>
              <w:rPr>
                <w:rFonts w:ascii="Times New Roman" w:hAnsi="Times New Roman"/>
                <w:bCs/>
                <w:sz w:val="24"/>
                <w:szCs w:val="24"/>
              </w:rPr>
            </w:pPr>
            <w:r w:rsidRPr="00BD5D65">
              <w:rPr>
                <w:rFonts w:ascii="Times New Roman" w:hAnsi="Times New Roman"/>
                <w:bCs/>
                <w:sz w:val="24"/>
                <w:szCs w:val="24"/>
              </w:rPr>
              <w:t xml:space="preserve">Aplicación de cuestionario sobre la importancia que tiene la nutrición </w:t>
            </w:r>
          </w:p>
        </w:tc>
        <w:tc>
          <w:tcPr>
            <w:tcW w:w="0" w:type="auto"/>
          </w:tcPr>
          <w:p w:rsidR="000910BF" w:rsidRPr="00BD5D65" w:rsidRDefault="000910BF" w:rsidP="008061C9">
            <w:pPr>
              <w:pStyle w:val="Prrafodelista"/>
              <w:ind w:left="0"/>
              <w:jc w:val="both"/>
              <w:rPr>
                <w:rFonts w:ascii="Times New Roman" w:hAnsi="Times New Roman"/>
                <w:bCs/>
                <w:sz w:val="24"/>
                <w:szCs w:val="24"/>
              </w:rPr>
            </w:pPr>
            <w:r w:rsidRPr="00BD5D65">
              <w:rPr>
                <w:rFonts w:ascii="Times New Roman" w:hAnsi="Times New Roman"/>
                <w:bCs/>
                <w:sz w:val="24"/>
                <w:szCs w:val="24"/>
              </w:rPr>
              <w:t>1. Dos volantes</w:t>
            </w: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 xml:space="preserve">Cuatro panfletos </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2.Cuatro videos difundidos</w:t>
            </w:r>
          </w:p>
          <w:p w:rsidR="000910BF" w:rsidRPr="00BD5D65" w:rsidRDefault="000910BF" w:rsidP="008061C9">
            <w:pPr>
              <w:pStyle w:val="Prrafodelista"/>
              <w:jc w:val="both"/>
              <w:rPr>
                <w:rFonts w:ascii="Times New Roman" w:hAnsi="Times New Roman"/>
                <w:bCs/>
                <w:sz w:val="24"/>
                <w:szCs w:val="24"/>
              </w:rPr>
            </w:pPr>
          </w:p>
          <w:p w:rsidR="000910BF" w:rsidRPr="00BD5D65" w:rsidRDefault="000910BF" w:rsidP="008061C9">
            <w:pPr>
              <w:pStyle w:val="Prrafodelista"/>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3.Una vez al mes</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 xml:space="preserve">4.Una  vez por mes </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tc>
        <w:tc>
          <w:tcPr>
            <w:tcW w:w="0" w:type="auto"/>
            <w:vAlign w:val="center"/>
          </w:tcPr>
          <w:p w:rsidR="000910BF" w:rsidRPr="00BD5D65" w:rsidRDefault="000910BF" w:rsidP="008061C9">
            <w:pPr>
              <w:spacing w:after="0"/>
              <w:jc w:val="both"/>
              <w:rPr>
                <w:rFonts w:ascii="Times New Roman" w:hAnsi="Times New Roman"/>
                <w:bCs/>
                <w:sz w:val="24"/>
                <w:szCs w:val="24"/>
              </w:rPr>
            </w:pPr>
            <w:r w:rsidRPr="00BD5D65">
              <w:rPr>
                <w:rFonts w:ascii="Times New Roman" w:hAnsi="Times New Roman"/>
                <w:bCs/>
                <w:sz w:val="24"/>
                <w:szCs w:val="24"/>
              </w:rPr>
              <w:t>1.- Centro de salud de Jaihuayco.</w:t>
            </w: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r w:rsidRPr="00BD5D65">
              <w:rPr>
                <w:rFonts w:ascii="Times New Roman" w:hAnsi="Times New Roman"/>
                <w:bCs/>
                <w:sz w:val="24"/>
                <w:szCs w:val="24"/>
              </w:rPr>
              <w:t>2.-Sala de espera del centro de salud jaihuayco.</w:t>
            </w:r>
          </w:p>
          <w:p w:rsidR="000910BF" w:rsidRPr="00BD5D65" w:rsidRDefault="000910BF" w:rsidP="008061C9">
            <w:pPr>
              <w:spacing w:after="0"/>
              <w:jc w:val="both"/>
              <w:rPr>
                <w:rFonts w:ascii="Times New Roman" w:hAnsi="Times New Roman"/>
                <w:bCs/>
                <w:sz w:val="24"/>
                <w:szCs w:val="24"/>
              </w:rPr>
            </w:pPr>
            <w:r w:rsidRPr="00BD5D65">
              <w:rPr>
                <w:rFonts w:ascii="Times New Roman" w:hAnsi="Times New Roman"/>
                <w:bCs/>
                <w:sz w:val="24"/>
                <w:szCs w:val="24"/>
              </w:rPr>
              <w:t xml:space="preserve"> </w:t>
            </w: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r w:rsidRPr="00BD5D65">
              <w:rPr>
                <w:rFonts w:ascii="Times New Roman" w:hAnsi="Times New Roman"/>
                <w:bCs/>
                <w:sz w:val="24"/>
                <w:szCs w:val="24"/>
              </w:rPr>
              <w:t>3.-Pasillo de consulta externa del centro de salud Jaihuayco.</w:t>
            </w: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r w:rsidRPr="00BD5D65">
              <w:rPr>
                <w:rFonts w:ascii="Times New Roman" w:hAnsi="Times New Roman"/>
                <w:bCs/>
                <w:sz w:val="24"/>
                <w:szCs w:val="24"/>
              </w:rPr>
              <w:t>4.-Pasillo de espera del centro de salud Jaihuayco</w:t>
            </w: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p w:rsidR="000910BF" w:rsidRPr="00BD5D65" w:rsidRDefault="000910BF" w:rsidP="008061C9">
            <w:pPr>
              <w:spacing w:after="0"/>
              <w:jc w:val="both"/>
              <w:rPr>
                <w:rFonts w:ascii="Times New Roman" w:hAnsi="Times New Roman"/>
                <w:bCs/>
                <w:sz w:val="24"/>
                <w:szCs w:val="24"/>
              </w:rPr>
            </w:pPr>
          </w:p>
        </w:tc>
        <w:tc>
          <w:tcPr>
            <w:tcW w:w="0" w:type="auto"/>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 xml:space="preserve">1.-  20 de enero 2011     </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2.-  2,9,16,23 de febrero 2011</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3.- 10 de febrero 2011</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ind w:left="60"/>
              <w:jc w:val="both"/>
              <w:rPr>
                <w:rFonts w:ascii="Times New Roman" w:hAnsi="Times New Roman"/>
                <w:bCs/>
                <w:sz w:val="24"/>
                <w:szCs w:val="24"/>
              </w:rPr>
            </w:pPr>
            <w:r w:rsidRPr="00BD5D65">
              <w:rPr>
                <w:rFonts w:ascii="Times New Roman" w:hAnsi="Times New Roman"/>
                <w:bCs/>
                <w:sz w:val="24"/>
                <w:szCs w:val="24"/>
              </w:rPr>
              <w:t xml:space="preserve">4.-  en fecha 3 de Enero y la segunda en fecha 28 de Febrero.    </w:t>
            </w:r>
          </w:p>
        </w:tc>
      </w:tr>
      <w:tr w:rsidR="000910BF" w:rsidRPr="00BD5D65" w:rsidTr="008061C9">
        <w:trPr>
          <w:trHeight w:val="113"/>
          <w:jc w:val="center"/>
        </w:trPr>
        <w:tc>
          <w:tcPr>
            <w:tcW w:w="0" w:type="auto"/>
            <w:vMerge w:val="restart"/>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lastRenderedPageBreak/>
              <w:t>Responsables</w:t>
            </w:r>
          </w:p>
        </w:tc>
        <w:tc>
          <w:tcPr>
            <w:tcW w:w="0" w:type="auto"/>
            <w:gridSpan w:val="2"/>
            <w:vMerge w:val="restart"/>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Recursos</w:t>
            </w:r>
          </w:p>
        </w:tc>
        <w:tc>
          <w:tcPr>
            <w:tcW w:w="0" w:type="auto"/>
            <w:gridSpan w:val="2"/>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Indicadores</w:t>
            </w:r>
          </w:p>
        </w:tc>
        <w:tc>
          <w:tcPr>
            <w:tcW w:w="0" w:type="auto"/>
            <w:gridSpan w:val="2"/>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Evaluación</w:t>
            </w:r>
          </w:p>
        </w:tc>
      </w:tr>
      <w:tr w:rsidR="000910BF" w:rsidRPr="00BD5D65" w:rsidTr="008061C9">
        <w:trPr>
          <w:trHeight w:val="112"/>
          <w:jc w:val="center"/>
        </w:trPr>
        <w:tc>
          <w:tcPr>
            <w:tcW w:w="0" w:type="auto"/>
            <w:vMerge/>
            <w:tcBorders>
              <w:bottom w:val="single" w:sz="4" w:space="0" w:color="auto"/>
            </w:tcBorders>
            <w:shd w:val="clear" w:color="auto" w:fill="999999"/>
            <w:vAlign w:val="center"/>
          </w:tcPr>
          <w:p w:rsidR="000910BF" w:rsidRPr="00BD5D65" w:rsidRDefault="000910BF" w:rsidP="008061C9">
            <w:pPr>
              <w:jc w:val="both"/>
              <w:rPr>
                <w:rFonts w:ascii="Times New Roman" w:hAnsi="Times New Roman"/>
                <w:b/>
                <w:bCs/>
                <w:sz w:val="24"/>
                <w:szCs w:val="24"/>
              </w:rPr>
            </w:pPr>
          </w:p>
        </w:tc>
        <w:tc>
          <w:tcPr>
            <w:tcW w:w="0" w:type="auto"/>
            <w:gridSpan w:val="2"/>
            <w:vMerge/>
            <w:tcBorders>
              <w:bottom w:val="single" w:sz="4" w:space="0" w:color="auto"/>
            </w:tcBorders>
            <w:shd w:val="clear" w:color="auto" w:fill="999999"/>
            <w:vAlign w:val="center"/>
          </w:tcPr>
          <w:p w:rsidR="000910BF" w:rsidRPr="00BD5D65" w:rsidRDefault="000910BF" w:rsidP="008061C9">
            <w:pPr>
              <w:jc w:val="both"/>
              <w:rPr>
                <w:rFonts w:ascii="Times New Roman" w:hAnsi="Times New Roman"/>
                <w:b/>
                <w:bCs/>
                <w:sz w:val="24"/>
                <w:szCs w:val="24"/>
              </w:rPr>
            </w:pPr>
          </w:p>
        </w:tc>
        <w:tc>
          <w:tcPr>
            <w:tcW w:w="0" w:type="auto"/>
            <w:tcBorders>
              <w:bottom w:val="single" w:sz="4" w:space="0" w:color="auto"/>
            </w:tcBorders>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Descripción</w:t>
            </w:r>
          </w:p>
        </w:tc>
        <w:tc>
          <w:tcPr>
            <w:tcW w:w="0" w:type="auto"/>
            <w:tcBorders>
              <w:bottom w:val="single" w:sz="4" w:space="0" w:color="auto"/>
            </w:tcBorders>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Verificación</w:t>
            </w:r>
          </w:p>
        </w:tc>
        <w:tc>
          <w:tcPr>
            <w:tcW w:w="0" w:type="auto"/>
            <w:tcBorders>
              <w:bottom w:val="single" w:sz="4" w:space="0" w:color="auto"/>
            </w:tcBorders>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 Cump. Actividad</w:t>
            </w:r>
          </w:p>
        </w:tc>
        <w:tc>
          <w:tcPr>
            <w:tcW w:w="0" w:type="auto"/>
            <w:tcBorders>
              <w:bottom w:val="single" w:sz="4" w:space="0" w:color="auto"/>
            </w:tcBorders>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Observaciones</w:t>
            </w:r>
          </w:p>
        </w:tc>
      </w:tr>
      <w:tr w:rsidR="000910BF" w:rsidRPr="00BD5D65" w:rsidTr="008061C9">
        <w:trPr>
          <w:trHeight w:val="112"/>
          <w:jc w:val="center"/>
        </w:trPr>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6</w:t>
            </w:r>
          </w:p>
        </w:tc>
        <w:tc>
          <w:tcPr>
            <w:tcW w:w="0" w:type="auto"/>
            <w:gridSpan w:val="2"/>
            <w:tcBorders>
              <w:bottom w:val="single" w:sz="4" w:space="0" w:color="auto"/>
            </w:tcBorders>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7</w:t>
            </w:r>
          </w:p>
        </w:tc>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8</w:t>
            </w:r>
          </w:p>
        </w:tc>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9</w:t>
            </w:r>
          </w:p>
        </w:tc>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10</w:t>
            </w:r>
          </w:p>
        </w:tc>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11</w:t>
            </w:r>
          </w:p>
        </w:tc>
      </w:tr>
      <w:tr w:rsidR="000910BF" w:rsidRPr="00BD5D65" w:rsidTr="008061C9">
        <w:trPr>
          <w:trHeight w:val="112"/>
          <w:jc w:val="center"/>
        </w:trPr>
        <w:tc>
          <w:tcPr>
            <w:tcW w:w="0" w:type="auto"/>
            <w:shd w:val="clear" w:color="auto" w:fill="auto"/>
            <w:vAlign w:val="center"/>
          </w:tcPr>
          <w:p w:rsidR="000910BF" w:rsidRPr="00BD5D65" w:rsidRDefault="000910BF" w:rsidP="008061C9">
            <w:pPr>
              <w:spacing w:line="360" w:lineRule="auto"/>
              <w:jc w:val="both"/>
              <w:rPr>
                <w:rFonts w:ascii="Times New Roman" w:hAnsi="Times New Roman"/>
                <w:b/>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Expositores</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Exposición: Lic. Cecilia Rafael Ortiz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Lista: Lic Lilian Zapata Claros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Fotos Lic. Cristhyan Jimenez Romero</w:t>
            </w:r>
          </w:p>
          <w:p w:rsidR="000910BF" w:rsidRPr="00BD5D65" w:rsidRDefault="000910BF" w:rsidP="008061C9">
            <w:pPr>
              <w:keepNext/>
              <w:numPr>
                <w:ilvl w:val="0"/>
                <w:numId w:val="3"/>
              </w:numPr>
              <w:spacing w:before="240" w:line="360" w:lineRule="auto"/>
              <w:jc w:val="both"/>
              <w:outlineLvl w:val="0"/>
              <w:rPr>
                <w:rFonts w:ascii="Times New Roman" w:hAnsi="Times New Roman"/>
                <w:bCs/>
                <w:sz w:val="24"/>
                <w:szCs w:val="24"/>
              </w:rPr>
            </w:pPr>
            <w:bookmarkStart w:id="169" w:name="_Toc296172199"/>
            <w:bookmarkEnd w:id="169"/>
          </w:p>
          <w:p w:rsidR="000910BF" w:rsidRPr="00BD5D65" w:rsidRDefault="000910BF" w:rsidP="008061C9">
            <w:pPr>
              <w:keepNext/>
              <w:numPr>
                <w:ilvl w:val="0"/>
                <w:numId w:val="3"/>
              </w:numPr>
              <w:spacing w:before="240" w:line="360" w:lineRule="auto"/>
              <w:jc w:val="both"/>
              <w:outlineLvl w:val="0"/>
              <w:rPr>
                <w:rFonts w:ascii="Times New Roman" w:hAnsi="Times New Roman"/>
                <w:bCs/>
                <w:sz w:val="24"/>
                <w:szCs w:val="24"/>
              </w:rPr>
            </w:pPr>
            <w:bookmarkStart w:id="170" w:name="_Toc296172200"/>
            <w:bookmarkEnd w:id="170"/>
          </w:p>
          <w:p w:rsidR="000910BF" w:rsidRPr="00BD5D65" w:rsidRDefault="000910BF" w:rsidP="008061C9">
            <w:pPr>
              <w:keepNext/>
              <w:numPr>
                <w:ilvl w:val="0"/>
                <w:numId w:val="3"/>
              </w:numPr>
              <w:spacing w:before="240" w:line="360" w:lineRule="auto"/>
              <w:jc w:val="both"/>
              <w:outlineLvl w:val="0"/>
              <w:rPr>
                <w:rFonts w:ascii="Times New Roman" w:hAnsi="Times New Roman"/>
                <w:bCs/>
                <w:sz w:val="24"/>
                <w:szCs w:val="24"/>
              </w:rPr>
            </w:pPr>
            <w:bookmarkStart w:id="171" w:name="_Toc296172201"/>
            <w:bookmarkEnd w:id="171"/>
          </w:p>
          <w:p w:rsidR="000910BF" w:rsidRPr="00BD5D65" w:rsidRDefault="000910BF" w:rsidP="008061C9">
            <w:pPr>
              <w:keepNext/>
              <w:numPr>
                <w:ilvl w:val="0"/>
                <w:numId w:val="3"/>
              </w:numPr>
              <w:spacing w:before="240" w:line="360" w:lineRule="auto"/>
              <w:jc w:val="both"/>
              <w:outlineLvl w:val="0"/>
              <w:rPr>
                <w:rFonts w:ascii="Times New Roman" w:hAnsi="Times New Roman"/>
                <w:bCs/>
                <w:sz w:val="24"/>
                <w:szCs w:val="24"/>
              </w:rPr>
            </w:pPr>
            <w:bookmarkStart w:id="172" w:name="_Toc296172202"/>
            <w:bookmarkEnd w:id="172"/>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Lista  Lic Cecilia R.</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Entrega Lic. Lilian Z.</w:t>
            </w:r>
          </w:p>
          <w:p w:rsidR="000910BF" w:rsidRPr="00BD5D65" w:rsidRDefault="000910BF" w:rsidP="008061C9">
            <w:pPr>
              <w:keepNext/>
              <w:numPr>
                <w:ilvl w:val="0"/>
                <w:numId w:val="3"/>
              </w:numPr>
              <w:spacing w:before="240" w:line="360" w:lineRule="auto"/>
              <w:jc w:val="both"/>
              <w:outlineLvl w:val="0"/>
              <w:rPr>
                <w:rFonts w:ascii="Times New Roman" w:hAnsi="Times New Roman"/>
                <w:bCs/>
                <w:sz w:val="24"/>
                <w:szCs w:val="24"/>
              </w:rPr>
            </w:pPr>
            <w:bookmarkStart w:id="173" w:name="_Toc296172203"/>
            <w:bookmarkEnd w:id="173"/>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Encargados de proyección de Dvd‘s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Lic. Cecilia Rafael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Lic. Lilian Zapata </w:t>
            </w:r>
          </w:p>
          <w:p w:rsidR="000910BF" w:rsidRPr="00BD5D65" w:rsidRDefault="000910BF" w:rsidP="008061C9">
            <w:pPr>
              <w:spacing w:line="360" w:lineRule="auto"/>
              <w:jc w:val="both"/>
              <w:rPr>
                <w:rFonts w:ascii="Times New Roman" w:hAnsi="Times New Roman"/>
                <w:b/>
                <w:bCs/>
                <w:sz w:val="24"/>
                <w:szCs w:val="24"/>
              </w:rPr>
            </w:pPr>
            <w:r w:rsidRPr="00BD5D65">
              <w:rPr>
                <w:rFonts w:ascii="Times New Roman" w:hAnsi="Times New Roman"/>
                <w:bCs/>
                <w:sz w:val="24"/>
                <w:szCs w:val="24"/>
              </w:rPr>
              <w:t>Lic. Cristhian Jimenez</w:t>
            </w:r>
          </w:p>
        </w:tc>
        <w:tc>
          <w:tcPr>
            <w:tcW w:w="0" w:type="auto"/>
            <w:gridSpan w:val="2"/>
            <w:shd w:val="clear" w:color="auto" w:fill="auto"/>
          </w:tcPr>
          <w:p w:rsidR="000910BF" w:rsidRPr="00BD5D65" w:rsidRDefault="000910BF" w:rsidP="008061C9">
            <w:pPr>
              <w:keepNext/>
              <w:numPr>
                <w:ilvl w:val="0"/>
                <w:numId w:val="3"/>
              </w:numPr>
              <w:spacing w:before="240" w:line="360" w:lineRule="auto"/>
              <w:jc w:val="both"/>
              <w:outlineLvl w:val="0"/>
              <w:rPr>
                <w:rFonts w:ascii="Times New Roman" w:hAnsi="Times New Roman"/>
                <w:bCs/>
                <w:sz w:val="24"/>
                <w:szCs w:val="24"/>
              </w:rPr>
            </w:pPr>
            <w:bookmarkStart w:id="174" w:name="_Toc296172204"/>
            <w:bookmarkEnd w:id="174"/>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1.-Pliegos de hojas bond, sabana.</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a.-Papel bond oficio</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Marcadores</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Reglas</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Colores</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Lapiceros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Lápices</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lastRenderedPageBreak/>
              <w:t xml:space="preserve">2.-Tinta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Computadora</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Impresora</w:t>
            </w:r>
          </w:p>
          <w:p w:rsidR="000910BF" w:rsidRPr="00BD5D65" w:rsidRDefault="000910BF" w:rsidP="008061C9">
            <w:pPr>
              <w:keepNext/>
              <w:numPr>
                <w:ilvl w:val="0"/>
                <w:numId w:val="3"/>
              </w:numPr>
              <w:spacing w:before="240" w:line="360" w:lineRule="auto"/>
              <w:jc w:val="both"/>
              <w:outlineLvl w:val="0"/>
              <w:rPr>
                <w:rFonts w:ascii="Times New Roman" w:hAnsi="Times New Roman"/>
                <w:bCs/>
                <w:sz w:val="24"/>
                <w:szCs w:val="24"/>
              </w:rPr>
            </w:pPr>
            <w:bookmarkStart w:id="175" w:name="_Toc296172205"/>
            <w:bookmarkEnd w:id="175"/>
          </w:p>
          <w:p w:rsidR="000910BF" w:rsidRPr="00BD5D65" w:rsidRDefault="000910BF" w:rsidP="008061C9">
            <w:pPr>
              <w:numPr>
                <w:ilvl w:val="0"/>
                <w:numId w:val="14"/>
              </w:numPr>
              <w:spacing w:line="360" w:lineRule="auto"/>
              <w:jc w:val="both"/>
              <w:rPr>
                <w:rFonts w:ascii="Times New Roman" w:hAnsi="Times New Roman"/>
                <w:bCs/>
                <w:sz w:val="24"/>
                <w:szCs w:val="24"/>
              </w:rPr>
            </w:pPr>
            <w:r w:rsidRPr="00BD5D65">
              <w:rPr>
                <w:rFonts w:ascii="Times New Roman" w:hAnsi="Times New Roman"/>
                <w:bCs/>
                <w:sz w:val="24"/>
                <w:szCs w:val="24"/>
              </w:rPr>
              <w:t>Dvd‘s con temática de una adecuada alimentación durante el embarazo</w:t>
            </w:r>
          </w:p>
        </w:tc>
        <w:tc>
          <w:tcPr>
            <w:tcW w:w="0" w:type="auto"/>
            <w:shd w:val="clear" w:color="auto" w:fill="auto"/>
          </w:tcPr>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1. Cien volantes elaborados y entregados a las mujeres que asistan al centro de salud.</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 </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2. Proyeccion de Dvds en </w:t>
            </w:r>
            <w:r w:rsidRPr="00BD5D65">
              <w:rPr>
                <w:rFonts w:ascii="Times New Roman" w:hAnsi="Times New Roman"/>
                <w:bCs/>
                <w:sz w:val="24"/>
                <w:szCs w:val="24"/>
              </w:rPr>
              <w:lastRenderedPageBreak/>
              <w:t xml:space="preserve">dos oportunidades en el centro de salud llegando a un numero de </w:t>
            </w:r>
            <w:smartTag w:uri="urn:schemas-microsoft-com:office:smarttags" w:element="metricconverter">
              <w:smartTagPr>
                <w:attr w:name="ProductID" w:val="15 a"/>
              </w:smartTagPr>
              <w:r w:rsidRPr="00BD5D65">
                <w:rPr>
                  <w:rFonts w:ascii="Times New Roman" w:hAnsi="Times New Roman"/>
                  <w:bCs/>
                  <w:sz w:val="24"/>
                  <w:szCs w:val="24"/>
                </w:rPr>
                <w:t>15 a</w:t>
              </w:r>
            </w:smartTag>
            <w:r w:rsidRPr="00BD5D65">
              <w:rPr>
                <w:rFonts w:ascii="Times New Roman" w:hAnsi="Times New Roman"/>
                <w:bCs/>
                <w:sz w:val="24"/>
                <w:szCs w:val="24"/>
              </w:rPr>
              <w:t xml:space="preserve"> 20 mujeres que asistieron al la consulta.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3. Charlas con mujeres que asistan al centro de salud realizados.</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4. Falta el indicador de la actividad 4 (aplicación de una encuesta)</w:t>
            </w:r>
          </w:p>
        </w:tc>
        <w:tc>
          <w:tcPr>
            <w:tcW w:w="0" w:type="auto"/>
            <w:shd w:val="clear" w:color="auto" w:fill="auto"/>
          </w:tcPr>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pStyle w:val="Prrafodelista"/>
              <w:spacing w:line="360" w:lineRule="auto"/>
              <w:ind w:left="239" w:hanging="239"/>
              <w:jc w:val="both"/>
              <w:rPr>
                <w:rFonts w:ascii="Times New Roman" w:hAnsi="Times New Roman"/>
                <w:bCs/>
                <w:sz w:val="24"/>
                <w:szCs w:val="24"/>
              </w:rPr>
            </w:pPr>
            <w:r w:rsidRPr="00BD5D65">
              <w:rPr>
                <w:rFonts w:ascii="Times New Roman" w:hAnsi="Times New Roman"/>
                <w:bCs/>
                <w:sz w:val="24"/>
                <w:szCs w:val="24"/>
              </w:rPr>
              <w:t>1.- Lista de asistencia y Fotografías</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2.-Listas de participantes</w:t>
            </w:r>
          </w:p>
          <w:p w:rsidR="000910BF" w:rsidRPr="00BD5D65" w:rsidRDefault="000910BF" w:rsidP="008061C9">
            <w:pPr>
              <w:keepNext/>
              <w:spacing w:before="240" w:line="360" w:lineRule="auto"/>
              <w:ind w:left="360"/>
              <w:jc w:val="both"/>
              <w:outlineLvl w:val="0"/>
              <w:rPr>
                <w:rFonts w:ascii="Times New Roman" w:hAnsi="Times New Roman"/>
                <w:bCs/>
                <w:sz w:val="24"/>
                <w:szCs w:val="24"/>
              </w:rPr>
            </w:pPr>
          </w:p>
          <w:p w:rsidR="000910BF" w:rsidRPr="00BD5D65" w:rsidRDefault="000910BF" w:rsidP="008061C9">
            <w:pPr>
              <w:keepNext/>
              <w:spacing w:before="240" w:line="360" w:lineRule="auto"/>
              <w:ind w:left="360"/>
              <w:jc w:val="both"/>
              <w:outlineLvl w:val="0"/>
              <w:rPr>
                <w:rFonts w:ascii="Times New Roman" w:hAnsi="Times New Roman"/>
                <w:bCs/>
                <w:sz w:val="24"/>
                <w:szCs w:val="24"/>
              </w:rPr>
            </w:pPr>
          </w:p>
          <w:p w:rsidR="000910BF" w:rsidRPr="00BD5D65" w:rsidRDefault="000910BF" w:rsidP="008061C9">
            <w:pPr>
              <w:pStyle w:val="Prrafodelista"/>
              <w:spacing w:line="360" w:lineRule="auto"/>
              <w:ind w:left="420"/>
              <w:jc w:val="both"/>
              <w:rPr>
                <w:rFonts w:ascii="Times New Roman" w:hAnsi="Times New Roman"/>
                <w:bCs/>
                <w:sz w:val="24"/>
                <w:szCs w:val="24"/>
              </w:rPr>
            </w:pPr>
            <w:r w:rsidRPr="00BD5D65">
              <w:rPr>
                <w:rFonts w:ascii="Times New Roman" w:hAnsi="Times New Roman"/>
                <w:bCs/>
                <w:sz w:val="24"/>
                <w:szCs w:val="24"/>
              </w:rPr>
              <w:t>3.- Lista de participantes.</w:t>
            </w:r>
          </w:p>
        </w:tc>
        <w:tc>
          <w:tcPr>
            <w:tcW w:w="0" w:type="auto"/>
            <w:shd w:val="clear" w:color="auto" w:fill="auto"/>
          </w:tcPr>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1.-Se cumplió en un 70 % del total</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2.-Se </w:t>
            </w:r>
            <w:r w:rsidRPr="00BD5D65">
              <w:rPr>
                <w:rFonts w:ascii="Times New Roman" w:hAnsi="Times New Roman"/>
                <w:bCs/>
                <w:sz w:val="24"/>
                <w:szCs w:val="24"/>
              </w:rPr>
              <w:lastRenderedPageBreak/>
              <w:t>cumplió en un 100%</w:t>
            </w:r>
          </w:p>
          <w:p w:rsidR="000910BF" w:rsidRPr="00BD5D65" w:rsidRDefault="000910BF" w:rsidP="008061C9">
            <w:pPr>
              <w:keepNext/>
              <w:spacing w:before="240" w:line="360" w:lineRule="auto"/>
              <w:ind w:left="360"/>
              <w:jc w:val="both"/>
              <w:outlineLvl w:val="0"/>
              <w:rPr>
                <w:rFonts w:ascii="Times New Roman" w:hAnsi="Times New Roman"/>
                <w:bCs/>
                <w:sz w:val="24"/>
                <w:szCs w:val="24"/>
              </w:rPr>
            </w:pPr>
          </w:p>
          <w:p w:rsidR="000910BF" w:rsidRPr="00BD5D65" w:rsidRDefault="000910BF" w:rsidP="008061C9">
            <w:pPr>
              <w:keepNext/>
              <w:spacing w:before="240" w:line="360" w:lineRule="auto"/>
              <w:ind w:left="360"/>
              <w:jc w:val="both"/>
              <w:outlineLvl w:val="0"/>
              <w:rPr>
                <w:rFonts w:ascii="Times New Roman" w:hAnsi="Times New Roman"/>
                <w:bCs/>
                <w:sz w:val="24"/>
                <w:szCs w:val="24"/>
              </w:rPr>
            </w:pPr>
          </w:p>
          <w:p w:rsidR="000910BF" w:rsidRPr="00BD5D65" w:rsidRDefault="000910BF" w:rsidP="008061C9">
            <w:pPr>
              <w:spacing w:line="360" w:lineRule="auto"/>
              <w:ind w:left="60"/>
              <w:jc w:val="both"/>
              <w:rPr>
                <w:rFonts w:ascii="Times New Roman" w:hAnsi="Times New Roman"/>
                <w:bCs/>
                <w:sz w:val="24"/>
                <w:szCs w:val="24"/>
              </w:rPr>
            </w:pPr>
            <w:r w:rsidRPr="00BD5D65">
              <w:rPr>
                <w:rFonts w:ascii="Times New Roman" w:hAnsi="Times New Roman"/>
                <w:bCs/>
                <w:sz w:val="24"/>
                <w:szCs w:val="24"/>
              </w:rPr>
              <w:t xml:space="preserve">3.- En un 55%  </w:t>
            </w:r>
          </w:p>
        </w:tc>
        <w:tc>
          <w:tcPr>
            <w:tcW w:w="0" w:type="auto"/>
            <w:shd w:val="clear" w:color="auto" w:fill="auto"/>
          </w:tcPr>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1.-las charlas mencionadas se llegaron a realizar con una buena aceptación por parte de las mujeres que asistieron al centro de salud y se pudo observar la participación  que tuvieron ellas.</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lastRenderedPageBreak/>
              <w:t xml:space="preserve">2.- Se logro entregar el total de volantes realizados a las  mujeres en edad fértil  y gestantes.  </w:t>
            </w:r>
          </w:p>
          <w:p w:rsidR="000910BF" w:rsidRPr="00BD5D65" w:rsidRDefault="000910BF" w:rsidP="008061C9">
            <w:pPr>
              <w:spacing w:line="360" w:lineRule="auto"/>
              <w:jc w:val="both"/>
              <w:rPr>
                <w:rFonts w:ascii="Times New Roman" w:hAnsi="Times New Roman"/>
                <w:bCs/>
                <w:sz w:val="24"/>
                <w:szCs w:val="24"/>
              </w:rPr>
            </w:pPr>
          </w:p>
          <w:p w:rsidR="000910BF" w:rsidRPr="00BD5D65" w:rsidRDefault="000910BF" w:rsidP="008061C9">
            <w:pPr>
              <w:numPr>
                <w:ilvl w:val="0"/>
                <w:numId w:val="15"/>
              </w:numPr>
              <w:spacing w:line="360" w:lineRule="auto"/>
              <w:jc w:val="both"/>
              <w:rPr>
                <w:rFonts w:ascii="Times New Roman" w:hAnsi="Times New Roman"/>
                <w:bCs/>
                <w:sz w:val="24"/>
                <w:szCs w:val="24"/>
              </w:rPr>
            </w:pPr>
            <w:r w:rsidRPr="00BD5D65">
              <w:rPr>
                <w:rFonts w:ascii="Times New Roman" w:hAnsi="Times New Roman"/>
                <w:bCs/>
                <w:sz w:val="24"/>
                <w:szCs w:val="24"/>
              </w:rPr>
              <w:t xml:space="preserve">Se logro proyectar los    Dvd‘s con una buena capitación e interés que mostraron las mujeres que asistieron al centro de salud.  </w:t>
            </w:r>
          </w:p>
        </w:tc>
      </w:tr>
    </w:tbl>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p w:rsidR="000910BF" w:rsidRPr="000910BF" w:rsidRDefault="000910BF" w:rsidP="000910BF">
      <w:pPr>
        <w:jc w:val="both"/>
        <w:rPr>
          <w:rFonts w:ascii="Times New Roman" w:hAnsi="Times New Roman"/>
          <w:sz w:val="24"/>
          <w:szCs w:val="24"/>
        </w:rPr>
      </w:pPr>
    </w:p>
    <w:p w:rsidR="000910BF" w:rsidRPr="00BD5D65" w:rsidRDefault="000910BF" w:rsidP="000910BF">
      <w:pPr>
        <w:jc w:val="both"/>
        <w:rPr>
          <w:rFonts w:ascii="Times New Roman" w:hAnsi="Times New Roman"/>
          <w:sz w:val="24"/>
          <w:szCs w:val="24"/>
        </w:rPr>
      </w:pPr>
    </w:p>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33"/>
        <w:gridCol w:w="780"/>
        <w:gridCol w:w="780"/>
        <w:gridCol w:w="2203"/>
        <w:gridCol w:w="2602"/>
        <w:gridCol w:w="2186"/>
        <w:gridCol w:w="2495"/>
      </w:tblGrid>
      <w:tr w:rsidR="000910BF" w:rsidRPr="00BD5D65" w:rsidTr="008061C9">
        <w:trPr>
          <w:trHeight w:val="540"/>
          <w:jc w:val="center"/>
        </w:trPr>
        <w:tc>
          <w:tcPr>
            <w:tcW w:w="0" w:type="auto"/>
            <w:gridSpan w:val="7"/>
            <w:tcBorders>
              <w:top w:val="single" w:sz="4" w:space="0" w:color="auto"/>
              <w:left w:val="single" w:sz="4" w:space="0" w:color="auto"/>
              <w:right w:val="single" w:sz="4" w:space="0" w:color="auto"/>
            </w:tcBorders>
          </w:tcPr>
          <w:p w:rsidR="000910BF" w:rsidRPr="00BD5D65" w:rsidRDefault="000910BF" w:rsidP="008061C9">
            <w:pPr>
              <w:jc w:val="both"/>
              <w:rPr>
                <w:rFonts w:ascii="Times New Roman" w:hAnsi="Times New Roman"/>
                <w:sz w:val="24"/>
                <w:szCs w:val="24"/>
              </w:rPr>
            </w:pPr>
            <w:r w:rsidRPr="00BD5D65">
              <w:rPr>
                <w:rFonts w:ascii="Times New Roman" w:hAnsi="Times New Roman"/>
                <w:b/>
                <w:bCs/>
                <w:sz w:val="24"/>
                <w:szCs w:val="24"/>
              </w:rPr>
              <w:lastRenderedPageBreak/>
              <w:t xml:space="preserve">Matriz Nº 2 </w:t>
            </w:r>
          </w:p>
        </w:tc>
      </w:tr>
      <w:tr w:rsidR="000910BF" w:rsidRPr="00BD5D65" w:rsidTr="008061C9">
        <w:trPr>
          <w:trHeight w:val="436"/>
          <w:jc w:val="center"/>
        </w:trPr>
        <w:tc>
          <w:tcPr>
            <w:tcW w:w="0" w:type="auto"/>
            <w:gridSpan w:val="2"/>
            <w:tcBorders>
              <w:top w:val="single" w:sz="4" w:space="0" w:color="auto"/>
              <w:left w:val="single" w:sz="4" w:space="0" w:color="auto"/>
              <w:right w:val="single" w:sz="4" w:space="0" w:color="auto"/>
            </w:tcBorders>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Problema Central</w:t>
            </w:r>
          </w:p>
        </w:tc>
        <w:tc>
          <w:tcPr>
            <w:tcW w:w="0" w:type="auto"/>
            <w:gridSpan w:val="5"/>
            <w:tcBorders>
              <w:top w:val="single" w:sz="4" w:space="0" w:color="auto"/>
              <w:left w:val="single" w:sz="4" w:space="0" w:color="auto"/>
              <w:bottom w:val="single" w:sz="4" w:space="0" w:color="auto"/>
              <w:right w:val="single" w:sz="4" w:space="0" w:color="auto"/>
            </w:tcBorders>
          </w:tcPr>
          <w:p w:rsidR="000910BF" w:rsidRPr="00BD5D65" w:rsidRDefault="000910BF" w:rsidP="008061C9">
            <w:pPr>
              <w:jc w:val="both"/>
              <w:rPr>
                <w:rFonts w:ascii="Times New Roman" w:hAnsi="Times New Roman"/>
                <w:sz w:val="24"/>
                <w:szCs w:val="24"/>
                <w:lang w:val="es-ES_tradnl"/>
              </w:rPr>
            </w:pPr>
            <w:r w:rsidRPr="00BD5D65">
              <w:rPr>
                <w:rFonts w:ascii="Times New Roman" w:hAnsi="Times New Roman"/>
                <w:sz w:val="24"/>
                <w:szCs w:val="24"/>
              </w:rPr>
              <w:t xml:space="preserve">El personal de la </w:t>
            </w:r>
            <w:r w:rsidRPr="00BD5D65">
              <w:rPr>
                <w:rFonts w:ascii="Times New Roman" w:hAnsi="Times New Roman"/>
                <w:sz w:val="24"/>
                <w:szCs w:val="24"/>
                <w:lang w:val="es-ES_tradnl"/>
              </w:rPr>
              <w:t xml:space="preserve"> promueve parcialmente en la población, consumir una alimentación adecuada y nutritiva, antes y durante el embarazo.</w:t>
            </w:r>
          </w:p>
        </w:tc>
      </w:tr>
      <w:tr w:rsidR="000910BF" w:rsidRPr="00BD5D65" w:rsidTr="008061C9">
        <w:trPr>
          <w:trHeight w:val="605"/>
          <w:jc w:val="center"/>
        </w:trPr>
        <w:tc>
          <w:tcPr>
            <w:tcW w:w="0" w:type="auto"/>
            <w:gridSpan w:val="2"/>
            <w:tcBorders>
              <w:top w:val="single" w:sz="4" w:space="0" w:color="auto"/>
              <w:left w:val="single" w:sz="4" w:space="0" w:color="auto"/>
              <w:right w:val="single" w:sz="4" w:space="0" w:color="auto"/>
            </w:tcBorders>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Objetivo Central</w:t>
            </w:r>
          </w:p>
        </w:tc>
        <w:tc>
          <w:tcPr>
            <w:tcW w:w="0" w:type="auto"/>
            <w:gridSpan w:val="5"/>
            <w:tcBorders>
              <w:top w:val="single" w:sz="4" w:space="0" w:color="auto"/>
              <w:left w:val="single" w:sz="4" w:space="0" w:color="auto"/>
              <w:bottom w:val="single" w:sz="4" w:space="0" w:color="auto"/>
              <w:right w:val="single" w:sz="4" w:space="0" w:color="auto"/>
            </w:tcBorders>
          </w:tcPr>
          <w:p w:rsidR="000910BF" w:rsidRPr="00BD5D65" w:rsidRDefault="000910BF" w:rsidP="008061C9">
            <w:pPr>
              <w:jc w:val="both"/>
              <w:rPr>
                <w:rFonts w:ascii="Times New Roman" w:hAnsi="Times New Roman"/>
                <w:sz w:val="24"/>
                <w:szCs w:val="24"/>
              </w:rPr>
            </w:pPr>
            <w:r w:rsidRPr="00BD5D65">
              <w:rPr>
                <w:rFonts w:ascii="Times New Roman" w:hAnsi="Times New Roman"/>
                <w:sz w:val="24"/>
                <w:szCs w:val="24"/>
                <w:lang w:val="es-ES_tradnl"/>
              </w:rPr>
              <w:t>Lograr que el personal del centro de Salud Jaihuayco difunda e informe a la población en edad reproductiva sobre  la importancia de los alimentos antes y durante la gestación para el buen desarrollo del bebé y la salud de la madre.</w:t>
            </w:r>
          </w:p>
        </w:tc>
      </w:tr>
      <w:tr w:rsidR="000910BF" w:rsidRPr="00BD5D65" w:rsidTr="008061C9">
        <w:trPr>
          <w:trHeight w:val="614"/>
          <w:jc w:val="center"/>
        </w:trPr>
        <w:tc>
          <w:tcPr>
            <w:tcW w:w="0" w:type="auto"/>
            <w:gridSpan w:val="4"/>
            <w:tcBorders>
              <w:top w:val="single" w:sz="4" w:space="0" w:color="auto"/>
              <w:left w:val="single" w:sz="4" w:space="0" w:color="auto"/>
              <w:right w:val="single" w:sz="4" w:space="0" w:color="auto"/>
            </w:tcBorders>
          </w:tcPr>
          <w:p w:rsidR="000910BF" w:rsidRPr="00BD5D65" w:rsidRDefault="000910BF" w:rsidP="008061C9">
            <w:pPr>
              <w:jc w:val="both"/>
              <w:rPr>
                <w:rFonts w:ascii="Times New Roman" w:hAnsi="Times New Roman"/>
                <w:sz w:val="24"/>
                <w:szCs w:val="24"/>
              </w:rPr>
            </w:pPr>
          </w:p>
        </w:tc>
        <w:tc>
          <w:tcPr>
            <w:tcW w:w="0" w:type="auto"/>
            <w:gridSpan w:val="3"/>
            <w:tcBorders>
              <w:top w:val="single" w:sz="4" w:space="0" w:color="auto"/>
              <w:left w:val="single" w:sz="4" w:space="0" w:color="auto"/>
              <w:right w:val="single" w:sz="4" w:space="0" w:color="auto"/>
            </w:tcBorders>
            <w:shd w:val="clear" w:color="auto" w:fill="C0C0C0"/>
            <w:vAlign w:val="center"/>
          </w:tcPr>
          <w:p w:rsidR="000910BF" w:rsidRPr="00BD5D65" w:rsidRDefault="000910BF" w:rsidP="008061C9">
            <w:pPr>
              <w:jc w:val="both"/>
              <w:rPr>
                <w:rFonts w:ascii="Times New Roman" w:hAnsi="Times New Roman"/>
                <w:b/>
                <w:sz w:val="24"/>
                <w:szCs w:val="24"/>
              </w:rPr>
            </w:pPr>
            <w:r w:rsidRPr="00BD5D65">
              <w:rPr>
                <w:rFonts w:ascii="Times New Roman" w:hAnsi="Times New Roman"/>
                <w:b/>
                <w:sz w:val="24"/>
                <w:szCs w:val="24"/>
              </w:rPr>
              <w:t>INSTITUCION</w:t>
            </w:r>
          </w:p>
        </w:tc>
      </w:tr>
      <w:tr w:rsidR="000910BF" w:rsidRPr="00BD5D65" w:rsidTr="008061C9">
        <w:trPr>
          <w:trHeight w:val="289"/>
          <w:jc w:val="center"/>
        </w:trPr>
        <w:tc>
          <w:tcPr>
            <w:tcW w:w="0" w:type="auto"/>
            <w:tcBorders>
              <w:top w:val="single" w:sz="4" w:space="0" w:color="auto"/>
              <w:bottom w:val="single" w:sz="4" w:space="0" w:color="auto"/>
            </w:tcBorders>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Objetivos específicos</w:t>
            </w:r>
          </w:p>
        </w:tc>
        <w:tc>
          <w:tcPr>
            <w:tcW w:w="0" w:type="auto"/>
            <w:gridSpan w:val="3"/>
            <w:tcBorders>
              <w:top w:val="single" w:sz="4" w:space="0" w:color="auto"/>
              <w:bottom w:val="single" w:sz="4" w:space="0" w:color="auto"/>
            </w:tcBorders>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Actividades</w:t>
            </w:r>
          </w:p>
        </w:tc>
        <w:tc>
          <w:tcPr>
            <w:tcW w:w="0" w:type="auto"/>
            <w:tcBorders>
              <w:top w:val="single" w:sz="4" w:space="0" w:color="auto"/>
              <w:bottom w:val="single" w:sz="4" w:space="0" w:color="auto"/>
            </w:tcBorders>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Meta</w:t>
            </w:r>
          </w:p>
        </w:tc>
        <w:tc>
          <w:tcPr>
            <w:tcW w:w="0" w:type="auto"/>
            <w:tcBorders>
              <w:top w:val="single" w:sz="4" w:space="0" w:color="auto"/>
              <w:bottom w:val="single" w:sz="4" w:space="0" w:color="auto"/>
            </w:tcBorders>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Lugar</w:t>
            </w:r>
          </w:p>
        </w:tc>
        <w:tc>
          <w:tcPr>
            <w:tcW w:w="0" w:type="auto"/>
            <w:tcBorders>
              <w:top w:val="single" w:sz="4" w:space="0" w:color="auto"/>
              <w:bottom w:val="single" w:sz="4" w:space="0" w:color="auto"/>
            </w:tcBorders>
            <w:shd w:val="clear" w:color="auto" w:fill="999999"/>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Fechas</w:t>
            </w:r>
          </w:p>
        </w:tc>
      </w:tr>
      <w:tr w:rsidR="000910BF" w:rsidRPr="00BD5D65" w:rsidTr="008061C9">
        <w:trPr>
          <w:trHeight w:val="119"/>
          <w:jc w:val="center"/>
        </w:trPr>
        <w:tc>
          <w:tcPr>
            <w:tcW w:w="0" w:type="auto"/>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1</w:t>
            </w:r>
          </w:p>
        </w:tc>
        <w:tc>
          <w:tcPr>
            <w:tcW w:w="0" w:type="auto"/>
            <w:gridSpan w:val="3"/>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2</w:t>
            </w:r>
          </w:p>
        </w:tc>
        <w:tc>
          <w:tcPr>
            <w:tcW w:w="0" w:type="auto"/>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3</w:t>
            </w:r>
          </w:p>
        </w:tc>
        <w:tc>
          <w:tcPr>
            <w:tcW w:w="0" w:type="auto"/>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4</w:t>
            </w:r>
          </w:p>
        </w:tc>
        <w:tc>
          <w:tcPr>
            <w:tcW w:w="0" w:type="auto"/>
            <w:shd w:val="clear" w:color="auto" w:fill="C0C0C0"/>
            <w:vAlign w:val="bottom"/>
          </w:tcPr>
          <w:p w:rsidR="000910BF" w:rsidRPr="00BD5D65" w:rsidRDefault="000910BF" w:rsidP="008061C9">
            <w:pPr>
              <w:jc w:val="both"/>
              <w:rPr>
                <w:rFonts w:ascii="Times New Roman" w:hAnsi="Times New Roman"/>
                <w:b/>
                <w:bCs/>
                <w:sz w:val="24"/>
                <w:szCs w:val="24"/>
              </w:rPr>
            </w:pPr>
            <w:r w:rsidRPr="00BD5D65">
              <w:rPr>
                <w:rFonts w:ascii="Times New Roman" w:hAnsi="Times New Roman"/>
                <w:b/>
                <w:bCs/>
                <w:sz w:val="24"/>
                <w:szCs w:val="24"/>
              </w:rPr>
              <w:t>5</w:t>
            </w:r>
          </w:p>
        </w:tc>
      </w:tr>
      <w:tr w:rsidR="000910BF" w:rsidRPr="00BD5D65" w:rsidTr="008061C9">
        <w:trPr>
          <w:cantSplit/>
          <w:trHeight w:val="1134"/>
          <w:jc w:val="center"/>
        </w:trPr>
        <w:tc>
          <w:tcPr>
            <w:tcW w:w="0" w:type="auto"/>
          </w:tcPr>
          <w:p w:rsidR="000910BF" w:rsidRPr="00BD5D65" w:rsidRDefault="000910BF" w:rsidP="008061C9">
            <w:pPr>
              <w:spacing w:after="120"/>
              <w:jc w:val="both"/>
              <w:rPr>
                <w:rFonts w:ascii="Times New Roman" w:hAnsi="Times New Roman"/>
                <w:sz w:val="24"/>
                <w:szCs w:val="24"/>
                <w:lang w:val="es-ES_tradnl"/>
              </w:rPr>
            </w:pPr>
            <w:r w:rsidRPr="00BD5D65">
              <w:rPr>
                <w:rFonts w:ascii="Times New Roman" w:hAnsi="Times New Roman"/>
                <w:sz w:val="24"/>
                <w:szCs w:val="24"/>
                <w:lang w:val="es-ES_tradnl"/>
              </w:rPr>
              <w:lastRenderedPageBreak/>
              <w:t>1.-Proponer que el centro de salud difunda información sobre la importancia de los alimentos y sus consecuencias antes y durante el embarazo.</w:t>
            </w:r>
          </w:p>
          <w:p w:rsidR="000910BF" w:rsidRPr="00BD5D65" w:rsidRDefault="000910BF" w:rsidP="008061C9">
            <w:pPr>
              <w:spacing w:after="120"/>
              <w:jc w:val="both"/>
              <w:rPr>
                <w:rFonts w:ascii="Times New Roman" w:hAnsi="Times New Roman"/>
                <w:sz w:val="24"/>
                <w:szCs w:val="24"/>
                <w:lang w:val="es-ES_tradnl"/>
              </w:rPr>
            </w:pPr>
          </w:p>
          <w:p w:rsidR="000910BF" w:rsidRPr="00BD5D65" w:rsidRDefault="000910BF" w:rsidP="008061C9">
            <w:pPr>
              <w:spacing w:after="120"/>
              <w:jc w:val="both"/>
              <w:rPr>
                <w:rFonts w:ascii="Times New Roman" w:hAnsi="Times New Roman"/>
                <w:sz w:val="24"/>
                <w:szCs w:val="24"/>
                <w:lang w:val="es-ES_tradnl"/>
              </w:rPr>
            </w:pPr>
          </w:p>
          <w:p w:rsidR="000910BF" w:rsidRPr="00BD5D65" w:rsidRDefault="000910BF" w:rsidP="008061C9">
            <w:pPr>
              <w:spacing w:after="120"/>
              <w:jc w:val="both"/>
              <w:rPr>
                <w:rFonts w:ascii="Times New Roman" w:hAnsi="Times New Roman"/>
                <w:sz w:val="24"/>
                <w:szCs w:val="24"/>
                <w:lang w:val="es-ES_tradnl"/>
              </w:rPr>
            </w:pPr>
          </w:p>
          <w:p w:rsidR="000910BF" w:rsidRPr="00BD5D65" w:rsidRDefault="000910BF" w:rsidP="008061C9">
            <w:pPr>
              <w:spacing w:after="120"/>
              <w:jc w:val="both"/>
              <w:rPr>
                <w:rFonts w:ascii="Times New Roman" w:hAnsi="Times New Roman"/>
                <w:sz w:val="24"/>
                <w:szCs w:val="24"/>
                <w:lang w:val="es-ES_tradnl"/>
              </w:rPr>
            </w:pPr>
            <w:r w:rsidRPr="00BD5D65">
              <w:rPr>
                <w:rFonts w:ascii="Times New Roman" w:hAnsi="Times New Roman"/>
                <w:sz w:val="24"/>
                <w:szCs w:val="24"/>
                <w:lang w:val="es-ES_tradnl"/>
              </w:rPr>
              <w:t xml:space="preserve">2.-Elaborar materiales de difusión </w:t>
            </w:r>
            <w:r w:rsidRPr="00BD5D65">
              <w:rPr>
                <w:rFonts w:ascii="Times New Roman" w:hAnsi="Times New Roman"/>
                <w:bCs/>
                <w:sz w:val="24"/>
                <w:szCs w:val="24"/>
              </w:rPr>
              <w:t>sobre la temática de consecuencias de la desnutrición en la mujer gestante y su bebé</w:t>
            </w:r>
            <w:r w:rsidRPr="00BD5D65">
              <w:rPr>
                <w:rFonts w:ascii="Times New Roman" w:hAnsi="Times New Roman"/>
                <w:sz w:val="24"/>
                <w:szCs w:val="24"/>
                <w:lang w:val="es-ES_tradnl"/>
              </w:rPr>
              <w:t>.</w:t>
            </w:r>
          </w:p>
          <w:p w:rsidR="000910BF" w:rsidRPr="00BD5D65" w:rsidRDefault="000910BF" w:rsidP="008061C9">
            <w:pPr>
              <w:keepNext/>
              <w:spacing w:before="240" w:after="120"/>
              <w:ind w:left="360"/>
              <w:jc w:val="both"/>
              <w:outlineLvl w:val="0"/>
              <w:rPr>
                <w:rFonts w:ascii="Times New Roman" w:hAnsi="Times New Roman"/>
                <w:sz w:val="24"/>
                <w:szCs w:val="24"/>
                <w:lang w:val="es-ES_tradnl"/>
              </w:rPr>
            </w:pPr>
          </w:p>
          <w:p w:rsidR="000910BF" w:rsidRPr="00BD5D65" w:rsidRDefault="000910BF" w:rsidP="008061C9">
            <w:pPr>
              <w:jc w:val="both"/>
              <w:rPr>
                <w:rFonts w:ascii="Times New Roman" w:hAnsi="Times New Roman"/>
                <w:bCs/>
                <w:sz w:val="24"/>
                <w:szCs w:val="24"/>
              </w:rPr>
            </w:pPr>
            <w:r w:rsidRPr="00BD5D65">
              <w:rPr>
                <w:rFonts w:ascii="Times New Roman" w:hAnsi="Times New Roman"/>
                <w:sz w:val="24"/>
                <w:szCs w:val="24"/>
                <w:lang w:val="es-ES_tradnl"/>
              </w:rPr>
              <w:t>3.-Proponer  que los profesionales del centro establezcan un control nutricional a la mujer durante los primeros tres meses de gestación.</w:t>
            </w:r>
          </w:p>
        </w:tc>
        <w:tc>
          <w:tcPr>
            <w:tcW w:w="0" w:type="auto"/>
            <w:gridSpan w:val="3"/>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1.-Crear un espacio de difusión e información sobre la buena alimentación antes y durante el embarazo.</w:t>
            </w:r>
          </w:p>
          <w:p w:rsidR="000910BF" w:rsidRPr="00BD5D65" w:rsidRDefault="000910BF" w:rsidP="008061C9">
            <w:pPr>
              <w:keepNext/>
              <w:spacing w:before="240"/>
              <w:ind w:left="360"/>
              <w:jc w:val="both"/>
              <w:outlineLvl w:val="0"/>
              <w:rPr>
                <w:rFonts w:ascii="Times New Roman" w:hAnsi="Times New Roman"/>
                <w:bCs/>
                <w:sz w:val="24"/>
                <w:szCs w:val="24"/>
              </w:rPr>
            </w:pPr>
          </w:p>
          <w:p w:rsidR="000910BF" w:rsidRPr="00BD5D65" w:rsidRDefault="000910BF" w:rsidP="008061C9">
            <w:pPr>
              <w:keepNext/>
              <w:spacing w:before="240"/>
              <w:ind w:left="360"/>
              <w:jc w:val="both"/>
              <w:outlineLvl w:val="0"/>
              <w:rPr>
                <w:rFonts w:ascii="Times New Roman" w:hAnsi="Times New Roman"/>
                <w:bCs/>
                <w:sz w:val="24"/>
                <w:szCs w:val="24"/>
              </w:rPr>
            </w:pPr>
          </w:p>
          <w:p w:rsidR="000910BF" w:rsidRPr="00BD5D65" w:rsidRDefault="000910BF" w:rsidP="008061C9">
            <w:pPr>
              <w:keepNext/>
              <w:spacing w:before="240"/>
              <w:ind w:left="360"/>
              <w:jc w:val="both"/>
              <w:outlineLvl w:val="0"/>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2.- Elaboración e impresión de trípticos y panfletos</w:t>
            </w:r>
          </w:p>
          <w:p w:rsidR="000910BF" w:rsidRPr="00BD5D65" w:rsidRDefault="000910BF" w:rsidP="008061C9">
            <w:pPr>
              <w:keepNext/>
              <w:spacing w:before="240"/>
              <w:ind w:left="360"/>
              <w:jc w:val="both"/>
              <w:outlineLvl w:val="0"/>
              <w:rPr>
                <w:rFonts w:ascii="Times New Roman" w:hAnsi="Times New Roman"/>
                <w:bCs/>
                <w:sz w:val="24"/>
                <w:szCs w:val="24"/>
              </w:rPr>
            </w:pPr>
          </w:p>
          <w:p w:rsidR="000910BF" w:rsidRPr="00BD5D65" w:rsidRDefault="000910BF" w:rsidP="008061C9">
            <w:pPr>
              <w:keepNext/>
              <w:spacing w:before="240"/>
              <w:ind w:left="360"/>
              <w:jc w:val="both"/>
              <w:outlineLvl w:val="0"/>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3.-Reunión con los profesionales de salud para ver la factibilidad de la propuesta.</w:t>
            </w:r>
          </w:p>
        </w:tc>
        <w:tc>
          <w:tcPr>
            <w:tcW w:w="0" w:type="auto"/>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1.- Un espacio de información sobre la buena alimentación antes y durante el embarazo en el centro de salud.</w:t>
            </w:r>
          </w:p>
          <w:p w:rsidR="000910BF" w:rsidRPr="00BD5D65" w:rsidRDefault="000910BF" w:rsidP="008061C9">
            <w:pPr>
              <w:keepNext/>
              <w:spacing w:before="240"/>
              <w:ind w:left="360"/>
              <w:jc w:val="both"/>
              <w:outlineLvl w:val="0"/>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2.-Proporcionar cuatro volantes y ocho panfletos secuenciales sobre la temática de consecuencias de la desnutrición en la mujer gestante y su bebé.</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3.- Que  los profesionales médicos y enfermeras del centro realicen por lo menos dos controles del estado nutricional de la mujer gestante durante el primer trimestre del embarazo,</w:t>
            </w:r>
          </w:p>
        </w:tc>
        <w:tc>
          <w:tcPr>
            <w:tcW w:w="0" w:type="auto"/>
            <w:vAlign w:val="center"/>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1.  Pasillo de consulta externa del centro de salud de Jaihuayco.</w:t>
            </w:r>
          </w:p>
          <w:p w:rsidR="000910BF" w:rsidRPr="00BD5D65" w:rsidRDefault="000910BF" w:rsidP="008061C9">
            <w:pPr>
              <w:jc w:val="both"/>
              <w:rPr>
                <w:rFonts w:ascii="Times New Roman" w:hAnsi="Times New Roman"/>
                <w:bCs/>
                <w:sz w:val="24"/>
                <w:szCs w:val="24"/>
              </w:rPr>
            </w:pPr>
          </w:p>
          <w:p w:rsidR="000910BF" w:rsidRPr="00BD5D65" w:rsidRDefault="000910BF" w:rsidP="008061C9">
            <w:pPr>
              <w:pStyle w:val="Prrafodelista"/>
              <w:ind w:left="0"/>
              <w:jc w:val="both"/>
              <w:rPr>
                <w:rFonts w:ascii="Times New Roman" w:hAnsi="Times New Roman"/>
                <w:bCs/>
                <w:sz w:val="24"/>
                <w:szCs w:val="24"/>
              </w:rPr>
            </w:pPr>
            <w:r w:rsidRPr="00BD5D65">
              <w:rPr>
                <w:rFonts w:ascii="Times New Roman" w:hAnsi="Times New Roman"/>
                <w:bCs/>
                <w:sz w:val="24"/>
                <w:szCs w:val="24"/>
              </w:rPr>
              <w:t>2. Consulta externa del centro de salud de Jaihuayco</w:t>
            </w:r>
          </w:p>
          <w:p w:rsidR="000910BF" w:rsidRPr="00BD5D65" w:rsidRDefault="000910BF" w:rsidP="008061C9">
            <w:pPr>
              <w:pStyle w:val="Prrafodelista"/>
              <w:ind w:left="0"/>
              <w:jc w:val="both"/>
              <w:rPr>
                <w:rFonts w:ascii="Times New Roman" w:hAnsi="Times New Roman"/>
                <w:bCs/>
                <w:sz w:val="24"/>
                <w:szCs w:val="24"/>
              </w:rPr>
            </w:pPr>
            <w:r w:rsidRPr="00BD5D65">
              <w:rPr>
                <w:rFonts w:ascii="Times New Roman" w:hAnsi="Times New Roman"/>
                <w:bCs/>
                <w:sz w:val="24"/>
                <w:szCs w:val="24"/>
              </w:rPr>
              <w:t>3. Reunión en el auditorio del centro de salud de Jaihuayco.</w:t>
            </w:r>
          </w:p>
        </w:tc>
        <w:tc>
          <w:tcPr>
            <w:tcW w:w="0" w:type="auto"/>
            <w:vAlign w:val="center"/>
          </w:tcPr>
          <w:p w:rsidR="000910BF" w:rsidRPr="00BD5D65" w:rsidRDefault="000910BF" w:rsidP="008061C9">
            <w:pPr>
              <w:pStyle w:val="Prrafodelista"/>
              <w:numPr>
                <w:ilvl w:val="0"/>
                <w:numId w:val="13"/>
              </w:numPr>
              <w:jc w:val="both"/>
              <w:rPr>
                <w:rFonts w:ascii="Times New Roman" w:hAnsi="Times New Roman"/>
                <w:bCs/>
                <w:sz w:val="24"/>
                <w:szCs w:val="24"/>
              </w:rPr>
            </w:pPr>
            <w:r w:rsidRPr="00BD5D65">
              <w:rPr>
                <w:rFonts w:ascii="Times New Roman" w:hAnsi="Times New Roman"/>
                <w:bCs/>
                <w:sz w:val="24"/>
                <w:szCs w:val="24"/>
              </w:rPr>
              <w:t xml:space="preserve">10 de enero 2011     </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2.-  1,8,21,28 de febrero 2011</w:t>
            </w:r>
          </w:p>
          <w:p w:rsidR="000910BF" w:rsidRPr="00BD5D65" w:rsidRDefault="000910BF" w:rsidP="008061C9">
            <w:pPr>
              <w:spacing w:before="240"/>
              <w:jc w:val="both"/>
              <w:rPr>
                <w:rFonts w:ascii="Times New Roman" w:hAnsi="Times New Roman"/>
                <w:bCs/>
                <w:sz w:val="24"/>
                <w:szCs w:val="24"/>
              </w:rPr>
            </w:pPr>
            <w:r w:rsidRPr="00BD5D65">
              <w:rPr>
                <w:rFonts w:ascii="Times New Roman" w:hAnsi="Times New Roman"/>
                <w:bCs/>
                <w:sz w:val="24"/>
                <w:szCs w:val="24"/>
              </w:rPr>
              <w:t>a. Panfletos 3,10,17,24,31 de Enero; 10,17,24 de Febrero de 2011</w:t>
            </w:r>
          </w:p>
          <w:p w:rsidR="000910BF" w:rsidRPr="00BD5D65" w:rsidRDefault="000910BF" w:rsidP="008061C9">
            <w:pPr>
              <w:spacing w:before="240"/>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3.  6 de Enero primera reunión, 17 de febrero Segunda reunión  2011</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tc>
      </w:tr>
      <w:tr w:rsidR="000910BF" w:rsidRPr="00BD5D65" w:rsidTr="008061C9">
        <w:trPr>
          <w:trHeight w:val="113"/>
          <w:jc w:val="center"/>
        </w:trPr>
        <w:tc>
          <w:tcPr>
            <w:tcW w:w="0" w:type="auto"/>
            <w:vMerge w:val="restart"/>
            <w:shd w:val="clear" w:color="auto" w:fill="999999"/>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lastRenderedPageBreak/>
              <w:t xml:space="preserve">          Responsables</w:t>
            </w:r>
          </w:p>
        </w:tc>
        <w:tc>
          <w:tcPr>
            <w:tcW w:w="0" w:type="auto"/>
            <w:gridSpan w:val="2"/>
            <w:vMerge w:val="restart"/>
            <w:shd w:val="clear" w:color="auto" w:fill="999999"/>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Recursos</w:t>
            </w:r>
          </w:p>
        </w:tc>
        <w:tc>
          <w:tcPr>
            <w:tcW w:w="0" w:type="auto"/>
            <w:gridSpan w:val="2"/>
            <w:shd w:val="clear" w:color="auto" w:fill="999999"/>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Indicadores</w:t>
            </w:r>
          </w:p>
        </w:tc>
        <w:tc>
          <w:tcPr>
            <w:tcW w:w="0" w:type="auto"/>
            <w:gridSpan w:val="2"/>
            <w:shd w:val="clear" w:color="auto" w:fill="999999"/>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Evaluación</w:t>
            </w:r>
          </w:p>
        </w:tc>
      </w:tr>
      <w:tr w:rsidR="000910BF" w:rsidRPr="00BD5D65" w:rsidTr="008061C9">
        <w:trPr>
          <w:trHeight w:val="112"/>
          <w:jc w:val="center"/>
        </w:trPr>
        <w:tc>
          <w:tcPr>
            <w:tcW w:w="0" w:type="auto"/>
            <w:vMerge/>
            <w:tcBorders>
              <w:bottom w:val="single" w:sz="4" w:space="0" w:color="auto"/>
            </w:tcBorders>
            <w:shd w:val="clear" w:color="auto" w:fill="999999"/>
            <w:vAlign w:val="center"/>
          </w:tcPr>
          <w:p w:rsidR="000910BF" w:rsidRPr="00BD5D65" w:rsidRDefault="000910BF" w:rsidP="008061C9">
            <w:pPr>
              <w:keepNext/>
              <w:numPr>
                <w:ilvl w:val="0"/>
                <w:numId w:val="3"/>
              </w:numPr>
              <w:spacing w:before="240"/>
              <w:jc w:val="both"/>
              <w:outlineLvl w:val="0"/>
              <w:rPr>
                <w:rFonts w:ascii="Times New Roman" w:hAnsi="Times New Roman"/>
                <w:bCs/>
                <w:sz w:val="24"/>
                <w:szCs w:val="24"/>
              </w:rPr>
            </w:pPr>
            <w:bookmarkStart w:id="176" w:name="_Toc296172206"/>
            <w:bookmarkEnd w:id="176"/>
          </w:p>
        </w:tc>
        <w:tc>
          <w:tcPr>
            <w:tcW w:w="0" w:type="auto"/>
            <w:gridSpan w:val="2"/>
            <w:vMerge/>
            <w:tcBorders>
              <w:bottom w:val="single" w:sz="4" w:space="0" w:color="auto"/>
            </w:tcBorders>
            <w:shd w:val="clear" w:color="auto" w:fill="999999"/>
            <w:vAlign w:val="center"/>
          </w:tcPr>
          <w:p w:rsidR="000910BF" w:rsidRPr="00BD5D65" w:rsidRDefault="000910BF" w:rsidP="008061C9">
            <w:pPr>
              <w:keepNext/>
              <w:numPr>
                <w:ilvl w:val="0"/>
                <w:numId w:val="3"/>
              </w:numPr>
              <w:spacing w:before="240"/>
              <w:jc w:val="both"/>
              <w:outlineLvl w:val="0"/>
              <w:rPr>
                <w:rFonts w:ascii="Times New Roman" w:hAnsi="Times New Roman"/>
                <w:bCs/>
                <w:sz w:val="24"/>
                <w:szCs w:val="24"/>
              </w:rPr>
            </w:pPr>
            <w:bookmarkStart w:id="177" w:name="_Toc296172207"/>
            <w:bookmarkEnd w:id="177"/>
          </w:p>
        </w:tc>
        <w:tc>
          <w:tcPr>
            <w:tcW w:w="0" w:type="auto"/>
            <w:tcBorders>
              <w:bottom w:val="single" w:sz="4" w:space="0" w:color="auto"/>
            </w:tcBorders>
            <w:shd w:val="clear" w:color="auto" w:fill="999999"/>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Descripción</w:t>
            </w:r>
          </w:p>
        </w:tc>
        <w:tc>
          <w:tcPr>
            <w:tcW w:w="0" w:type="auto"/>
            <w:tcBorders>
              <w:bottom w:val="single" w:sz="4" w:space="0" w:color="auto"/>
            </w:tcBorders>
            <w:shd w:val="clear" w:color="auto" w:fill="999999"/>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Verificación</w:t>
            </w:r>
          </w:p>
        </w:tc>
        <w:tc>
          <w:tcPr>
            <w:tcW w:w="0" w:type="auto"/>
            <w:tcBorders>
              <w:bottom w:val="single" w:sz="4" w:space="0" w:color="auto"/>
            </w:tcBorders>
            <w:shd w:val="clear" w:color="auto" w:fill="999999"/>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 Cump. Actividad</w:t>
            </w:r>
          </w:p>
        </w:tc>
        <w:tc>
          <w:tcPr>
            <w:tcW w:w="0" w:type="auto"/>
            <w:tcBorders>
              <w:bottom w:val="single" w:sz="4" w:space="0" w:color="auto"/>
            </w:tcBorders>
            <w:shd w:val="clear" w:color="auto" w:fill="999999"/>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Observaciones</w:t>
            </w:r>
          </w:p>
        </w:tc>
      </w:tr>
      <w:tr w:rsidR="000910BF" w:rsidRPr="00BD5D65" w:rsidTr="008061C9">
        <w:trPr>
          <w:trHeight w:val="112"/>
          <w:jc w:val="center"/>
        </w:trPr>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6</w:t>
            </w:r>
          </w:p>
        </w:tc>
        <w:tc>
          <w:tcPr>
            <w:tcW w:w="0" w:type="auto"/>
            <w:gridSpan w:val="2"/>
            <w:tcBorders>
              <w:bottom w:val="single" w:sz="4" w:space="0" w:color="auto"/>
            </w:tcBorders>
            <w:shd w:val="clear" w:color="auto" w:fill="C0C0C0"/>
            <w:vAlign w:val="bottom"/>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7</w:t>
            </w:r>
          </w:p>
        </w:tc>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8</w:t>
            </w:r>
          </w:p>
        </w:tc>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9</w:t>
            </w:r>
          </w:p>
        </w:tc>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10</w:t>
            </w:r>
          </w:p>
        </w:tc>
        <w:tc>
          <w:tcPr>
            <w:tcW w:w="0" w:type="auto"/>
            <w:tcBorders>
              <w:bottom w:val="single" w:sz="4" w:space="0" w:color="auto"/>
            </w:tcBorders>
            <w:shd w:val="clear" w:color="auto" w:fill="C0C0C0"/>
            <w:vAlign w:val="bottom"/>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11</w:t>
            </w:r>
          </w:p>
        </w:tc>
      </w:tr>
      <w:tr w:rsidR="000910BF" w:rsidRPr="00BD5D65" w:rsidTr="008061C9">
        <w:trPr>
          <w:trHeight w:val="112"/>
          <w:jc w:val="center"/>
        </w:trPr>
        <w:tc>
          <w:tcPr>
            <w:tcW w:w="0" w:type="auto"/>
            <w:shd w:val="clear" w:color="auto" w:fill="auto"/>
          </w:tcPr>
          <w:p w:rsidR="000910BF" w:rsidRPr="00BD5D65" w:rsidRDefault="000910BF" w:rsidP="008061C9">
            <w:pPr>
              <w:keepNext/>
              <w:spacing w:before="240"/>
              <w:ind w:left="360"/>
              <w:jc w:val="both"/>
              <w:outlineLvl w:val="0"/>
              <w:rPr>
                <w:rFonts w:ascii="Times New Roman" w:hAnsi="Times New Roman"/>
                <w:bCs/>
                <w:sz w:val="24"/>
                <w:szCs w:val="24"/>
              </w:rPr>
            </w:pPr>
          </w:p>
        </w:tc>
        <w:tc>
          <w:tcPr>
            <w:tcW w:w="0" w:type="auto"/>
            <w:gridSpan w:val="2"/>
            <w:shd w:val="clear" w:color="auto" w:fill="auto"/>
          </w:tcPr>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1.-Pliegos de hojas bond, sábana</w:t>
            </w:r>
          </w:p>
          <w:p w:rsidR="000910BF" w:rsidRPr="00BD5D65" w:rsidRDefault="000910BF" w:rsidP="008061C9">
            <w:pPr>
              <w:tabs>
                <w:tab w:val="left" w:pos="0"/>
              </w:tabs>
              <w:spacing w:line="360" w:lineRule="auto"/>
              <w:jc w:val="both"/>
              <w:rPr>
                <w:rFonts w:ascii="Times New Roman" w:hAnsi="Times New Roman"/>
                <w:bCs/>
                <w:sz w:val="24"/>
                <w:szCs w:val="24"/>
              </w:rPr>
            </w:pPr>
            <w:r w:rsidRPr="00BD5D65">
              <w:rPr>
                <w:rFonts w:ascii="Times New Roman" w:hAnsi="Times New Roman"/>
                <w:bCs/>
                <w:sz w:val="24"/>
                <w:szCs w:val="24"/>
              </w:rPr>
              <w:t>Papel bond oficio</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Marcadores</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Reglas</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Colores</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Lapiceros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Lápices</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 xml:space="preserve">Tinta </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Computadora</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Impresora</w:t>
            </w:r>
          </w:p>
          <w:p w:rsidR="000910BF" w:rsidRPr="00BD5D65" w:rsidRDefault="000910BF" w:rsidP="008061C9">
            <w:pPr>
              <w:spacing w:line="360" w:lineRule="auto"/>
              <w:jc w:val="both"/>
              <w:rPr>
                <w:rFonts w:ascii="Times New Roman" w:hAnsi="Times New Roman"/>
                <w:bCs/>
                <w:sz w:val="24"/>
                <w:szCs w:val="24"/>
              </w:rPr>
            </w:pPr>
            <w:r w:rsidRPr="00BD5D65">
              <w:rPr>
                <w:rFonts w:ascii="Times New Roman" w:hAnsi="Times New Roman"/>
                <w:bCs/>
                <w:sz w:val="24"/>
                <w:szCs w:val="24"/>
              </w:rPr>
              <w:t>2.Dvd‘s</w:t>
            </w:r>
          </w:p>
        </w:tc>
        <w:tc>
          <w:tcPr>
            <w:tcW w:w="0" w:type="auto"/>
            <w:shd w:val="clear" w:color="auto" w:fill="auto"/>
          </w:tcPr>
          <w:p w:rsidR="000910BF" w:rsidRDefault="000910BF" w:rsidP="008061C9">
            <w:pPr>
              <w:jc w:val="both"/>
              <w:rPr>
                <w:rFonts w:ascii="Times New Roman" w:hAnsi="Times New Roman"/>
                <w:bCs/>
                <w:sz w:val="24"/>
                <w:szCs w:val="24"/>
              </w:rPr>
            </w:pPr>
            <w:r w:rsidRPr="00BD5D65">
              <w:rPr>
                <w:rFonts w:ascii="Times New Roman" w:hAnsi="Times New Roman"/>
                <w:bCs/>
                <w:sz w:val="24"/>
                <w:szCs w:val="24"/>
              </w:rPr>
              <w:t>1.- Cuatro encuentros de coordinación con los responsables y el personal del centro</w:t>
            </w:r>
          </w:p>
          <w:p w:rsidR="000910BF"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pStyle w:val="Prrafodelista"/>
              <w:tabs>
                <w:tab w:val="left" w:pos="648"/>
              </w:tabs>
              <w:ind w:left="168"/>
              <w:jc w:val="both"/>
              <w:rPr>
                <w:rFonts w:ascii="Times New Roman" w:hAnsi="Times New Roman"/>
                <w:bCs/>
                <w:sz w:val="24"/>
                <w:szCs w:val="24"/>
              </w:rPr>
            </w:pPr>
            <w:r>
              <w:rPr>
                <w:rFonts w:ascii="Times New Roman" w:hAnsi="Times New Roman"/>
                <w:bCs/>
                <w:sz w:val="24"/>
                <w:szCs w:val="24"/>
              </w:rPr>
              <w:t>2.</w:t>
            </w:r>
            <w:r w:rsidRPr="00BD5D65">
              <w:rPr>
                <w:rFonts w:ascii="Times New Roman" w:hAnsi="Times New Roman"/>
                <w:bCs/>
                <w:sz w:val="24"/>
                <w:szCs w:val="24"/>
              </w:rPr>
              <w:t>La difusión de Dvds con contenido de la importancia de la nutrición.</w:t>
            </w:r>
          </w:p>
          <w:p w:rsidR="000910BF"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numPr>
                <w:ilvl w:val="0"/>
                <w:numId w:val="16"/>
              </w:numPr>
              <w:jc w:val="both"/>
              <w:rPr>
                <w:rFonts w:ascii="Times New Roman" w:hAnsi="Times New Roman"/>
                <w:bCs/>
                <w:sz w:val="24"/>
                <w:szCs w:val="24"/>
              </w:rPr>
            </w:pPr>
            <w:r w:rsidRPr="00BD5D65">
              <w:rPr>
                <w:rFonts w:ascii="Times New Roman" w:hAnsi="Times New Roman"/>
                <w:bCs/>
                <w:sz w:val="24"/>
                <w:szCs w:val="24"/>
              </w:rPr>
              <w:t>Entrega de materiales de difusión audiovisual para que se vayan proyectando.</w:t>
            </w:r>
          </w:p>
        </w:tc>
        <w:tc>
          <w:tcPr>
            <w:tcW w:w="0" w:type="auto"/>
            <w:shd w:val="clear" w:color="auto" w:fill="auto"/>
          </w:tcPr>
          <w:p w:rsidR="000910BF" w:rsidRDefault="000910BF" w:rsidP="008061C9">
            <w:pPr>
              <w:jc w:val="both"/>
              <w:rPr>
                <w:rFonts w:ascii="Times New Roman" w:hAnsi="Times New Roman"/>
                <w:bCs/>
                <w:sz w:val="24"/>
                <w:szCs w:val="24"/>
              </w:rPr>
            </w:pPr>
          </w:p>
          <w:p w:rsidR="000910BF" w:rsidRDefault="000910BF" w:rsidP="008061C9">
            <w:pPr>
              <w:jc w:val="both"/>
              <w:rPr>
                <w:rFonts w:ascii="Times New Roman" w:hAnsi="Times New Roman"/>
                <w:bCs/>
                <w:sz w:val="24"/>
                <w:szCs w:val="24"/>
              </w:rPr>
            </w:pPr>
          </w:p>
          <w:p w:rsidR="000910BF" w:rsidRDefault="000910BF" w:rsidP="008061C9">
            <w:pPr>
              <w:jc w:val="both"/>
              <w:rPr>
                <w:rFonts w:ascii="Times New Roman" w:hAnsi="Times New Roman"/>
                <w:bCs/>
                <w:sz w:val="24"/>
                <w:szCs w:val="24"/>
              </w:rPr>
            </w:pPr>
          </w:p>
          <w:p w:rsidR="000910BF" w:rsidRDefault="000910BF" w:rsidP="008061C9">
            <w:pPr>
              <w:jc w:val="both"/>
              <w:rPr>
                <w:rFonts w:ascii="Times New Roman" w:hAnsi="Times New Roman"/>
                <w:bCs/>
                <w:sz w:val="24"/>
                <w:szCs w:val="24"/>
              </w:rPr>
            </w:pPr>
          </w:p>
          <w:p w:rsidR="000910BF"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pStyle w:val="Prrafodelista"/>
              <w:numPr>
                <w:ilvl w:val="0"/>
                <w:numId w:val="12"/>
              </w:numPr>
              <w:jc w:val="both"/>
              <w:rPr>
                <w:rFonts w:ascii="Times New Roman" w:hAnsi="Times New Roman"/>
                <w:bCs/>
                <w:sz w:val="24"/>
                <w:szCs w:val="24"/>
              </w:rPr>
            </w:pPr>
            <w:r w:rsidRPr="00BD5D65">
              <w:rPr>
                <w:rFonts w:ascii="Times New Roman" w:hAnsi="Times New Roman"/>
                <w:bCs/>
                <w:sz w:val="24"/>
                <w:szCs w:val="24"/>
              </w:rPr>
              <w:t>Lista de participantes, fotos.</w:t>
            </w:r>
          </w:p>
          <w:p w:rsidR="000910BF" w:rsidRPr="00BD5D65" w:rsidRDefault="000910BF" w:rsidP="008061C9">
            <w:pPr>
              <w:pStyle w:val="Prrafodelista"/>
              <w:jc w:val="both"/>
              <w:rPr>
                <w:rFonts w:ascii="Times New Roman" w:hAnsi="Times New Roman"/>
                <w:bCs/>
                <w:sz w:val="24"/>
                <w:szCs w:val="24"/>
              </w:rPr>
            </w:pPr>
            <w:r w:rsidRPr="00BD5D65">
              <w:rPr>
                <w:rFonts w:ascii="Times New Roman" w:hAnsi="Times New Roman"/>
                <w:bCs/>
                <w:sz w:val="24"/>
                <w:szCs w:val="24"/>
              </w:rPr>
              <w:t>Lista de participantes presente en las proyecciones audiviosuales.</w:t>
            </w:r>
          </w:p>
          <w:p w:rsidR="000910BF" w:rsidRPr="00BD5D65" w:rsidRDefault="000910BF" w:rsidP="008061C9">
            <w:pPr>
              <w:pStyle w:val="Prrafodelista"/>
              <w:jc w:val="both"/>
              <w:rPr>
                <w:rFonts w:ascii="Times New Roman" w:hAnsi="Times New Roman"/>
                <w:bCs/>
                <w:sz w:val="24"/>
                <w:szCs w:val="24"/>
              </w:rPr>
            </w:pPr>
            <w:r w:rsidRPr="00BD5D65">
              <w:rPr>
                <w:rFonts w:ascii="Times New Roman" w:hAnsi="Times New Roman"/>
                <w:bCs/>
                <w:sz w:val="24"/>
                <w:szCs w:val="24"/>
              </w:rPr>
              <w:t xml:space="preserve">Acta de entrega de material audiovisual </w:t>
            </w:r>
          </w:p>
        </w:tc>
        <w:tc>
          <w:tcPr>
            <w:tcW w:w="0" w:type="auto"/>
            <w:shd w:val="clear" w:color="auto" w:fill="auto"/>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 xml:space="preserve">1. 60 % de cumplimiento </w:t>
            </w:r>
          </w:p>
          <w:p w:rsidR="000910BF" w:rsidRPr="00BD5D65"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Default="000910BF" w:rsidP="008061C9">
            <w:pPr>
              <w:jc w:val="both"/>
              <w:rPr>
                <w:rFonts w:ascii="Times New Roman" w:hAnsi="Times New Roman"/>
                <w:bCs/>
                <w:sz w:val="24"/>
                <w:szCs w:val="24"/>
              </w:rPr>
            </w:pPr>
          </w:p>
          <w:p w:rsidR="000910BF" w:rsidRPr="00BD5D65" w:rsidRDefault="000910BF" w:rsidP="008061C9">
            <w:pPr>
              <w:jc w:val="both"/>
              <w:rPr>
                <w:rFonts w:ascii="Times New Roman" w:hAnsi="Times New Roman"/>
                <w:bCs/>
                <w:sz w:val="24"/>
                <w:szCs w:val="24"/>
              </w:rPr>
            </w:pPr>
          </w:p>
          <w:p w:rsidR="000910BF" w:rsidRPr="00BD5D65" w:rsidRDefault="000910BF" w:rsidP="008061C9">
            <w:pPr>
              <w:pStyle w:val="Prrafodelista"/>
              <w:jc w:val="both"/>
              <w:rPr>
                <w:rFonts w:ascii="Times New Roman" w:hAnsi="Times New Roman"/>
                <w:bCs/>
                <w:sz w:val="24"/>
                <w:szCs w:val="24"/>
              </w:rPr>
            </w:pPr>
            <w:r w:rsidRPr="00BD5D65">
              <w:rPr>
                <w:rFonts w:ascii="Times New Roman" w:hAnsi="Times New Roman"/>
                <w:bCs/>
                <w:sz w:val="24"/>
                <w:szCs w:val="24"/>
              </w:rPr>
              <w:t>2. 60% se realiza la difusión audiovisual.</w:t>
            </w:r>
          </w:p>
          <w:p w:rsidR="000910BF" w:rsidRPr="00BD5D65" w:rsidRDefault="000910BF" w:rsidP="008061C9">
            <w:pPr>
              <w:jc w:val="both"/>
              <w:rPr>
                <w:rFonts w:ascii="Times New Roman" w:hAnsi="Times New Roman"/>
                <w:bCs/>
                <w:sz w:val="24"/>
                <w:szCs w:val="24"/>
              </w:rPr>
            </w:pPr>
          </w:p>
        </w:tc>
        <w:tc>
          <w:tcPr>
            <w:tcW w:w="0" w:type="auto"/>
            <w:shd w:val="clear" w:color="auto" w:fill="auto"/>
          </w:tcPr>
          <w:p w:rsidR="000910BF" w:rsidRPr="00BD5D65" w:rsidRDefault="000910BF" w:rsidP="008061C9">
            <w:pPr>
              <w:jc w:val="both"/>
              <w:rPr>
                <w:rFonts w:ascii="Times New Roman" w:hAnsi="Times New Roman"/>
                <w:bCs/>
                <w:sz w:val="24"/>
                <w:szCs w:val="24"/>
              </w:rPr>
            </w:pPr>
            <w:r w:rsidRPr="00BD5D65">
              <w:rPr>
                <w:rFonts w:ascii="Times New Roman" w:hAnsi="Times New Roman"/>
                <w:bCs/>
                <w:sz w:val="24"/>
                <w:szCs w:val="24"/>
              </w:rPr>
              <w:t xml:space="preserve"> 1. No se logro trabajar con el personal por motivos de tiempo limitado por el mismo hecho de atención  a los pacientes que asistían a las consultas.</w:t>
            </w:r>
          </w:p>
          <w:p w:rsidR="000910BF" w:rsidRPr="00BD5D65" w:rsidRDefault="000910BF" w:rsidP="008061C9">
            <w:pPr>
              <w:numPr>
                <w:ilvl w:val="0"/>
                <w:numId w:val="17"/>
              </w:numPr>
              <w:jc w:val="both"/>
              <w:rPr>
                <w:rFonts w:ascii="Times New Roman" w:hAnsi="Times New Roman"/>
                <w:bCs/>
                <w:sz w:val="24"/>
                <w:szCs w:val="24"/>
              </w:rPr>
            </w:pPr>
            <w:r w:rsidRPr="00BD5D65">
              <w:rPr>
                <w:rFonts w:ascii="Times New Roman" w:hAnsi="Times New Roman"/>
                <w:bCs/>
                <w:sz w:val="24"/>
                <w:szCs w:val="24"/>
              </w:rPr>
              <w:t xml:space="preserve">Se proporciona el material </w:t>
            </w:r>
          </w:p>
        </w:tc>
      </w:tr>
    </w:tbl>
    <w:p w:rsidR="000910BF" w:rsidRDefault="000910BF" w:rsidP="000910BF">
      <w:pPr>
        <w:jc w:val="both"/>
        <w:rPr>
          <w:rFonts w:ascii="Times New Roman" w:hAnsi="Times New Roman"/>
          <w:sz w:val="24"/>
          <w:szCs w:val="24"/>
        </w:rPr>
      </w:pPr>
    </w:p>
    <w:p w:rsidR="000910BF" w:rsidRDefault="000910BF" w:rsidP="000910BF">
      <w:pPr>
        <w:jc w:val="both"/>
        <w:rPr>
          <w:rFonts w:ascii="Times New Roman" w:hAnsi="Times New Roman"/>
          <w:sz w:val="24"/>
          <w:szCs w:val="24"/>
        </w:rPr>
      </w:pPr>
    </w:p>
    <w:p w:rsidR="000910BF" w:rsidRPr="004B7876" w:rsidRDefault="000910BF" w:rsidP="000910BF">
      <w:pPr>
        <w:spacing w:after="0" w:line="240" w:lineRule="auto"/>
        <w:rPr>
          <w:b/>
          <w:lang w:val="es-ES_tradnl"/>
        </w:rPr>
      </w:pPr>
      <w:r w:rsidRPr="004B7876">
        <w:rPr>
          <w:b/>
          <w:lang w:val="es-ES_tradnl"/>
        </w:rPr>
        <w:t>HERRAMIENTAS 3 MATRIZ    A     – Matriz de Análisis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2"/>
        <w:gridCol w:w="4360"/>
        <w:gridCol w:w="1136"/>
        <w:gridCol w:w="5899"/>
      </w:tblGrid>
      <w:tr w:rsidR="000910BF" w:rsidRPr="00856788" w:rsidTr="008061C9">
        <w:tc>
          <w:tcPr>
            <w:tcW w:w="699" w:type="dxa"/>
            <w:vMerge w:val="restart"/>
            <w:shd w:val="clear" w:color="auto" w:fill="4F6228"/>
            <w:textDirection w:val="btLr"/>
          </w:tcPr>
          <w:p w:rsidR="000910BF" w:rsidRPr="00856788" w:rsidRDefault="000910BF" w:rsidP="008061C9">
            <w:pPr>
              <w:spacing w:before="120" w:after="120" w:line="240" w:lineRule="auto"/>
              <w:ind w:left="113" w:right="113"/>
              <w:jc w:val="center"/>
              <w:rPr>
                <w:rFonts w:ascii="Arial" w:hAnsi="Arial" w:cs="Arial"/>
                <w:b/>
                <w:color w:val="FFFFFF"/>
                <w:sz w:val="18"/>
                <w:szCs w:val="18"/>
                <w:lang w:val="es-ES_tradnl"/>
              </w:rPr>
            </w:pPr>
            <w:r w:rsidRPr="00856788">
              <w:rPr>
                <w:rFonts w:ascii="Arial" w:hAnsi="Arial" w:cs="Arial"/>
                <w:b/>
                <w:color w:val="FFFFFF"/>
                <w:sz w:val="18"/>
                <w:szCs w:val="18"/>
                <w:lang w:val="es-ES_tradnl"/>
              </w:rPr>
              <w:t>Población Meta</w:t>
            </w:r>
          </w:p>
        </w:tc>
        <w:tc>
          <w:tcPr>
            <w:tcW w:w="5505" w:type="dxa"/>
            <w:shd w:val="clear" w:color="auto" w:fill="C2D69B"/>
          </w:tcPr>
          <w:p w:rsidR="000910BF" w:rsidRPr="00856788" w:rsidRDefault="000910BF" w:rsidP="008061C9">
            <w:pPr>
              <w:spacing w:before="120" w:after="120" w:line="240" w:lineRule="auto"/>
              <w:jc w:val="center"/>
              <w:rPr>
                <w:rFonts w:ascii="Arial" w:hAnsi="Arial" w:cs="Arial"/>
                <w:b/>
                <w:sz w:val="18"/>
                <w:szCs w:val="18"/>
                <w:lang w:val="es-ES_tradnl"/>
              </w:rPr>
            </w:pPr>
            <w:r w:rsidRPr="00856788">
              <w:rPr>
                <w:rFonts w:ascii="Arial" w:hAnsi="Arial" w:cs="Arial"/>
                <w:b/>
                <w:sz w:val="18"/>
                <w:szCs w:val="18"/>
                <w:lang w:val="es-ES_tradnl"/>
              </w:rPr>
              <w:t>1 Problema</w:t>
            </w:r>
          </w:p>
        </w:tc>
        <w:tc>
          <w:tcPr>
            <w:tcW w:w="9213" w:type="dxa"/>
            <w:gridSpan w:val="2"/>
            <w:shd w:val="clear" w:color="auto" w:fill="C2D69B"/>
          </w:tcPr>
          <w:p w:rsidR="000910BF" w:rsidRPr="00856788" w:rsidRDefault="000910BF" w:rsidP="008061C9">
            <w:pPr>
              <w:spacing w:before="120" w:after="120" w:line="240" w:lineRule="auto"/>
              <w:jc w:val="center"/>
              <w:rPr>
                <w:rFonts w:ascii="Arial" w:hAnsi="Arial" w:cs="Arial"/>
                <w:b/>
                <w:sz w:val="18"/>
                <w:szCs w:val="18"/>
                <w:lang w:val="es-ES_tradnl"/>
              </w:rPr>
            </w:pPr>
            <w:r w:rsidRPr="00856788">
              <w:rPr>
                <w:rFonts w:ascii="Arial" w:hAnsi="Arial" w:cs="Arial"/>
                <w:b/>
                <w:sz w:val="18"/>
                <w:szCs w:val="18"/>
                <w:lang w:val="es-ES_tradnl"/>
              </w:rPr>
              <w:t>5 Objetivo General</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5505" w:type="dxa"/>
            <w:vMerge w:val="restart"/>
          </w:tcPr>
          <w:p w:rsidR="000910BF" w:rsidRDefault="000910BF" w:rsidP="008061C9">
            <w:pPr>
              <w:spacing w:before="120" w:after="120" w:line="240" w:lineRule="auto"/>
              <w:rPr>
                <w:rFonts w:ascii="Arial" w:hAnsi="Arial" w:cs="Arial"/>
                <w:sz w:val="18"/>
                <w:szCs w:val="18"/>
                <w:lang w:val="es-ES_tradnl"/>
              </w:rPr>
            </w:pPr>
          </w:p>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Un 60 % de las mujeres, entre  20 y 42 años no conocen, signos de peligro de las ITS en el Centro de salud Jaihuayco</w:t>
            </w:r>
          </w:p>
        </w:tc>
        <w:tc>
          <w:tcPr>
            <w:tcW w:w="9213" w:type="dxa"/>
            <w:gridSpan w:val="2"/>
          </w:tcPr>
          <w:p w:rsidR="000910BF" w:rsidRDefault="000910BF" w:rsidP="008061C9">
            <w:pPr>
              <w:spacing w:before="120" w:after="120" w:line="240" w:lineRule="auto"/>
              <w:rPr>
                <w:rFonts w:ascii="Arial" w:hAnsi="Arial" w:cs="Arial"/>
                <w:b/>
                <w:sz w:val="18"/>
                <w:szCs w:val="18"/>
                <w:lang w:val="es-ES_tradnl"/>
              </w:rPr>
            </w:pPr>
            <w:r>
              <w:rPr>
                <w:rFonts w:ascii="Arial" w:hAnsi="Arial" w:cs="Arial"/>
                <w:b/>
                <w:sz w:val="18"/>
                <w:szCs w:val="18"/>
                <w:lang w:val="es-ES_tradnl"/>
              </w:rPr>
              <w:t xml:space="preserve">Promover </w:t>
            </w:r>
          </w:p>
          <w:p w:rsidR="000910BF" w:rsidRDefault="000910BF" w:rsidP="008061C9">
            <w:pPr>
              <w:spacing w:before="120" w:after="120" w:line="240" w:lineRule="auto"/>
              <w:rPr>
                <w:rFonts w:ascii="Arial" w:hAnsi="Arial" w:cs="Arial"/>
                <w:b/>
                <w:sz w:val="18"/>
                <w:szCs w:val="18"/>
                <w:lang w:val="es-ES_tradnl"/>
              </w:rPr>
            </w:pPr>
            <w:r>
              <w:rPr>
                <w:rFonts w:ascii="Arial" w:hAnsi="Arial" w:cs="Arial"/>
                <w:b/>
                <w:sz w:val="18"/>
                <w:szCs w:val="18"/>
                <w:lang w:val="es-ES_tradnl"/>
              </w:rPr>
              <w:t>Informar</w:t>
            </w:r>
          </w:p>
          <w:p w:rsidR="000910BF" w:rsidRPr="00093F5B" w:rsidRDefault="000910BF" w:rsidP="008061C9">
            <w:pPr>
              <w:spacing w:before="120" w:after="120" w:line="240" w:lineRule="auto"/>
              <w:rPr>
                <w:rFonts w:ascii="Arial" w:hAnsi="Arial" w:cs="Arial"/>
                <w:b/>
                <w:sz w:val="18"/>
                <w:szCs w:val="18"/>
                <w:lang w:val="es-ES_tradnl"/>
              </w:rPr>
            </w:pPr>
            <w:r>
              <w:rPr>
                <w:rFonts w:ascii="Arial" w:hAnsi="Arial" w:cs="Arial"/>
                <w:b/>
                <w:sz w:val="18"/>
                <w:szCs w:val="18"/>
                <w:lang w:val="es-ES_tradnl"/>
              </w:rPr>
              <w:t>Que las mujeres de 20 a 42 años, que acuden al C.S. Jaihuayco, conozcan signos de peligro sobre las ITS, para prevenir discapacidades en el bebé por nacer.</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5505" w:type="dxa"/>
            <w:vMerge/>
          </w:tcPr>
          <w:p w:rsidR="000910BF" w:rsidRDefault="000910BF" w:rsidP="008061C9">
            <w:pPr>
              <w:spacing w:before="120" w:after="120" w:line="240" w:lineRule="auto"/>
              <w:rPr>
                <w:rFonts w:ascii="Arial" w:hAnsi="Arial" w:cs="Arial"/>
                <w:sz w:val="18"/>
                <w:szCs w:val="18"/>
                <w:lang w:val="es-ES_tradnl"/>
              </w:rPr>
            </w:pPr>
          </w:p>
        </w:tc>
        <w:tc>
          <w:tcPr>
            <w:tcW w:w="9213" w:type="dxa"/>
            <w:gridSpan w:val="2"/>
          </w:tcPr>
          <w:p w:rsidR="000910BF" w:rsidRDefault="000910BF" w:rsidP="008061C9">
            <w:pPr>
              <w:spacing w:before="120" w:after="120" w:line="240" w:lineRule="auto"/>
              <w:rPr>
                <w:rFonts w:ascii="Arial" w:hAnsi="Arial" w:cs="Arial"/>
                <w:b/>
                <w:sz w:val="18"/>
                <w:szCs w:val="18"/>
                <w:lang w:val="es-ES_tradnl"/>
              </w:rPr>
            </w:pPr>
            <w:r w:rsidRPr="00856788">
              <w:rPr>
                <w:rFonts w:ascii="Arial" w:hAnsi="Arial" w:cs="Arial"/>
                <w:b/>
                <w:sz w:val="18"/>
                <w:szCs w:val="18"/>
                <w:lang w:val="es-ES_tradnl"/>
              </w:rPr>
              <w:t>5.1. Objetivos específicos</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5505" w:type="dxa"/>
            <w:vMerge/>
          </w:tcPr>
          <w:p w:rsidR="000910BF" w:rsidRDefault="000910BF" w:rsidP="008061C9">
            <w:pPr>
              <w:spacing w:before="120" w:after="120" w:line="240" w:lineRule="auto"/>
              <w:rPr>
                <w:rFonts w:ascii="Arial" w:hAnsi="Arial" w:cs="Arial"/>
                <w:sz w:val="18"/>
                <w:szCs w:val="18"/>
                <w:lang w:val="es-ES_tradnl"/>
              </w:rPr>
            </w:pPr>
          </w:p>
        </w:tc>
        <w:tc>
          <w:tcPr>
            <w:tcW w:w="9213" w:type="dxa"/>
            <w:gridSpan w:val="2"/>
          </w:tcPr>
          <w:p w:rsidR="000910BF"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Explicar cuáles son los factores de riesgo de las ITS en la mujer embarazada</w:t>
            </w:r>
          </w:p>
          <w:p w:rsidR="000910BF" w:rsidRPr="00093F5B" w:rsidRDefault="000910BF" w:rsidP="008061C9">
            <w:pPr>
              <w:spacing w:before="120" w:after="120" w:line="240" w:lineRule="auto"/>
              <w:rPr>
                <w:rFonts w:ascii="Arial" w:hAnsi="Arial" w:cs="Arial"/>
                <w:b/>
                <w:sz w:val="18"/>
                <w:szCs w:val="18"/>
              </w:rPr>
            </w:pPr>
            <w:r>
              <w:rPr>
                <w:rFonts w:ascii="Arial" w:hAnsi="Arial" w:cs="Arial"/>
                <w:b/>
                <w:sz w:val="18"/>
                <w:szCs w:val="18"/>
              </w:rPr>
              <w:t>Identificar signos y síntomas de las ITS  para una atención oportuna durante el embarazo</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7064" w:type="dxa"/>
            <w:gridSpan w:val="2"/>
            <w:shd w:val="clear" w:color="auto" w:fill="C2D69B"/>
          </w:tcPr>
          <w:p w:rsidR="000910BF" w:rsidRPr="00856788" w:rsidRDefault="000910BF" w:rsidP="008061C9">
            <w:pPr>
              <w:spacing w:before="120" w:after="120" w:line="240" w:lineRule="auto"/>
              <w:jc w:val="center"/>
              <w:rPr>
                <w:rFonts w:ascii="Arial" w:hAnsi="Arial" w:cs="Arial"/>
                <w:b/>
                <w:sz w:val="18"/>
                <w:szCs w:val="18"/>
                <w:lang w:val="es-ES_tradnl"/>
              </w:rPr>
            </w:pPr>
            <w:r w:rsidRPr="00856788">
              <w:rPr>
                <w:rFonts w:ascii="Arial" w:hAnsi="Arial" w:cs="Arial"/>
                <w:b/>
                <w:sz w:val="18"/>
                <w:szCs w:val="18"/>
                <w:lang w:val="es-ES_tradnl"/>
              </w:rPr>
              <w:t>3 Causas</w:t>
            </w:r>
          </w:p>
        </w:tc>
        <w:tc>
          <w:tcPr>
            <w:tcW w:w="7654" w:type="dxa"/>
            <w:shd w:val="clear" w:color="auto" w:fill="C2D69B"/>
          </w:tcPr>
          <w:p w:rsidR="000910BF" w:rsidRPr="00856788" w:rsidRDefault="000910BF" w:rsidP="008061C9">
            <w:pPr>
              <w:spacing w:before="120" w:after="120" w:line="240" w:lineRule="auto"/>
              <w:jc w:val="center"/>
              <w:rPr>
                <w:rFonts w:ascii="Arial" w:hAnsi="Arial" w:cs="Arial"/>
                <w:b/>
                <w:sz w:val="18"/>
                <w:szCs w:val="18"/>
                <w:lang w:val="es-ES_tradnl"/>
              </w:rPr>
            </w:pPr>
            <w:r w:rsidRPr="00856788">
              <w:rPr>
                <w:rFonts w:ascii="Arial" w:hAnsi="Arial" w:cs="Arial"/>
                <w:b/>
                <w:sz w:val="18"/>
                <w:szCs w:val="18"/>
                <w:lang w:val="es-ES_tradnl"/>
              </w:rPr>
              <w:t>7 Actividades</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7064" w:type="dxa"/>
            <w:gridSpan w:val="2"/>
          </w:tcPr>
          <w:p w:rsidR="000910BF" w:rsidRPr="00910317" w:rsidRDefault="000910BF" w:rsidP="008061C9">
            <w:pPr>
              <w:spacing w:before="120" w:after="120" w:line="240" w:lineRule="auto"/>
              <w:rPr>
                <w:rFonts w:ascii="Arial" w:hAnsi="Arial" w:cs="Arial"/>
                <w:sz w:val="18"/>
                <w:szCs w:val="18"/>
                <w:lang w:val="es-ES_tradnl"/>
              </w:rPr>
            </w:pPr>
            <w:r w:rsidRPr="00910317">
              <w:rPr>
                <w:rFonts w:ascii="Arial" w:hAnsi="Arial" w:cs="Arial"/>
                <w:sz w:val="18"/>
                <w:szCs w:val="18"/>
                <w:lang w:val="es-ES_tradnl"/>
              </w:rPr>
              <w:t>1.- Desconocimiento de la sintomatología de peligro.</w:t>
            </w:r>
          </w:p>
        </w:tc>
        <w:tc>
          <w:tcPr>
            <w:tcW w:w="7654" w:type="dxa"/>
          </w:tcPr>
          <w:p w:rsidR="000910BF" w:rsidRPr="004B7876" w:rsidRDefault="000910BF" w:rsidP="000910BF">
            <w:pPr>
              <w:numPr>
                <w:ilvl w:val="1"/>
                <w:numId w:val="20"/>
              </w:numPr>
              <w:spacing w:before="120" w:after="120" w:line="240" w:lineRule="auto"/>
              <w:rPr>
                <w:rFonts w:ascii="Arial" w:hAnsi="Arial" w:cs="Arial"/>
                <w:sz w:val="18"/>
                <w:szCs w:val="18"/>
                <w:lang w:val="es-ES_tradnl"/>
              </w:rPr>
            </w:pPr>
            <w:r w:rsidRPr="004B7876">
              <w:rPr>
                <w:rFonts w:ascii="Arial" w:hAnsi="Arial" w:cs="Arial"/>
                <w:sz w:val="18"/>
                <w:szCs w:val="18"/>
                <w:lang w:val="es-ES_tradnl"/>
              </w:rPr>
              <w:t>Difundir 2 veces por semana, videos en sala de espera.</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7064" w:type="dxa"/>
            <w:gridSpan w:val="2"/>
          </w:tcPr>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2. Socio cultural (miedo, que dirán). Temor, vergüenza, poco interés.</w:t>
            </w:r>
          </w:p>
        </w:tc>
        <w:tc>
          <w:tcPr>
            <w:tcW w:w="7654" w:type="dxa"/>
          </w:tcPr>
          <w:p w:rsidR="000910BF"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 xml:space="preserve">2.1. charlas educativas sobre la temática de ITS para informar a la población de consecuencias de las mismas </w:t>
            </w:r>
          </w:p>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 xml:space="preserve">Elaborar cartillas con dudas que tengan frecuentemente sobre ITS </w:t>
            </w:r>
            <w:r w:rsidRPr="004B7876">
              <w:rPr>
                <w:rFonts w:ascii="Arial" w:hAnsi="Arial" w:cs="Arial"/>
                <w:sz w:val="18"/>
                <w:szCs w:val="18"/>
                <w:lang w:val="es-ES_tradnl"/>
              </w:rPr>
              <w:t>s</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7064" w:type="dxa"/>
            <w:gridSpan w:val="2"/>
          </w:tcPr>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3. Grado de escolaridad.</w:t>
            </w:r>
          </w:p>
        </w:tc>
        <w:tc>
          <w:tcPr>
            <w:tcW w:w="7654" w:type="dxa"/>
          </w:tcPr>
          <w:p w:rsidR="000910BF" w:rsidRPr="00856788"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2.2 Ferias de salud</w:t>
            </w:r>
          </w:p>
        </w:tc>
      </w:tr>
      <w:tr w:rsidR="000910BF" w:rsidRPr="00856788" w:rsidTr="008061C9">
        <w:tc>
          <w:tcPr>
            <w:tcW w:w="699" w:type="dxa"/>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7064" w:type="dxa"/>
            <w:gridSpan w:val="2"/>
          </w:tcPr>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4.Temor al personal de salud (varón)</w:t>
            </w:r>
          </w:p>
        </w:tc>
        <w:tc>
          <w:tcPr>
            <w:tcW w:w="7654" w:type="dxa"/>
          </w:tcPr>
          <w:p w:rsidR="000910BF" w:rsidRPr="00856788"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3.1 Reuniones en grupo (mujeres, parejas)</w:t>
            </w:r>
          </w:p>
        </w:tc>
      </w:tr>
    </w:tbl>
    <w:p w:rsidR="000910BF" w:rsidRPr="00AF02C1" w:rsidRDefault="000910BF" w:rsidP="000910BF">
      <w:pPr>
        <w:spacing w:after="0" w:line="240" w:lineRule="auto"/>
        <w:rPr>
          <w:sz w:val="16"/>
          <w:szCs w:val="16"/>
          <w:lang w:val="es-ES_tradn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2"/>
        <w:gridCol w:w="5243"/>
        <w:gridCol w:w="718"/>
        <w:gridCol w:w="5434"/>
      </w:tblGrid>
      <w:tr w:rsidR="000910BF" w:rsidRPr="00856788" w:rsidTr="008061C9">
        <w:tc>
          <w:tcPr>
            <w:tcW w:w="699" w:type="dxa"/>
            <w:vMerge w:val="restart"/>
            <w:shd w:val="clear" w:color="auto" w:fill="4F6228"/>
            <w:textDirection w:val="btLr"/>
          </w:tcPr>
          <w:p w:rsidR="000910BF" w:rsidRPr="00856788" w:rsidRDefault="000910BF" w:rsidP="008061C9">
            <w:pPr>
              <w:spacing w:before="120" w:after="120" w:line="240" w:lineRule="auto"/>
              <w:ind w:left="113" w:right="113"/>
              <w:jc w:val="center"/>
              <w:rPr>
                <w:rFonts w:ascii="Arial" w:hAnsi="Arial" w:cs="Arial"/>
                <w:b/>
                <w:color w:val="FFFFFF"/>
                <w:sz w:val="18"/>
                <w:szCs w:val="18"/>
                <w:lang w:val="es-ES_tradnl"/>
              </w:rPr>
            </w:pPr>
            <w:r w:rsidRPr="00856788">
              <w:rPr>
                <w:rFonts w:ascii="Arial" w:hAnsi="Arial" w:cs="Arial"/>
                <w:b/>
                <w:color w:val="FFFFFF"/>
                <w:sz w:val="18"/>
                <w:szCs w:val="18"/>
                <w:lang w:val="es-ES_tradnl"/>
              </w:rPr>
              <w:t>Institución</w:t>
            </w:r>
          </w:p>
        </w:tc>
        <w:tc>
          <w:tcPr>
            <w:tcW w:w="7773" w:type="dxa"/>
            <w:gridSpan w:val="2"/>
            <w:shd w:val="clear" w:color="auto" w:fill="C2D69B"/>
          </w:tcPr>
          <w:p w:rsidR="000910BF" w:rsidRPr="00856788" w:rsidRDefault="000910BF" w:rsidP="008061C9">
            <w:pPr>
              <w:spacing w:before="120" w:after="120" w:line="240" w:lineRule="auto"/>
              <w:jc w:val="center"/>
              <w:rPr>
                <w:rFonts w:ascii="Arial" w:hAnsi="Arial" w:cs="Arial"/>
                <w:b/>
                <w:sz w:val="18"/>
                <w:szCs w:val="18"/>
                <w:lang w:val="es-ES_tradnl"/>
              </w:rPr>
            </w:pPr>
            <w:r w:rsidRPr="00856788">
              <w:rPr>
                <w:rFonts w:ascii="Arial" w:hAnsi="Arial" w:cs="Arial"/>
                <w:b/>
                <w:sz w:val="18"/>
                <w:szCs w:val="18"/>
                <w:lang w:val="es-ES_tradnl"/>
              </w:rPr>
              <w:t>2 Problema</w:t>
            </w:r>
          </w:p>
        </w:tc>
        <w:tc>
          <w:tcPr>
            <w:tcW w:w="6945" w:type="dxa"/>
            <w:shd w:val="clear" w:color="auto" w:fill="C2D69B"/>
          </w:tcPr>
          <w:p w:rsidR="000910BF" w:rsidRPr="00856788" w:rsidRDefault="000910BF" w:rsidP="008061C9">
            <w:pPr>
              <w:spacing w:before="120" w:after="120" w:line="240" w:lineRule="auto"/>
              <w:jc w:val="center"/>
              <w:rPr>
                <w:rFonts w:ascii="Arial" w:hAnsi="Arial" w:cs="Arial"/>
                <w:b/>
                <w:sz w:val="18"/>
                <w:szCs w:val="18"/>
                <w:lang w:val="es-ES_tradnl"/>
              </w:rPr>
            </w:pPr>
            <w:r w:rsidRPr="00856788">
              <w:rPr>
                <w:rFonts w:ascii="Arial" w:hAnsi="Arial" w:cs="Arial"/>
                <w:b/>
                <w:sz w:val="18"/>
                <w:szCs w:val="18"/>
                <w:lang w:val="es-ES_tradnl"/>
              </w:rPr>
              <w:t>6 Objetivo General</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7773" w:type="dxa"/>
            <w:gridSpan w:val="2"/>
            <w:vMerge w:val="restart"/>
          </w:tcPr>
          <w:p w:rsidR="000910BF" w:rsidRDefault="000910BF" w:rsidP="008061C9">
            <w:pPr>
              <w:spacing w:before="120" w:after="120" w:line="240" w:lineRule="auto"/>
              <w:rPr>
                <w:rFonts w:ascii="Arial" w:hAnsi="Arial" w:cs="Arial"/>
                <w:sz w:val="18"/>
                <w:szCs w:val="18"/>
                <w:lang w:val="es-ES_tradnl"/>
              </w:rPr>
            </w:pPr>
          </w:p>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 xml:space="preserve">Parcialmente la institución informa y orienta a las mujeres embarazadas de 20 a 42 y sus parejas sobre peligros  que pueden afectar la salud </w:t>
            </w:r>
            <w:r>
              <w:rPr>
                <w:rFonts w:ascii="Arial" w:hAnsi="Arial" w:cs="Arial"/>
                <w:sz w:val="18"/>
                <w:szCs w:val="18"/>
                <w:lang w:val="es-ES_tradnl"/>
              </w:rPr>
              <w:lastRenderedPageBreak/>
              <w:t>del bebe por nacer</w:t>
            </w:r>
          </w:p>
        </w:tc>
        <w:tc>
          <w:tcPr>
            <w:tcW w:w="6945" w:type="dxa"/>
          </w:tcPr>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b/>
                <w:sz w:val="18"/>
                <w:szCs w:val="18"/>
                <w:lang w:val="es-ES_tradnl"/>
              </w:rPr>
              <w:lastRenderedPageBreak/>
              <w:t xml:space="preserve">Promover que el C.S: Jaihuayco, en la gestión 2010 y 2011  transmita información sobre signos de peligro de las ITS en mujeres  de 20 a 42 años para prevenir discapacidades </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7773" w:type="dxa"/>
            <w:gridSpan w:val="2"/>
            <w:vMerge/>
          </w:tcPr>
          <w:p w:rsidR="000910BF" w:rsidRDefault="000910BF" w:rsidP="008061C9">
            <w:pPr>
              <w:spacing w:before="120" w:after="120" w:line="240" w:lineRule="auto"/>
              <w:rPr>
                <w:rFonts w:ascii="Arial" w:hAnsi="Arial" w:cs="Arial"/>
                <w:sz w:val="18"/>
                <w:szCs w:val="18"/>
                <w:lang w:val="es-ES_tradnl"/>
              </w:rPr>
            </w:pPr>
          </w:p>
        </w:tc>
        <w:tc>
          <w:tcPr>
            <w:tcW w:w="6945" w:type="dxa"/>
          </w:tcPr>
          <w:p w:rsidR="000910BF" w:rsidRDefault="000910BF" w:rsidP="008061C9">
            <w:pPr>
              <w:spacing w:before="120" w:after="120" w:line="240" w:lineRule="auto"/>
              <w:rPr>
                <w:rFonts w:ascii="Arial" w:hAnsi="Arial" w:cs="Arial"/>
                <w:b/>
                <w:sz w:val="18"/>
                <w:szCs w:val="18"/>
                <w:lang w:val="es-ES_tradnl"/>
              </w:rPr>
            </w:pPr>
            <w:r w:rsidRPr="00856788">
              <w:rPr>
                <w:rFonts w:ascii="Arial" w:hAnsi="Arial" w:cs="Arial"/>
                <w:b/>
                <w:sz w:val="18"/>
                <w:szCs w:val="18"/>
                <w:lang w:val="es-ES_tradnl"/>
              </w:rPr>
              <w:t>6.1. Objetivos específicos</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7773" w:type="dxa"/>
            <w:gridSpan w:val="2"/>
            <w:vMerge/>
          </w:tcPr>
          <w:p w:rsidR="000910BF" w:rsidRDefault="000910BF" w:rsidP="008061C9">
            <w:pPr>
              <w:spacing w:before="120" w:after="120" w:line="240" w:lineRule="auto"/>
              <w:rPr>
                <w:rFonts w:ascii="Arial" w:hAnsi="Arial" w:cs="Arial"/>
                <w:sz w:val="18"/>
                <w:szCs w:val="18"/>
                <w:lang w:val="es-ES_tradnl"/>
              </w:rPr>
            </w:pPr>
          </w:p>
        </w:tc>
        <w:tc>
          <w:tcPr>
            <w:tcW w:w="6945" w:type="dxa"/>
          </w:tcPr>
          <w:p w:rsidR="000910BF"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Planificar actividades de difusión con el personal de salud sobre signos y peligros de las ITS</w:t>
            </w:r>
          </w:p>
          <w:p w:rsidR="000910BF"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Utilizar los recursos humanos y material del CSJ para concientizar a las mujeres sobre el peligro de las ITS</w:t>
            </w:r>
          </w:p>
          <w:p w:rsidR="000910BF"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 xml:space="preserve">Motivar a las mujeres de 20 a 42 años aprotejerce de las ITS y prevenir las discapacidades al bebe por nacer </w:t>
            </w:r>
          </w:p>
          <w:p w:rsidR="000910BF" w:rsidRDefault="000910BF" w:rsidP="008061C9">
            <w:pPr>
              <w:spacing w:before="120" w:after="120" w:line="240" w:lineRule="auto"/>
              <w:rPr>
                <w:rFonts w:ascii="Arial" w:hAnsi="Arial" w:cs="Arial"/>
                <w:b/>
                <w:sz w:val="18"/>
                <w:szCs w:val="18"/>
                <w:lang w:val="es-ES_tradnl"/>
              </w:rPr>
            </w:pP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6780" w:type="dxa"/>
            <w:shd w:val="clear" w:color="auto" w:fill="C2D69B"/>
          </w:tcPr>
          <w:p w:rsidR="000910BF" w:rsidRPr="00856788" w:rsidRDefault="000910BF" w:rsidP="008061C9">
            <w:pPr>
              <w:spacing w:before="120" w:after="120" w:line="240" w:lineRule="auto"/>
              <w:jc w:val="center"/>
              <w:rPr>
                <w:rFonts w:ascii="Arial" w:hAnsi="Arial" w:cs="Arial"/>
                <w:b/>
                <w:sz w:val="18"/>
                <w:szCs w:val="18"/>
                <w:lang w:val="es-ES_tradnl"/>
              </w:rPr>
            </w:pPr>
            <w:r w:rsidRPr="00856788">
              <w:rPr>
                <w:rFonts w:ascii="Arial" w:hAnsi="Arial" w:cs="Arial"/>
                <w:b/>
                <w:sz w:val="18"/>
                <w:szCs w:val="18"/>
                <w:lang w:val="es-ES_tradnl"/>
              </w:rPr>
              <w:t>4 Causas</w:t>
            </w:r>
          </w:p>
        </w:tc>
        <w:tc>
          <w:tcPr>
            <w:tcW w:w="7938" w:type="dxa"/>
            <w:gridSpan w:val="2"/>
            <w:shd w:val="clear" w:color="auto" w:fill="C2D69B"/>
          </w:tcPr>
          <w:p w:rsidR="000910BF" w:rsidRPr="00856788" w:rsidRDefault="000910BF" w:rsidP="008061C9">
            <w:pPr>
              <w:spacing w:before="120" w:after="120" w:line="240" w:lineRule="auto"/>
              <w:jc w:val="center"/>
              <w:rPr>
                <w:rFonts w:ascii="Arial" w:hAnsi="Arial" w:cs="Arial"/>
                <w:b/>
                <w:sz w:val="18"/>
                <w:szCs w:val="18"/>
                <w:lang w:val="es-ES_tradnl"/>
              </w:rPr>
            </w:pPr>
            <w:r w:rsidRPr="00856788">
              <w:rPr>
                <w:rFonts w:ascii="Arial" w:hAnsi="Arial" w:cs="Arial"/>
                <w:b/>
                <w:sz w:val="18"/>
                <w:szCs w:val="18"/>
                <w:lang w:val="es-ES_tradnl"/>
              </w:rPr>
              <w:t>8 Actividades</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6780" w:type="dxa"/>
          </w:tcPr>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b/>
                <w:sz w:val="18"/>
                <w:szCs w:val="18"/>
                <w:lang w:val="es-ES_tradnl"/>
              </w:rPr>
              <w:t>Falta de tiempo</w:t>
            </w:r>
          </w:p>
        </w:tc>
        <w:tc>
          <w:tcPr>
            <w:tcW w:w="7938" w:type="dxa"/>
            <w:gridSpan w:val="2"/>
          </w:tcPr>
          <w:p w:rsidR="000910BF" w:rsidRPr="004B7876" w:rsidRDefault="000910BF" w:rsidP="000910BF">
            <w:pPr>
              <w:numPr>
                <w:ilvl w:val="1"/>
                <w:numId w:val="21"/>
              </w:numPr>
              <w:spacing w:before="120" w:after="120" w:line="240" w:lineRule="auto"/>
              <w:rPr>
                <w:rFonts w:ascii="Arial" w:hAnsi="Arial" w:cs="Arial"/>
                <w:sz w:val="18"/>
                <w:szCs w:val="18"/>
                <w:lang w:val="es-ES_tradnl"/>
              </w:rPr>
            </w:pPr>
            <w:r w:rsidRPr="004B7876">
              <w:rPr>
                <w:rFonts w:ascii="Arial" w:hAnsi="Arial" w:cs="Arial"/>
                <w:sz w:val="18"/>
                <w:szCs w:val="18"/>
                <w:lang w:val="es-ES_tradnl"/>
              </w:rPr>
              <w:t xml:space="preserve">1. </w:t>
            </w:r>
            <w:r>
              <w:rPr>
                <w:rFonts w:ascii="Arial" w:hAnsi="Arial" w:cs="Arial"/>
                <w:sz w:val="18"/>
                <w:szCs w:val="18"/>
                <w:lang w:val="es-ES_tradnl"/>
              </w:rPr>
              <w:t>Realizar un cronograma de actividades para la difusión del peligro de las ITS.</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6780" w:type="dxa"/>
          </w:tcPr>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Ausencia de capacitación al personal.</w:t>
            </w:r>
          </w:p>
        </w:tc>
        <w:tc>
          <w:tcPr>
            <w:tcW w:w="7938" w:type="dxa"/>
            <w:gridSpan w:val="2"/>
          </w:tcPr>
          <w:p w:rsidR="000910BF" w:rsidRPr="004B7876" w:rsidRDefault="000910BF" w:rsidP="008061C9">
            <w:pPr>
              <w:spacing w:before="120" w:after="120" w:line="240" w:lineRule="auto"/>
              <w:ind w:left="317" w:hanging="283"/>
              <w:rPr>
                <w:rFonts w:ascii="Arial" w:hAnsi="Arial" w:cs="Arial"/>
                <w:sz w:val="18"/>
                <w:szCs w:val="18"/>
                <w:lang w:val="es-ES_tradnl"/>
              </w:rPr>
            </w:pPr>
            <w:r w:rsidRPr="004B7876">
              <w:rPr>
                <w:rFonts w:ascii="Arial" w:hAnsi="Arial" w:cs="Arial"/>
                <w:sz w:val="18"/>
                <w:szCs w:val="18"/>
                <w:lang w:val="es-ES_tradnl"/>
              </w:rPr>
              <w:t>2.2.2. Prop</w:t>
            </w:r>
            <w:r>
              <w:rPr>
                <w:rFonts w:ascii="Arial" w:hAnsi="Arial" w:cs="Arial"/>
                <w:sz w:val="18"/>
                <w:szCs w:val="18"/>
                <w:lang w:val="es-ES_tradnl"/>
              </w:rPr>
              <w:t>orcionar de material didáctico al centro de salud de Jaihuayco acorde al tema del peligro de las ITS</w:t>
            </w:r>
          </w:p>
        </w:tc>
      </w:tr>
      <w:tr w:rsidR="000910BF" w:rsidRPr="00856788" w:rsidTr="008061C9">
        <w:tc>
          <w:tcPr>
            <w:tcW w:w="699" w:type="dxa"/>
            <w:vMerge/>
            <w:shd w:val="clear" w:color="auto" w:fill="4F6228"/>
          </w:tcPr>
          <w:p w:rsidR="000910BF" w:rsidRPr="00856788" w:rsidRDefault="000910BF" w:rsidP="008061C9">
            <w:pPr>
              <w:spacing w:before="120" w:after="120" w:line="240" w:lineRule="auto"/>
              <w:rPr>
                <w:rFonts w:ascii="Arial" w:hAnsi="Arial" w:cs="Arial"/>
                <w:sz w:val="18"/>
                <w:szCs w:val="18"/>
                <w:lang w:val="es-ES_tradnl"/>
              </w:rPr>
            </w:pPr>
          </w:p>
        </w:tc>
        <w:tc>
          <w:tcPr>
            <w:tcW w:w="6780" w:type="dxa"/>
          </w:tcPr>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Falta de práctica en el tema.</w:t>
            </w:r>
          </w:p>
        </w:tc>
        <w:tc>
          <w:tcPr>
            <w:tcW w:w="7938" w:type="dxa"/>
            <w:gridSpan w:val="2"/>
          </w:tcPr>
          <w:p w:rsidR="000910BF"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3.3.3. Realizar un mini taller con el personal de salud sobre peligro de las ITS en el periodo fértil.</w:t>
            </w:r>
          </w:p>
          <w:p w:rsidR="000910BF"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 xml:space="preserve">Actualizando los conocimientos ya adquiridos del personal de salud </w:t>
            </w:r>
          </w:p>
          <w:p w:rsidR="000910BF" w:rsidRPr="004B7876" w:rsidRDefault="000910BF" w:rsidP="008061C9">
            <w:pPr>
              <w:spacing w:before="120" w:after="120" w:line="240" w:lineRule="auto"/>
              <w:ind w:left="317" w:hanging="317"/>
              <w:rPr>
                <w:rFonts w:ascii="Arial" w:hAnsi="Arial" w:cs="Arial"/>
                <w:sz w:val="18"/>
                <w:szCs w:val="18"/>
                <w:lang w:val="es-ES_tradnl"/>
              </w:rPr>
            </w:pPr>
            <w:r w:rsidRPr="004B7876">
              <w:rPr>
                <w:rFonts w:ascii="Arial" w:hAnsi="Arial" w:cs="Arial"/>
                <w:sz w:val="18"/>
                <w:szCs w:val="18"/>
                <w:lang w:val="es-ES_tradnl"/>
              </w:rPr>
              <w:t>3.3.3. Formar convenios institucionales</w:t>
            </w:r>
            <w:r>
              <w:rPr>
                <w:rFonts w:ascii="Arial" w:hAnsi="Arial" w:cs="Arial"/>
                <w:sz w:val="18"/>
                <w:szCs w:val="18"/>
                <w:lang w:val="es-ES_tradnl"/>
              </w:rPr>
              <w:t>.</w:t>
            </w:r>
          </w:p>
        </w:tc>
      </w:tr>
    </w:tbl>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Pr="004B7876" w:rsidRDefault="000910BF" w:rsidP="000910BF">
      <w:pPr>
        <w:spacing w:after="0" w:line="240" w:lineRule="auto"/>
        <w:rPr>
          <w:b/>
          <w:lang w:val="es-ES_tradnl"/>
        </w:rPr>
      </w:pPr>
      <w:r w:rsidRPr="004B7876">
        <w:rPr>
          <w:b/>
          <w:lang w:val="es-ES_tradnl"/>
        </w:rPr>
        <w:t>HERRAMIENTAS 3 MATRIZ    B    – Matriz de Acciones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5"/>
        <w:gridCol w:w="3687"/>
        <w:gridCol w:w="2211"/>
        <w:gridCol w:w="3523"/>
        <w:gridCol w:w="869"/>
        <w:gridCol w:w="1102"/>
      </w:tblGrid>
      <w:tr w:rsidR="000910BF" w:rsidRPr="00703C5E" w:rsidTr="008061C9">
        <w:tc>
          <w:tcPr>
            <w:tcW w:w="699" w:type="dxa"/>
            <w:vMerge w:val="restart"/>
            <w:shd w:val="clear" w:color="auto" w:fill="4F6228"/>
            <w:textDirection w:val="btLr"/>
          </w:tcPr>
          <w:p w:rsidR="000910BF" w:rsidRPr="003E5973" w:rsidRDefault="000910BF" w:rsidP="008061C9">
            <w:pPr>
              <w:spacing w:before="120" w:after="120" w:line="240" w:lineRule="auto"/>
              <w:ind w:left="113" w:right="113"/>
              <w:jc w:val="center"/>
              <w:rPr>
                <w:rFonts w:ascii="Arial" w:hAnsi="Arial" w:cs="Arial"/>
                <w:b/>
                <w:color w:val="FFFFFF"/>
                <w:sz w:val="19"/>
                <w:szCs w:val="19"/>
                <w:lang w:val="es-ES_tradnl"/>
              </w:rPr>
            </w:pPr>
            <w:r w:rsidRPr="003E5973">
              <w:rPr>
                <w:rFonts w:ascii="Arial" w:hAnsi="Arial" w:cs="Arial"/>
                <w:b/>
                <w:color w:val="FFFFFF"/>
                <w:sz w:val="19"/>
                <w:szCs w:val="19"/>
                <w:lang w:val="es-ES_tradnl"/>
              </w:rPr>
              <w:t>Población Meta</w:t>
            </w:r>
          </w:p>
        </w:tc>
        <w:tc>
          <w:tcPr>
            <w:tcW w:w="5079"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sidRPr="00703C5E">
              <w:rPr>
                <w:rFonts w:ascii="Arial" w:hAnsi="Arial" w:cs="Arial"/>
                <w:b/>
                <w:sz w:val="19"/>
                <w:szCs w:val="19"/>
                <w:lang w:val="es-ES_tradnl"/>
              </w:rPr>
              <w:t>Actividad</w:t>
            </w:r>
          </w:p>
        </w:tc>
        <w:tc>
          <w:tcPr>
            <w:tcW w:w="2694"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Beneficiarios</w:t>
            </w:r>
          </w:p>
        </w:tc>
        <w:tc>
          <w:tcPr>
            <w:tcW w:w="4677" w:type="dxa"/>
            <w:tcBorders>
              <w:right w:val="single" w:sz="4" w:space="0" w:color="auto"/>
            </w:tcBorders>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Resultados Esperados</w:t>
            </w:r>
          </w:p>
        </w:tc>
        <w:tc>
          <w:tcPr>
            <w:tcW w:w="993" w:type="dxa"/>
            <w:tcBorders>
              <w:left w:val="single" w:sz="4" w:space="0" w:color="auto"/>
              <w:right w:val="single" w:sz="4" w:space="0" w:color="auto"/>
            </w:tcBorders>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Viab.</w:t>
            </w:r>
          </w:p>
        </w:tc>
        <w:tc>
          <w:tcPr>
            <w:tcW w:w="1134" w:type="dxa"/>
            <w:tcBorders>
              <w:left w:val="single" w:sz="4" w:space="0" w:color="auto"/>
            </w:tcBorders>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Tiempo</w:t>
            </w:r>
          </w:p>
        </w:tc>
      </w:tr>
      <w:tr w:rsidR="000910BF" w:rsidRPr="00703C5E" w:rsidTr="008061C9">
        <w:tc>
          <w:tcPr>
            <w:tcW w:w="699"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5079" w:type="dxa"/>
          </w:tcPr>
          <w:p w:rsidR="000910BF" w:rsidRPr="004B7876" w:rsidRDefault="000910BF" w:rsidP="000910BF">
            <w:pPr>
              <w:numPr>
                <w:ilvl w:val="1"/>
                <w:numId w:val="20"/>
              </w:numPr>
              <w:spacing w:before="120" w:after="120" w:line="240" w:lineRule="auto"/>
              <w:rPr>
                <w:rFonts w:ascii="Arial" w:hAnsi="Arial" w:cs="Arial"/>
                <w:sz w:val="18"/>
                <w:szCs w:val="18"/>
                <w:lang w:val="es-ES_tradnl"/>
              </w:rPr>
            </w:pPr>
            <w:r w:rsidRPr="004B7876">
              <w:rPr>
                <w:rFonts w:ascii="Arial" w:hAnsi="Arial" w:cs="Arial"/>
                <w:sz w:val="18"/>
                <w:szCs w:val="18"/>
                <w:lang w:val="es-ES_tradnl"/>
              </w:rPr>
              <w:t>Difundir 2 veces por semana, videos en sala de espera.</w:t>
            </w:r>
          </w:p>
        </w:tc>
        <w:tc>
          <w:tcPr>
            <w:tcW w:w="2694" w:type="dxa"/>
          </w:tcPr>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t>Todas las mujeres de 20 a 42 años que esperan en  los pasillo para ser atendidas</w:t>
            </w:r>
          </w:p>
        </w:tc>
        <w:tc>
          <w:tcPr>
            <w:tcW w:w="4677" w:type="dxa"/>
            <w:tcBorders>
              <w:right w:val="single" w:sz="4" w:space="0" w:color="auto"/>
            </w:tcBorders>
          </w:tcPr>
          <w:p w:rsidR="000910BF" w:rsidRPr="00856788" w:rsidRDefault="000910BF" w:rsidP="000910BF">
            <w:pPr>
              <w:numPr>
                <w:ilvl w:val="1"/>
                <w:numId w:val="22"/>
              </w:numPr>
              <w:spacing w:before="120" w:after="120" w:line="240" w:lineRule="auto"/>
              <w:rPr>
                <w:rFonts w:ascii="Arial" w:hAnsi="Arial" w:cs="Arial"/>
                <w:b/>
                <w:sz w:val="19"/>
                <w:szCs w:val="19"/>
                <w:lang w:val="es-ES_tradnl"/>
              </w:rPr>
            </w:pPr>
            <w:r>
              <w:rPr>
                <w:rFonts w:ascii="Arial" w:hAnsi="Arial" w:cs="Arial"/>
                <w:b/>
                <w:sz w:val="19"/>
                <w:szCs w:val="19"/>
                <w:lang w:val="es-ES_tradnl"/>
              </w:rPr>
              <w:t>Que las mujeres de 20 a 42 años, comiencen a reconocer signos de peligro sobre ITS y prevenir discapacidades.</w:t>
            </w:r>
          </w:p>
        </w:tc>
        <w:tc>
          <w:tcPr>
            <w:tcW w:w="993" w:type="dxa"/>
            <w:tcBorders>
              <w:right w:val="single" w:sz="4" w:space="0" w:color="auto"/>
            </w:tcBorders>
            <w:vAlign w:val="center"/>
          </w:tcPr>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Si</w:t>
            </w:r>
          </w:p>
        </w:tc>
        <w:tc>
          <w:tcPr>
            <w:tcW w:w="1134" w:type="dxa"/>
            <w:tcBorders>
              <w:left w:val="single" w:sz="4" w:space="0" w:color="auto"/>
            </w:tcBorders>
            <w:vAlign w:val="center"/>
          </w:tcPr>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t>Un mes.</w:t>
            </w:r>
          </w:p>
        </w:tc>
      </w:tr>
      <w:tr w:rsidR="000910BF" w:rsidRPr="00703C5E" w:rsidTr="008061C9">
        <w:tc>
          <w:tcPr>
            <w:tcW w:w="699"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5079" w:type="dxa"/>
          </w:tcPr>
          <w:p w:rsidR="000910BF"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 xml:space="preserve">2.1. charlas educativas sobre la temática de ITS para informar a la población de consecuencias de las mismas </w:t>
            </w:r>
          </w:p>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 xml:space="preserve">Elaborar cartillas con dudas que tengan frecuentemente sobre ITS </w:t>
            </w:r>
            <w:r w:rsidRPr="004B7876">
              <w:rPr>
                <w:rFonts w:ascii="Arial" w:hAnsi="Arial" w:cs="Arial"/>
                <w:sz w:val="18"/>
                <w:szCs w:val="18"/>
                <w:lang w:val="es-ES_tradnl"/>
              </w:rPr>
              <w:t>s</w:t>
            </w:r>
          </w:p>
        </w:tc>
        <w:tc>
          <w:tcPr>
            <w:tcW w:w="2694" w:type="dxa"/>
          </w:tcPr>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t>Mujeres de 20 a 42 años y sus parejas.</w:t>
            </w:r>
          </w:p>
        </w:tc>
        <w:tc>
          <w:tcPr>
            <w:tcW w:w="4677" w:type="dxa"/>
            <w:tcBorders>
              <w:right w:val="single" w:sz="4" w:space="0" w:color="auto"/>
            </w:tcBorders>
          </w:tcPr>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b/>
                <w:sz w:val="19"/>
                <w:szCs w:val="19"/>
                <w:lang w:val="es-ES_tradnl"/>
              </w:rPr>
              <w:t>Conjuntamente en pareja, reconocen sintomatología de ITS y además sepan …. el tratamiento.</w:t>
            </w:r>
          </w:p>
        </w:tc>
        <w:tc>
          <w:tcPr>
            <w:tcW w:w="993" w:type="dxa"/>
            <w:tcBorders>
              <w:right w:val="single" w:sz="4" w:space="0" w:color="auto"/>
            </w:tcBorders>
            <w:vAlign w:val="center"/>
          </w:tcPr>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Si</w:t>
            </w:r>
          </w:p>
        </w:tc>
        <w:tc>
          <w:tcPr>
            <w:tcW w:w="1134" w:type="dxa"/>
            <w:tcBorders>
              <w:left w:val="single" w:sz="4" w:space="0" w:color="auto"/>
            </w:tcBorders>
            <w:vAlign w:val="center"/>
          </w:tcPr>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Un mes</w:t>
            </w:r>
          </w:p>
        </w:tc>
      </w:tr>
      <w:tr w:rsidR="000910BF" w:rsidRPr="00703C5E" w:rsidTr="008061C9">
        <w:tc>
          <w:tcPr>
            <w:tcW w:w="699"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5079" w:type="dxa"/>
          </w:tcPr>
          <w:p w:rsidR="000910BF" w:rsidRPr="00856788"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2.2 Feria de salud</w:t>
            </w:r>
          </w:p>
        </w:tc>
        <w:tc>
          <w:tcPr>
            <w:tcW w:w="2694" w:type="dxa"/>
          </w:tcPr>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t>Toda la pobacion que acuda a la feria de salud, especialmente mujeres de 20 a 42 años.</w:t>
            </w:r>
          </w:p>
        </w:tc>
        <w:tc>
          <w:tcPr>
            <w:tcW w:w="4677" w:type="dxa"/>
            <w:tcBorders>
              <w:right w:val="single" w:sz="4" w:space="0" w:color="auto"/>
            </w:tcBorders>
          </w:tcPr>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b/>
                <w:sz w:val="19"/>
                <w:szCs w:val="19"/>
                <w:lang w:val="es-ES_tradnl"/>
              </w:rPr>
              <w:t>Que la población en general, empiece  a reconocer sintomatología de peligros de ITS.</w:t>
            </w:r>
          </w:p>
        </w:tc>
        <w:tc>
          <w:tcPr>
            <w:tcW w:w="993" w:type="dxa"/>
            <w:tcBorders>
              <w:right w:val="single" w:sz="4" w:space="0" w:color="auto"/>
            </w:tcBorders>
            <w:vAlign w:val="center"/>
          </w:tcPr>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Si</w:t>
            </w:r>
          </w:p>
        </w:tc>
        <w:tc>
          <w:tcPr>
            <w:tcW w:w="1134" w:type="dxa"/>
            <w:tcBorders>
              <w:left w:val="single" w:sz="4" w:space="0" w:color="auto"/>
            </w:tcBorders>
            <w:vAlign w:val="center"/>
          </w:tcPr>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Un Viernes del mes</w:t>
            </w:r>
          </w:p>
        </w:tc>
      </w:tr>
      <w:tr w:rsidR="000910BF" w:rsidRPr="00703C5E" w:rsidTr="008061C9">
        <w:tc>
          <w:tcPr>
            <w:tcW w:w="699" w:type="dxa"/>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5079" w:type="dxa"/>
          </w:tcPr>
          <w:p w:rsidR="000910BF" w:rsidRPr="00856788"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3.1 Reuniones en grupo (mujeres, parejas)</w:t>
            </w:r>
          </w:p>
        </w:tc>
        <w:tc>
          <w:tcPr>
            <w:tcW w:w="2694" w:type="dxa"/>
          </w:tcPr>
          <w:p w:rsidR="000910BF"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t>Mujeres de 20 a 42 años y sus parejas.</w:t>
            </w:r>
          </w:p>
        </w:tc>
        <w:tc>
          <w:tcPr>
            <w:tcW w:w="4677" w:type="dxa"/>
            <w:tcBorders>
              <w:right w:val="single" w:sz="4" w:space="0" w:color="auto"/>
            </w:tcBorders>
          </w:tcPr>
          <w:p w:rsidR="000910BF" w:rsidRPr="00703C5E" w:rsidRDefault="000910BF" w:rsidP="008061C9">
            <w:pPr>
              <w:spacing w:before="120" w:after="120" w:line="240" w:lineRule="auto"/>
              <w:rPr>
                <w:rFonts w:ascii="Arial" w:hAnsi="Arial" w:cs="Arial"/>
                <w:b/>
                <w:sz w:val="19"/>
                <w:szCs w:val="19"/>
                <w:lang w:val="es-ES_tradnl"/>
              </w:rPr>
            </w:pPr>
            <w:r>
              <w:rPr>
                <w:rFonts w:ascii="Arial" w:hAnsi="Arial" w:cs="Arial"/>
                <w:b/>
                <w:sz w:val="19"/>
                <w:szCs w:val="19"/>
                <w:lang w:val="es-ES_tradnl"/>
              </w:rPr>
              <w:t xml:space="preserve">Que parejas que asisten al centro de salud Jaihuaico reconozcan los signos y peligros de las ITS </w:t>
            </w:r>
          </w:p>
        </w:tc>
        <w:tc>
          <w:tcPr>
            <w:tcW w:w="993" w:type="dxa"/>
            <w:tcBorders>
              <w:right w:val="single" w:sz="4" w:space="0" w:color="auto"/>
            </w:tcBorders>
            <w:vAlign w:val="center"/>
          </w:tcPr>
          <w:p w:rsidR="000910BF"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Si</w:t>
            </w:r>
          </w:p>
        </w:tc>
        <w:tc>
          <w:tcPr>
            <w:tcW w:w="1134" w:type="dxa"/>
            <w:tcBorders>
              <w:left w:val="single" w:sz="4" w:space="0" w:color="auto"/>
            </w:tcBorders>
            <w:vAlign w:val="center"/>
          </w:tcPr>
          <w:p w:rsidR="000910BF"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Tres reuniones por mes</w:t>
            </w:r>
          </w:p>
        </w:tc>
      </w:tr>
    </w:tbl>
    <w:p w:rsidR="000910BF" w:rsidRDefault="000910BF" w:rsidP="000910BF">
      <w:pPr>
        <w:spacing w:after="0" w:line="240" w:lineRule="auto"/>
        <w:rPr>
          <w:sz w:val="16"/>
          <w:szCs w:val="16"/>
          <w:lang w:val="es-ES_tradnl"/>
        </w:rPr>
      </w:pPr>
    </w:p>
    <w:p w:rsidR="000910BF" w:rsidRDefault="000910BF" w:rsidP="000910BF">
      <w:pPr>
        <w:spacing w:after="0" w:line="240" w:lineRule="auto"/>
        <w:rPr>
          <w:sz w:val="16"/>
          <w:szCs w:val="16"/>
          <w:lang w:val="es-ES_tradnl"/>
        </w:rPr>
      </w:pPr>
    </w:p>
    <w:p w:rsidR="000910BF" w:rsidRPr="00AF02C1" w:rsidRDefault="000910BF" w:rsidP="000910BF">
      <w:pPr>
        <w:spacing w:after="0" w:line="240" w:lineRule="auto"/>
        <w:rPr>
          <w:sz w:val="16"/>
          <w:szCs w:val="16"/>
          <w:lang w:val="es-ES_tradnl"/>
        </w:rPr>
      </w:pPr>
    </w:p>
    <w:tbl>
      <w:tblPr>
        <w:tblW w:w="15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6"/>
        <w:gridCol w:w="5082"/>
        <w:gridCol w:w="2694"/>
        <w:gridCol w:w="4677"/>
        <w:gridCol w:w="993"/>
        <w:gridCol w:w="1134"/>
      </w:tblGrid>
      <w:tr w:rsidR="000910BF" w:rsidRPr="00703C5E" w:rsidTr="008061C9">
        <w:tc>
          <w:tcPr>
            <w:tcW w:w="696" w:type="dxa"/>
            <w:vMerge w:val="restart"/>
            <w:shd w:val="clear" w:color="auto" w:fill="4F6228"/>
            <w:textDirection w:val="btLr"/>
          </w:tcPr>
          <w:p w:rsidR="000910BF" w:rsidRPr="00676249" w:rsidRDefault="000910BF" w:rsidP="008061C9">
            <w:pPr>
              <w:spacing w:before="120" w:after="120" w:line="240" w:lineRule="auto"/>
              <w:ind w:left="113" w:right="113"/>
              <w:jc w:val="center"/>
              <w:rPr>
                <w:rFonts w:ascii="Arial" w:hAnsi="Arial" w:cs="Arial"/>
                <w:b/>
                <w:color w:val="FFFFFF"/>
                <w:sz w:val="19"/>
                <w:szCs w:val="19"/>
                <w:lang w:val="es-ES_tradnl"/>
              </w:rPr>
            </w:pPr>
            <w:r w:rsidRPr="00676249">
              <w:rPr>
                <w:rFonts w:ascii="Arial" w:hAnsi="Arial" w:cs="Arial"/>
                <w:b/>
                <w:color w:val="FFFFFF"/>
                <w:sz w:val="19"/>
                <w:szCs w:val="19"/>
                <w:lang w:val="es-ES_tradnl"/>
              </w:rPr>
              <w:t>Institución</w:t>
            </w:r>
          </w:p>
        </w:tc>
        <w:tc>
          <w:tcPr>
            <w:tcW w:w="5082"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sidRPr="00703C5E">
              <w:rPr>
                <w:rFonts w:ascii="Arial" w:hAnsi="Arial" w:cs="Arial"/>
                <w:b/>
                <w:sz w:val="19"/>
                <w:szCs w:val="19"/>
                <w:lang w:val="es-ES_tradnl"/>
              </w:rPr>
              <w:t>Actividad</w:t>
            </w:r>
          </w:p>
        </w:tc>
        <w:tc>
          <w:tcPr>
            <w:tcW w:w="2694"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Beneficiarios</w:t>
            </w:r>
          </w:p>
        </w:tc>
        <w:tc>
          <w:tcPr>
            <w:tcW w:w="4677"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Resultados Esperados</w:t>
            </w:r>
          </w:p>
        </w:tc>
        <w:tc>
          <w:tcPr>
            <w:tcW w:w="993"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Viab.</w:t>
            </w:r>
          </w:p>
        </w:tc>
        <w:tc>
          <w:tcPr>
            <w:tcW w:w="1134"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Tiempo</w:t>
            </w:r>
          </w:p>
        </w:tc>
      </w:tr>
      <w:tr w:rsidR="000910BF" w:rsidRPr="00703C5E" w:rsidTr="008061C9">
        <w:tc>
          <w:tcPr>
            <w:tcW w:w="696"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5082" w:type="dxa"/>
          </w:tcPr>
          <w:p w:rsidR="000910BF" w:rsidRPr="004B7876" w:rsidRDefault="000910BF" w:rsidP="000910BF">
            <w:pPr>
              <w:numPr>
                <w:ilvl w:val="1"/>
                <w:numId w:val="21"/>
              </w:numPr>
              <w:spacing w:before="120" w:after="120" w:line="240" w:lineRule="auto"/>
              <w:rPr>
                <w:rFonts w:ascii="Arial" w:hAnsi="Arial" w:cs="Arial"/>
                <w:sz w:val="18"/>
                <w:szCs w:val="18"/>
                <w:lang w:val="es-ES_tradnl"/>
              </w:rPr>
            </w:pPr>
            <w:r w:rsidRPr="004B7876">
              <w:rPr>
                <w:rFonts w:ascii="Arial" w:hAnsi="Arial" w:cs="Arial"/>
                <w:sz w:val="18"/>
                <w:szCs w:val="18"/>
                <w:lang w:val="es-ES_tradnl"/>
              </w:rPr>
              <w:t xml:space="preserve">1. </w:t>
            </w:r>
            <w:r>
              <w:rPr>
                <w:rFonts w:ascii="Arial" w:hAnsi="Arial" w:cs="Arial"/>
                <w:sz w:val="18"/>
                <w:szCs w:val="18"/>
                <w:lang w:val="es-ES_tradnl"/>
              </w:rPr>
              <w:t>Realizar un cronograma de actividades para la difusión del peligro de las ITS.</w:t>
            </w:r>
          </w:p>
        </w:tc>
        <w:tc>
          <w:tcPr>
            <w:tcW w:w="2694" w:type="dxa"/>
          </w:tcPr>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t>Todo el personal de salud</w:t>
            </w:r>
          </w:p>
        </w:tc>
        <w:tc>
          <w:tcPr>
            <w:tcW w:w="4677" w:type="dxa"/>
          </w:tcPr>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b/>
                <w:sz w:val="19"/>
                <w:szCs w:val="19"/>
                <w:lang w:val="es-ES_tradnl"/>
              </w:rPr>
              <w:t>Hacer un recordatorio y actualizar conocimientos sobre las ITS</w:t>
            </w:r>
          </w:p>
        </w:tc>
        <w:tc>
          <w:tcPr>
            <w:tcW w:w="993" w:type="dxa"/>
            <w:vAlign w:val="center"/>
          </w:tcPr>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Si</w:t>
            </w:r>
          </w:p>
        </w:tc>
        <w:tc>
          <w:tcPr>
            <w:tcW w:w="1134" w:type="dxa"/>
            <w:vAlign w:val="center"/>
          </w:tcPr>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Una vez  al mes</w:t>
            </w:r>
          </w:p>
        </w:tc>
      </w:tr>
      <w:tr w:rsidR="000910BF" w:rsidRPr="00703C5E" w:rsidTr="008061C9">
        <w:tc>
          <w:tcPr>
            <w:tcW w:w="696"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5082" w:type="dxa"/>
          </w:tcPr>
          <w:p w:rsidR="000910BF" w:rsidRPr="004B7876" w:rsidRDefault="000910BF" w:rsidP="008061C9">
            <w:pPr>
              <w:spacing w:before="120" w:after="120" w:line="240" w:lineRule="auto"/>
              <w:ind w:left="317" w:hanging="283"/>
              <w:rPr>
                <w:rFonts w:ascii="Arial" w:hAnsi="Arial" w:cs="Arial"/>
                <w:sz w:val="18"/>
                <w:szCs w:val="18"/>
                <w:lang w:val="es-ES_tradnl"/>
              </w:rPr>
            </w:pPr>
            <w:r w:rsidRPr="004B7876">
              <w:rPr>
                <w:rFonts w:ascii="Arial" w:hAnsi="Arial" w:cs="Arial"/>
                <w:sz w:val="18"/>
                <w:szCs w:val="18"/>
                <w:lang w:val="es-ES_tradnl"/>
              </w:rPr>
              <w:t>2.2.2. Prop</w:t>
            </w:r>
            <w:r>
              <w:rPr>
                <w:rFonts w:ascii="Arial" w:hAnsi="Arial" w:cs="Arial"/>
                <w:sz w:val="18"/>
                <w:szCs w:val="18"/>
                <w:lang w:val="es-ES_tradnl"/>
              </w:rPr>
              <w:t>orcionar de material didáctico al centro de salud de Jaihuayco acorde al tema del peligro de las ITS</w:t>
            </w:r>
          </w:p>
        </w:tc>
        <w:tc>
          <w:tcPr>
            <w:tcW w:w="2694" w:type="dxa"/>
          </w:tcPr>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t>Todo el personal de salud y las mujeres entre 20 y 42 años.</w:t>
            </w:r>
          </w:p>
        </w:tc>
        <w:tc>
          <w:tcPr>
            <w:tcW w:w="4677" w:type="dxa"/>
          </w:tcPr>
          <w:p w:rsidR="000910BF" w:rsidRPr="00703C5E" w:rsidRDefault="000910BF" w:rsidP="008061C9">
            <w:pPr>
              <w:spacing w:before="120" w:after="120" w:line="240" w:lineRule="auto"/>
              <w:ind w:left="317" w:hanging="283"/>
              <w:rPr>
                <w:rFonts w:ascii="Arial" w:hAnsi="Arial" w:cs="Arial"/>
                <w:sz w:val="19"/>
                <w:szCs w:val="19"/>
                <w:lang w:val="es-ES_tradnl"/>
              </w:rPr>
            </w:pPr>
            <w:r>
              <w:rPr>
                <w:rFonts w:ascii="Arial" w:hAnsi="Arial" w:cs="Arial"/>
                <w:sz w:val="19"/>
                <w:szCs w:val="19"/>
                <w:lang w:val="es-ES_tradnl"/>
              </w:rPr>
              <w:t>El personal de salud proporciona material a pacientes para que reconozcan signos y peligros de las ITS</w:t>
            </w:r>
          </w:p>
        </w:tc>
        <w:tc>
          <w:tcPr>
            <w:tcW w:w="993" w:type="dxa"/>
            <w:vAlign w:val="center"/>
          </w:tcPr>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Si</w:t>
            </w:r>
          </w:p>
        </w:tc>
        <w:tc>
          <w:tcPr>
            <w:tcW w:w="1134" w:type="dxa"/>
            <w:vAlign w:val="center"/>
          </w:tcPr>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Una vez en el año</w:t>
            </w:r>
          </w:p>
        </w:tc>
      </w:tr>
      <w:tr w:rsidR="000910BF" w:rsidRPr="00703C5E" w:rsidTr="008061C9">
        <w:tc>
          <w:tcPr>
            <w:tcW w:w="696"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5082" w:type="dxa"/>
          </w:tcPr>
          <w:p w:rsidR="000910BF"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3.3.3. Realizar un mini taller con el personal de salud sobre peligro de las ITS en el periodo fértil.</w:t>
            </w:r>
          </w:p>
          <w:p w:rsidR="000910BF"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 xml:space="preserve">Actualizando los conocimientos ya adquiridos del personal de salud </w:t>
            </w:r>
          </w:p>
          <w:p w:rsidR="000910BF" w:rsidRPr="004B7876" w:rsidRDefault="000910BF" w:rsidP="008061C9">
            <w:pPr>
              <w:spacing w:before="120" w:after="120" w:line="240" w:lineRule="auto"/>
              <w:ind w:left="317" w:hanging="317"/>
              <w:rPr>
                <w:rFonts w:ascii="Arial" w:hAnsi="Arial" w:cs="Arial"/>
                <w:sz w:val="18"/>
                <w:szCs w:val="18"/>
                <w:lang w:val="es-ES_tradnl"/>
              </w:rPr>
            </w:pPr>
            <w:r w:rsidRPr="004B7876">
              <w:rPr>
                <w:rFonts w:ascii="Arial" w:hAnsi="Arial" w:cs="Arial"/>
                <w:sz w:val="18"/>
                <w:szCs w:val="18"/>
                <w:lang w:val="es-ES_tradnl"/>
              </w:rPr>
              <w:lastRenderedPageBreak/>
              <w:t>3.3.3. Formar convenios institucionales</w:t>
            </w:r>
            <w:r>
              <w:rPr>
                <w:rFonts w:ascii="Arial" w:hAnsi="Arial" w:cs="Arial"/>
                <w:sz w:val="18"/>
                <w:szCs w:val="18"/>
                <w:lang w:val="es-ES_tradnl"/>
              </w:rPr>
              <w:t>.</w:t>
            </w:r>
          </w:p>
        </w:tc>
        <w:tc>
          <w:tcPr>
            <w:tcW w:w="2694" w:type="dxa"/>
          </w:tcPr>
          <w:p w:rsidR="000910BF"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lastRenderedPageBreak/>
              <w:t>Personal de salud del CSJ</w:t>
            </w:r>
          </w:p>
          <w:p w:rsidR="000910BF" w:rsidRDefault="000910BF" w:rsidP="008061C9">
            <w:pPr>
              <w:spacing w:before="120" w:after="120" w:line="240" w:lineRule="auto"/>
              <w:rPr>
                <w:rFonts w:ascii="Arial" w:hAnsi="Arial" w:cs="Arial"/>
                <w:sz w:val="19"/>
                <w:szCs w:val="19"/>
                <w:lang w:val="es-ES_tradnl"/>
              </w:rPr>
            </w:pPr>
          </w:p>
          <w:p w:rsidR="000910BF" w:rsidRDefault="000910BF" w:rsidP="008061C9">
            <w:pPr>
              <w:spacing w:before="120" w:after="120" w:line="240" w:lineRule="auto"/>
              <w:rPr>
                <w:rFonts w:ascii="Arial" w:hAnsi="Arial" w:cs="Arial"/>
                <w:sz w:val="19"/>
                <w:szCs w:val="19"/>
                <w:lang w:val="es-ES_tradnl"/>
              </w:rPr>
            </w:pPr>
          </w:p>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lastRenderedPageBreak/>
              <w:t>Personal de salud</w:t>
            </w:r>
          </w:p>
        </w:tc>
        <w:tc>
          <w:tcPr>
            <w:tcW w:w="4677" w:type="dxa"/>
          </w:tcPr>
          <w:p w:rsidR="000910BF" w:rsidRDefault="000910BF" w:rsidP="008061C9">
            <w:pPr>
              <w:spacing w:before="120" w:after="120" w:line="240" w:lineRule="auto"/>
              <w:ind w:left="317" w:hanging="317"/>
              <w:rPr>
                <w:rFonts w:ascii="Arial" w:hAnsi="Arial" w:cs="Arial"/>
                <w:sz w:val="19"/>
                <w:szCs w:val="19"/>
                <w:lang w:val="es-ES_tradnl"/>
              </w:rPr>
            </w:pPr>
            <w:r>
              <w:rPr>
                <w:rFonts w:ascii="Arial" w:hAnsi="Arial" w:cs="Arial"/>
                <w:sz w:val="19"/>
                <w:szCs w:val="19"/>
                <w:lang w:val="es-ES_tradnl"/>
              </w:rPr>
              <w:lastRenderedPageBreak/>
              <w:t>Actualilzar los conocimientos ya adquiridos por el personal</w:t>
            </w:r>
          </w:p>
          <w:p w:rsidR="000910BF" w:rsidRDefault="000910BF" w:rsidP="008061C9">
            <w:pPr>
              <w:spacing w:before="120" w:after="120" w:line="240" w:lineRule="auto"/>
              <w:ind w:left="317" w:hanging="317"/>
              <w:rPr>
                <w:rFonts w:ascii="Arial" w:hAnsi="Arial" w:cs="Arial"/>
                <w:sz w:val="19"/>
                <w:szCs w:val="19"/>
                <w:lang w:val="es-ES_tradnl"/>
              </w:rPr>
            </w:pPr>
          </w:p>
          <w:p w:rsidR="000910BF" w:rsidRPr="00703C5E" w:rsidRDefault="000910BF" w:rsidP="008061C9">
            <w:pPr>
              <w:spacing w:before="120" w:after="120" w:line="240" w:lineRule="auto"/>
              <w:rPr>
                <w:rFonts w:ascii="Arial" w:hAnsi="Arial" w:cs="Arial"/>
                <w:sz w:val="19"/>
                <w:szCs w:val="19"/>
                <w:lang w:val="es-ES_tradnl"/>
              </w:rPr>
            </w:pPr>
            <w:r>
              <w:rPr>
                <w:rFonts w:ascii="Arial" w:hAnsi="Arial" w:cs="Arial"/>
                <w:sz w:val="19"/>
                <w:szCs w:val="19"/>
                <w:lang w:val="es-ES_tradnl"/>
              </w:rPr>
              <w:t xml:space="preserve">Que la institución reciba capacitación constante </w:t>
            </w:r>
            <w:r>
              <w:rPr>
                <w:rFonts w:ascii="Arial" w:hAnsi="Arial" w:cs="Arial"/>
                <w:sz w:val="19"/>
                <w:szCs w:val="19"/>
                <w:lang w:val="es-ES_tradnl"/>
              </w:rPr>
              <w:lastRenderedPageBreak/>
              <w:t xml:space="preserve">sobre la tematica </w:t>
            </w:r>
          </w:p>
        </w:tc>
        <w:tc>
          <w:tcPr>
            <w:tcW w:w="993" w:type="dxa"/>
            <w:vAlign w:val="center"/>
          </w:tcPr>
          <w:p w:rsidR="000910BF"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lastRenderedPageBreak/>
              <w:t>Si</w:t>
            </w:r>
          </w:p>
          <w:p w:rsidR="000910BF" w:rsidRDefault="000910BF" w:rsidP="008061C9">
            <w:pPr>
              <w:spacing w:before="120" w:after="120" w:line="240" w:lineRule="auto"/>
              <w:jc w:val="center"/>
              <w:rPr>
                <w:rFonts w:ascii="Arial" w:hAnsi="Arial" w:cs="Arial"/>
                <w:sz w:val="19"/>
                <w:szCs w:val="19"/>
                <w:lang w:val="es-ES_tradnl"/>
              </w:rPr>
            </w:pPr>
          </w:p>
          <w:p w:rsidR="000910BF" w:rsidRPr="00703C5E"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Si</w:t>
            </w:r>
          </w:p>
        </w:tc>
        <w:tc>
          <w:tcPr>
            <w:tcW w:w="1134" w:type="dxa"/>
            <w:vAlign w:val="center"/>
          </w:tcPr>
          <w:p w:rsidR="000910BF" w:rsidRDefault="000910BF" w:rsidP="008061C9">
            <w:pPr>
              <w:spacing w:before="120" w:after="120" w:line="240" w:lineRule="auto"/>
              <w:jc w:val="center"/>
              <w:rPr>
                <w:rFonts w:ascii="Arial" w:hAnsi="Arial" w:cs="Arial"/>
                <w:sz w:val="19"/>
                <w:szCs w:val="19"/>
                <w:lang w:val="es-ES_tradnl"/>
              </w:rPr>
            </w:pPr>
          </w:p>
          <w:p w:rsidR="000910BF" w:rsidRDefault="000910BF" w:rsidP="008061C9">
            <w:pPr>
              <w:spacing w:before="120" w:after="120" w:line="240" w:lineRule="auto"/>
              <w:jc w:val="center"/>
              <w:rPr>
                <w:rFonts w:ascii="Arial" w:hAnsi="Arial" w:cs="Arial"/>
                <w:sz w:val="19"/>
                <w:szCs w:val="19"/>
                <w:lang w:val="es-ES_tradnl"/>
              </w:rPr>
            </w:pPr>
            <w:r>
              <w:rPr>
                <w:rFonts w:ascii="Arial" w:hAnsi="Arial" w:cs="Arial"/>
                <w:sz w:val="19"/>
                <w:szCs w:val="19"/>
                <w:lang w:val="es-ES_tradnl"/>
              </w:rPr>
              <w:t>Una vez al años</w:t>
            </w:r>
          </w:p>
          <w:p w:rsidR="000910BF" w:rsidRDefault="000910BF" w:rsidP="008061C9">
            <w:pPr>
              <w:spacing w:before="120" w:after="120" w:line="240" w:lineRule="auto"/>
              <w:jc w:val="center"/>
              <w:rPr>
                <w:rFonts w:ascii="Arial" w:hAnsi="Arial" w:cs="Arial"/>
                <w:sz w:val="19"/>
                <w:szCs w:val="19"/>
                <w:lang w:val="es-ES_tradnl"/>
              </w:rPr>
            </w:pPr>
          </w:p>
          <w:p w:rsidR="000910BF" w:rsidRPr="00703C5E" w:rsidRDefault="000910BF" w:rsidP="008061C9">
            <w:pPr>
              <w:spacing w:before="120" w:after="120" w:line="240" w:lineRule="auto"/>
              <w:jc w:val="center"/>
              <w:rPr>
                <w:rFonts w:ascii="Arial" w:hAnsi="Arial" w:cs="Arial"/>
                <w:sz w:val="19"/>
                <w:szCs w:val="19"/>
                <w:lang w:val="es-ES_tradnl"/>
              </w:rPr>
            </w:pPr>
          </w:p>
        </w:tc>
      </w:tr>
    </w:tbl>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r>
        <w:rPr>
          <w:lang w:val="es-ES_tradnl"/>
        </w:rPr>
        <w:t xml:space="preserve">          </w:t>
      </w:r>
      <w:r w:rsidRPr="00E2480D">
        <w:rPr>
          <w:lang w:val="es-ES_tradnl"/>
        </w:rPr>
        <w:t>HERRAMIENTA 3.5. Evaluación de resultados y logros del proceso</w:t>
      </w:r>
    </w:p>
    <w:p w:rsidR="000910BF" w:rsidRPr="00E2480D" w:rsidRDefault="000910BF" w:rsidP="000910BF">
      <w:pPr>
        <w:spacing w:after="0" w:line="240" w:lineRule="auto"/>
        <w:rPr>
          <w:lang w:val="es-ES_tradnl"/>
        </w:rPr>
      </w:pPr>
    </w:p>
    <w:p w:rsidR="000910BF" w:rsidRPr="004756DB" w:rsidRDefault="000910BF" w:rsidP="000910BF">
      <w:pPr>
        <w:numPr>
          <w:ilvl w:val="0"/>
          <w:numId w:val="23"/>
        </w:numPr>
        <w:spacing w:after="0" w:line="240" w:lineRule="auto"/>
        <w:rPr>
          <w:b/>
          <w:sz w:val="28"/>
          <w:szCs w:val="28"/>
          <w:lang w:val="es-ES_tradnl"/>
        </w:rPr>
      </w:pPr>
      <w:r>
        <w:rPr>
          <w:lang w:val="es-ES_tradnl"/>
        </w:rPr>
        <w:t xml:space="preserve"> </w:t>
      </w:r>
      <w:r w:rsidRPr="00E2480D">
        <w:rPr>
          <w:lang w:val="es-ES_tradnl"/>
        </w:rPr>
        <w:t>Evaluación de acciones en servicio a corto plazo</w:t>
      </w:r>
      <w:r w:rsidRPr="00E2480D">
        <w:rPr>
          <w:lang w:val="es-ES_tradnl"/>
        </w:rPr>
        <w:tab/>
      </w:r>
      <w:r w:rsidRPr="00E2480D">
        <w:rPr>
          <w:lang w:val="es-ES_tradnl"/>
        </w:rPr>
        <w:tab/>
        <w:t>MATRIZ    B    – Matriz de Acciones</w:t>
      </w:r>
    </w:p>
    <w:p w:rsidR="000910BF" w:rsidRDefault="000910BF" w:rsidP="000910BF">
      <w:pPr>
        <w:spacing w:after="0" w:line="240" w:lineRule="auto"/>
        <w:ind w:left="720"/>
        <w:rPr>
          <w:lang w:val="es-ES_tradnl"/>
        </w:rPr>
      </w:pPr>
    </w:p>
    <w:p w:rsidR="000910BF" w:rsidRPr="00E2480D" w:rsidRDefault="000910BF" w:rsidP="000910BF">
      <w:pPr>
        <w:spacing w:after="0" w:line="240" w:lineRule="auto"/>
        <w:ind w:left="720"/>
        <w:rPr>
          <w:b/>
          <w:sz w:val="28"/>
          <w:szCs w:val="28"/>
          <w:lang w:val="es-ES_tradnl"/>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3951"/>
        <w:gridCol w:w="3931"/>
        <w:gridCol w:w="3518"/>
      </w:tblGrid>
      <w:tr w:rsidR="000910BF" w:rsidRPr="00703C5E" w:rsidTr="008061C9">
        <w:trPr>
          <w:trHeight w:val="487"/>
          <w:jc w:val="center"/>
        </w:trPr>
        <w:tc>
          <w:tcPr>
            <w:tcW w:w="687" w:type="dxa"/>
            <w:vMerge w:val="restart"/>
            <w:shd w:val="clear" w:color="auto" w:fill="4F6228"/>
            <w:textDirection w:val="btLr"/>
          </w:tcPr>
          <w:p w:rsidR="000910BF" w:rsidRPr="003E5973" w:rsidRDefault="000910BF" w:rsidP="008061C9">
            <w:pPr>
              <w:spacing w:before="120" w:after="120" w:line="240" w:lineRule="auto"/>
              <w:ind w:left="113" w:right="113"/>
              <w:jc w:val="center"/>
              <w:rPr>
                <w:rFonts w:ascii="Arial" w:hAnsi="Arial" w:cs="Arial"/>
                <w:b/>
                <w:color w:val="FFFFFF"/>
                <w:sz w:val="19"/>
                <w:szCs w:val="19"/>
                <w:lang w:val="es-ES_tradnl"/>
              </w:rPr>
            </w:pPr>
            <w:r w:rsidRPr="003E5973">
              <w:rPr>
                <w:rFonts w:ascii="Arial" w:hAnsi="Arial" w:cs="Arial"/>
                <w:b/>
                <w:color w:val="FFFFFF"/>
                <w:sz w:val="19"/>
                <w:szCs w:val="19"/>
                <w:lang w:val="es-ES_tradnl"/>
              </w:rPr>
              <w:t>Población Meta</w:t>
            </w:r>
          </w:p>
        </w:tc>
        <w:tc>
          <w:tcPr>
            <w:tcW w:w="4518"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sidRPr="00703C5E">
              <w:rPr>
                <w:rFonts w:ascii="Arial" w:hAnsi="Arial" w:cs="Arial"/>
                <w:b/>
                <w:sz w:val="19"/>
                <w:szCs w:val="19"/>
                <w:lang w:val="es-ES_tradnl"/>
              </w:rPr>
              <w:t>Actividad</w:t>
            </w:r>
          </w:p>
        </w:tc>
        <w:tc>
          <w:tcPr>
            <w:tcW w:w="4545"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Resultados obtenidos</w:t>
            </w:r>
          </w:p>
        </w:tc>
        <w:tc>
          <w:tcPr>
            <w:tcW w:w="3961"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Observaciones</w:t>
            </w:r>
          </w:p>
        </w:tc>
      </w:tr>
      <w:tr w:rsidR="000910BF" w:rsidRPr="00703C5E" w:rsidTr="008061C9">
        <w:trPr>
          <w:trHeight w:val="155"/>
          <w:jc w:val="center"/>
        </w:trPr>
        <w:tc>
          <w:tcPr>
            <w:tcW w:w="687"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4518" w:type="dxa"/>
          </w:tcPr>
          <w:p w:rsidR="000910BF" w:rsidRPr="004B7876" w:rsidRDefault="000910BF" w:rsidP="000910BF">
            <w:pPr>
              <w:numPr>
                <w:ilvl w:val="1"/>
                <w:numId w:val="20"/>
              </w:numPr>
              <w:spacing w:before="120" w:after="120" w:line="240" w:lineRule="auto"/>
              <w:rPr>
                <w:rFonts w:ascii="Arial" w:hAnsi="Arial" w:cs="Arial"/>
                <w:sz w:val="18"/>
                <w:szCs w:val="18"/>
                <w:lang w:val="es-ES_tradnl"/>
              </w:rPr>
            </w:pPr>
            <w:r w:rsidRPr="004B7876">
              <w:rPr>
                <w:rFonts w:ascii="Arial" w:hAnsi="Arial" w:cs="Arial"/>
                <w:sz w:val="18"/>
                <w:szCs w:val="18"/>
                <w:lang w:val="es-ES_tradnl"/>
              </w:rPr>
              <w:t>Difundir 2 veces por semana, videos en sala de espera.</w:t>
            </w:r>
          </w:p>
        </w:tc>
        <w:tc>
          <w:tcPr>
            <w:tcW w:w="4545" w:type="dxa"/>
          </w:tcPr>
          <w:p w:rsidR="000910BF" w:rsidRPr="00703C5E" w:rsidRDefault="000910BF" w:rsidP="008061C9">
            <w:pPr>
              <w:spacing w:before="120" w:after="120" w:line="240" w:lineRule="auto"/>
              <w:rPr>
                <w:rFonts w:ascii="Arial" w:hAnsi="Arial" w:cs="Arial"/>
                <w:sz w:val="19"/>
                <w:szCs w:val="19"/>
                <w:lang w:val="es-ES_tradnl"/>
              </w:rPr>
            </w:pPr>
          </w:p>
        </w:tc>
        <w:tc>
          <w:tcPr>
            <w:tcW w:w="3961" w:type="dxa"/>
          </w:tcPr>
          <w:p w:rsidR="000910BF" w:rsidRPr="00703C5E" w:rsidRDefault="000910BF" w:rsidP="008061C9">
            <w:pPr>
              <w:spacing w:before="120" w:after="120" w:line="240" w:lineRule="auto"/>
              <w:jc w:val="center"/>
              <w:rPr>
                <w:rFonts w:ascii="Arial" w:hAnsi="Arial" w:cs="Arial"/>
                <w:sz w:val="19"/>
                <w:szCs w:val="19"/>
                <w:lang w:val="es-ES_tradnl"/>
              </w:rPr>
            </w:pPr>
          </w:p>
        </w:tc>
      </w:tr>
      <w:tr w:rsidR="000910BF" w:rsidRPr="00703C5E" w:rsidTr="008061C9">
        <w:trPr>
          <w:trHeight w:val="155"/>
          <w:jc w:val="center"/>
        </w:trPr>
        <w:tc>
          <w:tcPr>
            <w:tcW w:w="687"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4518" w:type="dxa"/>
          </w:tcPr>
          <w:p w:rsidR="000910BF"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 xml:space="preserve">2.1. charlas educativas sobre la temática de ITS para informar a la población de consecuencias de las mismas </w:t>
            </w:r>
          </w:p>
          <w:p w:rsidR="000910BF" w:rsidRPr="00856788" w:rsidRDefault="000910BF" w:rsidP="008061C9">
            <w:pPr>
              <w:spacing w:before="120" w:after="120" w:line="240" w:lineRule="auto"/>
              <w:rPr>
                <w:rFonts w:ascii="Arial" w:hAnsi="Arial" w:cs="Arial"/>
                <w:sz w:val="18"/>
                <w:szCs w:val="18"/>
                <w:lang w:val="es-ES_tradnl"/>
              </w:rPr>
            </w:pPr>
            <w:r>
              <w:rPr>
                <w:rFonts w:ascii="Arial" w:hAnsi="Arial" w:cs="Arial"/>
                <w:sz w:val="18"/>
                <w:szCs w:val="18"/>
                <w:lang w:val="es-ES_tradnl"/>
              </w:rPr>
              <w:t xml:space="preserve">Elaborar cartillas con dudas que tengan frecuentemente sobre ITS </w:t>
            </w:r>
            <w:r w:rsidRPr="004B7876">
              <w:rPr>
                <w:rFonts w:ascii="Arial" w:hAnsi="Arial" w:cs="Arial"/>
                <w:sz w:val="18"/>
                <w:szCs w:val="18"/>
                <w:lang w:val="es-ES_tradnl"/>
              </w:rPr>
              <w:t>s</w:t>
            </w:r>
          </w:p>
        </w:tc>
        <w:tc>
          <w:tcPr>
            <w:tcW w:w="4545" w:type="dxa"/>
          </w:tcPr>
          <w:p w:rsidR="000910BF" w:rsidRPr="00703C5E" w:rsidRDefault="000910BF" w:rsidP="008061C9">
            <w:pPr>
              <w:spacing w:before="120" w:after="120" w:line="240" w:lineRule="auto"/>
              <w:rPr>
                <w:rFonts w:ascii="Arial" w:hAnsi="Arial" w:cs="Arial"/>
                <w:sz w:val="19"/>
                <w:szCs w:val="19"/>
                <w:lang w:val="es-ES_tradnl"/>
              </w:rPr>
            </w:pPr>
          </w:p>
        </w:tc>
        <w:tc>
          <w:tcPr>
            <w:tcW w:w="3961" w:type="dxa"/>
          </w:tcPr>
          <w:p w:rsidR="000910BF" w:rsidRPr="00703C5E" w:rsidRDefault="000910BF" w:rsidP="008061C9">
            <w:pPr>
              <w:spacing w:before="120" w:after="120" w:line="240" w:lineRule="auto"/>
              <w:jc w:val="center"/>
              <w:rPr>
                <w:rFonts w:ascii="Arial" w:hAnsi="Arial" w:cs="Arial"/>
                <w:sz w:val="19"/>
                <w:szCs w:val="19"/>
                <w:lang w:val="es-ES_tradnl"/>
              </w:rPr>
            </w:pPr>
          </w:p>
        </w:tc>
      </w:tr>
      <w:tr w:rsidR="000910BF" w:rsidRPr="00703C5E" w:rsidTr="008061C9">
        <w:trPr>
          <w:trHeight w:val="155"/>
          <w:jc w:val="center"/>
        </w:trPr>
        <w:tc>
          <w:tcPr>
            <w:tcW w:w="687"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4518" w:type="dxa"/>
          </w:tcPr>
          <w:p w:rsidR="000910BF" w:rsidRPr="00856788"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2.2 Feria de salud</w:t>
            </w:r>
          </w:p>
        </w:tc>
        <w:tc>
          <w:tcPr>
            <w:tcW w:w="4545" w:type="dxa"/>
          </w:tcPr>
          <w:p w:rsidR="000910BF" w:rsidRPr="00703C5E" w:rsidRDefault="000910BF" w:rsidP="008061C9">
            <w:pPr>
              <w:spacing w:before="120" w:after="120" w:line="240" w:lineRule="auto"/>
              <w:rPr>
                <w:rFonts w:ascii="Arial" w:hAnsi="Arial" w:cs="Arial"/>
                <w:sz w:val="19"/>
                <w:szCs w:val="19"/>
                <w:lang w:val="es-ES_tradnl"/>
              </w:rPr>
            </w:pPr>
          </w:p>
        </w:tc>
        <w:tc>
          <w:tcPr>
            <w:tcW w:w="3961" w:type="dxa"/>
          </w:tcPr>
          <w:p w:rsidR="000910BF" w:rsidRPr="00703C5E" w:rsidRDefault="000910BF" w:rsidP="008061C9">
            <w:pPr>
              <w:spacing w:before="120" w:after="120" w:line="240" w:lineRule="auto"/>
              <w:jc w:val="center"/>
              <w:rPr>
                <w:rFonts w:ascii="Arial" w:hAnsi="Arial" w:cs="Arial"/>
                <w:sz w:val="19"/>
                <w:szCs w:val="19"/>
                <w:lang w:val="es-ES_tradnl"/>
              </w:rPr>
            </w:pPr>
          </w:p>
        </w:tc>
      </w:tr>
      <w:tr w:rsidR="000910BF" w:rsidRPr="00703C5E" w:rsidTr="008061C9">
        <w:trPr>
          <w:trHeight w:val="155"/>
          <w:jc w:val="center"/>
        </w:trPr>
        <w:tc>
          <w:tcPr>
            <w:tcW w:w="687" w:type="dxa"/>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4518" w:type="dxa"/>
          </w:tcPr>
          <w:p w:rsidR="000910BF" w:rsidRPr="00856788"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3.1 Reuniones en grupo (mujeres, parejas)</w:t>
            </w:r>
          </w:p>
        </w:tc>
        <w:tc>
          <w:tcPr>
            <w:tcW w:w="4545" w:type="dxa"/>
          </w:tcPr>
          <w:p w:rsidR="000910BF" w:rsidRPr="00703C5E" w:rsidRDefault="000910BF" w:rsidP="008061C9">
            <w:pPr>
              <w:spacing w:before="120" w:after="120" w:line="240" w:lineRule="auto"/>
              <w:rPr>
                <w:rFonts w:ascii="Arial" w:hAnsi="Arial" w:cs="Arial"/>
                <w:sz w:val="19"/>
                <w:szCs w:val="19"/>
                <w:lang w:val="es-ES_tradnl"/>
              </w:rPr>
            </w:pPr>
          </w:p>
        </w:tc>
        <w:tc>
          <w:tcPr>
            <w:tcW w:w="3961" w:type="dxa"/>
          </w:tcPr>
          <w:p w:rsidR="000910BF" w:rsidRPr="00703C5E" w:rsidRDefault="000910BF" w:rsidP="008061C9">
            <w:pPr>
              <w:spacing w:before="120" w:after="120" w:line="240" w:lineRule="auto"/>
              <w:jc w:val="center"/>
              <w:rPr>
                <w:rFonts w:ascii="Arial" w:hAnsi="Arial" w:cs="Arial"/>
                <w:sz w:val="19"/>
                <w:szCs w:val="19"/>
                <w:lang w:val="es-ES_tradnl"/>
              </w:rPr>
            </w:pPr>
          </w:p>
        </w:tc>
      </w:tr>
    </w:tbl>
    <w:p w:rsidR="000910BF" w:rsidRDefault="000910BF" w:rsidP="000910BF">
      <w:pPr>
        <w:spacing w:after="0" w:line="240" w:lineRule="auto"/>
        <w:rPr>
          <w:b/>
          <w:sz w:val="28"/>
          <w:szCs w:val="28"/>
          <w:highlight w:val="yellow"/>
          <w:lang w:val="es-ES_tradnl"/>
        </w:rPr>
      </w:pPr>
    </w:p>
    <w:p w:rsidR="000910BF" w:rsidRDefault="000910BF" w:rsidP="000910BF">
      <w:pPr>
        <w:spacing w:after="0" w:line="240" w:lineRule="auto"/>
        <w:rPr>
          <w:b/>
          <w:sz w:val="28"/>
          <w:szCs w:val="28"/>
          <w:highlight w:val="yellow"/>
          <w:lang w:val="es-ES_tradnl"/>
        </w:rPr>
      </w:pPr>
    </w:p>
    <w:tbl>
      <w:tblPr>
        <w:tblW w:w="136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4515"/>
        <w:gridCol w:w="4502"/>
        <w:gridCol w:w="3949"/>
      </w:tblGrid>
      <w:tr w:rsidR="000910BF" w:rsidRPr="00703C5E" w:rsidTr="008061C9">
        <w:trPr>
          <w:trHeight w:val="443"/>
          <w:jc w:val="center"/>
        </w:trPr>
        <w:tc>
          <w:tcPr>
            <w:tcW w:w="687" w:type="dxa"/>
            <w:vMerge w:val="restart"/>
            <w:shd w:val="clear" w:color="auto" w:fill="4F6228"/>
            <w:textDirection w:val="btLr"/>
          </w:tcPr>
          <w:p w:rsidR="000910BF" w:rsidRPr="00676249" w:rsidRDefault="000910BF" w:rsidP="008061C9">
            <w:pPr>
              <w:spacing w:before="120" w:after="120" w:line="240" w:lineRule="auto"/>
              <w:ind w:left="113" w:right="113"/>
              <w:jc w:val="center"/>
              <w:rPr>
                <w:rFonts w:ascii="Arial" w:hAnsi="Arial" w:cs="Arial"/>
                <w:b/>
                <w:color w:val="FFFFFF"/>
                <w:sz w:val="19"/>
                <w:szCs w:val="19"/>
                <w:lang w:val="es-ES_tradnl"/>
              </w:rPr>
            </w:pPr>
            <w:r w:rsidRPr="00676249">
              <w:rPr>
                <w:rFonts w:ascii="Arial" w:hAnsi="Arial" w:cs="Arial"/>
                <w:b/>
                <w:color w:val="FFFFFF"/>
                <w:sz w:val="19"/>
                <w:szCs w:val="19"/>
                <w:lang w:val="es-ES_tradnl"/>
              </w:rPr>
              <w:t>Institución</w:t>
            </w:r>
          </w:p>
        </w:tc>
        <w:tc>
          <w:tcPr>
            <w:tcW w:w="4515"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sidRPr="00703C5E">
              <w:rPr>
                <w:rFonts w:ascii="Arial" w:hAnsi="Arial" w:cs="Arial"/>
                <w:b/>
                <w:sz w:val="19"/>
                <w:szCs w:val="19"/>
                <w:lang w:val="es-ES_tradnl"/>
              </w:rPr>
              <w:t>Actividad</w:t>
            </w:r>
          </w:p>
        </w:tc>
        <w:tc>
          <w:tcPr>
            <w:tcW w:w="4502"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Resultados obtenidos</w:t>
            </w:r>
          </w:p>
        </w:tc>
        <w:tc>
          <w:tcPr>
            <w:tcW w:w="3949" w:type="dxa"/>
            <w:shd w:val="clear" w:color="auto" w:fill="C2D69B"/>
          </w:tcPr>
          <w:p w:rsidR="000910BF" w:rsidRPr="00703C5E" w:rsidRDefault="000910BF" w:rsidP="008061C9">
            <w:pPr>
              <w:spacing w:before="120" w:after="120" w:line="240" w:lineRule="auto"/>
              <w:jc w:val="center"/>
              <w:rPr>
                <w:rFonts w:ascii="Arial" w:hAnsi="Arial" w:cs="Arial"/>
                <w:b/>
                <w:sz w:val="19"/>
                <w:szCs w:val="19"/>
                <w:lang w:val="es-ES_tradnl"/>
              </w:rPr>
            </w:pPr>
            <w:r>
              <w:rPr>
                <w:rFonts w:ascii="Arial" w:hAnsi="Arial" w:cs="Arial"/>
                <w:b/>
                <w:sz w:val="19"/>
                <w:szCs w:val="19"/>
                <w:lang w:val="es-ES_tradnl"/>
              </w:rPr>
              <w:t>Observaciones</w:t>
            </w:r>
          </w:p>
        </w:tc>
      </w:tr>
      <w:tr w:rsidR="000910BF" w:rsidRPr="00703C5E" w:rsidTr="008061C9">
        <w:trPr>
          <w:trHeight w:val="141"/>
          <w:jc w:val="center"/>
        </w:trPr>
        <w:tc>
          <w:tcPr>
            <w:tcW w:w="687"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4515" w:type="dxa"/>
          </w:tcPr>
          <w:p w:rsidR="000910BF" w:rsidRPr="004B7876" w:rsidRDefault="000910BF" w:rsidP="000910BF">
            <w:pPr>
              <w:numPr>
                <w:ilvl w:val="1"/>
                <w:numId w:val="21"/>
              </w:numPr>
              <w:spacing w:before="120" w:after="120" w:line="240" w:lineRule="auto"/>
              <w:rPr>
                <w:rFonts w:ascii="Arial" w:hAnsi="Arial" w:cs="Arial"/>
                <w:sz w:val="18"/>
                <w:szCs w:val="18"/>
                <w:lang w:val="es-ES_tradnl"/>
              </w:rPr>
            </w:pPr>
            <w:r w:rsidRPr="004B7876">
              <w:rPr>
                <w:rFonts w:ascii="Arial" w:hAnsi="Arial" w:cs="Arial"/>
                <w:sz w:val="18"/>
                <w:szCs w:val="18"/>
                <w:lang w:val="es-ES_tradnl"/>
              </w:rPr>
              <w:t xml:space="preserve">1. </w:t>
            </w:r>
            <w:r>
              <w:rPr>
                <w:rFonts w:ascii="Arial" w:hAnsi="Arial" w:cs="Arial"/>
                <w:sz w:val="18"/>
                <w:szCs w:val="18"/>
                <w:lang w:val="es-ES_tradnl"/>
              </w:rPr>
              <w:t>Realizar un cronograma de actividades para la difusión del peligro de las ITS.</w:t>
            </w:r>
          </w:p>
        </w:tc>
        <w:tc>
          <w:tcPr>
            <w:tcW w:w="4502" w:type="dxa"/>
          </w:tcPr>
          <w:p w:rsidR="000910BF" w:rsidRPr="00703C5E" w:rsidRDefault="000910BF" w:rsidP="008061C9">
            <w:pPr>
              <w:spacing w:before="120" w:after="120" w:line="240" w:lineRule="auto"/>
              <w:rPr>
                <w:rFonts w:ascii="Arial" w:hAnsi="Arial" w:cs="Arial"/>
                <w:sz w:val="19"/>
                <w:szCs w:val="19"/>
                <w:lang w:val="es-ES_tradnl"/>
              </w:rPr>
            </w:pPr>
          </w:p>
        </w:tc>
        <w:tc>
          <w:tcPr>
            <w:tcW w:w="3949" w:type="dxa"/>
          </w:tcPr>
          <w:p w:rsidR="000910BF" w:rsidRPr="00703C5E" w:rsidRDefault="000910BF" w:rsidP="008061C9">
            <w:pPr>
              <w:spacing w:before="120" w:after="120" w:line="240" w:lineRule="auto"/>
              <w:jc w:val="center"/>
              <w:rPr>
                <w:rFonts w:ascii="Arial" w:hAnsi="Arial" w:cs="Arial"/>
                <w:sz w:val="19"/>
                <w:szCs w:val="19"/>
                <w:lang w:val="es-ES_tradnl"/>
              </w:rPr>
            </w:pPr>
          </w:p>
        </w:tc>
      </w:tr>
      <w:tr w:rsidR="000910BF" w:rsidRPr="00703C5E" w:rsidTr="008061C9">
        <w:trPr>
          <w:trHeight w:val="141"/>
          <w:jc w:val="center"/>
        </w:trPr>
        <w:tc>
          <w:tcPr>
            <w:tcW w:w="687"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4515" w:type="dxa"/>
          </w:tcPr>
          <w:p w:rsidR="000910BF" w:rsidRPr="004B7876" w:rsidRDefault="000910BF" w:rsidP="008061C9">
            <w:pPr>
              <w:spacing w:before="120" w:after="120" w:line="240" w:lineRule="auto"/>
              <w:ind w:left="317" w:hanging="283"/>
              <w:rPr>
                <w:rFonts w:ascii="Arial" w:hAnsi="Arial" w:cs="Arial"/>
                <w:sz w:val="18"/>
                <w:szCs w:val="18"/>
                <w:lang w:val="es-ES_tradnl"/>
              </w:rPr>
            </w:pPr>
            <w:r w:rsidRPr="004B7876">
              <w:rPr>
                <w:rFonts w:ascii="Arial" w:hAnsi="Arial" w:cs="Arial"/>
                <w:sz w:val="18"/>
                <w:szCs w:val="18"/>
                <w:lang w:val="es-ES_tradnl"/>
              </w:rPr>
              <w:t>2.2.2. Prop</w:t>
            </w:r>
            <w:r>
              <w:rPr>
                <w:rFonts w:ascii="Arial" w:hAnsi="Arial" w:cs="Arial"/>
                <w:sz w:val="18"/>
                <w:szCs w:val="18"/>
                <w:lang w:val="es-ES_tradnl"/>
              </w:rPr>
              <w:t>orcionar de material didáctico al centro de salud de Jaihuayco acorde al tema del peligro de las ITS</w:t>
            </w:r>
          </w:p>
        </w:tc>
        <w:tc>
          <w:tcPr>
            <w:tcW w:w="4502" w:type="dxa"/>
          </w:tcPr>
          <w:p w:rsidR="000910BF" w:rsidRPr="00703C5E" w:rsidRDefault="000910BF" w:rsidP="008061C9">
            <w:pPr>
              <w:spacing w:before="120" w:after="120" w:line="240" w:lineRule="auto"/>
              <w:rPr>
                <w:rFonts w:ascii="Arial" w:hAnsi="Arial" w:cs="Arial"/>
                <w:sz w:val="19"/>
                <w:szCs w:val="19"/>
                <w:lang w:val="es-ES_tradnl"/>
              </w:rPr>
            </w:pPr>
          </w:p>
        </w:tc>
        <w:tc>
          <w:tcPr>
            <w:tcW w:w="3949" w:type="dxa"/>
          </w:tcPr>
          <w:p w:rsidR="000910BF" w:rsidRPr="00703C5E" w:rsidRDefault="000910BF" w:rsidP="008061C9">
            <w:pPr>
              <w:spacing w:before="120" w:after="120" w:line="240" w:lineRule="auto"/>
              <w:jc w:val="center"/>
              <w:rPr>
                <w:rFonts w:ascii="Arial" w:hAnsi="Arial" w:cs="Arial"/>
                <w:sz w:val="19"/>
                <w:szCs w:val="19"/>
                <w:lang w:val="es-ES_tradnl"/>
              </w:rPr>
            </w:pPr>
          </w:p>
        </w:tc>
      </w:tr>
      <w:tr w:rsidR="000910BF" w:rsidRPr="00703C5E" w:rsidTr="008061C9">
        <w:trPr>
          <w:trHeight w:val="141"/>
          <w:jc w:val="center"/>
        </w:trPr>
        <w:tc>
          <w:tcPr>
            <w:tcW w:w="687" w:type="dxa"/>
            <w:vMerge/>
            <w:shd w:val="clear" w:color="auto" w:fill="4F6228"/>
          </w:tcPr>
          <w:p w:rsidR="000910BF" w:rsidRPr="00703C5E" w:rsidRDefault="000910BF" w:rsidP="008061C9">
            <w:pPr>
              <w:spacing w:before="120" w:after="120" w:line="240" w:lineRule="auto"/>
              <w:rPr>
                <w:rFonts w:ascii="Arial" w:hAnsi="Arial" w:cs="Arial"/>
                <w:sz w:val="19"/>
                <w:szCs w:val="19"/>
                <w:lang w:val="es-ES_tradnl"/>
              </w:rPr>
            </w:pPr>
          </w:p>
        </w:tc>
        <w:tc>
          <w:tcPr>
            <w:tcW w:w="4515" w:type="dxa"/>
          </w:tcPr>
          <w:p w:rsidR="000910BF"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3.3.3. Realizar un mini taller con el personal de salud sobre peligro de las ITS en el periodo fértil.</w:t>
            </w:r>
          </w:p>
          <w:p w:rsidR="000910BF" w:rsidRDefault="000910BF" w:rsidP="008061C9">
            <w:pPr>
              <w:spacing w:before="120" w:after="120" w:line="240" w:lineRule="auto"/>
              <w:ind w:left="317" w:hanging="317"/>
              <w:rPr>
                <w:rFonts w:ascii="Arial" w:hAnsi="Arial" w:cs="Arial"/>
                <w:sz w:val="18"/>
                <w:szCs w:val="18"/>
                <w:lang w:val="es-ES_tradnl"/>
              </w:rPr>
            </w:pPr>
            <w:r>
              <w:rPr>
                <w:rFonts w:ascii="Arial" w:hAnsi="Arial" w:cs="Arial"/>
                <w:sz w:val="18"/>
                <w:szCs w:val="18"/>
                <w:lang w:val="es-ES_tradnl"/>
              </w:rPr>
              <w:t xml:space="preserve">Actualizando los conocimientos ya adquiridos del personal de salud </w:t>
            </w:r>
          </w:p>
          <w:p w:rsidR="000910BF" w:rsidRPr="004B7876" w:rsidRDefault="000910BF" w:rsidP="008061C9">
            <w:pPr>
              <w:spacing w:before="120" w:after="120" w:line="240" w:lineRule="auto"/>
              <w:ind w:left="317" w:hanging="317"/>
              <w:rPr>
                <w:rFonts w:ascii="Arial" w:hAnsi="Arial" w:cs="Arial"/>
                <w:sz w:val="18"/>
                <w:szCs w:val="18"/>
                <w:lang w:val="es-ES_tradnl"/>
              </w:rPr>
            </w:pPr>
            <w:r w:rsidRPr="004B7876">
              <w:rPr>
                <w:rFonts w:ascii="Arial" w:hAnsi="Arial" w:cs="Arial"/>
                <w:sz w:val="18"/>
                <w:szCs w:val="18"/>
                <w:lang w:val="es-ES_tradnl"/>
              </w:rPr>
              <w:t>3.3.3. Formar convenios institucionales</w:t>
            </w:r>
            <w:r>
              <w:rPr>
                <w:rFonts w:ascii="Arial" w:hAnsi="Arial" w:cs="Arial"/>
                <w:sz w:val="18"/>
                <w:szCs w:val="18"/>
                <w:lang w:val="es-ES_tradnl"/>
              </w:rPr>
              <w:t>.</w:t>
            </w:r>
          </w:p>
        </w:tc>
        <w:tc>
          <w:tcPr>
            <w:tcW w:w="4502" w:type="dxa"/>
          </w:tcPr>
          <w:p w:rsidR="000910BF" w:rsidRPr="00703C5E" w:rsidRDefault="000910BF" w:rsidP="008061C9">
            <w:pPr>
              <w:spacing w:before="120" w:after="120" w:line="240" w:lineRule="auto"/>
              <w:rPr>
                <w:rFonts w:ascii="Arial" w:hAnsi="Arial" w:cs="Arial"/>
                <w:sz w:val="19"/>
                <w:szCs w:val="19"/>
                <w:lang w:val="es-ES_tradnl"/>
              </w:rPr>
            </w:pPr>
          </w:p>
        </w:tc>
        <w:tc>
          <w:tcPr>
            <w:tcW w:w="3949" w:type="dxa"/>
          </w:tcPr>
          <w:p w:rsidR="000910BF" w:rsidRPr="00703C5E" w:rsidRDefault="000910BF" w:rsidP="008061C9">
            <w:pPr>
              <w:spacing w:before="120" w:after="120" w:line="240" w:lineRule="auto"/>
              <w:jc w:val="center"/>
              <w:rPr>
                <w:rFonts w:ascii="Arial" w:hAnsi="Arial" w:cs="Arial"/>
                <w:sz w:val="19"/>
                <w:szCs w:val="19"/>
                <w:lang w:val="es-ES_tradnl"/>
              </w:rPr>
            </w:pPr>
          </w:p>
        </w:tc>
      </w:tr>
    </w:tbl>
    <w:p w:rsidR="000910BF" w:rsidRDefault="000910BF" w:rsidP="000910BF">
      <w:pPr>
        <w:spacing w:after="0" w:line="240" w:lineRule="auto"/>
        <w:rPr>
          <w:b/>
          <w:sz w:val="28"/>
          <w:szCs w:val="28"/>
          <w:highlight w:val="yellow"/>
          <w:lang w:val="es-ES_tradnl"/>
        </w:rPr>
      </w:pPr>
    </w:p>
    <w:p w:rsidR="000910BF" w:rsidRDefault="000910BF" w:rsidP="000910BF">
      <w:pPr>
        <w:spacing w:after="0" w:line="240" w:lineRule="auto"/>
        <w:rPr>
          <w:b/>
          <w:sz w:val="28"/>
          <w:szCs w:val="28"/>
          <w:highlight w:val="yellow"/>
          <w:lang w:val="es-ES_tradnl"/>
        </w:rPr>
      </w:pPr>
    </w:p>
    <w:p w:rsidR="000910BF" w:rsidRDefault="000910BF" w:rsidP="000910BF">
      <w:pPr>
        <w:spacing w:after="0" w:line="240" w:lineRule="auto"/>
        <w:rPr>
          <w:b/>
          <w:sz w:val="28"/>
          <w:szCs w:val="28"/>
          <w:highlight w:val="yellow"/>
          <w:lang w:val="es-ES_tradnl"/>
        </w:rPr>
      </w:pPr>
    </w:p>
    <w:p w:rsidR="000910BF" w:rsidRPr="00E2480D" w:rsidRDefault="000910BF" w:rsidP="000910BF">
      <w:pPr>
        <w:numPr>
          <w:ilvl w:val="0"/>
          <w:numId w:val="23"/>
        </w:numPr>
        <w:spacing w:after="0" w:line="240" w:lineRule="auto"/>
        <w:rPr>
          <w:b/>
          <w:sz w:val="24"/>
          <w:szCs w:val="24"/>
          <w:lang w:val="es-ES_tradnl"/>
        </w:rPr>
      </w:pPr>
      <w:r w:rsidRPr="00E2480D">
        <w:rPr>
          <w:b/>
          <w:sz w:val="24"/>
          <w:szCs w:val="24"/>
          <w:lang w:val="es-ES_tradnl"/>
        </w:rPr>
        <w:t>AUTOEVALUACION DE LA FORMACIÓN EN SERVICIO</w:t>
      </w:r>
    </w:p>
    <w:p w:rsidR="000910BF" w:rsidRPr="00E2480D" w:rsidRDefault="000910BF" w:rsidP="000910BF">
      <w:pPr>
        <w:spacing w:after="0" w:line="240" w:lineRule="auto"/>
        <w:rPr>
          <w:b/>
          <w:sz w:val="28"/>
          <w:szCs w:val="28"/>
          <w:lang w:val="es-ES_tradnl"/>
        </w:rPr>
      </w:pPr>
    </w:p>
    <w:p w:rsidR="000910BF" w:rsidRDefault="000910BF" w:rsidP="000910BF">
      <w:pPr>
        <w:spacing w:after="0" w:line="240" w:lineRule="auto"/>
        <w:rPr>
          <w:lang w:val="es-ES_tradnl"/>
        </w:rPr>
      </w:pPr>
      <w:r>
        <w:rPr>
          <w:lang w:val="es-ES_tradnl"/>
        </w:rPr>
        <w:t>Registre su respuesta y comparta en el taller de resultados.</w:t>
      </w:r>
    </w:p>
    <w:p w:rsidR="000910BF" w:rsidRDefault="000910BF" w:rsidP="000910BF">
      <w:pPr>
        <w:spacing w:after="0" w:line="240" w:lineRule="auto"/>
        <w:rPr>
          <w:lang w:val="es-ES_tradnl"/>
        </w:rPr>
      </w:pPr>
      <w:r>
        <w:rPr>
          <w:lang w:val="es-ES_tradnl"/>
        </w:rPr>
        <w:t>1.- ¿Qué cambios ha generado en usted el estudio teórico del módulo, su trabajo con el cuaderno, herramientas y la acción en servicio desarrollada?</w:t>
      </w: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r>
        <w:rPr>
          <w:lang w:val="es-ES_tradnl"/>
        </w:rPr>
        <w:t>2.- ¿Los problemas encontrados le sugieren la necesidad de cambios en su práctica profesional personal? ¿Cuáles?</w:t>
      </w: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r>
        <w:rPr>
          <w:lang w:val="es-ES_tradnl"/>
        </w:rPr>
        <w:t>3.- ¿El problema identificado como de mayor gravedad, pudo ser atendido en la acción en servicio? Si no fue el caso explique ¿Porqué?</w:t>
      </w: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r>
        <w:rPr>
          <w:lang w:val="es-ES_tradnl"/>
        </w:rPr>
        <w:t>4.- ¿Cuál es el aprendizaje más importante que le dejó el proceso desarrollado en este módulo?</w:t>
      </w: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r>
        <w:rPr>
          <w:lang w:val="es-ES_tradnl"/>
        </w:rPr>
        <w:t>5.- ¿Cuál es la debilidad más importante en el proceso de este módulo?, que usted identifica en:</w:t>
      </w: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r>
        <w:rPr>
          <w:lang w:val="es-ES_tradnl"/>
        </w:rPr>
        <w:t>a. Su trabajo personal.</w:t>
      </w: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r>
        <w:rPr>
          <w:lang w:val="es-ES_tradnl"/>
        </w:rPr>
        <w:t>b. Trabajo y participación del EPL.</w:t>
      </w: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r>
        <w:rPr>
          <w:lang w:val="es-ES_tradnl"/>
        </w:rPr>
        <w:t>c. Relación y trabajo con la institución.</w:t>
      </w:r>
    </w:p>
    <w:p w:rsidR="000910BF" w:rsidRDefault="000910BF" w:rsidP="000910BF">
      <w:pPr>
        <w:spacing w:after="0" w:line="240" w:lineRule="auto"/>
        <w:rPr>
          <w:lang w:val="es-ES_tradnl"/>
        </w:rPr>
      </w:pPr>
    </w:p>
    <w:p w:rsidR="000910BF" w:rsidRDefault="000910BF" w:rsidP="000910BF">
      <w:pPr>
        <w:spacing w:after="0" w:line="240" w:lineRule="auto"/>
        <w:rPr>
          <w:lang w:val="es-ES_tradnl"/>
        </w:rPr>
      </w:pPr>
    </w:p>
    <w:p w:rsidR="000910BF" w:rsidRDefault="000910BF" w:rsidP="000910BF">
      <w:pPr>
        <w:jc w:val="both"/>
        <w:rPr>
          <w:lang w:val="es-ES_tradnl"/>
        </w:rPr>
      </w:pPr>
    </w:p>
    <w:p w:rsidR="000910BF" w:rsidRDefault="000910BF" w:rsidP="000910BF">
      <w:pPr>
        <w:jc w:val="both"/>
        <w:rPr>
          <w:rFonts w:ascii="Times New Roman" w:hAnsi="Times New Roman"/>
          <w:sz w:val="24"/>
          <w:szCs w:val="24"/>
          <w:lang w:val="es-ES_tradnl"/>
        </w:rPr>
        <w:sectPr w:rsidR="000910BF" w:rsidSect="008061C9">
          <w:pgSz w:w="15840" w:h="12240" w:orient="landscape" w:code="1"/>
          <w:pgMar w:top="1701" w:right="1701" w:bottom="1701" w:left="2268" w:header="708" w:footer="708" w:gutter="0"/>
          <w:cols w:space="708"/>
          <w:docGrid w:linePitch="360"/>
        </w:sectPr>
      </w:pPr>
    </w:p>
    <w:p w:rsidR="000910BF" w:rsidRDefault="000910BF" w:rsidP="008061C9">
      <w:pPr>
        <w:jc w:val="center"/>
      </w:pPr>
      <w:r>
        <w:lastRenderedPageBreak/>
        <w:t>ANEXO #2</w:t>
      </w:r>
    </w:p>
    <w:p w:rsidR="000910BF" w:rsidRDefault="000910BF" w:rsidP="000910BF">
      <w:pPr>
        <w:jc w:val="both"/>
      </w:pPr>
      <w:r>
        <w:t>Fotografía #1</w:t>
      </w:r>
    </w:p>
    <w:p w:rsidR="000910BF" w:rsidRDefault="000910BF" w:rsidP="000910BF">
      <w:pPr>
        <w:jc w:val="center"/>
      </w:pPr>
      <w:r>
        <w:rPr>
          <w:noProof/>
          <w:lang w:eastAsia="es-BO"/>
        </w:rPr>
        <w:drawing>
          <wp:inline distT="0" distB="0" distL="0" distR="0">
            <wp:extent cx="3638550" cy="2733804"/>
            <wp:effectExtent l="19050" t="0" r="0" b="0"/>
            <wp:docPr id="1" name="Imagen 2" descr="C:\Users\Lilian\Desktop\prenatal\Foto0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lian\Desktop\prenatal\Foto0501.jpg"/>
                    <pic:cNvPicPr>
                      <a:picLocks noChangeAspect="1" noChangeArrowheads="1"/>
                    </pic:cNvPicPr>
                  </pic:nvPicPr>
                  <pic:blipFill>
                    <a:blip r:embed="rId64" cstate="print"/>
                    <a:srcRect/>
                    <a:stretch>
                      <a:fillRect/>
                    </a:stretch>
                  </pic:blipFill>
                  <pic:spPr bwMode="auto">
                    <a:xfrm>
                      <a:off x="0" y="0"/>
                      <a:ext cx="3648275" cy="2741111"/>
                    </a:xfrm>
                    <a:prstGeom prst="rect">
                      <a:avLst/>
                    </a:prstGeom>
                    <a:noFill/>
                    <a:ln w="9525">
                      <a:noFill/>
                      <a:miter lim="800000"/>
                      <a:headEnd/>
                      <a:tailEnd/>
                    </a:ln>
                  </pic:spPr>
                </pic:pic>
              </a:graphicData>
            </a:graphic>
          </wp:inline>
        </w:drawing>
      </w:r>
    </w:p>
    <w:p w:rsidR="000910BF" w:rsidRDefault="000910BF" w:rsidP="000910BF">
      <w:pPr>
        <w:jc w:val="center"/>
      </w:pPr>
      <w:r>
        <w:t>Fuente: elaboración propia</w:t>
      </w:r>
    </w:p>
    <w:p w:rsidR="000910BF" w:rsidRDefault="000910BF" w:rsidP="000910BF">
      <w:pPr>
        <w:jc w:val="both"/>
      </w:pPr>
      <w:r>
        <w:t>Fotografía #2</w:t>
      </w:r>
    </w:p>
    <w:p w:rsidR="000910BF" w:rsidRDefault="000910BF" w:rsidP="000910BF">
      <w:pPr>
        <w:jc w:val="center"/>
      </w:pPr>
      <w:r>
        <w:rPr>
          <w:noProof/>
          <w:lang w:eastAsia="es-BO"/>
        </w:rPr>
        <w:drawing>
          <wp:inline distT="0" distB="0" distL="0" distR="0">
            <wp:extent cx="3579557" cy="2689480"/>
            <wp:effectExtent l="19050" t="0" r="1843" b="0"/>
            <wp:docPr id="3" name="Imagen 3" descr="C:\Users\Lilian\Desktop\prenatal\Foto0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lian\Desktop\prenatal\Foto0498.jpg"/>
                    <pic:cNvPicPr>
                      <a:picLocks noChangeAspect="1" noChangeArrowheads="1"/>
                    </pic:cNvPicPr>
                  </pic:nvPicPr>
                  <pic:blipFill>
                    <a:blip r:embed="rId65" cstate="print"/>
                    <a:srcRect/>
                    <a:stretch>
                      <a:fillRect/>
                    </a:stretch>
                  </pic:blipFill>
                  <pic:spPr bwMode="auto">
                    <a:xfrm>
                      <a:off x="0" y="0"/>
                      <a:ext cx="3589124" cy="2696668"/>
                    </a:xfrm>
                    <a:prstGeom prst="rect">
                      <a:avLst/>
                    </a:prstGeom>
                    <a:noFill/>
                    <a:ln w="9525">
                      <a:noFill/>
                      <a:miter lim="800000"/>
                      <a:headEnd/>
                      <a:tailEnd/>
                    </a:ln>
                  </pic:spPr>
                </pic:pic>
              </a:graphicData>
            </a:graphic>
          </wp:inline>
        </w:drawing>
      </w:r>
    </w:p>
    <w:p w:rsidR="000910BF" w:rsidRDefault="000910BF" w:rsidP="000910BF">
      <w:pPr>
        <w:jc w:val="center"/>
      </w:pPr>
      <w:r>
        <w:t xml:space="preserve">Fuente: elaboración propia </w:t>
      </w:r>
    </w:p>
    <w:p w:rsidR="000910BF" w:rsidRDefault="000910BF" w:rsidP="000910BF">
      <w:pPr>
        <w:jc w:val="center"/>
      </w:pPr>
    </w:p>
    <w:p w:rsidR="000910BF" w:rsidRDefault="000910BF" w:rsidP="000910BF">
      <w:pPr>
        <w:jc w:val="both"/>
      </w:pPr>
      <w:r>
        <w:lastRenderedPageBreak/>
        <w:t>Fotografía: 3</w:t>
      </w:r>
    </w:p>
    <w:p w:rsidR="000910BF" w:rsidRDefault="000910BF" w:rsidP="000910BF">
      <w:pPr>
        <w:jc w:val="center"/>
      </w:pPr>
      <w:r>
        <w:rPr>
          <w:noProof/>
          <w:lang w:eastAsia="es-BO"/>
        </w:rPr>
        <w:drawing>
          <wp:inline distT="0" distB="0" distL="0" distR="0">
            <wp:extent cx="3896995" cy="2927985"/>
            <wp:effectExtent l="19050" t="0" r="8255" b="0"/>
            <wp:docPr id="4" name="Imagen 4" descr="C:\Users\Lilian\Desktop\prenatal\Foto04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lian\Desktop\prenatal\Foto0494.jpg"/>
                    <pic:cNvPicPr>
                      <a:picLocks noChangeAspect="1" noChangeArrowheads="1"/>
                    </pic:cNvPicPr>
                  </pic:nvPicPr>
                  <pic:blipFill>
                    <a:blip r:embed="rId66" cstate="print"/>
                    <a:srcRect/>
                    <a:stretch>
                      <a:fillRect/>
                    </a:stretch>
                  </pic:blipFill>
                  <pic:spPr bwMode="auto">
                    <a:xfrm>
                      <a:off x="0" y="0"/>
                      <a:ext cx="3896995" cy="2927985"/>
                    </a:xfrm>
                    <a:prstGeom prst="rect">
                      <a:avLst/>
                    </a:prstGeom>
                    <a:noFill/>
                    <a:ln w="9525">
                      <a:noFill/>
                      <a:miter lim="800000"/>
                      <a:headEnd/>
                      <a:tailEnd/>
                    </a:ln>
                  </pic:spPr>
                </pic:pic>
              </a:graphicData>
            </a:graphic>
          </wp:inline>
        </w:drawing>
      </w:r>
    </w:p>
    <w:p w:rsidR="000910BF" w:rsidRDefault="000910BF" w:rsidP="000910BF">
      <w:pPr>
        <w:jc w:val="center"/>
      </w:pPr>
      <w:r>
        <w:t>Fuente: elaboración propia</w:t>
      </w:r>
    </w:p>
    <w:p w:rsidR="000910BF" w:rsidRDefault="000910BF" w:rsidP="000910BF">
      <w:pPr>
        <w:jc w:val="both"/>
      </w:pPr>
      <w:r>
        <w:t>Fotografía # 4</w:t>
      </w:r>
    </w:p>
    <w:p w:rsidR="000910BF" w:rsidRDefault="000910BF" w:rsidP="000910BF">
      <w:pPr>
        <w:jc w:val="center"/>
      </w:pPr>
      <w:r>
        <w:rPr>
          <w:noProof/>
          <w:lang w:eastAsia="es-BO"/>
        </w:rPr>
        <w:drawing>
          <wp:inline distT="0" distB="0" distL="0" distR="0">
            <wp:extent cx="3896995" cy="2927985"/>
            <wp:effectExtent l="19050" t="0" r="8255" b="0"/>
            <wp:docPr id="5" name="Imagen 5" descr="C:\Users\Lilian\Desktop\prenatal\Foto04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ilian\Desktop\prenatal\Foto0484.jpg"/>
                    <pic:cNvPicPr>
                      <a:picLocks noChangeAspect="1" noChangeArrowheads="1"/>
                    </pic:cNvPicPr>
                  </pic:nvPicPr>
                  <pic:blipFill>
                    <a:blip r:embed="rId67" cstate="print"/>
                    <a:srcRect/>
                    <a:stretch>
                      <a:fillRect/>
                    </a:stretch>
                  </pic:blipFill>
                  <pic:spPr bwMode="auto">
                    <a:xfrm>
                      <a:off x="0" y="0"/>
                      <a:ext cx="3896995" cy="2927985"/>
                    </a:xfrm>
                    <a:prstGeom prst="rect">
                      <a:avLst/>
                    </a:prstGeom>
                    <a:noFill/>
                    <a:ln w="9525">
                      <a:noFill/>
                      <a:miter lim="800000"/>
                      <a:headEnd/>
                      <a:tailEnd/>
                    </a:ln>
                  </pic:spPr>
                </pic:pic>
              </a:graphicData>
            </a:graphic>
          </wp:inline>
        </w:drawing>
      </w:r>
    </w:p>
    <w:p w:rsidR="000910BF" w:rsidRDefault="000910BF" w:rsidP="000910BF">
      <w:pPr>
        <w:jc w:val="center"/>
      </w:pPr>
      <w:r>
        <w:t>Fuente: elaboración propia</w:t>
      </w:r>
    </w:p>
    <w:p w:rsidR="000910BF" w:rsidRPr="000910BF" w:rsidRDefault="000910BF" w:rsidP="000910BF">
      <w:pPr>
        <w:jc w:val="both"/>
        <w:rPr>
          <w:rFonts w:ascii="Times New Roman" w:hAnsi="Times New Roman"/>
          <w:sz w:val="24"/>
          <w:szCs w:val="24"/>
          <w:lang w:val="es-ES_tradnl"/>
        </w:rPr>
        <w:sectPr w:rsidR="000910BF" w:rsidRPr="000910BF" w:rsidSect="000910BF">
          <w:pgSz w:w="12240" w:h="15840" w:code="1"/>
          <w:pgMar w:top="1701" w:right="1701" w:bottom="2268" w:left="1701" w:header="708" w:footer="708" w:gutter="0"/>
          <w:cols w:space="708"/>
          <w:docGrid w:linePitch="360"/>
        </w:sectPr>
      </w:pPr>
    </w:p>
    <w:p w:rsidR="000910BF" w:rsidRPr="00BD5D65" w:rsidRDefault="000910BF" w:rsidP="000910BF">
      <w:pPr>
        <w:pStyle w:val="Subttulo"/>
        <w:rPr>
          <w:rStyle w:val="Textoennegrita"/>
          <w:rFonts w:ascii="Times New Roman" w:hAnsi="Times New Roman"/>
        </w:rPr>
      </w:pPr>
      <w:bookmarkStart w:id="178" w:name="_Toc296172208"/>
      <w:r w:rsidRPr="00BD5D65">
        <w:rPr>
          <w:rStyle w:val="Textoennegrita"/>
          <w:rFonts w:ascii="Times New Roman" w:hAnsi="Times New Roman"/>
        </w:rPr>
        <w:lastRenderedPageBreak/>
        <w:t>BIBLIOGRAFIA</w:t>
      </w:r>
      <w:bookmarkEnd w:id="178"/>
    </w:p>
    <w:p w:rsidR="000910BF" w:rsidRPr="00BD5D65" w:rsidRDefault="000910BF" w:rsidP="000910BF">
      <w:pPr>
        <w:pStyle w:val="NormalWeb"/>
        <w:spacing w:before="0" w:beforeAutospacing="0" w:line="360" w:lineRule="auto"/>
        <w:jc w:val="both"/>
      </w:pPr>
      <w:r w:rsidRPr="00BD5D65">
        <w:br/>
        <w:t>-Donoso, E. y Espinoza, R.: Efecto de algunas variables nutricionales maternas sobre el peso del recién nacido de término. Rev. Latinoam. Perinatol. 1988; 8:90.</w:t>
      </w:r>
    </w:p>
    <w:p w:rsidR="000910BF" w:rsidRPr="00BD5D65" w:rsidRDefault="000910BF" w:rsidP="000910BF">
      <w:pPr>
        <w:pStyle w:val="NormalWeb"/>
        <w:spacing w:before="0" w:beforeAutospacing="0" w:line="360" w:lineRule="auto"/>
        <w:jc w:val="both"/>
      </w:pPr>
      <w:r w:rsidRPr="00BD5D65">
        <w:t>-FAO/OMS/ONU: Necesidades de energía y proteínas. Ginebra: Organización Mundial de la Salud, 1985.</w:t>
      </w:r>
    </w:p>
    <w:p w:rsidR="000910BF" w:rsidRPr="00BD5D65" w:rsidRDefault="000910BF" w:rsidP="000910BF">
      <w:pPr>
        <w:spacing w:line="360" w:lineRule="auto"/>
        <w:jc w:val="both"/>
        <w:rPr>
          <w:rFonts w:ascii="Times New Roman" w:hAnsi="Times New Roman"/>
          <w:sz w:val="24"/>
          <w:szCs w:val="24"/>
          <w:lang w:val="en-US"/>
        </w:rPr>
      </w:pPr>
      <w:r w:rsidRPr="00BD5D65">
        <w:rPr>
          <w:rFonts w:ascii="Times New Roman" w:hAnsi="Times New Roman"/>
          <w:sz w:val="24"/>
          <w:szCs w:val="24"/>
          <w:lang w:val="en-US"/>
        </w:rPr>
        <w:t>-</w:t>
      </w:r>
      <w:r>
        <w:rPr>
          <w:rFonts w:ascii="Times New Roman" w:hAnsi="Times New Roman"/>
          <w:sz w:val="24"/>
          <w:szCs w:val="24"/>
          <w:lang w:val="en-US"/>
        </w:rPr>
        <w:t>P</w:t>
      </w:r>
      <w:r w:rsidRPr="00BD5D65">
        <w:rPr>
          <w:rFonts w:ascii="Times New Roman" w:hAnsi="Times New Roman"/>
          <w:sz w:val="24"/>
          <w:szCs w:val="24"/>
          <w:lang w:val="en-US"/>
        </w:rPr>
        <w:t>aho: Maternal nutrition and pregnancy outcomes. Scientific Publication N 529. Eds. Krasovec, K., Anderson, M.A., 1991.</w:t>
      </w:r>
    </w:p>
    <w:p w:rsidR="000910BF" w:rsidRPr="00BD5D65" w:rsidRDefault="000910BF" w:rsidP="000910BF">
      <w:pPr>
        <w:spacing w:line="360" w:lineRule="auto"/>
        <w:jc w:val="both"/>
        <w:rPr>
          <w:rFonts w:ascii="Times New Roman" w:hAnsi="Times New Roman"/>
          <w:sz w:val="24"/>
          <w:szCs w:val="24"/>
        </w:rPr>
      </w:pPr>
      <w:r w:rsidRPr="00BD5D65">
        <w:rPr>
          <w:rFonts w:ascii="Times New Roman" w:hAnsi="Times New Roman"/>
          <w:sz w:val="24"/>
          <w:szCs w:val="24"/>
        </w:rPr>
        <w:t>-Rosso, P. y Campano, M.: Nutrición en el embarazo. En Obstetricia. Capítulo 13. Eds. Pérez Sánchez, A. y Donoso Siña, E. Editorial Mediterráneo Ltda., Santiago, Chile, 1992.</w:t>
      </w:r>
    </w:p>
    <w:p w:rsidR="000910BF" w:rsidRPr="00BD5D65" w:rsidRDefault="000910BF" w:rsidP="000910BF">
      <w:pPr>
        <w:spacing w:line="360" w:lineRule="auto"/>
        <w:jc w:val="both"/>
        <w:rPr>
          <w:rFonts w:ascii="Times New Roman" w:hAnsi="Times New Roman"/>
          <w:sz w:val="24"/>
          <w:szCs w:val="24"/>
          <w:lang w:val="en-US"/>
        </w:rPr>
      </w:pPr>
      <w:r w:rsidRPr="00BD5D65">
        <w:rPr>
          <w:rFonts w:ascii="Times New Roman" w:hAnsi="Times New Roman"/>
          <w:sz w:val="24"/>
          <w:szCs w:val="24"/>
          <w:lang w:val="en-US"/>
        </w:rPr>
        <w:t>-Rosso, P.: A new chart to monitor weight gain respectivamente.</w:t>
      </w:r>
    </w:p>
    <w:p w:rsidR="000910BF" w:rsidRDefault="000910BF" w:rsidP="000910BF">
      <w:pPr>
        <w:shd w:val="clear" w:color="auto" w:fill="FFFFFF"/>
        <w:spacing w:after="160" w:line="360" w:lineRule="auto"/>
        <w:jc w:val="both"/>
        <w:rPr>
          <w:rFonts w:ascii="Times New Roman" w:eastAsia="Times New Roman" w:hAnsi="Times New Roman"/>
          <w:sz w:val="24"/>
          <w:szCs w:val="24"/>
          <w:lang w:val="es-ES"/>
        </w:rPr>
      </w:pPr>
      <w:r w:rsidRPr="00BD5D65">
        <w:rPr>
          <w:rFonts w:ascii="Times New Roman" w:eastAsia="Times New Roman" w:hAnsi="Times New Roman"/>
          <w:sz w:val="24"/>
          <w:szCs w:val="24"/>
          <w:lang w:val="es-ES"/>
        </w:rPr>
        <w:t>Francia, Fernanda 1998 "</w:t>
      </w:r>
      <w:r w:rsidRPr="00BD5D65">
        <w:rPr>
          <w:rFonts w:ascii="Times New Roman" w:eastAsia="Times New Roman" w:hAnsi="Times New Roman"/>
          <w:iCs/>
          <w:sz w:val="24"/>
          <w:szCs w:val="24"/>
          <w:lang w:val="es-ES"/>
        </w:rPr>
        <w:t>Derechos sexuales y reproductivos de las mujeres jóvenes. La ignorante ceguera de la sociedad</w:t>
      </w:r>
      <w:r w:rsidRPr="00BD5D65">
        <w:rPr>
          <w:rFonts w:ascii="Times New Roman" w:eastAsia="Times New Roman" w:hAnsi="Times New Roman"/>
          <w:sz w:val="24"/>
          <w:szCs w:val="24"/>
          <w:lang w:val="es-ES"/>
        </w:rPr>
        <w:t xml:space="preserve">" En </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lang w:val="es-ES"/>
        </w:rPr>
      </w:pPr>
      <w:hyperlink r:id="rId68" w:history="1">
        <w:r w:rsidRPr="00BD5D65">
          <w:rPr>
            <w:rStyle w:val="Hipervnculo"/>
            <w:rFonts w:ascii="Times New Roman" w:hAnsi="Times New Roman" w:cs="Times New Roman"/>
            <w:sz w:val="24"/>
            <w:szCs w:val="24"/>
            <w:lang w:val="es-ES"/>
          </w:rPr>
          <w:t>http://www.cosmovisiones.com/habitacionpropia/cont/s_ceguera.html (25/08/07)</w:t>
        </w:r>
      </w:hyperlink>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lang w:val="es-ES"/>
        </w:rPr>
      </w:pPr>
      <w:r w:rsidRPr="00BD5D65">
        <w:rPr>
          <w:rFonts w:ascii="Times New Roman" w:eastAsia="Times New Roman" w:hAnsi="Times New Roman"/>
          <w:iCs/>
          <w:sz w:val="24"/>
          <w:szCs w:val="24"/>
          <w:lang w:val="es-ES"/>
        </w:rPr>
        <w:t xml:space="preserve">García Linera, Álvaro 2005 "La estructura social compleja de Bolivia". </w:t>
      </w:r>
      <w:r w:rsidRPr="00BD5D65">
        <w:rPr>
          <w:rFonts w:ascii="Times New Roman" w:eastAsia="Times New Roman" w:hAnsi="Times New Roman"/>
          <w:sz w:val="24"/>
          <w:szCs w:val="24"/>
          <w:lang w:val="es-ES"/>
        </w:rPr>
        <w:t xml:space="preserve">En </w:t>
      </w:r>
      <w:hyperlink r:id="rId69" w:history="1">
        <w:r w:rsidRPr="00BD5D65">
          <w:rPr>
            <w:rStyle w:val="Hipervnculo"/>
            <w:rFonts w:ascii="Times New Roman" w:hAnsi="Times New Roman" w:cs="Times New Roman"/>
            <w:sz w:val="24"/>
            <w:szCs w:val="24"/>
            <w:lang w:val="es-ES"/>
          </w:rPr>
          <w:t>http://clajadep.lahaine.org/articulo.php?p=5641&amp;more=1&amp;c=1. En</w:t>
        </w:r>
      </w:hyperlink>
      <w:r w:rsidRPr="00BD5D65">
        <w:rPr>
          <w:rFonts w:ascii="Times New Roman" w:eastAsia="Times New Roman" w:hAnsi="Times New Roman"/>
          <w:sz w:val="24"/>
          <w:szCs w:val="24"/>
          <w:lang w:val="es-ES"/>
        </w:rPr>
        <w:t xml:space="preserve"> (27/08/07)</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lang w:val="es-ES"/>
        </w:rPr>
      </w:pPr>
      <w:r w:rsidRPr="00BD5D65">
        <w:rPr>
          <w:rFonts w:ascii="Times New Roman" w:eastAsia="Times New Roman" w:hAnsi="Times New Roman"/>
          <w:sz w:val="24"/>
          <w:szCs w:val="24"/>
          <w:lang w:val="es-ES"/>
        </w:rPr>
        <w:t>Isla, Boris 2006 "</w:t>
      </w:r>
      <w:r w:rsidRPr="00BD5D65">
        <w:rPr>
          <w:rFonts w:ascii="Times New Roman" w:eastAsia="Times New Roman" w:hAnsi="Times New Roman"/>
          <w:iCs/>
          <w:sz w:val="24"/>
          <w:szCs w:val="24"/>
          <w:lang w:val="es-ES"/>
        </w:rPr>
        <w:t xml:space="preserve">Machismo y </w:t>
      </w:r>
      <w:hyperlink r:id="rId70" w:history="1">
        <w:r w:rsidRPr="00BD5D65">
          <w:rPr>
            <w:rStyle w:val="Hipervnculo"/>
            <w:rFonts w:ascii="Times New Roman" w:hAnsi="Times New Roman" w:cs="Times New Roman"/>
            <w:iCs/>
            <w:sz w:val="24"/>
            <w:szCs w:val="24"/>
            <w:lang w:val="es-ES"/>
          </w:rPr>
          <w:t>psicología</w:t>
        </w:r>
      </w:hyperlink>
      <w:r w:rsidRPr="00BD5D65">
        <w:rPr>
          <w:rFonts w:ascii="Times New Roman" w:eastAsia="Times New Roman" w:hAnsi="Times New Roman"/>
          <w:iCs/>
          <w:sz w:val="24"/>
          <w:szCs w:val="24"/>
          <w:lang w:val="es-ES"/>
        </w:rPr>
        <w:t xml:space="preserve"> social".</w:t>
      </w:r>
      <w:r w:rsidRPr="00BD5D65">
        <w:rPr>
          <w:rFonts w:ascii="Times New Roman" w:eastAsia="Times New Roman" w:hAnsi="Times New Roman"/>
          <w:sz w:val="24"/>
          <w:szCs w:val="24"/>
          <w:lang w:val="es-ES"/>
        </w:rPr>
        <w:t xml:space="preserve"> En www.</w:t>
      </w:r>
      <w:hyperlink r:id="rId71" w:history="1">
        <w:r w:rsidRPr="00BD5D65">
          <w:rPr>
            <w:rStyle w:val="Hipervnculo"/>
            <w:rFonts w:ascii="Times New Roman" w:hAnsi="Times New Roman" w:cs="Times New Roman"/>
            <w:sz w:val="24"/>
            <w:szCs w:val="24"/>
            <w:lang w:val="es-ES"/>
          </w:rPr>
          <w:t>monografias</w:t>
        </w:r>
      </w:hyperlink>
      <w:r w:rsidRPr="00BD5D65">
        <w:rPr>
          <w:rFonts w:ascii="Times New Roman" w:eastAsia="Times New Roman" w:hAnsi="Times New Roman"/>
          <w:sz w:val="24"/>
          <w:szCs w:val="24"/>
          <w:lang w:val="es-ES"/>
        </w:rPr>
        <w:t>.com (24/08/07 )</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lang w:val="es-ES"/>
        </w:rPr>
      </w:pPr>
      <w:r w:rsidRPr="00BD5D65">
        <w:rPr>
          <w:rFonts w:ascii="Times New Roman" w:eastAsia="Times New Roman" w:hAnsi="Times New Roman"/>
          <w:sz w:val="24"/>
          <w:szCs w:val="24"/>
          <w:lang w:val="es-ES"/>
        </w:rPr>
        <w:t xml:space="preserve">Oporto Ordoñez Luis 2001 </w:t>
      </w:r>
      <w:r w:rsidRPr="00BD5D65">
        <w:rPr>
          <w:rFonts w:ascii="Times New Roman" w:eastAsia="Times New Roman" w:hAnsi="Times New Roman"/>
          <w:iCs/>
          <w:sz w:val="24"/>
          <w:szCs w:val="24"/>
          <w:lang w:val="es-ES"/>
        </w:rPr>
        <w:t>Las mujeres en la historia de Bolivia. Antología</w:t>
      </w:r>
      <w:r w:rsidRPr="00BD5D65">
        <w:rPr>
          <w:rFonts w:ascii="Times New Roman" w:eastAsia="Times New Roman" w:hAnsi="Times New Roman"/>
          <w:sz w:val="24"/>
          <w:szCs w:val="24"/>
          <w:lang w:val="es-ES"/>
        </w:rPr>
        <w:t xml:space="preserve"> Capítulo1. Ed. Anthropos – La Paz</w:t>
      </w:r>
    </w:p>
    <w:p w:rsidR="000910BF" w:rsidRPr="00BD5D65" w:rsidRDefault="000910BF" w:rsidP="000910BF">
      <w:pPr>
        <w:shd w:val="clear" w:color="auto" w:fill="FFFFFF"/>
        <w:spacing w:after="160" w:line="360" w:lineRule="auto"/>
        <w:jc w:val="both"/>
        <w:rPr>
          <w:rFonts w:ascii="Times New Roman" w:eastAsia="Times New Roman" w:hAnsi="Times New Roman"/>
          <w:sz w:val="24"/>
          <w:szCs w:val="24"/>
          <w:lang w:val="es-ES"/>
        </w:rPr>
      </w:pPr>
      <w:r w:rsidRPr="00BD5D65">
        <w:rPr>
          <w:rFonts w:ascii="Times New Roman" w:eastAsia="Times New Roman" w:hAnsi="Times New Roman"/>
          <w:sz w:val="24"/>
          <w:szCs w:val="24"/>
          <w:lang w:val="es-ES"/>
        </w:rPr>
        <w:t xml:space="preserve">Potente, Antonieta 2004 </w:t>
      </w:r>
      <w:r w:rsidRPr="00BD5D65">
        <w:rPr>
          <w:rFonts w:ascii="Times New Roman" w:eastAsia="Times New Roman" w:hAnsi="Times New Roman"/>
          <w:iCs/>
          <w:sz w:val="24"/>
          <w:szCs w:val="24"/>
          <w:lang w:val="es-ES"/>
        </w:rPr>
        <w:t>La Mujer y las Mujeres en el Siglo XXI.</w:t>
      </w:r>
      <w:r w:rsidRPr="00BD5D65">
        <w:rPr>
          <w:rFonts w:ascii="Times New Roman" w:eastAsia="Times New Roman" w:hAnsi="Times New Roman"/>
          <w:sz w:val="24"/>
          <w:szCs w:val="24"/>
          <w:lang w:val="es-ES"/>
        </w:rPr>
        <w:t xml:space="preserve"> Edic. Pastoral Familiar del Arzobispado de Cochabamba, Cochabamba</w:t>
      </w:r>
    </w:p>
    <w:p w:rsidR="000910BF" w:rsidRPr="00BD5D65" w:rsidRDefault="000910BF" w:rsidP="000910BF">
      <w:pPr>
        <w:jc w:val="both"/>
        <w:rPr>
          <w:rFonts w:ascii="Times New Roman" w:hAnsi="Times New Roman"/>
          <w:sz w:val="24"/>
          <w:szCs w:val="24"/>
          <w:lang w:val="es-ES"/>
        </w:rPr>
      </w:pPr>
      <w:r w:rsidRPr="00BD5D65">
        <w:rPr>
          <w:rFonts w:ascii="Times New Roman" w:eastAsia="Times New Roman" w:hAnsi="Times New Roman"/>
          <w:sz w:val="24"/>
          <w:szCs w:val="24"/>
          <w:lang w:val="es-ES"/>
        </w:rPr>
        <w:t xml:space="preserve">Sevilla, Casas Elias 2001 </w:t>
      </w:r>
      <w:r w:rsidRPr="00BD5D65">
        <w:rPr>
          <w:rFonts w:ascii="Times New Roman" w:eastAsia="Times New Roman" w:hAnsi="Times New Roman"/>
          <w:iCs/>
          <w:sz w:val="24"/>
          <w:szCs w:val="24"/>
          <w:lang w:val="es-ES"/>
        </w:rPr>
        <w:t>Sociología de la sexualidad.</w:t>
      </w:r>
      <w:r w:rsidRPr="00BD5D65">
        <w:rPr>
          <w:rFonts w:ascii="Times New Roman" w:eastAsia="Times New Roman" w:hAnsi="Times New Roman"/>
          <w:sz w:val="24"/>
          <w:szCs w:val="24"/>
          <w:lang w:val="es-ES"/>
        </w:rPr>
        <w:t xml:space="preserve"> Cap. 1. Ed Universidad del Valle, Colombia</w:t>
      </w:r>
    </w:p>
    <w:p w:rsidR="00702752" w:rsidRPr="000910BF" w:rsidRDefault="00702752">
      <w:pPr>
        <w:rPr>
          <w:lang w:val="es-ES"/>
        </w:rPr>
      </w:pPr>
    </w:p>
    <w:sectPr w:rsidR="00702752" w:rsidRPr="000910BF" w:rsidSect="000910BF">
      <w:pgSz w:w="12240" w:h="15840" w:code="1"/>
      <w:pgMar w:top="1701" w:right="1701" w:bottom="2268"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27E6" w:rsidRDefault="009527E6" w:rsidP="000910BF">
      <w:pPr>
        <w:spacing w:after="0" w:line="240" w:lineRule="auto"/>
      </w:pPr>
      <w:r>
        <w:separator/>
      </w:r>
    </w:p>
  </w:endnote>
  <w:endnote w:type="continuationSeparator" w:id="1">
    <w:p w:rsidR="009527E6" w:rsidRDefault="009527E6" w:rsidP="000910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91430"/>
      <w:docPartObj>
        <w:docPartGallery w:val="Page Numbers (Bottom of Page)"/>
        <w:docPartUnique/>
      </w:docPartObj>
    </w:sdtPr>
    <w:sdtContent>
      <w:p w:rsidR="008061C9" w:rsidRDefault="008061C9">
        <w:pPr>
          <w:pStyle w:val="Piedepgina"/>
          <w:jc w:val="right"/>
        </w:pPr>
        <w:fldSimple w:instr=" PAGE   \* MERGEFORMAT ">
          <w:r w:rsidR="00FF782E">
            <w:rPr>
              <w:noProof/>
            </w:rPr>
            <w:t>74</w:t>
          </w:r>
        </w:fldSimple>
      </w:p>
    </w:sdtContent>
  </w:sdt>
  <w:p w:rsidR="008061C9" w:rsidRDefault="008061C9" w:rsidP="008061C9">
    <w:pPr>
      <w:pStyle w:val="Piedepgina"/>
      <w:tabs>
        <w:tab w:val="clear" w:pos="4419"/>
        <w:tab w:val="clear" w:pos="8838"/>
        <w:tab w:val="left" w:pos="7427"/>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27E6" w:rsidRDefault="009527E6" w:rsidP="000910BF">
      <w:pPr>
        <w:spacing w:after="0" w:line="240" w:lineRule="auto"/>
      </w:pPr>
      <w:r>
        <w:separator/>
      </w:r>
    </w:p>
  </w:footnote>
  <w:footnote w:type="continuationSeparator" w:id="1">
    <w:p w:rsidR="009527E6" w:rsidRDefault="009527E6" w:rsidP="000910BF">
      <w:pPr>
        <w:spacing w:after="0" w:line="240" w:lineRule="auto"/>
      </w:pPr>
      <w:r>
        <w:continuationSeparator/>
      </w:r>
    </w:p>
  </w:footnote>
  <w:footnote w:id="2">
    <w:p w:rsidR="008061C9" w:rsidRPr="00E7738E" w:rsidRDefault="008061C9" w:rsidP="000910BF">
      <w:pPr>
        <w:shd w:val="clear" w:color="auto" w:fill="FFFFFF"/>
        <w:spacing w:before="160" w:after="160" w:line="360" w:lineRule="auto"/>
        <w:rPr>
          <w:rFonts w:ascii="Arial" w:eastAsia="Times New Roman" w:hAnsi="Arial" w:cs="Arial"/>
          <w:sz w:val="16"/>
          <w:szCs w:val="16"/>
          <w:lang w:val="es-ES"/>
        </w:rPr>
      </w:pPr>
      <w:r>
        <w:rPr>
          <w:rStyle w:val="Refdenotaalpie"/>
        </w:rPr>
        <w:footnoteRef/>
      </w:r>
      <w:r>
        <w:t xml:space="preserve"> </w:t>
      </w:r>
      <w:r w:rsidRPr="00E7738E">
        <w:rPr>
          <w:rFonts w:ascii="Arial" w:eastAsia="Times New Roman" w:hAnsi="Arial" w:cs="Arial"/>
          <w:sz w:val="16"/>
          <w:szCs w:val="16"/>
          <w:lang w:val="es-ES"/>
        </w:rPr>
        <w:t>FRANCIA, Fernanda 1998 "</w:t>
      </w:r>
      <w:r w:rsidRPr="00E7738E">
        <w:rPr>
          <w:rFonts w:ascii="Arial" w:eastAsia="Times New Roman" w:hAnsi="Arial" w:cs="Arial"/>
          <w:i/>
          <w:iCs/>
          <w:sz w:val="16"/>
          <w:szCs w:val="16"/>
          <w:lang w:val="es-ES"/>
        </w:rPr>
        <w:t>Derechos sexuales y reproductivos de las mujeres jóvenes. La ignorante ceguera de la sociedad</w:t>
      </w:r>
      <w:r w:rsidRPr="00E7738E">
        <w:rPr>
          <w:rFonts w:ascii="Arial" w:eastAsia="Times New Roman" w:hAnsi="Arial" w:cs="Arial"/>
          <w:sz w:val="16"/>
          <w:szCs w:val="16"/>
          <w:lang w:val="es-ES"/>
        </w:rPr>
        <w:t xml:space="preserve">" En </w:t>
      </w:r>
      <w:hyperlink r:id="rId1" w:history="1">
        <w:r w:rsidRPr="00E7738E">
          <w:rPr>
            <w:rFonts w:ascii="Arial" w:eastAsia="Times New Roman" w:hAnsi="Arial" w:cs="Arial"/>
            <w:sz w:val="16"/>
            <w:szCs w:val="16"/>
            <w:u w:val="single"/>
            <w:lang w:val="es-ES"/>
          </w:rPr>
          <w:t>http://www.cosmovisiones.com/habitacionpropia/cont/s_ceguera.html (25/08/07)</w:t>
        </w:r>
      </w:hyperlink>
    </w:p>
    <w:p w:rsidR="008061C9" w:rsidRPr="00E7738E" w:rsidRDefault="008061C9" w:rsidP="000910BF">
      <w:pPr>
        <w:pStyle w:val="Textonotapie"/>
        <w:rPr>
          <w:lang w:val="es-ES"/>
        </w:rPr>
      </w:pPr>
    </w:p>
  </w:footnote>
  <w:footnote w:id="3">
    <w:p w:rsidR="008061C9" w:rsidRPr="00A269F9" w:rsidRDefault="008061C9" w:rsidP="000910BF">
      <w:pPr>
        <w:pStyle w:val="NormalWeb"/>
        <w:jc w:val="both"/>
        <w:rPr>
          <w:rFonts w:ascii="Arial" w:hAnsi="Arial" w:cs="Arial"/>
          <w:b/>
          <w:i/>
          <w:sz w:val="16"/>
          <w:szCs w:val="16"/>
        </w:rPr>
      </w:pPr>
      <w:r>
        <w:rPr>
          <w:rStyle w:val="Refdenotaalpie"/>
        </w:rPr>
        <w:footnoteRef/>
      </w:r>
      <w:r>
        <w:t xml:space="preserve"> </w:t>
      </w:r>
      <w:r w:rsidRPr="00C412FF">
        <w:rPr>
          <w:rFonts w:ascii="Arial" w:hAnsi="Arial" w:cs="Arial"/>
          <w:i/>
          <w:sz w:val="22"/>
          <w:szCs w:val="22"/>
        </w:rPr>
        <w:t>.</w:t>
      </w:r>
      <w:r>
        <w:rPr>
          <w:rFonts w:ascii="Arial" w:hAnsi="Arial" w:cs="Arial"/>
          <w:i/>
          <w:sz w:val="22"/>
          <w:szCs w:val="22"/>
        </w:rPr>
        <w:t xml:space="preserve"> </w:t>
      </w:r>
      <w:r w:rsidRPr="00A269F9">
        <w:rPr>
          <w:b/>
          <w:i/>
          <w:sz w:val="16"/>
          <w:szCs w:val="16"/>
        </w:rPr>
        <w:t>Donoso, E. y Espinoza, R.: Efecto de algunas variables nutricionales maternas sobre el peso del recién nacido de término. Rev. Latinoam. Perinatol. 1988; 8:90.</w:t>
      </w:r>
    </w:p>
    <w:p w:rsidR="008061C9" w:rsidRPr="00A407D3" w:rsidRDefault="008061C9" w:rsidP="000910BF">
      <w:pPr>
        <w:pStyle w:val="Textonotapie"/>
        <w:rPr>
          <w:lang w:val="es-ES"/>
        </w:rPr>
      </w:pPr>
    </w:p>
  </w:footnote>
  <w:footnote w:id="4">
    <w:p w:rsidR="008061C9" w:rsidRPr="00210213" w:rsidRDefault="008061C9" w:rsidP="000910BF">
      <w:pPr>
        <w:pStyle w:val="Textonotapie"/>
        <w:rPr>
          <w:lang w:val="es-ES"/>
        </w:rPr>
      </w:pPr>
      <w:r>
        <w:rPr>
          <w:rStyle w:val="Refdenotaalpie"/>
        </w:rPr>
        <w:footnoteRef/>
      </w:r>
      <w:r>
        <w:t xml:space="preserve"> </w:t>
      </w:r>
      <w:r w:rsidRPr="00210213">
        <w:rPr>
          <w:rFonts w:ascii="Arial" w:hAnsi="Arial" w:cs="Arial"/>
          <w:sz w:val="16"/>
          <w:szCs w:val="16"/>
        </w:rPr>
        <w:t xml:space="preserve">FAO/OMS/ONU: Necesidades de energía y proteínas. Ginebra: Organización Mundial de </w:t>
      </w:r>
      <w:smartTag w:uri="urn:schemas-microsoft-com:office:smarttags" w:element="PersonName">
        <w:smartTagPr>
          <w:attr w:name="ProductID" w:val="la Salud"/>
        </w:smartTagPr>
        <w:r w:rsidRPr="00210213">
          <w:rPr>
            <w:rFonts w:ascii="Arial" w:hAnsi="Arial" w:cs="Arial"/>
            <w:sz w:val="16"/>
            <w:szCs w:val="16"/>
          </w:rPr>
          <w:t>la Salud</w:t>
        </w:r>
      </w:smartTag>
      <w:r w:rsidRPr="00210213">
        <w:rPr>
          <w:rFonts w:ascii="Arial" w:hAnsi="Arial" w:cs="Arial"/>
          <w:sz w:val="16"/>
          <w:szCs w:val="16"/>
        </w:rPr>
        <w:t>, 1985</w:t>
      </w:r>
    </w:p>
  </w:footnote>
  <w:footnote w:id="5">
    <w:p w:rsidR="008061C9" w:rsidRPr="00210213" w:rsidRDefault="008061C9" w:rsidP="000910BF">
      <w:pPr>
        <w:pStyle w:val="Textonotapie"/>
        <w:rPr>
          <w:sz w:val="16"/>
          <w:szCs w:val="16"/>
          <w:lang w:val="en-US"/>
        </w:rPr>
      </w:pPr>
      <w:r w:rsidRPr="00210213">
        <w:rPr>
          <w:rStyle w:val="Refdenotaalpie"/>
          <w:sz w:val="16"/>
          <w:szCs w:val="16"/>
        </w:rPr>
        <w:footnoteRef/>
      </w:r>
      <w:r w:rsidRPr="00210213">
        <w:rPr>
          <w:sz w:val="16"/>
          <w:szCs w:val="16"/>
          <w:lang w:val="en-US"/>
        </w:rPr>
        <w:t xml:space="preserve"> </w:t>
      </w:r>
      <w:r w:rsidRPr="00210213">
        <w:rPr>
          <w:rFonts w:ascii="Arial" w:hAnsi="Arial" w:cs="Arial"/>
          <w:sz w:val="16"/>
          <w:szCs w:val="16"/>
          <w:lang w:val="en-US"/>
        </w:rPr>
        <w:t>PAHO: Maternal nutrition and pregnancy outcomes. Scientific Publication N 529. Eds. Krasovec, K., Anderson, M.A., 1991.</w:t>
      </w:r>
    </w:p>
  </w:footnote>
  <w:footnote w:id="6">
    <w:p w:rsidR="008061C9" w:rsidRPr="00A31E3F" w:rsidRDefault="008061C9" w:rsidP="000910BF">
      <w:pPr>
        <w:shd w:val="clear" w:color="auto" w:fill="FFFFFF"/>
        <w:spacing w:before="160" w:after="160" w:line="360" w:lineRule="auto"/>
        <w:rPr>
          <w:rFonts w:ascii="Arial" w:eastAsia="Times New Roman" w:hAnsi="Arial" w:cs="Arial"/>
          <w:color w:val="445555"/>
          <w:sz w:val="16"/>
          <w:szCs w:val="16"/>
          <w:lang w:val="es-ES"/>
        </w:rPr>
      </w:pPr>
      <w:r w:rsidRPr="00A31E3F">
        <w:rPr>
          <w:rStyle w:val="Refdenotaalpie"/>
          <w:sz w:val="16"/>
          <w:szCs w:val="16"/>
        </w:rPr>
        <w:footnoteRef/>
      </w:r>
      <w:r w:rsidRPr="00A31E3F">
        <w:rPr>
          <w:sz w:val="16"/>
          <w:szCs w:val="16"/>
        </w:rP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8061C9" w:rsidRPr="00A31E3F" w:rsidRDefault="008061C9" w:rsidP="000910BF">
      <w:pPr>
        <w:pStyle w:val="Textonotapie"/>
      </w:pPr>
    </w:p>
  </w:footnote>
  <w:footnote w:id="7">
    <w:p w:rsidR="008061C9" w:rsidRPr="005B0F9B" w:rsidRDefault="008061C9" w:rsidP="000910BF">
      <w:pPr>
        <w:pStyle w:val="Textonotapie"/>
        <w:rPr>
          <w:lang w:val="es-ES"/>
        </w:rPr>
      </w:pPr>
      <w:r>
        <w:rPr>
          <w:rStyle w:val="Refdenotaalpie"/>
        </w:rPr>
        <w:footnoteRef/>
      </w:r>
      <w:r>
        <w:t xml:space="preserve"> </w:t>
      </w:r>
      <w:r w:rsidRPr="005B0F9B">
        <w:rPr>
          <w:rFonts w:ascii="Arial" w:eastAsia="Times New Roman" w:hAnsi="Arial" w:cs="Arial"/>
          <w:sz w:val="16"/>
          <w:szCs w:val="16"/>
          <w:lang w:eastAsia="es-ES_tradnl"/>
        </w:rPr>
        <w:t xml:space="preserve">  2005</w:t>
      </w:r>
      <w:r w:rsidRPr="005B0F9B">
        <w:rPr>
          <w:sz w:val="16"/>
          <w:szCs w:val="16"/>
        </w:rPr>
        <w:t xml:space="preserve"> </w:t>
      </w:r>
      <w:r w:rsidRPr="005B0F9B">
        <w:rPr>
          <w:rFonts w:ascii="Arial" w:eastAsia="Times New Roman" w:hAnsi="Arial" w:cs="Arial"/>
          <w:bCs/>
          <w:i/>
          <w:iCs/>
          <w:sz w:val="16"/>
          <w:szCs w:val="16"/>
          <w:lang w:eastAsia="es-ES_tradnl"/>
        </w:rPr>
        <w:t>"Análisis del impacto económico y social del hambre en América Latina"</w:t>
      </w:r>
      <w:r w:rsidRPr="005B0F9B">
        <w:rPr>
          <w:rFonts w:ascii="Arial" w:eastAsia="Times New Roman" w:hAnsi="Arial" w:cs="Arial"/>
          <w:sz w:val="16"/>
          <w:szCs w:val="16"/>
          <w:lang w:eastAsia="es-ES_tradnl"/>
        </w:rPr>
        <w:t xml:space="preserve">, realizado en conjunto por el Programa Mundial de Alimentos y la </w:t>
      </w:r>
      <w:r w:rsidRPr="005B0F9B">
        <w:rPr>
          <w:rFonts w:ascii="Arial" w:eastAsia="Times New Roman" w:hAnsi="Arial" w:cs="Arial"/>
          <w:bCs/>
          <w:sz w:val="16"/>
          <w:szCs w:val="16"/>
          <w:lang w:eastAsia="es-ES_tradnl"/>
        </w:rPr>
        <w:t>CEPAL</w:t>
      </w:r>
      <w:hyperlink r:id="rId2" w:history="1">
        <w:r w:rsidRPr="005B0F9B">
          <w:rPr>
            <w:rFonts w:ascii="Arial" w:eastAsia="Times New Roman" w:hAnsi="Arial" w:cs="Arial"/>
            <w:bCs/>
            <w:sz w:val="16"/>
            <w:szCs w:val="16"/>
            <w:u w:val="single"/>
            <w:lang w:eastAsia="es-ES_tradnl"/>
          </w:rPr>
          <w:t>www.wfp.org/spanish</w:t>
        </w:r>
      </w:hyperlink>
    </w:p>
  </w:footnote>
  <w:footnote w:id="8">
    <w:p w:rsidR="008061C9" w:rsidRPr="00DA7659" w:rsidRDefault="008061C9" w:rsidP="000910BF">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8061C9" w:rsidRPr="00A31E3F" w:rsidRDefault="008061C9" w:rsidP="000910BF">
      <w:pPr>
        <w:pStyle w:val="Textonotapie"/>
        <w:spacing w:after="0" w:line="240" w:lineRule="auto"/>
        <w:rPr>
          <w:lang w:val="es-ES"/>
        </w:rPr>
      </w:pPr>
    </w:p>
  </w:footnote>
  <w:footnote w:id="9">
    <w:p w:rsidR="008061C9" w:rsidRPr="00DA7659" w:rsidRDefault="008061C9" w:rsidP="000910BF">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8061C9" w:rsidRPr="00A31E3F" w:rsidRDefault="008061C9" w:rsidP="000910BF">
      <w:pPr>
        <w:pStyle w:val="Textonotapie"/>
        <w:spacing w:after="0"/>
        <w:rPr>
          <w:lang w:val="es-ES"/>
        </w:rPr>
      </w:pPr>
    </w:p>
  </w:footnote>
  <w:footnote w:id="10">
    <w:p w:rsidR="008061C9" w:rsidRPr="00886F95" w:rsidRDefault="008061C9" w:rsidP="000910BF">
      <w:pPr>
        <w:shd w:val="clear" w:color="auto" w:fill="FFFFFF"/>
        <w:spacing w:after="0" w:line="240" w:lineRule="auto"/>
        <w:rPr>
          <w:lang w:val="es-ES"/>
        </w:rPr>
      </w:pPr>
      <w:r w:rsidRPr="008D324F">
        <w:rPr>
          <w:rStyle w:val="Refdenotaalpie"/>
          <w:sz w:val="16"/>
          <w:szCs w:val="16"/>
        </w:rPr>
        <w:footnoteRef/>
      </w:r>
      <w:r w:rsidRPr="008D324F">
        <w:rPr>
          <w:sz w:val="16"/>
          <w:szCs w:val="16"/>
        </w:rPr>
        <w:t xml:space="preserve"> </w:t>
      </w:r>
      <w:r w:rsidRPr="008D324F">
        <w:rPr>
          <w:rFonts w:ascii="Georgia" w:eastAsia="Times New Roman" w:hAnsi="Georgia" w:cs="Arial"/>
          <w:color w:val="445555"/>
          <w:sz w:val="16"/>
          <w:szCs w:val="16"/>
          <w:lang w:val="es-ES"/>
        </w:rPr>
        <w:t xml:space="preserve">2001 </w:t>
      </w:r>
      <w:r w:rsidRPr="008D324F">
        <w:rPr>
          <w:rFonts w:ascii="Georgia" w:eastAsia="Times New Roman" w:hAnsi="Georgia" w:cs="Arial"/>
          <w:i/>
          <w:iCs/>
          <w:color w:val="445555"/>
          <w:sz w:val="16"/>
          <w:szCs w:val="16"/>
          <w:lang w:val="es-ES"/>
        </w:rPr>
        <w:t>Sociología de la sexualidad.</w:t>
      </w:r>
      <w:r w:rsidRPr="008D324F">
        <w:rPr>
          <w:rFonts w:ascii="Georgia" w:eastAsia="Times New Roman" w:hAnsi="Georgia" w:cs="Arial"/>
          <w:color w:val="445555"/>
          <w:sz w:val="16"/>
          <w:szCs w:val="16"/>
          <w:lang w:val="es-ES"/>
        </w:rPr>
        <w:t xml:space="preserve"> Cap. 1. Ed Universidad del Valle,</w:t>
      </w:r>
      <w:r>
        <w:rPr>
          <w:rFonts w:ascii="Georgia" w:eastAsia="Times New Roman" w:hAnsi="Georgia" w:cs="Arial"/>
          <w:color w:val="445555"/>
          <w:sz w:val="16"/>
          <w:szCs w:val="16"/>
          <w:lang w:val="es-ES"/>
        </w:rPr>
        <w:t xml:space="preserve"> Colombia. SOLIZ, Rosales Pedro</w:t>
      </w:r>
    </w:p>
  </w:footnote>
  <w:footnote w:id="11">
    <w:p w:rsidR="008061C9" w:rsidRPr="00A31E3F" w:rsidRDefault="008061C9" w:rsidP="000910BF">
      <w:pPr>
        <w:pStyle w:val="Textonotapie"/>
        <w:spacing w:after="0" w:line="240" w:lineRule="auto"/>
      </w:pPr>
      <w:r>
        <w:rPr>
          <w:rStyle w:val="Refdenotaalpie"/>
        </w:rPr>
        <w:footnoteRef/>
      </w:r>
      <w:r>
        <w:t xml:space="preserve"> </w:t>
      </w:r>
      <w:r w:rsidRPr="008D324F">
        <w:rPr>
          <w:sz w:val="16"/>
          <w:szCs w:val="16"/>
          <w:lang w:val="es-ES"/>
        </w:rPr>
        <w:t>ISLA, Boris 2006 "</w:t>
      </w:r>
      <w:r w:rsidRPr="008D324F">
        <w:rPr>
          <w:i/>
          <w:iCs/>
          <w:sz w:val="16"/>
          <w:szCs w:val="16"/>
          <w:lang w:val="es-ES"/>
        </w:rPr>
        <w:t xml:space="preserve">Machismo y </w:t>
      </w:r>
      <w:hyperlink r:id="rId3" w:history="1">
        <w:r w:rsidRPr="008D324F">
          <w:rPr>
            <w:rStyle w:val="Hipervnculo"/>
            <w:rFonts w:ascii="Calibri" w:hAnsi="Calibri"/>
            <w:i/>
            <w:iCs/>
            <w:sz w:val="16"/>
            <w:szCs w:val="16"/>
            <w:lang w:val="es-ES"/>
          </w:rPr>
          <w:t>psicología</w:t>
        </w:r>
      </w:hyperlink>
      <w:r w:rsidRPr="008D324F">
        <w:rPr>
          <w:i/>
          <w:iCs/>
          <w:sz w:val="16"/>
          <w:szCs w:val="16"/>
          <w:lang w:val="es-ES"/>
        </w:rPr>
        <w:t xml:space="preserve"> social".</w:t>
      </w:r>
      <w:r w:rsidRPr="008D324F">
        <w:rPr>
          <w:sz w:val="16"/>
          <w:szCs w:val="16"/>
          <w:lang w:val="es-ES"/>
        </w:rPr>
        <w:t xml:space="preserve"> En www.</w:t>
      </w:r>
      <w:hyperlink r:id="rId4" w:history="1">
        <w:r w:rsidRPr="008D324F">
          <w:rPr>
            <w:rStyle w:val="Hipervnculo"/>
            <w:rFonts w:ascii="Calibri" w:hAnsi="Calibri"/>
            <w:sz w:val="16"/>
            <w:szCs w:val="16"/>
            <w:lang w:val="es-ES"/>
          </w:rPr>
          <w:t>monografias</w:t>
        </w:r>
      </w:hyperlink>
      <w:r w:rsidRPr="008D324F">
        <w:rPr>
          <w:sz w:val="16"/>
          <w:szCs w:val="16"/>
          <w:lang w:val="es-ES"/>
        </w:rPr>
        <w:t>.com (24/08/07 )</w:t>
      </w:r>
    </w:p>
  </w:footnote>
  <w:footnote w:id="12">
    <w:p w:rsidR="008061C9" w:rsidRPr="00886F95" w:rsidRDefault="008061C9" w:rsidP="000910BF">
      <w:pPr>
        <w:shd w:val="clear" w:color="auto" w:fill="FFFFFF"/>
        <w:spacing w:after="0" w:line="240" w:lineRule="auto"/>
        <w:rPr>
          <w:rFonts w:ascii="Georgia" w:eastAsia="Times New Roman" w:hAnsi="Georgia" w:cs="Arial"/>
          <w:color w:val="445555"/>
          <w:sz w:val="16"/>
          <w:szCs w:val="16"/>
          <w:lang w:val="es-ES"/>
        </w:rPr>
      </w:pPr>
      <w:r>
        <w:rPr>
          <w:rStyle w:val="Refdenotaalpie"/>
        </w:rPr>
        <w:footnoteRef/>
      </w:r>
      <w:r>
        <w:t xml:space="preserve"> </w:t>
      </w:r>
      <w:r w:rsidRPr="00886F95">
        <w:rPr>
          <w:rFonts w:ascii="Georgia" w:eastAsia="Times New Roman" w:hAnsi="Georgia" w:cs="Arial"/>
          <w:color w:val="445555"/>
          <w:sz w:val="16"/>
          <w:szCs w:val="16"/>
          <w:lang w:val="es-ES"/>
        </w:rPr>
        <w:t xml:space="preserve">2001 </w:t>
      </w:r>
      <w:r w:rsidRPr="00886F95">
        <w:rPr>
          <w:rFonts w:ascii="Georgia" w:eastAsia="Times New Roman" w:hAnsi="Georgia" w:cs="Arial"/>
          <w:i/>
          <w:iCs/>
          <w:color w:val="445555"/>
          <w:sz w:val="16"/>
          <w:szCs w:val="16"/>
          <w:lang w:val="es-ES"/>
        </w:rPr>
        <w:t xml:space="preserve">Introducción a </w:t>
      </w:r>
      <w:smartTag w:uri="urn:schemas-microsoft-com:office:smarttags" w:element="PersonName">
        <w:smartTagPr>
          <w:attr w:name="ProductID" w:val="la Sociolog￭a"/>
        </w:smartTagPr>
        <w:r w:rsidRPr="00886F95">
          <w:rPr>
            <w:rFonts w:ascii="Georgia" w:eastAsia="Times New Roman" w:hAnsi="Georgia" w:cs="Arial"/>
            <w:i/>
            <w:iCs/>
            <w:color w:val="445555"/>
            <w:sz w:val="16"/>
            <w:szCs w:val="16"/>
            <w:lang w:val="es-ES"/>
          </w:rPr>
          <w:t>la Sociología</w:t>
        </w:r>
      </w:smartTag>
      <w:r w:rsidRPr="00886F95">
        <w:rPr>
          <w:rFonts w:ascii="Georgia" w:eastAsia="Times New Roman" w:hAnsi="Georgia" w:cs="Arial"/>
          <w:i/>
          <w:iCs/>
          <w:color w:val="445555"/>
          <w:sz w:val="16"/>
          <w:szCs w:val="16"/>
          <w:lang w:val="es-ES"/>
        </w:rPr>
        <w:t xml:space="preserve"> de </w:t>
      </w:r>
      <w:smartTag w:uri="urn:schemas-microsoft-com:office:smarttags" w:element="PersonName">
        <w:smartTagPr>
          <w:attr w:name="ProductID" w:val="la Familia. Ed."/>
        </w:smartTagPr>
        <w:r w:rsidRPr="00886F95">
          <w:rPr>
            <w:rFonts w:ascii="Georgia" w:eastAsia="Times New Roman" w:hAnsi="Georgia" w:cs="Arial"/>
            <w:i/>
            <w:iCs/>
            <w:color w:val="445555"/>
            <w:sz w:val="16"/>
            <w:szCs w:val="16"/>
            <w:lang w:val="es-ES"/>
          </w:rPr>
          <w:t>la Familia.</w:t>
        </w:r>
        <w:r w:rsidRPr="00886F95">
          <w:rPr>
            <w:rFonts w:ascii="Georgia" w:eastAsia="Times New Roman" w:hAnsi="Georgia" w:cs="Arial"/>
            <w:color w:val="445555"/>
            <w:sz w:val="16"/>
            <w:szCs w:val="16"/>
            <w:lang w:val="es-ES"/>
          </w:rPr>
          <w:t xml:space="preserve"> Ed.</w:t>
        </w:r>
      </w:smartTag>
      <w:r w:rsidRPr="00886F95">
        <w:rPr>
          <w:rFonts w:ascii="Georgia" w:eastAsia="Times New Roman" w:hAnsi="Georgia" w:cs="Arial"/>
          <w:color w:val="445555"/>
          <w:sz w:val="16"/>
          <w:szCs w:val="16"/>
          <w:lang w:val="es-ES"/>
        </w:rPr>
        <w:t xml:space="preserve"> Don Bosco, </w:t>
      </w:r>
      <w:smartTag w:uri="urn:schemas-microsoft-com:office:smarttags" w:element="PersonName">
        <w:smartTagPr>
          <w:attr w:name="ProductID" w:val="La Paz"/>
        </w:smartTagPr>
        <w:r w:rsidRPr="00886F95">
          <w:rPr>
            <w:rFonts w:ascii="Georgia" w:eastAsia="Times New Roman" w:hAnsi="Georgia" w:cs="Arial"/>
            <w:color w:val="445555"/>
            <w:sz w:val="16"/>
            <w:szCs w:val="16"/>
            <w:lang w:val="es-ES"/>
          </w:rPr>
          <w:t>La Paz</w:t>
        </w:r>
      </w:smartTag>
    </w:p>
    <w:p w:rsidR="008061C9" w:rsidRPr="00886F95" w:rsidRDefault="008061C9" w:rsidP="000910BF">
      <w:pPr>
        <w:pStyle w:val="Textonotapie"/>
        <w:spacing w:after="0"/>
        <w:rPr>
          <w:lang w:val="es-ES"/>
        </w:rPr>
      </w:pPr>
    </w:p>
  </w:footnote>
  <w:footnote w:id="13">
    <w:p w:rsidR="008061C9" w:rsidRPr="00925FAE" w:rsidRDefault="008061C9" w:rsidP="000910BF">
      <w:pPr>
        <w:shd w:val="clear" w:color="auto" w:fill="FFFFFF"/>
        <w:spacing w:before="160" w:after="160" w:line="320" w:lineRule="atLeast"/>
        <w:rPr>
          <w:rFonts w:ascii="Georgia" w:eastAsia="Times New Roman" w:hAnsi="Georgia" w:cs="Arial"/>
          <w:sz w:val="16"/>
          <w:szCs w:val="16"/>
          <w:lang w:val="es-ES"/>
        </w:rPr>
      </w:pPr>
      <w:r w:rsidRPr="00925FAE">
        <w:rPr>
          <w:rStyle w:val="Refdenotaalpie"/>
        </w:rPr>
        <w:footnoteRef/>
      </w:r>
      <w:r w:rsidRPr="00925FAE">
        <w:t xml:space="preserve"> </w:t>
      </w:r>
      <w:r w:rsidRPr="00925FAE">
        <w:rPr>
          <w:rFonts w:ascii="Georgia" w:eastAsia="Times New Roman" w:hAnsi="Georgia" w:cs="Arial"/>
          <w:sz w:val="16"/>
          <w:szCs w:val="16"/>
          <w:lang w:val="es-ES"/>
        </w:rPr>
        <w:t>2006 "</w:t>
      </w:r>
      <w:r w:rsidRPr="00925FAE">
        <w:rPr>
          <w:rFonts w:ascii="Georgia" w:eastAsia="Times New Roman" w:hAnsi="Georgia" w:cs="Arial"/>
          <w:i/>
          <w:iCs/>
          <w:sz w:val="16"/>
          <w:szCs w:val="16"/>
          <w:lang w:val="es-ES"/>
        </w:rPr>
        <w:t xml:space="preserve">Machismo y </w:t>
      </w:r>
      <w:hyperlink r:id="rId5" w:history="1">
        <w:r w:rsidRPr="00925FAE">
          <w:rPr>
            <w:rFonts w:ascii="Georgia" w:eastAsia="Times New Roman" w:hAnsi="Georgia" w:cs="Arial"/>
            <w:i/>
            <w:iCs/>
            <w:sz w:val="16"/>
            <w:szCs w:val="16"/>
            <w:lang w:val="es-ES"/>
          </w:rPr>
          <w:t>psicología</w:t>
        </w:r>
      </w:hyperlink>
      <w:r w:rsidRPr="00925FAE">
        <w:rPr>
          <w:rFonts w:ascii="Georgia" w:eastAsia="Times New Roman" w:hAnsi="Georgia" w:cs="Arial"/>
          <w:i/>
          <w:iCs/>
          <w:sz w:val="16"/>
          <w:szCs w:val="16"/>
          <w:lang w:val="es-ES"/>
        </w:rPr>
        <w:t xml:space="preserve"> social".</w:t>
      </w:r>
      <w:r w:rsidRPr="00925FAE">
        <w:rPr>
          <w:rFonts w:ascii="Georgia" w:eastAsia="Times New Roman" w:hAnsi="Georgia" w:cs="Arial"/>
          <w:sz w:val="16"/>
          <w:szCs w:val="16"/>
          <w:lang w:val="es-ES"/>
        </w:rPr>
        <w:t xml:space="preserve"> OPORTO Ordoñez Luis,  www.</w:t>
      </w:r>
      <w:hyperlink r:id="rId6" w:history="1">
        <w:r w:rsidRPr="00925FAE">
          <w:rPr>
            <w:rFonts w:ascii="Georgia" w:eastAsia="Times New Roman" w:hAnsi="Georgia" w:cs="Arial"/>
            <w:sz w:val="16"/>
            <w:szCs w:val="16"/>
            <w:lang w:val="es-ES"/>
          </w:rPr>
          <w:t>monografias</w:t>
        </w:r>
      </w:hyperlink>
      <w:r w:rsidRPr="00925FAE">
        <w:rPr>
          <w:rFonts w:ascii="Georgia" w:eastAsia="Times New Roman" w:hAnsi="Georgia" w:cs="Arial"/>
          <w:sz w:val="16"/>
          <w:szCs w:val="16"/>
          <w:lang w:val="es-ES"/>
        </w:rPr>
        <w:t>.com (24/08/07 )</w:t>
      </w:r>
    </w:p>
    <w:p w:rsidR="008061C9" w:rsidRPr="00886F95" w:rsidRDefault="008061C9" w:rsidP="000910BF">
      <w:pPr>
        <w:pStyle w:val="Textonotapie"/>
        <w:rPr>
          <w:lang w:val="es-ES"/>
        </w:rPr>
      </w:pPr>
    </w:p>
  </w:footnote>
  <w:footnote w:id="14">
    <w:p w:rsidR="008061C9" w:rsidRPr="00A31E3F" w:rsidRDefault="008061C9" w:rsidP="000910BF">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5">
    <w:p w:rsidR="008061C9" w:rsidRPr="00A31E3F" w:rsidRDefault="008061C9" w:rsidP="000910BF">
      <w:pPr>
        <w:pStyle w:val="Textonotapie"/>
        <w:rPr>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6">
    <w:p w:rsidR="008061C9" w:rsidRPr="00D07E91" w:rsidRDefault="008061C9" w:rsidP="000910BF">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p w:rsidR="008061C9" w:rsidRPr="00C257D2" w:rsidRDefault="008061C9" w:rsidP="000910BF">
      <w:pPr>
        <w:pStyle w:val="Textonotapie"/>
        <w:rPr>
          <w:lang w:val="es-ES"/>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1DB"/>
    <w:multiLevelType w:val="hybridMultilevel"/>
    <w:tmpl w:val="0594755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0FB5E84"/>
    <w:multiLevelType w:val="hybridMultilevel"/>
    <w:tmpl w:val="448CFF64"/>
    <w:lvl w:ilvl="0" w:tplc="400A000F">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2E65931"/>
    <w:multiLevelType w:val="multilevel"/>
    <w:tmpl w:val="7B6688BA"/>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06132746"/>
    <w:multiLevelType w:val="hybridMultilevel"/>
    <w:tmpl w:val="5C269D16"/>
    <w:lvl w:ilvl="0" w:tplc="2F82E9EA">
      <w:start w:val="1"/>
      <w:numFmt w:val="upperLetter"/>
      <w:lvlText w:val="%1."/>
      <w:lvlJc w:val="left"/>
      <w:pPr>
        <w:ind w:left="720" w:hanging="360"/>
      </w:pPr>
      <w:rPr>
        <w:rFonts w:hint="default"/>
        <w:b w:val="0"/>
        <w:sz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093E2E62"/>
    <w:multiLevelType w:val="multilevel"/>
    <w:tmpl w:val="B5D071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0AF17D22"/>
    <w:multiLevelType w:val="hybridMultilevel"/>
    <w:tmpl w:val="9A24C0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nsid w:val="10E72ECC"/>
    <w:multiLevelType w:val="multilevel"/>
    <w:tmpl w:val="65D644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14C219F6"/>
    <w:multiLevelType w:val="hybridMultilevel"/>
    <w:tmpl w:val="6E24BD16"/>
    <w:lvl w:ilvl="0" w:tplc="8508F0BE">
      <w:start w:val="2"/>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8">
    <w:nsid w:val="1F0775A3"/>
    <w:multiLevelType w:val="multilevel"/>
    <w:tmpl w:val="6F8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E20FBF"/>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0">
    <w:nsid w:val="39A4051D"/>
    <w:multiLevelType w:val="multilevel"/>
    <w:tmpl w:val="BD3423A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nsid w:val="69E545B0"/>
    <w:multiLevelType w:val="multilevel"/>
    <w:tmpl w:val="1BAACA6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b/>
        <w:sz w:val="22"/>
        <w:szCs w:val="22"/>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nsid w:val="6BBF54FA"/>
    <w:multiLevelType w:val="hybridMultilevel"/>
    <w:tmpl w:val="33ACA89E"/>
    <w:lvl w:ilvl="0" w:tplc="8BB897A6">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3">
    <w:nsid w:val="732C3336"/>
    <w:multiLevelType w:val="hybridMultilevel"/>
    <w:tmpl w:val="D2328582"/>
    <w:lvl w:ilvl="0" w:tplc="4F90B4CE">
      <w:start w:val="1"/>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4">
    <w:nsid w:val="75952FA3"/>
    <w:multiLevelType w:val="multilevel"/>
    <w:tmpl w:val="6A607D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76032F0A"/>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6">
    <w:nsid w:val="76B37614"/>
    <w:multiLevelType w:val="multilevel"/>
    <w:tmpl w:val="E5AA55A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nsid w:val="7D685D69"/>
    <w:multiLevelType w:val="hybridMultilevel"/>
    <w:tmpl w:val="141E20E0"/>
    <w:lvl w:ilvl="0" w:tplc="FC283F4E">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8">
    <w:nsid w:val="7EEC76E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6"/>
  </w:num>
  <w:num w:numId="2">
    <w:abstractNumId w:val="18"/>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8"/>
  </w:num>
  <w:num w:numId="7">
    <w:abstractNumId w:val="4"/>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5"/>
  </w:num>
  <w:num w:numId="11">
    <w:abstractNumId w:val="13"/>
  </w:num>
  <w:num w:numId="12">
    <w:abstractNumId w:val="0"/>
  </w:num>
  <w:num w:numId="13">
    <w:abstractNumId w:val="5"/>
  </w:num>
  <w:num w:numId="14">
    <w:abstractNumId w:val="17"/>
  </w:num>
  <w:num w:numId="15">
    <w:abstractNumId w:val="12"/>
  </w:num>
  <w:num w:numId="16">
    <w:abstractNumId w:val="1"/>
  </w:num>
  <w:num w:numId="17">
    <w:abstractNumId w:val="7"/>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5"/>
    </w:lvlOverride>
  </w:num>
  <w:num w:numId="20">
    <w:abstractNumId w:val="6"/>
  </w:num>
  <w:num w:numId="21">
    <w:abstractNumId w:val="10"/>
  </w:num>
  <w:num w:numId="22">
    <w:abstractNumId w:val="14"/>
  </w:num>
  <w:num w:numId="2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2"/>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0910BF"/>
    <w:rsid w:val="000910BF"/>
    <w:rsid w:val="00702752"/>
    <w:rsid w:val="008061C9"/>
    <w:rsid w:val="009527E6"/>
    <w:rsid w:val="00FF782E"/>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0BF"/>
    <w:rPr>
      <w:rFonts w:ascii="Calibri" w:eastAsia="Calibri" w:hAnsi="Calibri" w:cs="Times New Roman"/>
    </w:rPr>
  </w:style>
  <w:style w:type="paragraph" w:styleId="Ttulo1">
    <w:name w:val="heading 1"/>
    <w:basedOn w:val="Normal"/>
    <w:next w:val="Normal"/>
    <w:link w:val="Ttulo1Car"/>
    <w:uiPriority w:val="9"/>
    <w:qFormat/>
    <w:rsid w:val="000910BF"/>
    <w:pPr>
      <w:keepNext/>
      <w:numPr>
        <w:numId w:val="3"/>
      </w:numPr>
      <w:spacing w:before="240" w:after="60" w:line="360" w:lineRule="auto"/>
      <w:ind w:left="360"/>
      <w:outlineLvl w:val="0"/>
    </w:pPr>
    <w:rPr>
      <w:rFonts w:ascii="Arial" w:eastAsia="Times New Roman" w:hAnsi="Arial" w:cs="Arial"/>
      <w:b/>
      <w:bCs/>
      <w:kern w:val="32"/>
      <w:sz w:val="24"/>
    </w:rPr>
  </w:style>
  <w:style w:type="paragraph" w:styleId="Ttulo2">
    <w:name w:val="heading 2"/>
    <w:basedOn w:val="Normal"/>
    <w:next w:val="Normal"/>
    <w:link w:val="Ttulo2Car"/>
    <w:uiPriority w:val="9"/>
    <w:qFormat/>
    <w:rsid w:val="000910BF"/>
    <w:pPr>
      <w:keepNext/>
      <w:numPr>
        <w:ilvl w:val="1"/>
        <w:numId w:val="5"/>
      </w:numPr>
      <w:spacing w:before="240" w:after="60"/>
      <w:ind w:left="1284"/>
      <w:outlineLvl w:val="1"/>
    </w:pPr>
    <w:rPr>
      <w:rFonts w:ascii="Times New Roman" w:eastAsia="Times New Roman" w:hAnsi="Times New Roman"/>
      <w:b/>
      <w:bCs/>
      <w:iCs/>
      <w:sz w:val="24"/>
      <w:szCs w:val="28"/>
    </w:rPr>
  </w:style>
  <w:style w:type="paragraph" w:styleId="Ttulo3">
    <w:name w:val="heading 3"/>
    <w:basedOn w:val="Normal"/>
    <w:next w:val="Normal"/>
    <w:link w:val="Ttulo3Car"/>
    <w:uiPriority w:val="9"/>
    <w:qFormat/>
    <w:rsid w:val="000910BF"/>
    <w:pPr>
      <w:keepNext/>
      <w:numPr>
        <w:ilvl w:val="2"/>
        <w:numId w:val="5"/>
      </w:numPr>
      <w:spacing w:before="240" w:after="60"/>
      <w:ind w:left="1428"/>
      <w:outlineLvl w:val="2"/>
    </w:pPr>
    <w:rPr>
      <w:rFonts w:ascii="Times New Roman" w:eastAsia="Times New Roman" w:hAnsi="Times New Roman"/>
      <w:b/>
      <w:bCs/>
      <w:sz w:val="24"/>
      <w:szCs w:val="26"/>
    </w:rPr>
  </w:style>
  <w:style w:type="paragraph" w:styleId="Ttulo4">
    <w:name w:val="heading 4"/>
    <w:basedOn w:val="Normal"/>
    <w:next w:val="Normal"/>
    <w:link w:val="Ttulo4Car"/>
    <w:uiPriority w:val="9"/>
    <w:qFormat/>
    <w:rsid w:val="000910BF"/>
    <w:pPr>
      <w:keepNext/>
      <w:numPr>
        <w:ilvl w:val="3"/>
        <w:numId w:val="5"/>
      </w:numPr>
      <w:spacing w:before="240" w:after="60"/>
      <w:ind w:left="1572"/>
      <w:outlineLvl w:val="3"/>
    </w:pPr>
    <w:rPr>
      <w:rFonts w:ascii="Times New Roman" w:eastAsia="Times New Roman" w:hAnsi="Times New Roman"/>
      <w:b/>
      <w:bCs/>
      <w:sz w:val="24"/>
      <w:szCs w:val="28"/>
    </w:rPr>
  </w:style>
  <w:style w:type="paragraph" w:styleId="Ttulo5">
    <w:name w:val="heading 5"/>
    <w:basedOn w:val="Normal"/>
    <w:next w:val="Normal"/>
    <w:link w:val="Ttulo5Car"/>
    <w:uiPriority w:val="9"/>
    <w:qFormat/>
    <w:rsid w:val="000910BF"/>
    <w:pPr>
      <w:numPr>
        <w:ilvl w:val="4"/>
        <w:numId w:val="5"/>
      </w:numPr>
      <w:spacing w:before="240" w:after="60"/>
      <w:ind w:left="1716"/>
      <w:outlineLvl w:val="4"/>
    </w:pPr>
    <w:rPr>
      <w:rFonts w:ascii="Times New Roman" w:eastAsia="Times New Roman" w:hAnsi="Times New Roman"/>
      <w:b/>
      <w:bCs/>
      <w:i/>
      <w:iCs/>
      <w:sz w:val="24"/>
      <w:szCs w:val="26"/>
    </w:rPr>
  </w:style>
  <w:style w:type="paragraph" w:styleId="Ttulo6">
    <w:name w:val="heading 6"/>
    <w:basedOn w:val="Normal"/>
    <w:next w:val="Normal"/>
    <w:link w:val="Ttulo6Car"/>
    <w:uiPriority w:val="9"/>
    <w:qFormat/>
    <w:rsid w:val="000910BF"/>
    <w:pPr>
      <w:numPr>
        <w:ilvl w:val="5"/>
        <w:numId w:val="5"/>
      </w:numPr>
      <w:spacing w:before="240" w:after="60"/>
      <w:outlineLvl w:val="5"/>
    </w:pPr>
    <w:rPr>
      <w:rFonts w:eastAsia="Times New Roman"/>
      <w:b/>
      <w:bCs/>
    </w:rPr>
  </w:style>
  <w:style w:type="paragraph" w:styleId="Ttulo7">
    <w:name w:val="heading 7"/>
    <w:basedOn w:val="Normal"/>
    <w:next w:val="Normal"/>
    <w:link w:val="Ttulo7Car"/>
    <w:uiPriority w:val="9"/>
    <w:qFormat/>
    <w:rsid w:val="000910BF"/>
    <w:pPr>
      <w:numPr>
        <w:ilvl w:val="6"/>
        <w:numId w:val="5"/>
      </w:numPr>
      <w:spacing w:before="240" w:after="60"/>
      <w:outlineLvl w:val="6"/>
    </w:pPr>
    <w:rPr>
      <w:rFonts w:eastAsia="Times New Roman"/>
      <w:sz w:val="24"/>
      <w:szCs w:val="24"/>
    </w:rPr>
  </w:style>
  <w:style w:type="paragraph" w:styleId="Ttulo8">
    <w:name w:val="heading 8"/>
    <w:basedOn w:val="Normal"/>
    <w:next w:val="Normal"/>
    <w:link w:val="Ttulo8Car"/>
    <w:uiPriority w:val="9"/>
    <w:qFormat/>
    <w:rsid w:val="000910BF"/>
    <w:pPr>
      <w:numPr>
        <w:ilvl w:val="7"/>
        <w:numId w:val="5"/>
      </w:numPr>
      <w:spacing w:before="240" w:after="60"/>
      <w:outlineLvl w:val="7"/>
    </w:pPr>
    <w:rPr>
      <w:rFonts w:eastAsia="Times New Roman"/>
      <w:i/>
      <w:iCs/>
      <w:sz w:val="24"/>
      <w:szCs w:val="24"/>
    </w:rPr>
  </w:style>
  <w:style w:type="paragraph" w:styleId="Ttulo9">
    <w:name w:val="heading 9"/>
    <w:basedOn w:val="Normal"/>
    <w:next w:val="Normal"/>
    <w:link w:val="Ttulo9Car"/>
    <w:uiPriority w:val="9"/>
    <w:qFormat/>
    <w:rsid w:val="000910BF"/>
    <w:pPr>
      <w:numPr>
        <w:ilvl w:val="8"/>
        <w:numId w:val="5"/>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10BF"/>
    <w:rPr>
      <w:rFonts w:ascii="Arial" w:eastAsia="Times New Roman" w:hAnsi="Arial" w:cs="Arial"/>
      <w:b/>
      <w:bCs/>
      <w:kern w:val="32"/>
      <w:sz w:val="24"/>
    </w:rPr>
  </w:style>
  <w:style w:type="character" w:customStyle="1" w:styleId="Ttulo2Car">
    <w:name w:val="Título 2 Car"/>
    <w:basedOn w:val="Fuentedeprrafopredeter"/>
    <w:link w:val="Ttulo2"/>
    <w:uiPriority w:val="9"/>
    <w:rsid w:val="000910BF"/>
    <w:rPr>
      <w:rFonts w:ascii="Times New Roman" w:eastAsia="Times New Roman" w:hAnsi="Times New Roman" w:cs="Times New Roman"/>
      <w:b/>
      <w:bCs/>
      <w:iCs/>
      <w:sz w:val="24"/>
      <w:szCs w:val="28"/>
    </w:rPr>
  </w:style>
  <w:style w:type="character" w:customStyle="1" w:styleId="Ttulo3Car">
    <w:name w:val="Título 3 Car"/>
    <w:basedOn w:val="Fuentedeprrafopredeter"/>
    <w:link w:val="Ttulo3"/>
    <w:uiPriority w:val="9"/>
    <w:rsid w:val="000910BF"/>
    <w:rPr>
      <w:rFonts w:ascii="Times New Roman" w:eastAsia="Times New Roman" w:hAnsi="Times New Roman" w:cs="Times New Roman"/>
      <w:b/>
      <w:bCs/>
      <w:sz w:val="24"/>
      <w:szCs w:val="26"/>
    </w:rPr>
  </w:style>
  <w:style w:type="character" w:customStyle="1" w:styleId="Ttulo4Car">
    <w:name w:val="Título 4 Car"/>
    <w:basedOn w:val="Fuentedeprrafopredeter"/>
    <w:link w:val="Ttulo4"/>
    <w:uiPriority w:val="9"/>
    <w:rsid w:val="000910BF"/>
    <w:rPr>
      <w:rFonts w:ascii="Times New Roman" w:eastAsia="Times New Roman" w:hAnsi="Times New Roman" w:cs="Times New Roman"/>
      <w:b/>
      <w:bCs/>
      <w:sz w:val="24"/>
      <w:szCs w:val="28"/>
    </w:rPr>
  </w:style>
  <w:style w:type="character" w:customStyle="1" w:styleId="Ttulo5Car">
    <w:name w:val="Título 5 Car"/>
    <w:basedOn w:val="Fuentedeprrafopredeter"/>
    <w:link w:val="Ttulo5"/>
    <w:uiPriority w:val="9"/>
    <w:rsid w:val="000910BF"/>
    <w:rPr>
      <w:rFonts w:ascii="Times New Roman" w:eastAsia="Times New Roman" w:hAnsi="Times New Roman" w:cs="Times New Roman"/>
      <w:b/>
      <w:bCs/>
      <w:i/>
      <w:iCs/>
      <w:sz w:val="24"/>
      <w:szCs w:val="26"/>
    </w:rPr>
  </w:style>
  <w:style w:type="character" w:customStyle="1" w:styleId="Ttulo6Car">
    <w:name w:val="Título 6 Car"/>
    <w:basedOn w:val="Fuentedeprrafopredeter"/>
    <w:link w:val="Ttulo6"/>
    <w:uiPriority w:val="9"/>
    <w:rsid w:val="000910BF"/>
    <w:rPr>
      <w:rFonts w:ascii="Calibri" w:eastAsia="Times New Roman" w:hAnsi="Calibri" w:cs="Times New Roman"/>
      <w:b/>
      <w:bCs/>
    </w:rPr>
  </w:style>
  <w:style w:type="character" w:customStyle="1" w:styleId="Ttulo7Car">
    <w:name w:val="Título 7 Car"/>
    <w:basedOn w:val="Fuentedeprrafopredeter"/>
    <w:link w:val="Ttulo7"/>
    <w:uiPriority w:val="9"/>
    <w:rsid w:val="000910BF"/>
    <w:rPr>
      <w:rFonts w:ascii="Calibri" w:eastAsia="Times New Roman" w:hAnsi="Calibri" w:cs="Times New Roman"/>
      <w:sz w:val="24"/>
      <w:szCs w:val="24"/>
    </w:rPr>
  </w:style>
  <w:style w:type="character" w:customStyle="1" w:styleId="Ttulo8Car">
    <w:name w:val="Título 8 Car"/>
    <w:basedOn w:val="Fuentedeprrafopredeter"/>
    <w:link w:val="Ttulo8"/>
    <w:uiPriority w:val="9"/>
    <w:rsid w:val="000910BF"/>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rsid w:val="000910BF"/>
    <w:rPr>
      <w:rFonts w:ascii="Cambria" w:eastAsia="Times New Roman" w:hAnsi="Cambria" w:cs="Times New Roman"/>
    </w:rPr>
  </w:style>
  <w:style w:type="paragraph" w:styleId="Prrafodelista">
    <w:name w:val="List Paragraph"/>
    <w:basedOn w:val="Normal"/>
    <w:uiPriority w:val="34"/>
    <w:qFormat/>
    <w:rsid w:val="000910BF"/>
    <w:pPr>
      <w:ind w:left="720"/>
      <w:contextualSpacing/>
    </w:pPr>
  </w:style>
  <w:style w:type="character" w:styleId="Hipervnculo">
    <w:name w:val="Hyperlink"/>
    <w:basedOn w:val="Fuentedeprrafopredeter"/>
    <w:uiPriority w:val="99"/>
    <w:unhideWhenUsed/>
    <w:rsid w:val="000910BF"/>
    <w:rPr>
      <w:rFonts w:ascii="Arial" w:hAnsi="Arial" w:cs="Arial" w:hint="default"/>
      <w:b w:val="0"/>
      <w:bCs w:val="0"/>
      <w:strike w:val="0"/>
      <w:dstrike w:val="0"/>
      <w:color w:val="535353"/>
      <w:sz w:val="17"/>
      <w:szCs w:val="17"/>
      <w:u w:val="none"/>
      <w:effect w:val="none"/>
    </w:rPr>
  </w:style>
  <w:style w:type="character" w:customStyle="1" w:styleId="normal0">
    <w:name w:val="normal"/>
    <w:basedOn w:val="Fuentedeprrafopredeter"/>
    <w:rsid w:val="000910BF"/>
  </w:style>
  <w:style w:type="paragraph" w:styleId="Textonotapie">
    <w:name w:val="footnote text"/>
    <w:basedOn w:val="Normal"/>
    <w:link w:val="TextonotapieCar"/>
    <w:uiPriority w:val="99"/>
    <w:semiHidden/>
    <w:unhideWhenUsed/>
    <w:rsid w:val="000910BF"/>
    <w:rPr>
      <w:sz w:val="20"/>
      <w:szCs w:val="20"/>
    </w:rPr>
  </w:style>
  <w:style w:type="character" w:customStyle="1" w:styleId="TextonotapieCar">
    <w:name w:val="Texto nota pie Car"/>
    <w:basedOn w:val="Fuentedeprrafopredeter"/>
    <w:link w:val="Textonotapie"/>
    <w:uiPriority w:val="99"/>
    <w:semiHidden/>
    <w:rsid w:val="000910BF"/>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0910BF"/>
    <w:rPr>
      <w:vertAlign w:val="superscript"/>
    </w:rPr>
  </w:style>
  <w:style w:type="paragraph" w:styleId="TtulodeTDC">
    <w:name w:val="TOC Heading"/>
    <w:basedOn w:val="Ttulo1"/>
    <w:next w:val="Normal"/>
    <w:uiPriority w:val="39"/>
    <w:qFormat/>
    <w:rsid w:val="000910BF"/>
    <w:pPr>
      <w:keepLines/>
      <w:numPr>
        <w:numId w:val="0"/>
      </w:numPr>
      <w:spacing w:before="480" w:after="0"/>
      <w:outlineLvl w:val="9"/>
    </w:pPr>
    <w:rPr>
      <w:rFonts w:ascii="Cambria" w:hAnsi="Cambria" w:cs="Times New Roman"/>
      <w:color w:val="365F91"/>
      <w:kern w:val="0"/>
      <w:sz w:val="28"/>
      <w:szCs w:val="28"/>
      <w:lang w:val="es-ES"/>
    </w:rPr>
  </w:style>
  <w:style w:type="paragraph" w:styleId="TDC1">
    <w:name w:val="toc 1"/>
    <w:basedOn w:val="Normal"/>
    <w:next w:val="Normal"/>
    <w:autoRedefine/>
    <w:uiPriority w:val="39"/>
    <w:unhideWhenUsed/>
    <w:qFormat/>
    <w:rsid w:val="000910BF"/>
    <w:pPr>
      <w:spacing w:before="360" w:after="0"/>
    </w:pPr>
    <w:rPr>
      <w:rFonts w:ascii="Cambria" w:hAnsi="Cambria"/>
      <w:b/>
      <w:bCs/>
      <w:caps/>
      <w:sz w:val="24"/>
      <w:szCs w:val="24"/>
    </w:rPr>
  </w:style>
  <w:style w:type="paragraph" w:styleId="TDC2">
    <w:name w:val="toc 2"/>
    <w:basedOn w:val="Normal"/>
    <w:next w:val="Normal"/>
    <w:autoRedefine/>
    <w:uiPriority w:val="39"/>
    <w:unhideWhenUsed/>
    <w:qFormat/>
    <w:rsid w:val="000910BF"/>
    <w:pPr>
      <w:tabs>
        <w:tab w:val="left" w:pos="660"/>
        <w:tab w:val="right" w:leader="dot" w:pos="9395"/>
      </w:tabs>
      <w:spacing w:before="240" w:after="0"/>
    </w:pPr>
    <w:rPr>
      <w:bCs/>
      <w:noProof/>
      <w:sz w:val="24"/>
      <w:szCs w:val="24"/>
    </w:rPr>
  </w:style>
  <w:style w:type="paragraph" w:styleId="TDC3">
    <w:name w:val="toc 3"/>
    <w:basedOn w:val="Normal"/>
    <w:next w:val="Normal"/>
    <w:autoRedefine/>
    <w:uiPriority w:val="39"/>
    <w:unhideWhenUsed/>
    <w:qFormat/>
    <w:rsid w:val="000910BF"/>
    <w:pPr>
      <w:spacing w:after="0"/>
      <w:ind w:left="220"/>
    </w:pPr>
    <w:rPr>
      <w:sz w:val="20"/>
      <w:szCs w:val="20"/>
    </w:rPr>
  </w:style>
  <w:style w:type="paragraph" w:styleId="TDC4">
    <w:name w:val="toc 4"/>
    <w:basedOn w:val="Normal"/>
    <w:next w:val="Normal"/>
    <w:autoRedefine/>
    <w:uiPriority w:val="39"/>
    <w:unhideWhenUsed/>
    <w:rsid w:val="000910BF"/>
    <w:pPr>
      <w:spacing w:after="0"/>
      <w:ind w:left="440"/>
    </w:pPr>
    <w:rPr>
      <w:sz w:val="20"/>
      <w:szCs w:val="20"/>
    </w:rPr>
  </w:style>
  <w:style w:type="character" w:styleId="Textoennegrita">
    <w:name w:val="Strong"/>
    <w:basedOn w:val="Fuentedeprrafopredeter"/>
    <w:uiPriority w:val="22"/>
    <w:qFormat/>
    <w:rsid w:val="000910BF"/>
    <w:rPr>
      <w:b/>
      <w:bCs/>
    </w:rPr>
  </w:style>
  <w:style w:type="paragraph" w:styleId="NormalWeb">
    <w:name w:val="Normal (Web)"/>
    <w:basedOn w:val="Normal"/>
    <w:uiPriority w:val="99"/>
    <w:unhideWhenUsed/>
    <w:rsid w:val="000910BF"/>
    <w:pPr>
      <w:spacing w:before="100" w:beforeAutospacing="1" w:after="100" w:afterAutospacing="1" w:line="240" w:lineRule="auto"/>
    </w:pPr>
    <w:rPr>
      <w:rFonts w:ascii="Times New Roman" w:eastAsia="Times New Roman" w:hAnsi="Times New Roman"/>
      <w:sz w:val="24"/>
      <w:szCs w:val="24"/>
      <w:lang w:eastAsia="es-BO"/>
    </w:rPr>
  </w:style>
  <w:style w:type="character" w:styleId="nfasis">
    <w:name w:val="Emphasis"/>
    <w:basedOn w:val="Fuentedeprrafopredeter"/>
    <w:uiPriority w:val="20"/>
    <w:qFormat/>
    <w:rsid w:val="000910BF"/>
    <w:rPr>
      <w:i/>
      <w:iCs/>
    </w:rPr>
  </w:style>
  <w:style w:type="paragraph" w:styleId="Piedepgina">
    <w:name w:val="footer"/>
    <w:basedOn w:val="Normal"/>
    <w:link w:val="PiedepginaCar"/>
    <w:uiPriority w:val="99"/>
    <w:unhideWhenUsed/>
    <w:rsid w:val="000910BF"/>
    <w:pPr>
      <w:tabs>
        <w:tab w:val="center" w:pos="4419"/>
        <w:tab w:val="right" w:pos="8838"/>
      </w:tabs>
    </w:pPr>
  </w:style>
  <w:style w:type="character" w:customStyle="1" w:styleId="PiedepginaCar">
    <w:name w:val="Pie de página Car"/>
    <w:basedOn w:val="Fuentedeprrafopredeter"/>
    <w:link w:val="Piedepgina"/>
    <w:uiPriority w:val="99"/>
    <w:rsid w:val="000910BF"/>
    <w:rPr>
      <w:rFonts w:ascii="Calibri" w:eastAsia="Calibri" w:hAnsi="Calibri" w:cs="Times New Roman"/>
    </w:rPr>
  </w:style>
  <w:style w:type="paragraph" w:styleId="Encabezado">
    <w:name w:val="header"/>
    <w:basedOn w:val="Normal"/>
    <w:link w:val="EncabezadoCar"/>
    <w:uiPriority w:val="99"/>
    <w:semiHidden/>
    <w:unhideWhenUsed/>
    <w:rsid w:val="000910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910BF"/>
    <w:rPr>
      <w:rFonts w:ascii="Calibri" w:eastAsia="Calibri" w:hAnsi="Calibri" w:cs="Times New Roman"/>
    </w:rPr>
  </w:style>
  <w:style w:type="paragraph" w:styleId="Textodeglobo">
    <w:name w:val="Balloon Text"/>
    <w:basedOn w:val="Normal"/>
    <w:link w:val="TextodegloboCar"/>
    <w:semiHidden/>
    <w:rsid w:val="000910BF"/>
    <w:rPr>
      <w:rFonts w:ascii="Tahoma" w:hAnsi="Tahoma" w:cs="Tahoma"/>
      <w:sz w:val="16"/>
      <w:szCs w:val="16"/>
    </w:rPr>
  </w:style>
  <w:style w:type="character" w:customStyle="1" w:styleId="TextodegloboCar">
    <w:name w:val="Texto de globo Car"/>
    <w:basedOn w:val="Fuentedeprrafopredeter"/>
    <w:link w:val="Textodeglobo"/>
    <w:semiHidden/>
    <w:rsid w:val="000910BF"/>
    <w:rPr>
      <w:rFonts w:ascii="Tahoma" w:eastAsia="Calibri" w:hAnsi="Tahoma" w:cs="Tahoma"/>
      <w:sz w:val="16"/>
      <w:szCs w:val="16"/>
    </w:rPr>
  </w:style>
  <w:style w:type="character" w:customStyle="1" w:styleId="TextocomentarioCar">
    <w:name w:val="Texto comentario Car"/>
    <w:basedOn w:val="Fuentedeprrafopredeter"/>
    <w:link w:val="Textocomentario"/>
    <w:semiHidden/>
    <w:rsid w:val="000910BF"/>
    <w:rPr>
      <w:rFonts w:ascii="Calibri" w:eastAsia="Calibri" w:hAnsi="Calibri" w:cs="Times New Roman"/>
      <w:sz w:val="20"/>
      <w:szCs w:val="20"/>
    </w:rPr>
  </w:style>
  <w:style w:type="paragraph" w:styleId="Textocomentario">
    <w:name w:val="annotation text"/>
    <w:basedOn w:val="Normal"/>
    <w:link w:val="TextocomentarioCar"/>
    <w:semiHidden/>
    <w:rsid w:val="000910BF"/>
    <w:rPr>
      <w:sz w:val="20"/>
      <w:szCs w:val="20"/>
    </w:rPr>
  </w:style>
  <w:style w:type="character" w:customStyle="1" w:styleId="AsuntodelcomentarioCar">
    <w:name w:val="Asunto del comentario Car"/>
    <w:basedOn w:val="TextocomentarioCar"/>
    <w:link w:val="Asuntodelcomentario"/>
    <w:semiHidden/>
    <w:rsid w:val="000910BF"/>
    <w:rPr>
      <w:b/>
      <w:bCs/>
    </w:rPr>
  </w:style>
  <w:style w:type="paragraph" w:styleId="Asuntodelcomentario">
    <w:name w:val="annotation subject"/>
    <w:basedOn w:val="Textocomentario"/>
    <w:next w:val="Textocomentario"/>
    <w:link w:val="AsuntodelcomentarioCar"/>
    <w:semiHidden/>
    <w:rsid w:val="000910BF"/>
    <w:rPr>
      <w:b/>
      <w:bCs/>
    </w:rPr>
  </w:style>
  <w:style w:type="paragraph" w:styleId="Ttulo">
    <w:name w:val="Title"/>
    <w:basedOn w:val="Normal"/>
    <w:next w:val="Normal"/>
    <w:link w:val="TtuloCar"/>
    <w:uiPriority w:val="10"/>
    <w:qFormat/>
    <w:rsid w:val="000910BF"/>
    <w:pPr>
      <w:spacing w:before="240" w:after="60"/>
      <w:jc w:val="center"/>
      <w:outlineLvl w:val="0"/>
    </w:pPr>
    <w:rPr>
      <w:rFonts w:ascii="Cambria" w:eastAsia="Times New Roman" w:hAnsi="Cambria"/>
      <w:b/>
      <w:bCs/>
      <w:kern w:val="28"/>
      <w:sz w:val="180"/>
      <w:szCs w:val="32"/>
    </w:rPr>
  </w:style>
  <w:style w:type="character" w:customStyle="1" w:styleId="TtuloCar">
    <w:name w:val="Título Car"/>
    <w:basedOn w:val="Fuentedeprrafopredeter"/>
    <w:link w:val="Ttulo"/>
    <w:uiPriority w:val="10"/>
    <w:rsid w:val="000910BF"/>
    <w:rPr>
      <w:rFonts w:ascii="Cambria" w:eastAsia="Times New Roman" w:hAnsi="Cambria" w:cs="Times New Roman"/>
      <w:b/>
      <w:bCs/>
      <w:kern w:val="28"/>
      <w:sz w:val="180"/>
      <w:szCs w:val="32"/>
    </w:rPr>
  </w:style>
  <w:style w:type="paragraph" w:styleId="Subttulo">
    <w:name w:val="Subtitle"/>
    <w:basedOn w:val="Normal"/>
    <w:next w:val="Normal"/>
    <w:link w:val="SubttuloCar"/>
    <w:uiPriority w:val="11"/>
    <w:qFormat/>
    <w:rsid w:val="000910BF"/>
    <w:pPr>
      <w:spacing w:after="60"/>
      <w:jc w:val="center"/>
      <w:outlineLvl w:val="1"/>
    </w:pPr>
    <w:rPr>
      <w:rFonts w:ascii="Cambria" w:eastAsia="Times New Roman" w:hAnsi="Cambria"/>
      <w:sz w:val="24"/>
      <w:szCs w:val="24"/>
    </w:rPr>
  </w:style>
  <w:style w:type="character" w:customStyle="1" w:styleId="SubttuloCar">
    <w:name w:val="Subtítulo Car"/>
    <w:basedOn w:val="Fuentedeprrafopredeter"/>
    <w:link w:val="Subttulo"/>
    <w:uiPriority w:val="11"/>
    <w:rsid w:val="000910BF"/>
    <w:rPr>
      <w:rFonts w:ascii="Cambria" w:eastAsia="Times New Roman" w:hAnsi="Cambria"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1/travent/travent.shtml" TargetMode="External"/><Relationship Id="rId18" Type="http://schemas.openxmlformats.org/officeDocument/2006/relationships/hyperlink" Target="http://www.monografias.com/trabajos11/metods/metods.shtml" TargetMode="External"/><Relationship Id="rId26" Type="http://schemas.openxmlformats.org/officeDocument/2006/relationships/hyperlink" Target="http://www.monografias.com/trabajos4/leyes/leyes.shtml" TargetMode="External"/><Relationship Id="rId39" Type="http://schemas.openxmlformats.org/officeDocument/2006/relationships/hyperlink" Target="http://www.monografias.com/trabajos7/coad/coad.shtml" TargetMode="External"/><Relationship Id="rId21" Type="http://schemas.openxmlformats.org/officeDocument/2006/relationships/hyperlink" Target="http://www.monografias.com/trabajos10/rega/rega.shtml" TargetMode="External"/><Relationship Id="rId34" Type="http://schemas.openxmlformats.org/officeDocument/2006/relationships/hyperlink" Target="http://www.monografias.com/trabajos/adolmodin/adolmodin.shtml" TargetMode="External"/><Relationship Id="rId42" Type="http://schemas.openxmlformats.org/officeDocument/2006/relationships/hyperlink" Target="http://www.monografias.com/trabajos15/todorov/todorov.shtml" TargetMode="External"/><Relationship Id="rId47" Type="http://schemas.openxmlformats.org/officeDocument/2006/relationships/hyperlink" Target="http://www.monografias.com/trabajos15/hist-bolivia/hist-bolivia.shtml" TargetMode="External"/><Relationship Id="rId50" Type="http://schemas.openxmlformats.org/officeDocument/2006/relationships/hyperlink" Target="http://www.monografias.com/trabajos14/medios-comunicacion/medios-comunicacion.shtml" TargetMode="External"/><Relationship Id="rId55" Type="http://schemas.openxmlformats.org/officeDocument/2006/relationships/hyperlink" Target="http://www.monografias.com/trabajos14/verific-servicios/verific-servicios.shtml" TargetMode="External"/><Relationship Id="rId63" Type="http://schemas.openxmlformats.org/officeDocument/2006/relationships/footer" Target="footer1.xml"/><Relationship Id="rId68" Type="http://schemas.openxmlformats.org/officeDocument/2006/relationships/hyperlink" Target="http://www.cosmovisiones.com/habitacionpropia/cont/s_ceguera.html" TargetMode="External"/><Relationship Id="rId7" Type="http://schemas.openxmlformats.org/officeDocument/2006/relationships/hyperlink" Target="http://escuela.med.puc.cl/paginas/departamentos/obstetricia/altoriesgo/nutricion.html" TargetMode="External"/><Relationship Id="rId71" Type="http://schemas.openxmlformats.org/officeDocument/2006/relationships/hyperlink" Target="http://www.monografias.com/trabajos7/mono/mono.shtml" TargetMode="External"/><Relationship Id="rId2" Type="http://schemas.openxmlformats.org/officeDocument/2006/relationships/styles" Target="styles.xml"/><Relationship Id="rId16" Type="http://schemas.openxmlformats.org/officeDocument/2006/relationships/hyperlink" Target="http://www.monografias.com/trabajos11/bancs/bancs.shtml" TargetMode="External"/><Relationship Id="rId29" Type="http://schemas.openxmlformats.org/officeDocument/2006/relationships/hyperlink" Target="http://www.monografias.com/Fisica/index.shtml" TargetMode="External"/><Relationship Id="rId11" Type="http://schemas.openxmlformats.org/officeDocument/2006/relationships/hyperlink" Target="http://www.monografias.com/trabajos27/estilo-vida/estilo-vida.shtml" TargetMode="External"/><Relationship Id="rId24" Type="http://schemas.openxmlformats.org/officeDocument/2006/relationships/hyperlink" Target="http://www.monografias.com/trabajos13/renla/renla.shtml" TargetMode="External"/><Relationship Id="rId32" Type="http://schemas.openxmlformats.org/officeDocument/2006/relationships/hyperlink" Target="http://www.monografias.com/trabajos13/librylec/librylec.shtml" TargetMode="External"/><Relationship Id="rId37" Type="http://schemas.openxmlformats.org/officeDocument/2006/relationships/hyperlink" Target="http://www.monografias.com/trabajos/adolmodin/adolmodin.shtml" TargetMode="External"/><Relationship Id="rId40" Type="http://schemas.openxmlformats.org/officeDocument/2006/relationships/hyperlink" Target="http://www.monografias.com/trabajos15/indicad-evaluacion/indicad-evaluacion.shtml" TargetMode="External"/><Relationship Id="rId45" Type="http://schemas.openxmlformats.org/officeDocument/2006/relationships/hyperlink" Target="http://www.monografias.com/trabajos13/artcomu/artcomu.shtml" TargetMode="External"/><Relationship Id="rId53" Type="http://schemas.openxmlformats.org/officeDocument/2006/relationships/hyperlink" Target="http://www.monografias.com/trabajos11/conge/conge.shtml" TargetMode="External"/><Relationship Id="rId58" Type="http://schemas.openxmlformats.org/officeDocument/2006/relationships/hyperlink" Target="http://www.monografias.com/trabajos11/tebas/tebas.shtml" TargetMode="External"/><Relationship Id="rId66"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www.monografias.com/trabajos5/rolorg/rolorg2.shtml" TargetMode="External"/><Relationship Id="rId23" Type="http://schemas.openxmlformats.org/officeDocument/2006/relationships/hyperlink" Target="http://www.monografias.com/Educacion/index.shtml" TargetMode="External"/><Relationship Id="rId28" Type="http://schemas.openxmlformats.org/officeDocument/2006/relationships/hyperlink" Target="http://www.monografias.com/trabajos5/corrupc/corrupc.shtml" TargetMode="External"/><Relationship Id="rId36" Type="http://schemas.openxmlformats.org/officeDocument/2006/relationships/hyperlink" Target="http://www.monografias.com/trabajos15/llave-exito/llave-exito.shtml" TargetMode="External"/><Relationship Id="rId49" Type="http://schemas.openxmlformats.org/officeDocument/2006/relationships/hyperlink" Target="http://www.monografias.com/Educacion/index.shtml" TargetMode="External"/><Relationship Id="rId57" Type="http://schemas.openxmlformats.org/officeDocument/2006/relationships/hyperlink" Target="http://www.monografias.com/trabajos4/leyes/leyes.shtml" TargetMode="External"/><Relationship Id="rId61" Type="http://schemas.openxmlformats.org/officeDocument/2006/relationships/hyperlink" Target="http://www.monografias.com/trabajos12/elorigest/elorigest.shtml" TargetMode="External"/><Relationship Id="rId10" Type="http://schemas.openxmlformats.org/officeDocument/2006/relationships/hyperlink" Target="http://www.monografias.com/trabajos11/metods/metods.shtml" TargetMode="External"/><Relationship Id="rId19" Type="http://schemas.openxmlformats.org/officeDocument/2006/relationships/hyperlink" Target="http://www.monografias.com/trabajos901/praxis-critica-tesis-doctoral-marx/praxis-critica-tesis-doctoral-marx.shtml" TargetMode="External"/><Relationship Id="rId31" Type="http://schemas.openxmlformats.org/officeDocument/2006/relationships/hyperlink" Target="http://www.monografias.com/trabajos13/mviolfam/mviolfam.shtml" TargetMode="External"/><Relationship Id="rId44" Type="http://schemas.openxmlformats.org/officeDocument/2006/relationships/hyperlink" Target="http://www.monografias.com/trabajos2/inicristiabas/inicristiabas.shtml" TargetMode="External"/><Relationship Id="rId52" Type="http://schemas.openxmlformats.org/officeDocument/2006/relationships/hyperlink" Target="http://www.monografias.com/trabajos11/mcrisis/mcrisis.shtml" TargetMode="External"/><Relationship Id="rId60" Type="http://schemas.openxmlformats.org/officeDocument/2006/relationships/hyperlink" Target="http://www.monografias.com/trabajos35/categoria-accion/categoria-accion.shtml" TargetMode="External"/><Relationship Id="rId65" Type="http://schemas.openxmlformats.org/officeDocument/2006/relationships/image" Target="media/image2.jpe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monografias.com/trabajos14/dinamica-grupos/dinamica-grupos.shtml" TargetMode="External"/><Relationship Id="rId14" Type="http://schemas.openxmlformats.org/officeDocument/2006/relationships/hyperlink" Target="http://www.monografias.com/Agricultura_y_Ganaderia/index.shtml" TargetMode="External"/><Relationship Id="rId22" Type="http://schemas.openxmlformats.org/officeDocument/2006/relationships/hyperlink" Target="http://www.monografias.com/Salud/Nutricion/" TargetMode="External"/><Relationship Id="rId27" Type="http://schemas.openxmlformats.org/officeDocument/2006/relationships/hyperlink" Target="http://www.monografias.com/trabajos11/tierreco/tierreco.shtml" TargetMode="External"/><Relationship Id="rId30" Type="http://schemas.openxmlformats.org/officeDocument/2006/relationships/hyperlink" Target="http://www.monografias.com/trabajos16/filosofia-del-amor/filosofia-del-amor.shtml" TargetMode="External"/><Relationship Id="rId35" Type="http://schemas.openxmlformats.org/officeDocument/2006/relationships/hyperlink" Target="http://www.monografias.com/trabajos7/compro/compro.shtml" TargetMode="External"/><Relationship Id="rId43" Type="http://schemas.openxmlformats.org/officeDocument/2006/relationships/hyperlink" Target="http://www.monografias.com/trabajos11/moti/moti.shtml" TargetMode="External"/><Relationship Id="rId48" Type="http://schemas.openxmlformats.org/officeDocument/2006/relationships/hyperlink" Target="http://www.monografias.com/trabajos14/deficitsuperavit/deficitsuperavit.shtml" TargetMode="External"/><Relationship Id="rId56" Type="http://schemas.openxmlformats.org/officeDocument/2006/relationships/hyperlink" Target="http://www.monografias.com/trabajos910/comunidades-de-hombres/comunidades-de-hombres.shtml" TargetMode="External"/><Relationship Id="rId64" Type="http://schemas.openxmlformats.org/officeDocument/2006/relationships/image" Target="media/image1.jpeg"/><Relationship Id="rId69" Type="http://schemas.openxmlformats.org/officeDocument/2006/relationships/hyperlink" Target="http://clajadep.lahaine.org/articulo.php?p=5641&amp;more=1&amp;c=1" TargetMode="External"/><Relationship Id="rId8" Type="http://schemas.openxmlformats.org/officeDocument/2006/relationships/hyperlink" Target="http://www.monografias.com/trabajos4/refrec/refrec.shtml" TargetMode="External"/><Relationship Id="rId51" Type="http://schemas.openxmlformats.org/officeDocument/2006/relationships/hyperlink" Target="http://www.monografias.com/trabajos35/el-poder/el-poder.shtml"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monografias.com/trabajos16/evolucion-sociedades/evolucion-sociedades.shtml" TargetMode="External"/><Relationship Id="rId17" Type="http://schemas.openxmlformats.org/officeDocument/2006/relationships/hyperlink" Target="http://www.monografias.com/trabajos35/consumo-inversion/consumo-inversion.shtml" TargetMode="External"/><Relationship Id="rId25" Type="http://schemas.openxmlformats.org/officeDocument/2006/relationships/hyperlink" Target="http://www.monografias.com/trabajos11/grupo/grupo.shtml" TargetMode="External"/><Relationship Id="rId33" Type="http://schemas.openxmlformats.org/officeDocument/2006/relationships/hyperlink" Target="http://www.monografias.com/trabajos13/gaita/gaita.shtml" TargetMode="External"/><Relationship Id="rId38" Type="http://schemas.openxmlformats.org/officeDocument/2006/relationships/hyperlink" Target="http://www.monografias.com/trabajos15/mitos-cosmogonicos/mitos-cosmogonicos.shtml" TargetMode="External"/><Relationship Id="rId46" Type="http://schemas.openxmlformats.org/officeDocument/2006/relationships/hyperlink" Target="http://www.monografias.com/trabajos15/logica-metodologia/logica-metodologia.shtml" TargetMode="External"/><Relationship Id="rId59" Type="http://schemas.openxmlformats.org/officeDocument/2006/relationships/hyperlink" Target="http://www.monografias.com/trabajos12/eticaplic/eticaplic.shtml" TargetMode="External"/><Relationship Id="rId67" Type="http://schemas.openxmlformats.org/officeDocument/2006/relationships/image" Target="media/image4.jpeg"/><Relationship Id="rId20" Type="http://schemas.openxmlformats.org/officeDocument/2006/relationships/hyperlink" Target="http://www.monografias.com/trabajos7/coad/coad.shtml" TargetMode="External"/><Relationship Id="rId41" Type="http://schemas.openxmlformats.org/officeDocument/2006/relationships/hyperlink" Target="http://www.monografias.com/trabajos15/fundamento-ontologico/fundamento-ontologico.shtml" TargetMode="External"/><Relationship Id="rId54" Type="http://schemas.openxmlformats.org/officeDocument/2006/relationships/hyperlink" Target="http://www.monografias.com/trabajos13/mercado/mercado.shtml" TargetMode="External"/><Relationship Id="rId62" Type="http://schemas.openxmlformats.org/officeDocument/2006/relationships/chart" Target="charts/chart1.xml"/><Relationship Id="rId70" Type="http://schemas.openxmlformats.org/officeDocument/2006/relationships/hyperlink" Target="http://www.monografias.com/Salud/Psicologia/"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www.monografias.com/Salud/Psicologia/" TargetMode="External"/><Relationship Id="rId2" Type="http://schemas.openxmlformats.org/officeDocument/2006/relationships/hyperlink" Target="http://www.wfp.org/spanish" TargetMode="External"/><Relationship Id="rId1" Type="http://schemas.openxmlformats.org/officeDocument/2006/relationships/hyperlink" Target="http://www.cosmovisiones.com/habitacionpropia/cont/s_ceguera.html" TargetMode="External"/><Relationship Id="rId6" Type="http://schemas.openxmlformats.org/officeDocument/2006/relationships/hyperlink" Target="http://www.monografias.com/trabajos7/mono/mono.shtml" TargetMode="External"/><Relationship Id="rId5" Type="http://schemas.openxmlformats.org/officeDocument/2006/relationships/hyperlink" Target="http://www.monografias.com/Salud/Psicologia/" TargetMode="External"/><Relationship Id="rId4" Type="http://schemas.openxmlformats.org/officeDocument/2006/relationships/hyperlink" Target="http://www.monografias.com/trabajos7/mono/mono.shtml"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BO"/>
  <c:chart>
    <c:view3D>
      <c:rotX val="30"/>
      <c:perspective val="30"/>
    </c:view3D>
    <c:plotArea>
      <c:layout>
        <c:manualLayout>
          <c:layoutTarget val="inner"/>
          <c:xMode val="edge"/>
          <c:yMode val="edge"/>
          <c:x val="3.055555555555561E-2"/>
          <c:y val="0.18055555555555555"/>
          <c:w val="0.49722222222222323"/>
          <c:h val="0.76851851851852082"/>
        </c:manualLayout>
      </c:layout>
      <c:pie3DChart>
        <c:varyColors val="1"/>
        <c:ser>
          <c:idx val="0"/>
          <c:order val="0"/>
          <c:explosion val="24"/>
          <c:dPt>
            <c:idx val="0"/>
            <c:spPr>
              <a:solidFill>
                <a:srgbClr val="00FFFF"/>
              </a:solidFill>
            </c:spPr>
          </c:dPt>
          <c:dPt>
            <c:idx val="1"/>
            <c:spPr>
              <a:solidFill>
                <a:srgbClr val="0000FF"/>
              </a:solidFill>
            </c:spPr>
          </c:dPt>
          <c:dPt>
            <c:idx val="2"/>
            <c:spPr>
              <a:solidFill>
                <a:srgbClr val="9999FF"/>
              </a:solidFill>
            </c:spPr>
          </c:dPt>
          <c:dLbls>
            <c:txPr>
              <a:bodyPr/>
              <a:lstStyle/>
              <a:p>
                <a:pPr>
                  <a:defRPr lang="es-ES"/>
                </a:pPr>
                <a:endParaRPr lang="es-BO"/>
              </a:p>
            </c:txPr>
            <c:showPercent val="1"/>
            <c:showLeaderLines val="1"/>
          </c:dLbls>
          <c:cat>
            <c:strRef>
              <c:f>Hoja1!$A$7:$A$11</c:f>
              <c:strCache>
                <c:ptCount val="5"/>
                <c:pt idx="0">
                  <c:v>hombres considera que la mala alimentación de su pareja antes y durante el embarazo no es un riesgo para el Bebé</c:v>
                </c:pt>
                <c:pt idx="1">
                  <c:v>hombres cuya  pareja no ha realizado evaluación medica nutricional antes del embarazo</c:v>
                </c:pt>
                <c:pt idx="2">
                  <c:v>hombres  cuya pareja no tomo suplementos nutricionales y vitaminas durante el último embarazo</c:v>
                </c:pt>
                <c:pt idx="3">
                  <c:v>hombres cuya pareja no tomo acido fólico durante el último embarazo.</c:v>
                </c:pt>
                <c:pt idx="4">
                  <c:v>hombres cuya pareja no ha recibido evaluación medica nutricional al saber que estaba embarazada</c:v>
                </c:pt>
              </c:strCache>
            </c:strRef>
          </c:cat>
          <c:val>
            <c:numRef>
              <c:f>Hoja1!$B$7:$B$11</c:f>
              <c:numCache>
                <c:formatCode>General</c:formatCode>
                <c:ptCount val="5"/>
                <c:pt idx="0">
                  <c:v>100</c:v>
                </c:pt>
                <c:pt idx="1">
                  <c:v>70</c:v>
                </c:pt>
                <c:pt idx="2">
                  <c:v>60</c:v>
                </c:pt>
                <c:pt idx="3">
                  <c:v>55</c:v>
                </c:pt>
                <c:pt idx="4">
                  <c:v>50</c:v>
                </c:pt>
              </c:numCache>
            </c:numRef>
          </c:val>
        </c:ser>
      </c:pie3DChart>
    </c:plotArea>
    <c:legend>
      <c:legendPos val="r"/>
      <c:layout>
        <c:manualLayout>
          <c:xMode val="edge"/>
          <c:yMode val="edge"/>
          <c:x val="0.64166666666666672"/>
          <c:y val="1.5057961504811878E-2"/>
          <c:w val="0.34166666666666806"/>
          <c:h val="0.97451334208223639"/>
        </c:manualLayout>
      </c:layout>
      <c:txPr>
        <a:bodyPr/>
        <a:lstStyle/>
        <a:p>
          <a:pPr>
            <a:defRPr lang="es-ES" sz="600">
              <a:latin typeface="Arial" pitchFamily="34" charset="0"/>
              <a:cs typeface="Arial" pitchFamily="34" charset="0"/>
            </a:defRPr>
          </a:pPr>
          <a:endParaRPr lang="es-BO"/>
        </a:p>
      </c:txP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cdr:x>
      <cdr:y>0</cdr:y>
    </cdr:from>
    <cdr:to>
      <cdr:x>0.56042</cdr:x>
      <cdr:y>0.15278</cdr:y>
    </cdr:to>
    <cdr:sp macro="" textlink="">
      <cdr:nvSpPr>
        <cdr:cNvPr id="2" name="1 CuadroTexto"/>
        <cdr:cNvSpPr txBox="1"/>
      </cdr:nvSpPr>
      <cdr:spPr>
        <a:xfrm xmlns:a="http://schemas.openxmlformats.org/drawingml/2006/main">
          <a:off x="0" y="0"/>
          <a:ext cx="2562224" cy="4191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r>
            <a:rPr lang="es-ES" sz="1100"/>
            <a:t>DATOS OBTENIDOS DE LA POBLACION</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74</Pages>
  <Words>14061</Words>
  <Characters>77340</Characters>
  <Application>Microsoft Office Word</Application>
  <DocSecurity>0</DocSecurity>
  <Lines>644</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2011-06-20T15:23:00Z</dcterms:created>
  <dcterms:modified xsi:type="dcterms:W3CDTF">2011-06-20T15:38:00Z</dcterms:modified>
</cp:coreProperties>
</file>