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97F4F" w14:textId="34BC7255" w:rsidR="000A336D" w:rsidRPr="002F19AF" w:rsidRDefault="000A336D" w:rsidP="002F19AF">
      <w:pPr>
        <w:pStyle w:val="Heading2"/>
      </w:pPr>
      <w:proofErr w:type="spellStart"/>
      <w:r w:rsidRPr="002F19AF">
        <w:t>Pendahuluan</w:t>
      </w:r>
      <w:proofErr w:type="spellEnd"/>
    </w:p>
    <w:p w14:paraId="5B748244" w14:textId="62763DE6" w:rsidR="000A336D" w:rsidRDefault="000A336D" w:rsidP="002F19AF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2F19AF">
        <w:rPr>
          <w:rFonts w:ascii="Times New Roman" w:hAnsi="Times New Roman" w:cs="Times New Roman"/>
        </w:rPr>
        <w:t>Perkembangan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ekonomi</w:t>
      </w:r>
      <w:proofErr w:type="spellEnd"/>
      <w:r w:rsidRPr="002F19AF">
        <w:rPr>
          <w:rFonts w:ascii="Times New Roman" w:hAnsi="Times New Roman" w:cs="Times New Roman"/>
        </w:rPr>
        <w:t xml:space="preserve"> digital di Indonesia </w:t>
      </w:r>
      <w:proofErr w:type="spellStart"/>
      <w:r w:rsidRPr="002F19AF">
        <w:rPr>
          <w:rFonts w:ascii="Times New Roman" w:hAnsi="Times New Roman" w:cs="Times New Roman"/>
        </w:rPr>
        <w:t>terus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mengalami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pertumbuhan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pesat</w:t>
      </w:r>
      <w:proofErr w:type="spellEnd"/>
      <w:r w:rsidRPr="002F19AF">
        <w:rPr>
          <w:rFonts w:ascii="Times New Roman" w:hAnsi="Times New Roman" w:cs="Times New Roman"/>
        </w:rPr>
        <w:t xml:space="preserve">, </w:t>
      </w:r>
      <w:proofErr w:type="spellStart"/>
      <w:r w:rsidRPr="002F19AF">
        <w:rPr>
          <w:rFonts w:ascii="Times New Roman" w:hAnsi="Times New Roman" w:cs="Times New Roman"/>
        </w:rPr>
        <w:t>didukung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inovasi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teknologi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finansial</w:t>
      </w:r>
      <w:proofErr w:type="spellEnd"/>
      <w:r w:rsidRPr="002F19AF">
        <w:rPr>
          <w:rFonts w:ascii="Times New Roman" w:hAnsi="Times New Roman" w:cs="Times New Roman"/>
        </w:rPr>
        <w:t xml:space="preserve"> yang </w:t>
      </w:r>
      <w:proofErr w:type="spellStart"/>
      <w:r w:rsidRPr="002F19AF">
        <w:rPr>
          <w:rFonts w:ascii="Times New Roman" w:hAnsi="Times New Roman" w:cs="Times New Roman"/>
        </w:rPr>
        <w:t>mempermudah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akses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bisnis</w:t>
      </w:r>
      <w:proofErr w:type="spellEnd"/>
      <w:r w:rsidRPr="002F19AF">
        <w:rPr>
          <w:rFonts w:ascii="Times New Roman" w:hAnsi="Times New Roman" w:cs="Times New Roman"/>
        </w:rPr>
        <w:t xml:space="preserve"> dan </w:t>
      </w:r>
      <w:proofErr w:type="spellStart"/>
      <w:r w:rsidRPr="002F19AF">
        <w:rPr>
          <w:rFonts w:ascii="Times New Roman" w:hAnsi="Times New Roman" w:cs="Times New Roman"/>
        </w:rPr>
        <w:t>investasi</w:t>
      </w:r>
      <w:proofErr w:type="spellEnd"/>
      <w:r w:rsidRPr="002F19AF">
        <w:rPr>
          <w:rFonts w:ascii="Times New Roman" w:hAnsi="Times New Roman" w:cs="Times New Roman"/>
        </w:rPr>
        <w:t xml:space="preserve">. Digitalisasi </w:t>
      </w:r>
      <w:proofErr w:type="spellStart"/>
      <w:r w:rsidRPr="002F19AF">
        <w:rPr>
          <w:rFonts w:ascii="Times New Roman" w:hAnsi="Times New Roman" w:cs="Times New Roman"/>
        </w:rPr>
        <w:t>telah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membuka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peluang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baru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bagi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pelaku</w:t>
      </w:r>
      <w:proofErr w:type="spellEnd"/>
      <w:r w:rsidRPr="002F19AF">
        <w:rPr>
          <w:rFonts w:ascii="Times New Roman" w:hAnsi="Times New Roman" w:cs="Times New Roman"/>
        </w:rPr>
        <w:t xml:space="preserve"> Usaha Kecil dan </w:t>
      </w:r>
      <w:proofErr w:type="spellStart"/>
      <w:r w:rsidRPr="002F19AF">
        <w:rPr>
          <w:rFonts w:ascii="Times New Roman" w:hAnsi="Times New Roman" w:cs="Times New Roman"/>
        </w:rPr>
        <w:t>Menengah</w:t>
      </w:r>
      <w:proofErr w:type="spellEnd"/>
      <w:r w:rsidRPr="002F19AF">
        <w:rPr>
          <w:rFonts w:ascii="Times New Roman" w:hAnsi="Times New Roman" w:cs="Times New Roman"/>
        </w:rPr>
        <w:t xml:space="preserve"> (UKM) </w:t>
      </w:r>
      <w:proofErr w:type="spellStart"/>
      <w:r w:rsidRPr="002F19AF">
        <w:rPr>
          <w:rFonts w:ascii="Times New Roman" w:hAnsi="Times New Roman" w:cs="Times New Roman"/>
        </w:rPr>
        <w:t>untuk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berkembang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melalui</w:t>
      </w:r>
      <w:proofErr w:type="spellEnd"/>
      <w:r w:rsidRPr="002F19AF">
        <w:rPr>
          <w:rFonts w:ascii="Times New Roman" w:hAnsi="Times New Roman" w:cs="Times New Roman"/>
        </w:rPr>
        <w:t xml:space="preserve"> e-commerce </w:t>
      </w:r>
      <w:proofErr w:type="spellStart"/>
      <w:r w:rsidRPr="002F19AF">
        <w:rPr>
          <w:rFonts w:ascii="Times New Roman" w:hAnsi="Times New Roman" w:cs="Times New Roman"/>
        </w:rPr>
        <w:t>hingga</w:t>
      </w:r>
      <w:proofErr w:type="spellEnd"/>
      <w:r w:rsidRPr="002F19AF">
        <w:rPr>
          <w:rFonts w:ascii="Times New Roman" w:hAnsi="Times New Roman" w:cs="Times New Roman"/>
        </w:rPr>
        <w:t xml:space="preserve"> fintech. </w:t>
      </w:r>
      <w:proofErr w:type="spellStart"/>
      <w:r w:rsidRPr="002F19AF">
        <w:rPr>
          <w:rFonts w:ascii="Times New Roman" w:hAnsi="Times New Roman" w:cs="Times New Roman"/>
        </w:rPr>
        <w:t>Namun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demikian</w:t>
      </w:r>
      <w:proofErr w:type="spellEnd"/>
      <w:r w:rsidRPr="002F19AF">
        <w:rPr>
          <w:rFonts w:ascii="Times New Roman" w:hAnsi="Times New Roman" w:cs="Times New Roman"/>
        </w:rPr>
        <w:t xml:space="preserve">, </w:t>
      </w:r>
      <w:proofErr w:type="spellStart"/>
      <w:r w:rsidRPr="002F19AF">
        <w:rPr>
          <w:rFonts w:ascii="Times New Roman" w:hAnsi="Times New Roman" w:cs="Times New Roman"/>
        </w:rPr>
        <w:t>banyak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wirausahawan</w:t>
      </w:r>
      <w:proofErr w:type="spellEnd"/>
      <w:r w:rsidRPr="002F19AF">
        <w:rPr>
          <w:rFonts w:ascii="Times New Roman" w:hAnsi="Times New Roman" w:cs="Times New Roman"/>
        </w:rPr>
        <w:t xml:space="preserve"> UKM </w:t>
      </w:r>
      <w:proofErr w:type="spellStart"/>
      <w:r w:rsidRPr="002F19AF">
        <w:rPr>
          <w:rFonts w:ascii="Times New Roman" w:hAnsi="Times New Roman" w:cs="Times New Roman"/>
        </w:rPr>
        <w:t>menghadapi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tantangan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besar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dalam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memperoleh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pendanaan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untuk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ekspansi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bisnis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mereka</w:t>
      </w:r>
      <w:proofErr w:type="spellEnd"/>
      <w:r w:rsidRPr="002F19AF">
        <w:rPr>
          <w:rFonts w:ascii="Times New Roman" w:hAnsi="Times New Roman" w:cs="Times New Roman"/>
        </w:rPr>
        <w:t xml:space="preserve">. </w:t>
      </w:r>
      <w:proofErr w:type="spellStart"/>
      <w:r w:rsidRPr="002F19AF">
        <w:rPr>
          <w:rFonts w:ascii="Times New Roman" w:hAnsi="Times New Roman" w:cs="Times New Roman"/>
        </w:rPr>
        <w:t>Keterbatasan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akses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terhadap</w:t>
      </w:r>
      <w:proofErr w:type="spellEnd"/>
      <w:r w:rsidRPr="002F19AF">
        <w:rPr>
          <w:rFonts w:ascii="Times New Roman" w:hAnsi="Times New Roman" w:cs="Times New Roman"/>
        </w:rPr>
        <w:t xml:space="preserve"> modal </w:t>
      </w:r>
      <w:proofErr w:type="spellStart"/>
      <w:r w:rsidRPr="002F19AF">
        <w:rPr>
          <w:rFonts w:ascii="Times New Roman" w:hAnsi="Times New Roman" w:cs="Times New Roman"/>
        </w:rPr>
        <w:t>usaha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menjadi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penghalang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utama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bagi</w:t>
      </w:r>
      <w:proofErr w:type="spellEnd"/>
      <w:r w:rsidRPr="002F19AF">
        <w:rPr>
          <w:rFonts w:ascii="Times New Roman" w:hAnsi="Times New Roman" w:cs="Times New Roman"/>
        </w:rPr>
        <w:t xml:space="preserve"> ide-ide </w:t>
      </w:r>
      <w:proofErr w:type="spellStart"/>
      <w:r w:rsidRPr="002F19AF">
        <w:rPr>
          <w:rFonts w:ascii="Times New Roman" w:hAnsi="Times New Roman" w:cs="Times New Roman"/>
        </w:rPr>
        <w:t>inovatif</w:t>
      </w:r>
      <w:proofErr w:type="spellEnd"/>
      <w:r w:rsidRPr="002F19AF">
        <w:rPr>
          <w:rFonts w:ascii="Times New Roman" w:hAnsi="Times New Roman" w:cs="Times New Roman"/>
        </w:rPr>
        <w:t xml:space="preserve"> yang </w:t>
      </w:r>
      <w:proofErr w:type="spellStart"/>
      <w:r w:rsidRPr="002F19AF">
        <w:rPr>
          <w:rFonts w:ascii="Times New Roman" w:hAnsi="Times New Roman" w:cs="Times New Roman"/>
        </w:rPr>
        <w:t>dimiliki</w:t>
      </w:r>
      <w:proofErr w:type="spellEnd"/>
      <w:r w:rsidRPr="002F19AF">
        <w:rPr>
          <w:rFonts w:ascii="Times New Roman" w:hAnsi="Times New Roman" w:cs="Times New Roman"/>
        </w:rPr>
        <w:t xml:space="preserve"> UKM, </w:t>
      </w:r>
      <w:proofErr w:type="spellStart"/>
      <w:r w:rsidRPr="002F19AF">
        <w:rPr>
          <w:rFonts w:ascii="Times New Roman" w:hAnsi="Times New Roman" w:cs="Times New Roman"/>
        </w:rPr>
        <w:t>terutama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karena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sebagian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besar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masih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bergantung</w:t>
      </w:r>
      <w:proofErr w:type="spellEnd"/>
      <w:r w:rsidRPr="002F19AF">
        <w:rPr>
          <w:rFonts w:ascii="Times New Roman" w:hAnsi="Times New Roman" w:cs="Times New Roman"/>
        </w:rPr>
        <w:t xml:space="preserve"> pada </w:t>
      </w:r>
      <w:proofErr w:type="spellStart"/>
      <w:r w:rsidRPr="002F19AF">
        <w:rPr>
          <w:rFonts w:ascii="Times New Roman" w:hAnsi="Times New Roman" w:cs="Times New Roman"/>
        </w:rPr>
        <w:t>pinjaman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perbankan</w:t>
      </w:r>
      <w:proofErr w:type="spellEnd"/>
      <w:r w:rsidRPr="002F19AF">
        <w:rPr>
          <w:rFonts w:ascii="Times New Roman" w:hAnsi="Times New Roman" w:cs="Times New Roman"/>
        </w:rPr>
        <w:t xml:space="preserve"> yang </w:t>
      </w:r>
      <w:proofErr w:type="spellStart"/>
      <w:r w:rsidRPr="002F19AF">
        <w:rPr>
          <w:rFonts w:ascii="Times New Roman" w:hAnsi="Times New Roman" w:cs="Times New Roman"/>
        </w:rPr>
        <w:t>prosesnya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sulit</w:t>
      </w:r>
      <w:proofErr w:type="spellEnd"/>
      <w:r w:rsidRPr="002F19AF">
        <w:rPr>
          <w:rFonts w:ascii="Times New Roman" w:hAnsi="Times New Roman" w:cs="Times New Roman"/>
        </w:rPr>
        <w:t xml:space="preserve">, </w:t>
      </w:r>
      <w:proofErr w:type="spellStart"/>
      <w:r w:rsidRPr="002F19AF">
        <w:rPr>
          <w:rFonts w:ascii="Times New Roman" w:hAnsi="Times New Roman" w:cs="Times New Roman"/>
        </w:rPr>
        <w:t>berisiko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tinggi</w:t>
      </w:r>
      <w:proofErr w:type="spellEnd"/>
      <w:r w:rsidRPr="002F19AF">
        <w:rPr>
          <w:rFonts w:ascii="Times New Roman" w:hAnsi="Times New Roman" w:cs="Times New Roman"/>
        </w:rPr>
        <w:t xml:space="preserve">, dan </w:t>
      </w:r>
      <w:proofErr w:type="spellStart"/>
      <w:r w:rsidRPr="002F19AF">
        <w:rPr>
          <w:rFonts w:ascii="Times New Roman" w:hAnsi="Times New Roman" w:cs="Times New Roman"/>
        </w:rPr>
        <w:t>kurang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fleksibel</w:t>
      </w:r>
      <w:proofErr w:type="spellEnd"/>
      <w:r w:rsidRPr="002F19AF">
        <w:rPr>
          <w:rFonts w:ascii="Times New Roman" w:hAnsi="Times New Roman" w:cs="Times New Roman"/>
        </w:rPr>
        <w:t xml:space="preserve">. </w:t>
      </w:r>
      <w:proofErr w:type="spellStart"/>
      <w:r w:rsidRPr="002F19AF">
        <w:rPr>
          <w:rFonts w:ascii="Times New Roman" w:hAnsi="Times New Roman" w:cs="Times New Roman"/>
        </w:rPr>
        <w:t>Situasi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ini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menciptakan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urgensi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akan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solusi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alternatif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pendanaan</w:t>
      </w:r>
      <w:proofErr w:type="spellEnd"/>
      <w:r w:rsidRPr="002F19AF">
        <w:rPr>
          <w:rFonts w:ascii="Times New Roman" w:hAnsi="Times New Roman" w:cs="Times New Roman"/>
        </w:rPr>
        <w:t xml:space="preserve"> yang </w:t>
      </w:r>
      <w:proofErr w:type="spellStart"/>
      <w:r w:rsidRPr="002F19AF">
        <w:rPr>
          <w:rFonts w:ascii="Times New Roman" w:hAnsi="Times New Roman" w:cs="Times New Roman"/>
        </w:rPr>
        <w:t>lebih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mudah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diakses</w:t>
      </w:r>
      <w:proofErr w:type="spellEnd"/>
      <w:r w:rsidRPr="002F19AF">
        <w:rPr>
          <w:rFonts w:ascii="Times New Roman" w:hAnsi="Times New Roman" w:cs="Times New Roman"/>
        </w:rPr>
        <w:t xml:space="preserve"> dan </w:t>
      </w:r>
      <w:proofErr w:type="spellStart"/>
      <w:r w:rsidRPr="002F19AF">
        <w:rPr>
          <w:rFonts w:ascii="Times New Roman" w:hAnsi="Times New Roman" w:cs="Times New Roman"/>
        </w:rPr>
        <w:t>sesuai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dengan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kebutuhan</w:t>
      </w:r>
      <w:proofErr w:type="spellEnd"/>
      <w:r w:rsidRPr="002F19AF">
        <w:rPr>
          <w:rFonts w:ascii="Times New Roman" w:hAnsi="Times New Roman" w:cs="Times New Roman"/>
        </w:rPr>
        <w:t xml:space="preserve"> UKM di era digital.</w:t>
      </w:r>
    </w:p>
    <w:p w14:paraId="546D34CF" w14:textId="77777777" w:rsidR="002F19AF" w:rsidRPr="002F19AF" w:rsidRDefault="002F19AF" w:rsidP="002F19AF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</w:p>
    <w:p w14:paraId="2119C4DF" w14:textId="26F8D53F" w:rsidR="000A336D" w:rsidRDefault="000A336D" w:rsidP="002F19AF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2F19AF">
        <w:rPr>
          <w:rFonts w:ascii="Times New Roman" w:hAnsi="Times New Roman" w:cs="Times New Roman"/>
        </w:rPr>
        <w:t>Sebagai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jawaban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atas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masalah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tersebut</w:t>
      </w:r>
      <w:proofErr w:type="spellEnd"/>
      <w:r w:rsidRPr="002F19AF">
        <w:rPr>
          <w:rFonts w:ascii="Times New Roman" w:hAnsi="Times New Roman" w:cs="Times New Roman"/>
        </w:rPr>
        <w:t xml:space="preserve">, </w:t>
      </w:r>
      <w:proofErr w:type="spellStart"/>
      <w:r w:rsidRPr="002F19AF">
        <w:rPr>
          <w:rFonts w:ascii="Times New Roman" w:hAnsi="Times New Roman" w:cs="Times New Roman"/>
        </w:rPr>
        <w:t>diperlukan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sebuah</w:t>
      </w:r>
      <w:proofErr w:type="spellEnd"/>
      <w:r w:rsidRPr="002F19AF">
        <w:rPr>
          <w:rFonts w:ascii="Times New Roman" w:hAnsi="Times New Roman" w:cs="Times New Roman"/>
        </w:rPr>
        <w:t xml:space="preserve"> platform digital </w:t>
      </w:r>
      <w:proofErr w:type="spellStart"/>
      <w:r w:rsidRPr="002F19AF">
        <w:rPr>
          <w:rFonts w:ascii="Times New Roman" w:hAnsi="Times New Roman" w:cs="Times New Roman"/>
        </w:rPr>
        <w:t>inovatif</w:t>
      </w:r>
      <w:proofErr w:type="spellEnd"/>
      <w:r w:rsidRPr="002F19AF">
        <w:rPr>
          <w:rFonts w:ascii="Times New Roman" w:hAnsi="Times New Roman" w:cs="Times New Roman"/>
        </w:rPr>
        <w:t xml:space="preserve"> yang </w:t>
      </w:r>
      <w:proofErr w:type="spellStart"/>
      <w:r w:rsidRPr="002F19AF">
        <w:rPr>
          <w:rFonts w:ascii="Times New Roman" w:hAnsi="Times New Roman" w:cs="Times New Roman"/>
        </w:rPr>
        <w:t>dapat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mempertemukan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wirausahawan</w:t>
      </w:r>
      <w:proofErr w:type="spellEnd"/>
      <w:r w:rsidRPr="002F19AF">
        <w:rPr>
          <w:rFonts w:ascii="Times New Roman" w:hAnsi="Times New Roman" w:cs="Times New Roman"/>
        </w:rPr>
        <w:t xml:space="preserve"> dan investor </w:t>
      </w:r>
      <w:proofErr w:type="spellStart"/>
      <w:r w:rsidRPr="002F19AF">
        <w:rPr>
          <w:rFonts w:ascii="Times New Roman" w:hAnsi="Times New Roman" w:cs="Times New Roman"/>
        </w:rPr>
        <w:t>secara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langsung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dalam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ekosistem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pendanaan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bersama</w:t>
      </w:r>
      <w:proofErr w:type="spellEnd"/>
      <w:r w:rsidRPr="002F19AF">
        <w:rPr>
          <w:rFonts w:ascii="Times New Roman" w:hAnsi="Times New Roman" w:cs="Times New Roman"/>
        </w:rPr>
        <w:t xml:space="preserve">. Platform </w:t>
      </w:r>
      <w:proofErr w:type="spellStart"/>
      <w:r w:rsidRPr="002F19AF">
        <w:rPr>
          <w:rFonts w:ascii="Times New Roman" w:hAnsi="Times New Roman" w:cs="Times New Roman"/>
        </w:rPr>
        <w:t>GrowPhase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diusulkan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sebagai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sarana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bagi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pengusaha</w:t>
      </w:r>
      <w:proofErr w:type="spellEnd"/>
      <w:r w:rsidRPr="002F19AF">
        <w:rPr>
          <w:rFonts w:ascii="Times New Roman" w:hAnsi="Times New Roman" w:cs="Times New Roman"/>
        </w:rPr>
        <w:t xml:space="preserve"> UKM </w:t>
      </w:r>
      <w:proofErr w:type="spellStart"/>
      <w:r w:rsidRPr="002F19AF">
        <w:rPr>
          <w:rFonts w:ascii="Times New Roman" w:hAnsi="Times New Roman" w:cs="Times New Roman"/>
        </w:rPr>
        <w:t>mempresentasikan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rencana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bisnis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atau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ekspansi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mereka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kepada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publik</w:t>
      </w:r>
      <w:proofErr w:type="spellEnd"/>
      <w:r w:rsidRPr="002F19AF">
        <w:rPr>
          <w:rFonts w:ascii="Times New Roman" w:hAnsi="Times New Roman" w:cs="Times New Roman"/>
        </w:rPr>
        <w:t xml:space="preserve"> (</w:t>
      </w:r>
      <w:proofErr w:type="spellStart"/>
      <w:r w:rsidRPr="002F19AF">
        <w:rPr>
          <w:rFonts w:ascii="Times New Roman" w:hAnsi="Times New Roman" w:cs="Times New Roman"/>
        </w:rPr>
        <w:t>calon</w:t>
      </w:r>
      <w:proofErr w:type="spellEnd"/>
      <w:r w:rsidRPr="002F19AF">
        <w:rPr>
          <w:rFonts w:ascii="Times New Roman" w:hAnsi="Times New Roman" w:cs="Times New Roman"/>
        </w:rPr>
        <w:t xml:space="preserve"> investor) </w:t>
      </w:r>
      <w:proofErr w:type="spellStart"/>
      <w:r w:rsidRPr="002F19AF">
        <w:rPr>
          <w:rFonts w:ascii="Times New Roman" w:hAnsi="Times New Roman" w:cs="Times New Roman"/>
        </w:rPr>
        <w:t>secara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transparan</w:t>
      </w:r>
      <w:proofErr w:type="spellEnd"/>
      <w:r w:rsidRPr="002F19AF">
        <w:rPr>
          <w:rFonts w:ascii="Times New Roman" w:hAnsi="Times New Roman" w:cs="Times New Roman"/>
        </w:rPr>
        <w:t xml:space="preserve"> dan </w:t>
      </w:r>
      <w:proofErr w:type="spellStart"/>
      <w:r w:rsidRPr="002F19AF">
        <w:rPr>
          <w:rFonts w:ascii="Times New Roman" w:hAnsi="Times New Roman" w:cs="Times New Roman"/>
        </w:rPr>
        <w:t>profesional</w:t>
      </w:r>
      <w:proofErr w:type="spellEnd"/>
      <w:r w:rsidRPr="002F19AF">
        <w:rPr>
          <w:rFonts w:ascii="Times New Roman" w:hAnsi="Times New Roman" w:cs="Times New Roman"/>
        </w:rPr>
        <w:t xml:space="preserve">. </w:t>
      </w:r>
      <w:proofErr w:type="spellStart"/>
      <w:r w:rsidRPr="002F19AF">
        <w:rPr>
          <w:rFonts w:ascii="Times New Roman" w:hAnsi="Times New Roman" w:cs="Times New Roman"/>
        </w:rPr>
        <w:t>Melalui</w:t>
      </w:r>
      <w:proofErr w:type="spellEnd"/>
      <w:r w:rsidRPr="002F19AF">
        <w:rPr>
          <w:rFonts w:ascii="Times New Roman" w:hAnsi="Times New Roman" w:cs="Times New Roman"/>
        </w:rPr>
        <w:t xml:space="preserve"> platform </w:t>
      </w:r>
      <w:proofErr w:type="spellStart"/>
      <w:r w:rsidRPr="002F19AF">
        <w:rPr>
          <w:rFonts w:ascii="Times New Roman" w:hAnsi="Times New Roman" w:cs="Times New Roman"/>
        </w:rPr>
        <w:t>ini</w:t>
      </w:r>
      <w:proofErr w:type="spellEnd"/>
      <w:r w:rsidRPr="002F19AF">
        <w:rPr>
          <w:rFonts w:ascii="Times New Roman" w:hAnsi="Times New Roman" w:cs="Times New Roman"/>
        </w:rPr>
        <w:t xml:space="preserve">, investor individual </w:t>
      </w:r>
      <w:proofErr w:type="spellStart"/>
      <w:r w:rsidRPr="002F19AF">
        <w:rPr>
          <w:rFonts w:ascii="Times New Roman" w:hAnsi="Times New Roman" w:cs="Times New Roman"/>
        </w:rPr>
        <w:t>dapat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meninjau</w:t>
      </w:r>
      <w:proofErr w:type="spellEnd"/>
      <w:r w:rsidRPr="002F19AF">
        <w:rPr>
          <w:rFonts w:ascii="Times New Roman" w:hAnsi="Times New Roman" w:cs="Times New Roman"/>
        </w:rPr>
        <w:t xml:space="preserve"> ide </w:t>
      </w:r>
      <w:proofErr w:type="spellStart"/>
      <w:r w:rsidRPr="002F19AF">
        <w:rPr>
          <w:rFonts w:ascii="Times New Roman" w:hAnsi="Times New Roman" w:cs="Times New Roman"/>
        </w:rPr>
        <w:t>bisnis</w:t>
      </w:r>
      <w:proofErr w:type="spellEnd"/>
      <w:r w:rsidRPr="002F19AF">
        <w:rPr>
          <w:rFonts w:ascii="Times New Roman" w:hAnsi="Times New Roman" w:cs="Times New Roman"/>
        </w:rPr>
        <w:t xml:space="preserve"> UKM, </w:t>
      </w:r>
      <w:proofErr w:type="spellStart"/>
      <w:r w:rsidRPr="002F19AF">
        <w:rPr>
          <w:rFonts w:ascii="Times New Roman" w:hAnsi="Times New Roman" w:cs="Times New Roman"/>
        </w:rPr>
        <w:t>menganalisis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potensi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keuntungan</w:t>
      </w:r>
      <w:proofErr w:type="spellEnd"/>
      <w:r w:rsidRPr="002F19AF">
        <w:rPr>
          <w:rFonts w:ascii="Times New Roman" w:hAnsi="Times New Roman" w:cs="Times New Roman"/>
        </w:rPr>
        <w:t xml:space="preserve"> dan </w:t>
      </w:r>
      <w:proofErr w:type="spellStart"/>
      <w:r w:rsidRPr="002F19AF">
        <w:rPr>
          <w:rFonts w:ascii="Times New Roman" w:hAnsi="Times New Roman" w:cs="Times New Roman"/>
        </w:rPr>
        <w:t>risiko</w:t>
      </w:r>
      <w:proofErr w:type="spellEnd"/>
      <w:r w:rsidRPr="002F19AF">
        <w:rPr>
          <w:rFonts w:ascii="Times New Roman" w:hAnsi="Times New Roman" w:cs="Times New Roman"/>
        </w:rPr>
        <w:t xml:space="preserve">, </w:t>
      </w:r>
      <w:proofErr w:type="spellStart"/>
      <w:r w:rsidRPr="002F19AF">
        <w:rPr>
          <w:rFonts w:ascii="Times New Roman" w:hAnsi="Times New Roman" w:cs="Times New Roman"/>
        </w:rPr>
        <w:t>serta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berinteraksi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langsung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dengan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pemilik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usaha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sebelum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mengambil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keputusan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investasi</w:t>
      </w:r>
      <w:proofErr w:type="spellEnd"/>
      <w:r w:rsidRPr="002F19AF">
        <w:rPr>
          <w:rFonts w:ascii="Times New Roman" w:hAnsi="Times New Roman" w:cs="Times New Roman"/>
        </w:rPr>
        <w:t xml:space="preserve">. </w:t>
      </w:r>
      <w:proofErr w:type="spellStart"/>
      <w:r w:rsidRPr="002F19AF">
        <w:rPr>
          <w:rFonts w:ascii="Times New Roman" w:hAnsi="Times New Roman" w:cs="Times New Roman"/>
        </w:rPr>
        <w:t>Dengan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pendekatan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tersebut</w:t>
      </w:r>
      <w:proofErr w:type="spellEnd"/>
      <w:r w:rsidRPr="002F19AF">
        <w:rPr>
          <w:rFonts w:ascii="Times New Roman" w:hAnsi="Times New Roman" w:cs="Times New Roman"/>
        </w:rPr>
        <w:t xml:space="preserve">, </w:t>
      </w:r>
      <w:proofErr w:type="spellStart"/>
      <w:r w:rsidRPr="002F19AF">
        <w:rPr>
          <w:rFonts w:ascii="Times New Roman" w:hAnsi="Times New Roman" w:cs="Times New Roman"/>
        </w:rPr>
        <w:t>pengusaha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dapat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memperoleh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akses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pendanaan</w:t>
      </w:r>
      <w:proofErr w:type="spellEnd"/>
      <w:r w:rsidRPr="002F19AF">
        <w:rPr>
          <w:rFonts w:ascii="Times New Roman" w:hAnsi="Times New Roman" w:cs="Times New Roman"/>
        </w:rPr>
        <w:t xml:space="preserve"> yang </w:t>
      </w:r>
      <w:proofErr w:type="spellStart"/>
      <w:r w:rsidRPr="002F19AF">
        <w:rPr>
          <w:rFonts w:ascii="Times New Roman" w:hAnsi="Times New Roman" w:cs="Times New Roman"/>
        </w:rPr>
        <w:t>lebih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fleksibel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tanpa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sepenuhnya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bergantung</w:t>
      </w:r>
      <w:proofErr w:type="spellEnd"/>
      <w:r w:rsidRPr="002F19AF">
        <w:rPr>
          <w:rFonts w:ascii="Times New Roman" w:hAnsi="Times New Roman" w:cs="Times New Roman"/>
        </w:rPr>
        <w:t xml:space="preserve"> pada </w:t>
      </w:r>
      <w:proofErr w:type="spellStart"/>
      <w:r w:rsidRPr="002F19AF">
        <w:rPr>
          <w:rFonts w:ascii="Times New Roman" w:hAnsi="Times New Roman" w:cs="Times New Roman"/>
        </w:rPr>
        <w:t>pinjaman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konvensional</w:t>
      </w:r>
      <w:proofErr w:type="spellEnd"/>
      <w:r w:rsidRPr="002F19AF">
        <w:rPr>
          <w:rFonts w:ascii="Times New Roman" w:hAnsi="Times New Roman" w:cs="Times New Roman"/>
        </w:rPr>
        <w:t xml:space="preserve">, </w:t>
      </w:r>
      <w:proofErr w:type="spellStart"/>
      <w:r w:rsidRPr="002F19AF">
        <w:rPr>
          <w:rFonts w:ascii="Times New Roman" w:hAnsi="Times New Roman" w:cs="Times New Roman"/>
        </w:rPr>
        <w:t>sekaligus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membangun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komunitas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pendukung</w:t>
      </w:r>
      <w:proofErr w:type="spellEnd"/>
      <w:r w:rsidRPr="002F19AF">
        <w:rPr>
          <w:rFonts w:ascii="Times New Roman" w:hAnsi="Times New Roman" w:cs="Times New Roman"/>
        </w:rPr>
        <w:t xml:space="preserve"> yang </w:t>
      </w:r>
      <w:proofErr w:type="spellStart"/>
      <w:r w:rsidRPr="002F19AF">
        <w:rPr>
          <w:rFonts w:ascii="Times New Roman" w:hAnsi="Times New Roman" w:cs="Times New Roman"/>
        </w:rPr>
        <w:t>membantu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pertumbuhan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bisnis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mereka</w:t>
      </w:r>
      <w:proofErr w:type="spellEnd"/>
      <w:r w:rsidRPr="002F19AF">
        <w:rPr>
          <w:rFonts w:ascii="Times New Roman" w:hAnsi="Times New Roman" w:cs="Times New Roman"/>
        </w:rPr>
        <w:t xml:space="preserve">. Di </w:t>
      </w:r>
      <w:proofErr w:type="spellStart"/>
      <w:r w:rsidRPr="002F19AF">
        <w:rPr>
          <w:rFonts w:ascii="Times New Roman" w:hAnsi="Times New Roman" w:cs="Times New Roman"/>
        </w:rPr>
        <w:t>sisi</w:t>
      </w:r>
      <w:proofErr w:type="spellEnd"/>
      <w:r w:rsidRPr="002F19AF">
        <w:rPr>
          <w:rFonts w:ascii="Times New Roman" w:hAnsi="Times New Roman" w:cs="Times New Roman"/>
        </w:rPr>
        <w:t xml:space="preserve"> lain, investor </w:t>
      </w:r>
      <w:proofErr w:type="spellStart"/>
      <w:r w:rsidRPr="002F19AF">
        <w:rPr>
          <w:rFonts w:ascii="Times New Roman" w:hAnsi="Times New Roman" w:cs="Times New Roman"/>
        </w:rPr>
        <w:t>mendapatkan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peluang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berinvestasi</w:t>
      </w:r>
      <w:proofErr w:type="spellEnd"/>
      <w:r w:rsidRPr="002F19AF">
        <w:rPr>
          <w:rFonts w:ascii="Times New Roman" w:hAnsi="Times New Roman" w:cs="Times New Roman"/>
        </w:rPr>
        <w:t xml:space="preserve"> pada </w:t>
      </w:r>
      <w:proofErr w:type="spellStart"/>
      <w:r w:rsidRPr="002F19AF">
        <w:rPr>
          <w:rFonts w:ascii="Times New Roman" w:hAnsi="Times New Roman" w:cs="Times New Roman"/>
        </w:rPr>
        <w:t>bisnis</w:t>
      </w:r>
      <w:proofErr w:type="spellEnd"/>
      <w:r w:rsidRPr="002F19AF">
        <w:rPr>
          <w:rFonts w:ascii="Times New Roman" w:hAnsi="Times New Roman" w:cs="Times New Roman"/>
        </w:rPr>
        <w:t xml:space="preserve"> UKM </w:t>
      </w:r>
      <w:proofErr w:type="spellStart"/>
      <w:r w:rsidRPr="002F19AF">
        <w:rPr>
          <w:rFonts w:ascii="Times New Roman" w:hAnsi="Times New Roman" w:cs="Times New Roman"/>
        </w:rPr>
        <w:t>potensial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dengan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informasi</w:t>
      </w:r>
      <w:proofErr w:type="spellEnd"/>
      <w:r w:rsidRPr="002F19AF">
        <w:rPr>
          <w:rFonts w:ascii="Times New Roman" w:hAnsi="Times New Roman" w:cs="Times New Roman"/>
        </w:rPr>
        <w:t xml:space="preserve"> yang </w:t>
      </w:r>
      <w:proofErr w:type="spellStart"/>
      <w:r w:rsidRPr="002F19AF">
        <w:rPr>
          <w:rFonts w:ascii="Times New Roman" w:hAnsi="Times New Roman" w:cs="Times New Roman"/>
        </w:rPr>
        <w:t>lebih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terbuka</w:t>
      </w:r>
      <w:proofErr w:type="spellEnd"/>
      <w:r w:rsidRPr="002F19AF">
        <w:rPr>
          <w:rFonts w:ascii="Times New Roman" w:hAnsi="Times New Roman" w:cs="Times New Roman"/>
        </w:rPr>
        <w:t xml:space="preserve"> dan </w:t>
      </w:r>
      <w:proofErr w:type="spellStart"/>
      <w:r w:rsidRPr="002F19AF">
        <w:rPr>
          <w:rFonts w:ascii="Times New Roman" w:hAnsi="Times New Roman" w:cs="Times New Roman"/>
        </w:rPr>
        <w:t>mekanisme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interaksi</w:t>
      </w:r>
      <w:proofErr w:type="spellEnd"/>
      <w:r w:rsidRPr="002F19AF">
        <w:rPr>
          <w:rFonts w:ascii="Times New Roman" w:hAnsi="Times New Roman" w:cs="Times New Roman"/>
        </w:rPr>
        <w:t xml:space="preserve"> yang </w:t>
      </w:r>
      <w:proofErr w:type="spellStart"/>
      <w:r w:rsidRPr="002F19AF">
        <w:rPr>
          <w:rFonts w:ascii="Times New Roman" w:hAnsi="Times New Roman" w:cs="Times New Roman"/>
        </w:rPr>
        <w:t>membangun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kepercayaan</w:t>
      </w:r>
      <w:proofErr w:type="spellEnd"/>
      <w:r w:rsidRPr="002F19AF">
        <w:rPr>
          <w:rFonts w:ascii="Times New Roman" w:hAnsi="Times New Roman" w:cs="Times New Roman"/>
        </w:rPr>
        <w:t>.</w:t>
      </w:r>
    </w:p>
    <w:p w14:paraId="4B75CB4E" w14:textId="77777777" w:rsidR="002F19AF" w:rsidRDefault="002F19AF" w:rsidP="002F19AF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970DED3" w14:textId="0E8CD28B" w:rsidR="002F19AF" w:rsidRDefault="000A336D" w:rsidP="002F19AF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2F19AF">
        <w:rPr>
          <w:rFonts w:ascii="Times New Roman" w:hAnsi="Times New Roman" w:cs="Times New Roman"/>
        </w:rPr>
        <w:t xml:space="preserve">Ruang </w:t>
      </w:r>
      <w:proofErr w:type="spellStart"/>
      <w:r w:rsidRPr="002F19AF">
        <w:rPr>
          <w:rFonts w:ascii="Times New Roman" w:hAnsi="Times New Roman" w:cs="Times New Roman"/>
        </w:rPr>
        <w:t>lingkup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permasalahan</w:t>
      </w:r>
      <w:proofErr w:type="spellEnd"/>
      <w:r w:rsidRPr="002F19AF">
        <w:rPr>
          <w:rFonts w:ascii="Times New Roman" w:hAnsi="Times New Roman" w:cs="Times New Roman"/>
        </w:rPr>
        <w:t xml:space="preserve"> yang </w:t>
      </w:r>
      <w:proofErr w:type="spellStart"/>
      <w:r w:rsidRPr="002F19AF">
        <w:rPr>
          <w:rFonts w:ascii="Times New Roman" w:hAnsi="Times New Roman" w:cs="Times New Roman"/>
        </w:rPr>
        <w:t>hendak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diatasi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melalui</w:t>
      </w:r>
      <w:proofErr w:type="spellEnd"/>
      <w:r w:rsidRPr="002F19AF">
        <w:rPr>
          <w:rFonts w:ascii="Times New Roman" w:hAnsi="Times New Roman" w:cs="Times New Roman"/>
        </w:rPr>
        <w:t xml:space="preserve"> platform </w:t>
      </w:r>
      <w:proofErr w:type="spellStart"/>
      <w:r w:rsidRPr="002F19AF">
        <w:rPr>
          <w:rFonts w:ascii="Times New Roman" w:hAnsi="Times New Roman" w:cs="Times New Roman"/>
        </w:rPr>
        <w:t>GrowPhase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meliputi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beberapa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poin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berikut</w:t>
      </w:r>
      <w:proofErr w:type="spellEnd"/>
      <w:r w:rsidRPr="002F19AF">
        <w:rPr>
          <w:rFonts w:ascii="Times New Roman" w:hAnsi="Times New Roman" w:cs="Times New Roman"/>
        </w:rPr>
        <w:t>:</w:t>
      </w:r>
    </w:p>
    <w:p w14:paraId="2F93A103" w14:textId="77777777" w:rsidR="002F19AF" w:rsidRPr="002F19AF" w:rsidRDefault="000A336D" w:rsidP="002F19AF">
      <w:pPr>
        <w:pStyle w:val="ListParagraph"/>
        <w:numPr>
          <w:ilvl w:val="0"/>
          <w:numId w:val="9"/>
        </w:numPr>
        <w:spacing w:after="0" w:line="360" w:lineRule="auto"/>
        <w:ind w:left="851"/>
        <w:jc w:val="both"/>
        <w:rPr>
          <w:rFonts w:ascii="Times New Roman" w:hAnsi="Times New Roman" w:cs="Times New Roman"/>
        </w:rPr>
      </w:pPr>
      <w:proofErr w:type="spellStart"/>
      <w:r w:rsidRPr="002F19AF">
        <w:rPr>
          <w:rFonts w:ascii="Times New Roman" w:hAnsi="Times New Roman" w:cs="Times New Roman"/>
        </w:rPr>
        <w:t>Terbatasnya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akses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pendanaan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fleksibel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bagi</w:t>
      </w:r>
      <w:proofErr w:type="spellEnd"/>
      <w:r w:rsidRPr="002F19AF">
        <w:rPr>
          <w:rFonts w:ascii="Times New Roman" w:hAnsi="Times New Roman" w:cs="Times New Roman"/>
        </w:rPr>
        <w:t xml:space="preserve"> UKM: UKM </w:t>
      </w:r>
      <w:proofErr w:type="spellStart"/>
      <w:r w:rsidRPr="002F19AF">
        <w:rPr>
          <w:rFonts w:ascii="Times New Roman" w:hAnsi="Times New Roman" w:cs="Times New Roman"/>
        </w:rPr>
        <w:t>membutuhkan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alternatif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pendanaan</w:t>
      </w:r>
      <w:proofErr w:type="spellEnd"/>
      <w:r w:rsidRPr="002F19AF">
        <w:rPr>
          <w:rFonts w:ascii="Times New Roman" w:hAnsi="Times New Roman" w:cs="Times New Roman"/>
        </w:rPr>
        <w:t xml:space="preserve"> di </w:t>
      </w:r>
      <w:proofErr w:type="spellStart"/>
      <w:r w:rsidRPr="002F19AF">
        <w:rPr>
          <w:rFonts w:ascii="Times New Roman" w:hAnsi="Times New Roman" w:cs="Times New Roman"/>
        </w:rPr>
        <w:t>luar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pinjaman</w:t>
      </w:r>
      <w:proofErr w:type="spellEnd"/>
      <w:r w:rsidRPr="002F19AF">
        <w:rPr>
          <w:rFonts w:ascii="Times New Roman" w:hAnsi="Times New Roman" w:cs="Times New Roman"/>
        </w:rPr>
        <w:t xml:space="preserve"> bank, </w:t>
      </w:r>
      <w:proofErr w:type="spellStart"/>
      <w:r w:rsidRPr="002F19AF">
        <w:rPr>
          <w:rFonts w:ascii="Times New Roman" w:hAnsi="Times New Roman" w:cs="Times New Roman"/>
        </w:rPr>
        <w:t>sehingga</w:t>
      </w:r>
      <w:proofErr w:type="spellEnd"/>
      <w:r w:rsidRPr="002F19AF">
        <w:rPr>
          <w:rFonts w:ascii="Times New Roman" w:hAnsi="Times New Roman" w:cs="Times New Roman"/>
        </w:rPr>
        <w:t xml:space="preserve"> platform </w:t>
      </w:r>
      <w:proofErr w:type="spellStart"/>
      <w:r w:rsidRPr="002F19AF">
        <w:rPr>
          <w:rFonts w:ascii="Times New Roman" w:hAnsi="Times New Roman" w:cs="Times New Roman"/>
        </w:rPr>
        <w:t>ini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bertujuan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menyediakan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skema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pendanaan</w:t>
      </w:r>
      <w:proofErr w:type="spellEnd"/>
      <w:r w:rsidRPr="002F19AF">
        <w:rPr>
          <w:rFonts w:ascii="Times New Roman" w:hAnsi="Times New Roman" w:cs="Times New Roman"/>
        </w:rPr>
        <w:t xml:space="preserve"> crowdfunding equity/peer-to-peer yang </w:t>
      </w:r>
      <w:proofErr w:type="spellStart"/>
      <w:r w:rsidRPr="002F19AF">
        <w:rPr>
          <w:rFonts w:ascii="Times New Roman" w:hAnsi="Times New Roman" w:cs="Times New Roman"/>
        </w:rPr>
        <w:t>lebih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mudah</w:t>
      </w:r>
      <w:proofErr w:type="spellEnd"/>
      <w:r w:rsidRPr="002F19AF">
        <w:rPr>
          <w:rFonts w:ascii="Times New Roman" w:hAnsi="Times New Roman" w:cs="Times New Roman"/>
        </w:rPr>
        <w:t xml:space="preserve"> dan </w:t>
      </w:r>
      <w:proofErr w:type="spellStart"/>
      <w:r w:rsidRPr="002F19AF">
        <w:rPr>
          <w:rFonts w:ascii="Times New Roman" w:hAnsi="Times New Roman" w:cs="Times New Roman"/>
        </w:rPr>
        <w:t>terjangkau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bagi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wirausahawan</w:t>
      </w:r>
      <w:proofErr w:type="spellEnd"/>
      <w:r w:rsidRPr="002F19AF">
        <w:rPr>
          <w:rFonts w:ascii="Times New Roman" w:hAnsi="Times New Roman" w:cs="Times New Roman"/>
        </w:rPr>
        <w:t>.</w:t>
      </w:r>
    </w:p>
    <w:p w14:paraId="6B5C0FE7" w14:textId="77777777" w:rsidR="002F19AF" w:rsidRPr="002F19AF" w:rsidRDefault="000A336D" w:rsidP="002F19AF">
      <w:pPr>
        <w:pStyle w:val="ListParagraph"/>
        <w:numPr>
          <w:ilvl w:val="0"/>
          <w:numId w:val="9"/>
        </w:numPr>
        <w:spacing w:after="0" w:line="360" w:lineRule="auto"/>
        <w:ind w:left="851"/>
        <w:jc w:val="both"/>
        <w:rPr>
          <w:rFonts w:ascii="Times New Roman" w:hAnsi="Times New Roman" w:cs="Times New Roman"/>
        </w:rPr>
      </w:pPr>
      <w:proofErr w:type="spellStart"/>
      <w:r w:rsidRPr="002F19AF">
        <w:rPr>
          <w:rFonts w:ascii="Times New Roman" w:hAnsi="Times New Roman" w:cs="Times New Roman"/>
        </w:rPr>
        <w:t>Minimnya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koneksi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langsung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antara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pengusaha</w:t>
      </w:r>
      <w:proofErr w:type="spellEnd"/>
      <w:r w:rsidRPr="002F19AF">
        <w:rPr>
          <w:rFonts w:ascii="Times New Roman" w:hAnsi="Times New Roman" w:cs="Times New Roman"/>
        </w:rPr>
        <w:t xml:space="preserve"> dan investor: Saat </w:t>
      </w:r>
      <w:proofErr w:type="spellStart"/>
      <w:r w:rsidRPr="002F19AF">
        <w:rPr>
          <w:rFonts w:ascii="Times New Roman" w:hAnsi="Times New Roman" w:cs="Times New Roman"/>
        </w:rPr>
        <w:t>ini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belum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ada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sistem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efektif</w:t>
      </w:r>
      <w:proofErr w:type="spellEnd"/>
      <w:r w:rsidRPr="002F19AF">
        <w:rPr>
          <w:rFonts w:ascii="Times New Roman" w:hAnsi="Times New Roman" w:cs="Times New Roman"/>
        </w:rPr>
        <w:t xml:space="preserve"> yang </w:t>
      </w:r>
      <w:proofErr w:type="spellStart"/>
      <w:r w:rsidRPr="002F19AF">
        <w:rPr>
          <w:rFonts w:ascii="Times New Roman" w:hAnsi="Times New Roman" w:cs="Times New Roman"/>
        </w:rPr>
        <w:t>mempertemukan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wirausahawan</w:t>
      </w:r>
      <w:proofErr w:type="spellEnd"/>
      <w:r w:rsidRPr="002F19AF">
        <w:rPr>
          <w:rFonts w:ascii="Times New Roman" w:hAnsi="Times New Roman" w:cs="Times New Roman"/>
        </w:rPr>
        <w:t xml:space="preserve"> dan investor </w:t>
      </w:r>
      <w:proofErr w:type="spellStart"/>
      <w:r w:rsidRPr="002F19AF">
        <w:rPr>
          <w:rFonts w:ascii="Times New Roman" w:hAnsi="Times New Roman" w:cs="Times New Roman"/>
        </w:rPr>
        <w:t>ritel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secara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luas</w:t>
      </w:r>
      <w:proofErr w:type="spellEnd"/>
      <w:r w:rsidRPr="002F19AF">
        <w:rPr>
          <w:rFonts w:ascii="Times New Roman" w:hAnsi="Times New Roman" w:cs="Times New Roman"/>
        </w:rPr>
        <w:t xml:space="preserve">. </w:t>
      </w:r>
      <w:proofErr w:type="spellStart"/>
      <w:r w:rsidRPr="002F19AF">
        <w:rPr>
          <w:rFonts w:ascii="Times New Roman" w:hAnsi="Times New Roman" w:cs="Times New Roman"/>
        </w:rPr>
        <w:t>Akibatnya</w:t>
      </w:r>
      <w:proofErr w:type="spellEnd"/>
      <w:r w:rsidRPr="002F19AF">
        <w:rPr>
          <w:rFonts w:ascii="Times New Roman" w:hAnsi="Times New Roman" w:cs="Times New Roman"/>
        </w:rPr>
        <w:t xml:space="preserve">, </w:t>
      </w:r>
      <w:proofErr w:type="spellStart"/>
      <w:r w:rsidRPr="002F19AF">
        <w:rPr>
          <w:rFonts w:ascii="Times New Roman" w:hAnsi="Times New Roman" w:cs="Times New Roman"/>
        </w:rPr>
        <w:lastRenderedPageBreak/>
        <w:t>banyak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peluang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investasi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potensial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tidak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terekspos</w:t>
      </w:r>
      <w:proofErr w:type="spellEnd"/>
      <w:r w:rsidRPr="002F19AF">
        <w:rPr>
          <w:rFonts w:ascii="Times New Roman" w:hAnsi="Times New Roman" w:cs="Times New Roman"/>
        </w:rPr>
        <w:t xml:space="preserve"> optimal. </w:t>
      </w:r>
      <w:proofErr w:type="spellStart"/>
      <w:r w:rsidRPr="002F19AF">
        <w:rPr>
          <w:rFonts w:ascii="Times New Roman" w:hAnsi="Times New Roman" w:cs="Times New Roman"/>
        </w:rPr>
        <w:t>GrowPhase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berupaya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menjembatani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kesenjangan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ini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dengan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menghubungkan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kedua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pihak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secara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langsung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dalam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satu</w:t>
      </w:r>
      <w:proofErr w:type="spellEnd"/>
      <w:r w:rsidRPr="002F19AF">
        <w:rPr>
          <w:rFonts w:ascii="Times New Roman" w:hAnsi="Times New Roman" w:cs="Times New Roman"/>
        </w:rPr>
        <w:t xml:space="preserve"> platform</w:t>
      </w:r>
      <w:r w:rsidR="002F19AF" w:rsidRPr="002F19AF">
        <w:rPr>
          <w:rFonts w:ascii="Times New Roman" w:hAnsi="Times New Roman" w:cs="Times New Roman"/>
        </w:rPr>
        <w:t>.</w:t>
      </w:r>
    </w:p>
    <w:p w14:paraId="12FF8DF4" w14:textId="77777777" w:rsidR="002F19AF" w:rsidRPr="002F19AF" w:rsidRDefault="000A336D" w:rsidP="002F19AF">
      <w:pPr>
        <w:pStyle w:val="ListParagraph"/>
        <w:numPr>
          <w:ilvl w:val="0"/>
          <w:numId w:val="9"/>
        </w:numPr>
        <w:spacing w:after="0" w:line="360" w:lineRule="auto"/>
        <w:ind w:left="851"/>
        <w:jc w:val="both"/>
        <w:rPr>
          <w:rFonts w:ascii="Times New Roman" w:hAnsi="Times New Roman" w:cs="Times New Roman"/>
        </w:rPr>
      </w:pPr>
      <w:proofErr w:type="spellStart"/>
      <w:r w:rsidRPr="002F19AF">
        <w:rPr>
          <w:rFonts w:ascii="Times New Roman" w:hAnsi="Times New Roman" w:cs="Times New Roman"/>
        </w:rPr>
        <w:t>Kesenjangan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informasi</w:t>
      </w:r>
      <w:proofErr w:type="spellEnd"/>
      <w:r w:rsidRPr="002F19AF">
        <w:rPr>
          <w:rFonts w:ascii="Times New Roman" w:hAnsi="Times New Roman" w:cs="Times New Roman"/>
        </w:rPr>
        <w:t xml:space="preserve"> dan </w:t>
      </w:r>
      <w:proofErr w:type="spellStart"/>
      <w:r w:rsidRPr="002F19AF">
        <w:rPr>
          <w:rFonts w:ascii="Times New Roman" w:hAnsi="Times New Roman" w:cs="Times New Roman"/>
        </w:rPr>
        <w:t>kepercayaan</w:t>
      </w:r>
      <w:proofErr w:type="spellEnd"/>
      <w:r w:rsidRPr="002F19AF">
        <w:rPr>
          <w:rFonts w:ascii="Times New Roman" w:hAnsi="Times New Roman" w:cs="Times New Roman"/>
        </w:rPr>
        <w:t xml:space="preserve">: </w:t>
      </w:r>
      <w:proofErr w:type="spellStart"/>
      <w:r w:rsidRPr="002F19AF">
        <w:rPr>
          <w:rFonts w:ascii="Times New Roman" w:hAnsi="Times New Roman" w:cs="Times New Roman"/>
        </w:rPr>
        <w:t>Kurangnya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informasi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terstruktur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tentang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usaha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membuat</w:t>
      </w:r>
      <w:proofErr w:type="spellEnd"/>
      <w:r w:rsidRPr="002F19AF">
        <w:rPr>
          <w:rFonts w:ascii="Times New Roman" w:hAnsi="Times New Roman" w:cs="Times New Roman"/>
        </w:rPr>
        <w:t xml:space="preserve"> investor ragu </w:t>
      </w:r>
      <w:proofErr w:type="spellStart"/>
      <w:r w:rsidRPr="002F19AF">
        <w:rPr>
          <w:rFonts w:ascii="Times New Roman" w:hAnsi="Times New Roman" w:cs="Times New Roman"/>
        </w:rPr>
        <w:t>dalam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menanam</w:t>
      </w:r>
      <w:proofErr w:type="spellEnd"/>
      <w:r w:rsidRPr="002F19AF">
        <w:rPr>
          <w:rFonts w:ascii="Times New Roman" w:hAnsi="Times New Roman" w:cs="Times New Roman"/>
        </w:rPr>
        <w:t xml:space="preserve"> modal. </w:t>
      </w:r>
      <w:proofErr w:type="spellStart"/>
      <w:r w:rsidRPr="002F19AF">
        <w:rPr>
          <w:rFonts w:ascii="Times New Roman" w:hAnsi="Times New Roman" w:cs="Times New Roman"/>
        </w:rPr>
        <w:t>Demikian</w:t>
      </w:r>
      <w:proofErr w:type="spellEnd"/>
      <w:r w:rsidRPr="002F19AF">
        <w:rPr>
          <w:rFonts w:ascii="Times New Roman" w:hAnsi="Times New Roman" w:cs="Times New Roman"/>
        </w:rPr>
        <w:t xml:space="preserve"> pula, </w:t>
      </w:r>
      <w:proofErr w:type="spellStart"/>
      <w:r w:rsidRPr="002F19AF">
        <w:rPr>
          <w:rFonts w:ascii="Times New Roman" w:hAnsi="Times New Roman" w:cs="Times New Roman"/>
        </w:rPr>
        <w:t>pengusaha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kesulitan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menunjukkan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kredibilitas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usaha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mereka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kepada</w:t>
      </w:r>
      <w:proofErr w:type="spellEnd"/>
      <w:r w:rsidRPr="002F19AF">
        <w:rPr>
          <w:rFonts w:ascii="Times New Roman" w:hAnsi="Times New Roman" w:cs="Times New Roman"/>
        </w:rPr>
        <w:t xml:space="preserve"> investor. Platform </w:t>
      </w:r>
      <w:proofErr w:type="spellStart"/>
      <w:r w:rsidRPr="002F19AF">
        <w:rPr>
          <w:rFonts w:ascii="Times New Roman" w:hAnsi="Times New Roman" w:cs="Times New Roman"/>
        </w:rPr>
        <w:t>ini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harus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memastikan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seluruh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informasi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bisnis</w:t>
      </w:r>
      <w:proofErr w:type="spellEnd"/>
      <w:r w:rsidRPr="002F19AF">
        <w:rPr>
          <w:rFonts w:ascii="Times New Roman" w:hAnsi="Times New Roman" w:cs="Times New Roman"/>
        </w:rPr>
        <w:t xml:space="preserve"> (proposal, </w:t>
      </w:r>
      <w:proofErr w:type="spellStart"/>
      <w:r w:rsidRPr="002F19AF">
        <w:rPr>
          <w:rFonts w:ascii="Times New Roman" w:hAnsi="Times New Roman" w:cs="Times New Roman"/>
        </w:rPr>
        <w:t>progres</w:t>
      </w:r>
      <w:proofErr w:type="spellEnd"/>
      <w:r w:rsidRPr="002F19AF">
        <w:rPr>
          <w:rFonts w:ascii="Times New Roman" w:hAnsi="Times New Roman" w:cs="Times New Roman"/>
        </w:rPr>
        <w:t xml:space="preserve">, </w:t>
      </w:r>
      <w:proofErr w:type="spellStart"/>
      <w:r w:rsidRPr="002F19AF">
        <w:rPr>
          <w:rFonts w:ascii="Times New Roman" w:hAnsi="Times New Roman" w:cs="Times New Roman"/>
        </w:rPr>
        <w:t>risiko</w:t>
      </w:r>
      <w:proofErr w:type="spellEnd"/>
      <w:r w:rsidRPr="002F19AF">
        <w:rPr>
          <w:rFonts w:ascii="Times New Roman" w:hAnsi="Times New Roman" w:cs="Times New Roman"/>
        </w:rPr>
        <w:t xml:space="preserve">) </w:t>
      </w:r>
      <w:proofErr w:type="spellStart"/>
      <w:r w:rsidRPr="002F19AF">
        <w:rPr>
          <w:rFonts w:ascii="Times New Roman" w:hAnsi="Times New Roman" w:cs="Times New Roman"/>
        </w:rPr>
        <w:t>tersaji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transparan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untuk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mengurangi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asimetri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informasi</w:t>
      </w:r>
      <w:proofErr w:type="spellEnd"/>
      <w:r w:rsidRPr="002F19AF">
        <w:rPr>
          <w:rFonts w:ascii="Times New Roman" w:hAnsi="Times New Roman" w:cs="Times New Roman"/>
        </w:rPr>
        <w:t xml:space="preserve"> dan </w:t>
      </w:r>
      <w:proofErr w:type="spellStart"/>
      <w:r w:rsidRPr="002F19AF">
        <w:rPr>
          <w:rFonts w:ascii="Times New Roman" w:hAnsi="Times New Roman" w:cs="Times New Roman"/>
        </w:rPr>
        <w:t>membangun</w:t>
      </w:r>
      <w:proofErr w:type="spellEnd"/>
      <w:r w:rsidRPr="002F19AF">
        <w:rPr>
          <w:rFonts w:ascii="Times New Roman" w:hAnsi="Times New Roman" w:cs="Times New Roman"/>
        </w:rPr>
        <w:t xml:space="preserve"> trust </w:t>
      </w:r>
      <w:proofErr w:type="spellStart"/>
      <w:r w:rsidRPr="002F19AF">
        <w:rPr>
          <w:rFonts w:ascii="Times New Roman" w:hAnsi="Times New Roman" w:cs="Times New Roman"/>
        </w:rPr>
        <w:t>antara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pengguna</w:t>
      </w:r>
      <w:proofErr w:type="spellEnd"/>
      <w:r w:rsidRPr="002F19AF">
        <w:rPr>
          <w:rFonts w:ascii="Times New Roman" w:hAnsi="Times New Roman" w:cs="Times New Roman"/>
        </w:rPr>
        <w:t>.</w:t>
      </w:r>
    </w:p>
    <w:p w14:paraId="46E71A21" w14:textId="7D35C626" w:rsidR="000A336D" w:rsidRDefault="000A336D" w:rsidP="002F19AF">
      <w:pPr>
        <w:pStyle w:val="ListParagraph"/>
        <w:numPr>
          <w:ilvl w:val="0"/>
          <w:numId w:val="9"/>
        </w:numPr>
        <w:spacing w:after="0" w:line="360" w:lineRule="auto"/>
        <w:ind w:left="851"/>
        <w:jc w:val="both"/>
        <w:rPr>
          <w:rFonts w:ascii="Times New Roman" w:hAnsi="Times New Roman" w:cs="Times New Roman"/>
        </w:rPr>
      </w:pPr>
      <w:proofErr w:type="spellStart"/>
      <w:r w:rsidRPr="002F19AF">
        <w:rPr>
          <w:rFonts w:ascii="Times New Roman" w:hAnsi="Times New Roman" w:cs="Times New Roman"/>
        </w:rPr>
        <w:t>Kebutuhan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akan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transparansi</w:t>
      </w:r>
      <w:proofErr w:type="spellEnd"/>
      <w:r w:rsidRPr="002F19AF">
        <w:rPr>
          <w:rFonts w:ascii="Times New Roman" w:hAnsi="Times New Roman" w:cs="Times New Roman"/>
        </w:rPr>
        <w:t xml:space="preserve"> dan </w:t>
      </w:r>
      <w:proofErr w:type="spellStart"/>
      <w:r w:rsidRPr="002F19AF">
        <w:rPr>
          <w:rFonts w:ascii="Times New Roman" w:hAnsi="Times New Roman" w:cs="Times New Roman"/>
        </w:rPr>
        <w:t>akuntabilitas</w:t>
      </w:r>
      <w:proofErr w:type="spellEnd"/>
      <w:r w:rsidRPr="002F19AF">
        <w:rPr>
          <w:rFonts w:ascii="Times New Roman" w:hAnsi="Times New Roman" w:cs="Times New Roman"/>
        </w:rPr>
        <w:t xml:space="preserve">: Agar investor </w:t>
      </w:r>
      <w:proofErr w:type="spellStart"/>
      <w:r w:rsidRPr="002F19AF">
        <w:rPr>
          <w:rFonts w:ascii="Times New Roman" w:hAnsi="Times New Roman" w:cs="Times New Roman"/>
        </w:rPr>
        <w:t>bersedia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berinvestasi</w:t>
      </w:r>
      <w:proofErr w:type="spellEnd"/>
      <w:r w:rsidRPr="002F19AF">
        <w:rPr>
          <w:rFonts w:ascii="Times New Roman" w:hAnsi="Times New Roman" w:cs="Times New Roman"/>
        </w:rPr>
        <w:t xml:space="preserve">, </w:t>
      </w:r>
      <w:proofErr w:type="spellStart"/>
      <w:r w:rsidRPr="002F19AF">
        <w:rPr>
          <w:rFonts w:ascii="Times New Roman" w:hAnsi="Times New Roman" w:cs="Times New Roman"/>
        </w:rPr>
        <w:t>mereka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menuntut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transparansi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tinggi</w:t>
      </w:r>
      <w:proofErr w:type="spellEnd"/>
      <w:r w:rsidRPr="002F19AF">
        <w:rPr>
          <w:rFonts w:ascii="Times New Roman" w:hAnsi="Times New Roman" w:cs="Times New Roman"/>
        </w:rPr>
        <w:t xml:space="preserve"> dan </w:t>
      </w:r>
      <w:proofErr w:type="spellStart"/>
      <w:r w:rsidRPr="002F19AF">
        <w:rPr>
          <w:rFonts w:ascii="Times New Roman" w:hAnsi="Times New Roman" w:cs="Times New Roman"/>
        </w:rPr>
        <w:t>jaminan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akuntabilitas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dari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pihak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pengusaha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maupun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penyedia</w:t>
      </w:r>
      <w:proofErr w:type="spellEnd"/>
      <w:r w:rsidRPr="002F19AF">
        <w:rPr>
          <w:rFonts w:ascii="Times New Roman" w:hAnsi="Times New Roman" w:cs="Times New Roman"/>
        </w:rPr>
        <w:t xml:space="preserve"> platform. </w:t>
      </w:r>
      <w:proofErr w:type="spellStart"/>
      <w:r w:rsidRPr="002F19AF">
        <w:rPr>
          <w:rFonts w:ascii="Times New Roman" w:hAnsi="Times New Roman" w:cs="Times New Roman"/>
        </w:rPr>
        <w:t>GrowPhase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dirancang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dengan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fitur-fitur</w:t>
      </w:r>
      <w:proofErr w:type="spellEnd"/>
      <w:r w:rsidRPr="002F19AF">
        <w:rPr>
          <w:rFonts w:ascii="Times New Roman" w:hAnsi="Times New Roman" w:cs="Times New Roman"/>
        </w:rPr>
        <w:t xml:space="preserve"> yang </w:t>
      </w:r>
      <w:proofErr w:type="spellStart"/>
      <w:r w:rsidRPr="002F19AF">
        <w:rPr>
          <w:rFonts w:ascii="Times New Roman" w:hAnsi="Times New Roman" w:cs="Times New Roman"/>
        </w:rPr>
        <w:t>memastikan</w:t>
      </w:r>
      <w:proofErr w:type="spellEnd"/>
      <w:r w:rsidRPr="002F19AF">
        <w:rPr>
          <w:rFonts w:ascii="Times New Roman" w:hAnsi="Times New Roman" w:cs="Times New Roman"/>
        </w:rPr>
        <w:t xml:space="preserve"> proses </w:t>
      </w:r>
      <w:proofErr w:type="spellStart"/>
      <w:r w:rsidRPr="002F19AF">
        <w:rPr>
          <w:rFonts w:ascii="Times New Roman" w:hAnsi="Times New Roman" w:cs="Times New Roman"/>
        </w:rPr>
        <w:t>pendanaan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berlangsung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secara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terbuka</w:t>
      </w:r>
      <w:proofErr w:type="spellEnd"/>
      <w:r w:rsidRPr="002F19AF">
        <w:rPr>
          <w:rFonts w:ascii="Times New Roman" w:hAnsi="Times New Roman" w:cs="Times New Roman"/>
        </w:rPr>
        <w:t xml:space="preserve"> (</w:t>
      </w:r>
      <w:proofErr w:type="spellStart"/>
      <w:r w:rsidRPr="002F19AF">
        <w:rPr>
          <w:rFonts w:ascii="Times New Roman" w:hAnsi="Times New Roman" w:cs="Times New Roman"/>
        </w:rPr>
        <w:t>misalnya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verifikasi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identitas</w:t>
      </w:r>
      <w:proofErr w:type="spellEnd"/>
      <w:r w:rsidRPr="002F19AF">
        <w:rPr>
          <w:rFonts w:ascii="Times New Roman" w:hAnsi="Times New Roman" w:cs="Times New Roman"/>
        </w:rPr>
        <w:t xml:space="preserve">, </w:t>
      </w:r>
      <w:proofErr w:type="spellStart"/>
      <w:r w:rsidRPr="002F19AF">
        <w:rPr>
          <w:rFonts w:ascii="Times New Roman" w:hAnsi="Times New Roman" w:cs="Times New Roman"/>
        </w:rPr>
        <w:t>pelaporan</w:t>
      </w:r>
      <w:proofErr w:type="spellEnd"/>
      <w:r w:rsidRPr="002F19AF">
        <w:rPr>
          <w:rFonts w:ascii="Times New Roman" w:hAnsi="Times New Roman" w:cs="Times New Roman"/>
        </w:rPr>
        <w:t xml:space="preserve"> rutin, </w:t>
      </w:r>
      <w:proofErr w:type="spellStart"/>
      <w:r w:rsidRPr="002F19AF">
        <w:rPr>
          <w:rFonts w:ascii="Times New Roman" w:hAnsi="Times New Roman" w:cs="Times New Roman"/>
        </w:rPr>
        <w:t>kontrak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jelas</w:t>
      </w:r>
      <w:proofErr w:type="spellEnd"/>
      <w:r w:rsidRPr="002F19AF">
        <w:rPr>
          <w:rFonts w:ascii="Times New Roman" w:hAnsi="Times New Roman" w:cs="Times New Roman"/>
        </w:rPr>
        <w:t xml:space="preserve">) </w:t>
      </w:r>
      <w:proofErr w:type="spellStart"/>
      <w:r w:rsidRPr="002F19AF">
        <w:rPr>
          <w:rFonts w:ascii="Times New Roman" w:hAnsi="Times New Roman" w:cs="Times New Roman"/>
        </w:rPr>
        <w:t>sehingga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keputusan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investasi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dapat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dilakukan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secara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lebih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terukur</w:t>
      </w:r>
      <w:proofErr w:type="spellEnd"/>
      <w:r w:rsidRPr="002F19AF">
        <w:rPr>
          <w:rFonts w:ascii="Times New Roman" w:hAnsi="Times New Roman" w:cs="Times New Roman"/>
        </w:rPr>
        <w:t xml:space="preserve"> dan </w:t>
      </w:r>
      <w:proofErr w:type="spellStart"/>
      <w:r w:rsidRPr="002F19AF">
        <w:rPr>
          <w:rFonts w:ascii="Times New Roman" w:hAnsi="Times New Roman" w:cs="Times New Roman"/>
        </w:rPr>
        <w:t>aman</w:t>
      </w:r>
      <w:proofErr w:type="spellEnd"/>
      <w:r w:rsidRPr="002F19AF">
        <w:rPr>
          <w:rFonts w:ascii="Times New Roman" w:hAnsi="Times New Roman" w:cs="Times New Roman"/>
        </w:rPr>
        <w:t>.</w:t>
      </w:r>
    </w:p>
    <w:p w14:paraId="2490D2DA" w14:textId="77777777" w:rsidR="0071622E" w:rsidRPr="002F19AF" w:rsidRDefault="0071622E" w:rsidP="0071622E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</w:rPr>
      </w:pPr>
    </w:p>
    <w:p w14:paraId="220E4759" w14:textId="45DE6753" w:rsidR="000A336D" w:rsidRDefault="000A336D" w:rsidP="002F19AF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2F19AF">
        <w:rPr>
          <w:rFonts w:ascii="Times New Roman" w:hAnsi="Times New Roman" w:cs="Times New Roman"/>
        </w:rPr>
        <w:t>Dengan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mengaddress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keempat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aspek</w:t>
      </w:r>
      <w:proofErr w:type="spellEnd"/>
      <w:r w:rsidRPr="002F19AF">
        <w:rPr>
          <w:rFonts w:ascii="Times New Roman" w:hAnsi="Times New Roman" w:cs="Times New Roman"/>
        </w:rPr>
        <w:t xml:space="preserve"> di </w:t>
      </w:r>
      <w:proofErr w:type="spellStart"/>
      <w:r w:rsidRPr="002F19AF">
        <w:rPr>
          <w:rFonts w:ascii="Times New Roman" w:hAnsi="Times New Roman" w:cs="Times New Roman"/>
        </w:rPr>
        <w:t>atas</w:t>
      </w:r>
      <w:proofErr w:type="spellEnd"/>
      <w:r w:rsidRPr="002F19AF">
        <w:rPr>
          <w:rFonts w:ascii="Times New Roman" w:hAnsi="Times New Roman" w:cs="Times New Roman"/>
        </w:rPr>
        <w:t xml:space="preserve">, </w:t>
      </w:r>
      <w:proofErr w:type="spellStart"/>
      <w:r w:rsidRPr="002F19AF">
        <w:rPr>
          <w:rFonts w:ascii="Times New Roman" w:hAnsi="Times New Roman" w:cs="Times New Roman"/>
        </w:rPr>
        <w:t>diharapkan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GrowPhase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dapat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menjadi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solusi</w:t>
      </w:r>
      <w:proofErr w:type="spellEnd"/>
      <w:r w:rsidRPr="002F19AF">
        <w:rPr>
          <w:rFonts w:ascii="Times New Roman" w:hAnsi="Times New Roman" w:cs="Times New Roman"/>
        </w:rPr>
        <w:t xml:space="preserve"> platform </w:t>
      </w:r>
      <w:proofErr w:type="spellStart"/>
      <w:r w:rsidRPr="002F19AF">
        <w:rPr>
          <w:rFonts w:ascii="Times New Roman" w:hAnsi="Times New Roman" w:cs="Times New Roman"/>
        </w:rPr>
        <w:t>pendanaan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berbasis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komunitas</w:t>
      </w:r>
      <w:proofErr w:type="spellEnd"/>
      <w:r w:rsidRPr="002F19AF">
        <w:rPr>
          <w:rFonts w:ascii="Times New Roman" w:hAnsi="Times New Roman" w:cs="Times New Roman"/>
        </w:rPr>
        <w:t xml:space="preserve"> yang </w:t>
      </w:r>
      <w:proofErr w:type="spellStart"/>
      <w:r w:rsidRPr="002F19AF">
        <w:rPr>
          <w:rFonts w:ascii="Times New Roman" w:hAnsi="Times New Roman" w:cs="Times New Roman"/>
        </w:rPr>
        <w:t>urgensinya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tinggi</w:t>
      </w:r>
      <w:proofErr w:type="spellEnd"/>
      <w:r w:rsidRPr="002F19AF">
        <w:rPr>
          <w:rFonts w:ascii="Times New Roman" w:hAnsi="Times New Roman" w:cs="Times New Roman"/>
        </w:rPr>
        <w:t xml:space="preserve"> di </w:t>
      </w:r>
      <w:proofErr w:type="spellStart"/>
      <w:r w:rsidRPr="002F19AF">
        <w:rPr>
          <w:rFonts w:ascii="Times New Roman" w:hAnsi="Times New Roman" w:cs="Times New Roman"/>
        </w:rPr>
        <w:t>tengah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lanskap</w:t>
      </w:r>
      <w:proofErr w:type="spellEnd"/>
      <w:r w:rsidRPr="002F19AF">
        <w:rPr>
          <w:rFonts w:ascii="Times New Roman" w:hAnsi="Times New Roman" w:cs="Times New Roman"/>
        </w:rPr>
        <w:t xml:space="preserve"> startup digital </w:t>
      </w:r>
      <w:proofErr w:type="spellStart"/>
      <w:r w:rsidRPr="002F19AF">
        <w:rPr>
          <w:rFonts w:ascii="Times New Roman" w:hAnsi="Times New Roman" w:cs="Times New Roman"/>
        </w:rPr>
        <w:t>saat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ini</w:t>
      </w:r>
      <w:proofErr w:type="spellEnd"/>
      <w:r w:rsidRPr="002F19AF">
        <w:rPr>
          <w:rFonts w:ascii="Times New Roman" w:hAnsi="Times New Roman" w:cs="Times New Roman"/>
        </w:rPr>
        <w:t xml:space="preserve">. </w:t>
      </w:r>
      <w:proofErr w:type="spellStart"/>
      <w:r w:rsidRPr="002F19AF">
        <w:rPr>
          <w:rFonts w:ascii="Times New Roman" w:hAnsi="Times New Roman" w:cs="Times New Roman"/>
        </w:rPr>
        <w:t>Selanjutnya</w:t>
      </w:r>
      <w:proofErr w:type="spellEnd"/>
      <w:r w:rsidRPr="002F19AF">
        <w:rPr>
          <w:rFonts w:ascii="Times New Roman" w:hAnsi="Times New Roman" w:cs="Times New Roman"/>
        </w:rPr>
        <w:t xml:space="preserve">, </w:t>
      </w:r>
      <w:proofErr w:type="spellStart"/>
      <w:r w:rsidRPr="002F19AF">
        <w:rPr>
          <w:rFonts w:ascii="Times New Roman" w:hAnsi="Times New Roman" w:cs="Times New Roman"/>
        </w:rPr>
        <w:t>makalah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ini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membahas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pendekatan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desain</w:t>
      </w:r>
      <w:proofErr w:type="spellEnd"/>
      <w:r w:rsidRPr="002F19AF">
        <w:rPr>
          <w:rFonts w:ascii="Times New Roman" w:hAnsi="Times New Roman" w:cs="Times New Roman"/>
        </w:rPr>
        <w:t xml:space="preserve"> yang </w:t>
      </w:r>
      <w:proofErr w:type="spellStart"/>
      <w:r w:rsidRPr="002F19AF">
        <w:rPr>
          <w:rFonts w:ascii="Times New Roman" w:hAnsi="Times New Roman" w:cs="Times New Roman"/>
        </w:rPr>
        <w:t>digunakan</w:t>
      </w:r>
      <w:proofErr w:type="spellEnd"/>
      <w:r w:rsidRPr="002F19AF">
        <w:rPr>
          <w:rFonts w:ascii="Times New Roman" w:hAnsi="Times New Roman" w:cs="Times New Roman"/>
        </w:rPr>
        <w:t xml:space="preserve">, </w:t>
      </w:r>
      <w:proofErr w:type="spellStart"/>
      <w:r w:rsidRPr="002F19AF">
        <w:rPr>
          <w:rFonts w:ascii="Times New Roman" w:hAnsi="Times New Roman" w:cs="Times New Roman"/>
        </w:rPr>
        <w:t>temuan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riset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pengguna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sebagai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dasar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perancangan</w:t>
      </w:r>
      <w:proofErr w:type="spellEnd"/>
      <w:r w:rsidRPr="002F19AF">
        <w:rPr>
          <w:rFonts w:ascii="Times New Roman" w:hAnsi="Times New Roman" w:cs="Times New Roman"/>
        </w:rPr>
        <w:t xml:space="preserve">, </w:t>
      </w:r>
      <w:proofErr w:type="spellStart"/>
      <w:r w:rsidRPr="002F19AF">
        <w:rPr>
          <w:rFonts w:ascii="Times New Roman" w:hAnsi="Times New Roman" w:cs="Times New Roman"/>
        </w:rPr>
        <w:t>serta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rencana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kontribusi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proyek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GrowPhase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bagi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akademisi</w:t>
      </w:r>
      <w:proofErr w:type="spellEnd"/>
      <w:r w:rsidRPr="002F19AF">
        <w:rPr>
          <w:rFonts w:ascii="Times New Roman" w:hAnsi="Times New Roman" w:cs="Times New Roman"/>
        </w:rPr>
        <w:t xml:space="preserve"> dan </w:t>
      </w:r>
      <w:proofErr w:type="spellStart"/>
      <w:r w:rsidRPr="002F19AF">
        <w:rPr>
          <w:rFonts w:ascii="Times New Roman" w:hAnsi="Times New Roman" w:cs="Times New Roman"/>
        </w:rPr>
        <w:t>industri</w:t>
      </w:r>
      <w:proofErr w:type="spellEnd"/>
      <w:r w:rsidRPr="002F19AF">
        <w:rPr>
          <w:rFonts w:ascii="Times New Roman" w:hAnsi="Times New Roman" w:cs="Times New Roman"/>
        </w:rPr>
        <w:t>.</w:t>
      </w:r>
    </w:p>
    <w:p w14:paraId="07F26207" w14:textId="77777777" w:rsidR="0071622E" w:rsidRPr="002F19AF" w:rsidRDefault="0071622E" w:rsidP="002F19AF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</w:p>
    <w:p w14:paraId="3304A1A2" w14:textId="2B46B2FA" w:rsidR="000A336D" w:rsidRPr="002F19AF" w:rsidRDefault="000A336D" w:rsidP="002F19AF">
      <w:pPr>
        <w:pStyle w:val="Heading2"/>
      </w:pPr>
      <w:proofErr w:type="spellStart"/>
      <w:r w:rsidRPr="002F19AF">
        <w:t>Metodologi</w:t>
      </w:r>
      <w:proofErr w:type="spellEnd"/>
    </w:p>
    <w:p w14:paraId="6DF9B9E9" w14:textId="23FA8FD3" w:rsidR="000A336D" w:rsidRDefault="000A336D" w:rsidP="002F19AF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F19AF">
        <w:rPr>
          <w:rFonts w:ascii="Times New Roman" w:hAnsi="Times New Roman" w:cs="Times New Roman"/>
        </w:rPr>
        <w:tab/>
      </w:r>
      <w:proofErr w:type="spellStart"/>
      <w:r w:rsidRPr="002F19AF">
        <w:rPr>
          <w:rFonts w:ascii="Times New Roman" w:hAnsi="Times New Roman" w:cs="Times New Roman"/>
        </w:rPr>
        <w:t>Penelitian</w:t>
      </w:r>
      <w:proofErr w:type="spellEnd"/>
      <w:r w:rsidRPr="002F19AF">
        <w:rPr>
          <w:rFonts w:ascii="Times New Roman" w:hAnsi="Times New Roman" w:cs="Times New Roman"/>
        </w:rPr>
        <w:t xml:space="preserve"> dan </w:t>
      </w:r>
      <w:proofErr w:type="spellStart"/>
      <w:r w:rsidRPr="002F19AF">
        <w:rPr>
          <w:rFonts w:ascii="Times New Roman" w:hAnsi="Times New Roman" w:cs="Times New Roman"/>
        </w:rPr>
        <w:t>pengembangan</w:t>
      </w:r>
      <w:proofErr w:type="spellEnd"/>
      <w:r w:rsidRPr="002F19AF">
        <w:rPr>
          <w:rFonts w:ascii="Times New Roman" w:hAnsi="Times New Roman" w:cs="Times New Roman"/>
        </w:rPr>
        <w:t xml:space="preserve"> platform </w:t>
      </w:r>
      <w:proofErr w:type="spellStart"/>
      <w:r w:rsidRPr="002F19AF">
        <w:rPr>
          <w:rFonts w:ascii="Times New Roman" w:hAnsi="Times New Roman" w:cs="Times New Roman"/>
        </w:rPr>
        <w:t>GrowPhase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dilakukan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dengan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kerangka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desain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berpusat</w:t>
      </w:r>
      <w:proofErr w:type="spellEnd"/>
      <w:r w:rsidRPr="002F19AF">
        <w:rPr>
          <w:rFonts w:ascii="Times New Roman" w:hAnsi="Times New Roman" w:cs="Times New Roman"/>
        </w:rPr>
        <w:t xml:space="preserve"> pada </w:t>
      </w:r>
      <w:proofErr w:type="spellStart"/>
      <w:r w:rsidRPr="002F19AF">
        <w:rPr>
          <w:rFonts w:ascii="Times New Roman" w:hAnsi="Times New Roman" w:cs="Times New Roman"/>
        </w:rPr>
        <w:t>pengguna</w:t>
      </w:r>
      <w:proofErr w:type="spellEnd"/>
      <w:r w:rsidRPr="002F19AF">
        <w:rPr>
          <w:rFonts w:ascii="Times New Roman" w:hAnsi="Times New Roman" w:cs="Times New Roman"/>
        </w:rPr>
        <w:t xml:space="preserve"> (user-centered design). </w:t>
      </w:r>
      <w:proofErr w:type="spellStart"/>
      <w:r w:rsidRPr="002F19AF">
        <w:rPr>
          <w:rFonts w:ascii="Times New Roman" w:hAnsi="Times New Roman" w:cs="Times New Roman"/>
        </w:rPr>
        <w:t>Pendekatan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ini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bertujuan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memastikan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bahwa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fitur</w:t>
      </w:r>
      <w:proofErr w:type="spellEnd"/>
      <w:r w:rsidRPr="002F19AF">
        <w:rPr>
          <w:rFonts w:ascii="Times New Roman" w:hAnsi="Times New Roman" w:cs="Times New Roman"/>
        </w:rPr>
        <w:t xml:space="preserve"> dan </w:t>
      </w:r>
      <w:proofErr w:type="spellStart"/>
      <w:r w:rsidRPr="002F19AF">
        <w:rPr>
          <w:rFonts w:ascii="Times New Roman" w:hAnsi="Times New Roman" w:cs="Times New Roman"/>
        </w:rPr>
        <w:t>antarmuka</w:t>
      </w:r>
      <w:proofErr w:type="spellEnd"/>
      <w:r w:rsidRPr="002F19AF">
        <w:rPr>
          <w:rFonts w:ascii="Times New Roman" w:hAnsi="Times New Roman" w:cs="Times New Roman"/>
        </w:rPr>
        <w:t xml:space="preserve"> platform </w:t>
      </w:r>
      <w:proofErr w:type="spellStart"/>
      <w:r w:rsidRPr="002F19AF">
        <w:rPr>
          <w:rFonts w:ascii="Times New Roman" w:hAnsi="Times New Roman" w:cs="Times New Roman"/>
        </w:rPr>
        <w:t>sesuai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dengan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kebutuhan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nyata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serta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preferensi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pengguna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sasaran</w:t>
      </w:r>
      <w:proofErr w:type="spellEnd"/>
      <w:r w:rsidRPr="002F19AF">
        <w:rPr>
          <w:rFonts w:ascii="Times New Roman" w:hAnsi="Times New Roman" w:cs="Times New Roman"/>
        </w:rPr>
        <w:t xml:space="preserve">, </w:t>
      </w:r>
      <w:proofErr w:type="spellStart"/>
      <w:r w:rsidRPr="002F19AF">
        <w:rPr>
          <w:rFonts w:ascii="Times New Roman" w:hAnsi="Times New Roman" w:cs="Times New Roman"/>
        </w:rPr>
        <w:t>yakni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wirausahawan</w:t>
      </w:r>
      <w:proofErr w:type="spellEnd"/>
      <w:r w:rsidRPr="002F19AF">
        <w:rPr>
          <w:rFonts w:ascii="Times New Roman" w:hAnsi="Times New Roman" w:cs="Times New Roman"/>
        </w:rPr>
        <w:t xml:space="preserve"> UKM </w:t>
      </w:r>
      <w:proofErr w:type="spellStart"/>
      <w:r w:rsidRPr="002F19AF">
        <w:rPr>
          <w:rFonts w:ascii="Times New Roman" w:hAnsi="Times New Roman" w:cs="Times New Roman"/>
        </w:rPr>
        <w:t>sebagai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pencari</w:t>
      </w:r>
      <w:proofErr w:type="spellEnd"/>
      <w:r w:rsidRPr="002F19AF">
        <w:rPr>
          <w:rFonts w:ascii="Times New Roman" w:hAnsi="Times New Roman" w:cs="Times New Roman"/>
        </w:rPr>
        <w:t xml:space="preserve"> modal dan investor </w:t>
      </w:r>
      <w:proofErr w:type="spellStart"/>
      <w:r w:rsidRPr="002F19AF">
        <w:rPr>
          <w:rFonts w:ascii="Times New Roman" w:hAnsi="Times New Roman" w:cs="Times New Roman"/>
        </w:rPr>
        <w:t>ritel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sebagai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pemberi</w:t>
      </w:r>
      <w:proofErr w:type="spellEnd"/>
      <w:r w:rsidRPr="002F19AF">
        <w:rPr>
          <w:rFonts w:ascii="Times New Roman" w:hAnsi="Times New Roman" w:cs="Times New Roman"/>
        </w:rPr>
        <w:t xml:space="preserve"> modal. </w:t>
      </w:r>
      <w:proofErr w:type="spellStart"/>
      <w:r w:rsidRPr="002F19AF">
        <w:rPr>
          <w:rFonts w:ascii="Times New Roman" w:hAnsi="Times New Roman" w:cs="Times New Roman"/>
        </w:rPr>
        <w:t>Penelitian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awal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bersifat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deskriptif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eksploratif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untuk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memahami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permasalahan</w:t>
      </w:r>
      <w:proofErr w:type="spellEnd"/>
      <w:r w:rsidRPr="002F19AF">
        <w:rPr>
          <w:rFonts w:ascii="Times New Roman" w:hAnsi="Times New Roman" w:cs="Times New Roman"/>
        </w:rPr>
        <w:t xml:space="preserve"> dan </w:t>
      </w:r>
      <w:proofErr w:type="spellStart"/>
      <w:r w:rsidRPr="002F19AF">
        <w:rPr>
          <w:rFonts w:ascii="Times New Roman" w:hAnsi="Times New Roman" w:cs="Times New Roman"/>
        </w:rPr>
        <w:t>ekspektasi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kedua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kelompok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pengguna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tersebut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secara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mendalam</w:t>
      </w:r>
      <w:proofErr w:type="spellEnd"/>
      <w:r w:rsidRPr="002F19AF">
        <w:rPr>
          <w:rFonts w:ascii="Times New Roman" w:hAnsi="Times New Roman" w:cs="Times New Roman"/>
        </w:rPr>
        <w:t>.</w:t>
      </w:r>
    </w:p>
    <w:p w14:paraId="68AB05E4" w14:textId="77777777" w:rsidR="0071622E" w:rsidRPr="002F19AF" w:rsidRDefault="0071622E" w:rsidP="002F19AF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DE56D77" w14:textId="63A881AC" w:rsidR="000A336D" w:rsidRPr="002F19AF" w:rsidRDefault="000A336D" w:rsidP="002F19AF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F19AF">
        <w:rPr>
          <w:rFonts w:ascii="Times New Roman" w:hAnsi="Times New Roman" w:cs="Times New Roman"/>
        </w:rPr>
        <w:tab/>
        <w:t xml:space="preserve">Metode yang </w:t>
      </w:r>
      <w:proofErr w:type="spellStart"/>
      <w:r w:rsidRPr="002F19AF">
        <w:rPr>
          <w:rFonts w:ascii="Times New Roman" w:hAnsi="Times New Roman" w:cs="Times New Roman"/>
        </w:rPr>
        <w:t>digunakan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dalam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pengumpulan</w:t>
      </w:r>
      <w:proofErr w:type="spellEnd"/>
      <w:r w:rsidRPr="002F19AF">
        <w:rPr>
          <w:rFonts w:ascii="Times New Roman" w:hAnsi="Times New Roman" w:cs="Times New Roman"/>
        </w:rPr>
        <w:t xml:space="preserve"> dan </w:t>
      </w:r>
      <w:proofErr w:type="spellStart"/>
      <w:r w:rsidRPr="002F19AF">
        <w:rPr>
          <w:rFonts w:ascii="Times New Roman" w:hAnsi="Times New Roman" w:cs="Times New Roman"/>
        </w:rPr>
        <w:t>analisis</w:t>
      </w:r>
      <w:proofErr w:type="spellEnd"/>
      <w:r w:rsidRPr="002F19AF">
        <w:rPr>
          <w:rFonts w:ascii="Times New Roman" w:hAnsi="Times New Roman" w:cs="Times New Roman"/>
        </w:rPr>
        <w:t xml:space="preserve"> data </w:t>
      </w:r>
      <w:proofErr w:type="spellStart"/>
      <w:r w:rsidRPr="002F19AF">
        <w:rPr>
          <w:rFonts w:ascii="Times New Roman" w:hAnsi="Times New Roman" w:cs="Times New Roman"/>
        </w:rPr>
        <w:t>pengguna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dapat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diuraikan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sebagai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berikut</w:t>
      </w:r>
      <w:proofErr w:type="spellEnd"/>
      <w:r w:rsidRPr="002F19AF">
        <w:rPr>
          <w:rFonts w:ascii="Times New Roman" w:hAnsi="Times New Roman" w:cs="Times New Roman"/>
        </w:rPr>
        <w:t>:</w:t>
      </w:r>
    </w:p>
    <w:p w14:paraId="1BE6EE3F" w14:textId="74EF86D7" w:rsidR="000A336D" w:rsidRPr="002F19AF" w:rsidRDefault="000A336D" w:rsidP="002F19AF">
      <w:pPr>
        <w:pStyle w:val="ListParagraph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</w:rPr>
      </w:pPr>
      <w:proofErr w:type="spellStart"/>
      <w:r w:rsidRPr="002F19AF">
        <w:rPr>
          <w:rFonts w:ascii="Times New Roman" w:hAnsi="Times New Roman" w:cs="Times New Roman"/>
        </w:rPr>
        <w:lastRenderedPageBreak/>
        <w:t>Kuesioner</w:t>
      </w:r>
      <w:proofErr w:type="spellEnd"/>
      <w:r w:rsidRPr="002F19AF">
        <w:rPr>
          <w:rFonts w:ascii="Times New Roman" w:hAnsi="Times New Roman" w:cs="Times New Roman"/>
        </w:rPr>
        <w:t xml:space="preserve"> Online (Google Form): Tim </w:t>
      </w:r>
      <w:proofErr w:type="spellStart"/>
      <w:r w:rsidRPr="002F19AF">
        <w:rPr>
          <w:rFonts w:ascii="Times New Roman" w:hAnsi="Times New Roman" w:cs="Times New Roman"/>
        </w:rPr>
        <w:t>menyebarkan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kuesioner</w:t>
      </w:r>
      <w:proofErr w:type="spellEnd"/>
      <w:r w:rsidRPr="002F19AF">
        <w:rPr>
          <w:rFonts w:ascii="Times New Roman" w:hAnsi="Times New Roman" w:cs="Times New Roman"/>
        </w:rPr>
        <w:t xml:space="preserve"> daring </w:t>
      </w:r>
      <w:proofErr w:type="spellStart"/>
      <w:r w:rsidRPr="002F19AF">
        <w:rPr>
          <w:rFonts w:ascii="Times New Roman" w:hAnsi="Times New Roman" w:cs="Times New Roman"/>
        </w:rPr>
        <w:t>untuk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menjaring</w:t>
      </w:r>
      <w:proofErr w:type="spellEnd"/>
      <w:r w:rsidRPr="002F19AF">
        <w:rPr>
          <w:rFonts w:ascii="Times New Roman" w:hAnsi="Times New Roman" w:cs="Times New Roman"/>
        </w:rPr>
        <w:t xml:space="preserve"> insights </w:t>
      </w:r>
      <w:proofErr w:type="spellStart"/>
      <w:r w:rsidRPr="002F19AF">
        <w:rPr>
          <w:rFonts w:ascii="Times New Roman" w:hAnsi="Times New Roman" w:cs="Times New Roman"/>
        </w:rPr>
        <w:t>dari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calon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pengguna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dalam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skala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luas</w:t>
      </w:r>
      <w:proofErr w:type="spellEnd"/>
      <w:r w:rsidRPr="002F19AF">
        <w:rPr>
          <w:rFonts w:ascii="Times New Roman" w:hAnsi="Times New Roman" w:cs="Times New Roman"/>
        </w:rPr>
        <w:t xml:space="preserve">. </w:t>
      </w:r>
      <w:proofErr w:type="spellStart"/>
      <w:r w:rsidRPr="002F19AF">
        <w:rPr>
          <w:rFonts w:ascii="Times New Roman" w:hAnsi="Times New Roman" w:cs="Times New Roman"/>
        </w:rPr>
        <w:t>Pertanyaan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dirancang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untuk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menggali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profil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responden</w:t>
      </w:r>
      <w:proofErr w:type="spellEnd"/>
      <w:r w:rsidRPr="002F19AF">
        <w:rPr>
          <w:rFonts w:ascii="Times New Roman" w:hAnsi="Times New Roman" w:cs="Times New Roman"/>
        </w:rPr>
        <w:t xml:space="preserve">, </w:t>
      </w:r>
      <w:proofErr w:type="spellStart"/>
      <w:r w:rsidRPr="002F19AF">
        <w:rPr>
          <w:rFonts w:ascii="Times New Roman" w:hAnsi="Times New Roman" w:cs="Times New Roman"/>
        </w:rPr>
        <w:t>rencana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usaha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atau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investasi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mereka</w:t>
      </w:r>
      <w:proofErr w:type="spellEnd"/>
      <w:r w:rsidRPr="002F19AF">
        <w:rPr>
          <w:rFonts w:ascii="Times New Roman" w:hAnsi="Times New Roman" w:cs="Times New Roman"/>
        </w:rPr>
        <w:t xml:space="preserve">, </w:t>
      </w:r>
      <w:proofErr w:type="spellStart"/>
      <w:r w:rsidRPr="002F19AF">
        <w:rPr>
          <w:rFonts w:ascii="Times New Roman" w:hAnsi="Times New Roman" w:cs="Times New Roman"/>
        </w:rPr>
        <w:t>serta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kendala</w:t>
      </w:r>
      <w:proofErr w:type="spellEnd"/>
      <w:r w:rsidRPr="002F19AF">
        <w:rPr>
          <w:rFonts w:ascii="Times New Roman" w:hAnsi="Times New Roman" w:cs="Times New Roman"/>
        </w:rPr>
        <w:t xml:space="preserve"> yang </w:t>
      </w:r>
      <w:proofErr w:type="spellStart"/>
      <w:r w:rsidRPr="002F19AF">
        <w:rPr>
          <w:rFonts w:ascii="Times New Roman" w:hAnsi="Times New Roman" w:cs="Times New Roman"/>
        </w:rPr>
        <w:t>dihadapi</w:t>
      </w:r>
      <w:proofErr w:type="spellEnd"/>
      <w:r w:rsidRPr="002F19AF">
        <w:rPr>
          <w:rFonts w:ascii="Times New Roman" w:hAnsi="Times New Roman" w:cs="Times New Roman"/>
        </w:rPr>
        <w:t xml:space="preserve">. </w:t>
      </w:r>
      <w:proofErr w:type="spellStart"/>
      <w:r w:rsidRPr="002F19AF">
        <w:rPr>
          <w:rFonts w:ascii="Times New Roman" w:hAnsi="Times New Roman" w:cs="Times New Roman"/>
        </w:rPr>
        <w:t>Contohnya</w:t>
      </w:r>
      <w:proofErr w:type="spellEnd"/>
      <w:r w:rsidRPr="002F19AF">
        <w:rPr>
          <w:rFonts w:ascii="Times New Roman" w:hAnsi="Times New Roman" w:cs="Times New Roman"/>
        </w:rPr>
        <w:t xml:space="preserve">, </w:t>
      </w:r>
      <w:proofErr w:type="spellStart"/>
      <w:r w:rsidRPr="002F19AF">
        <w:rPr>
          <w:rFonts w:ascii="Times New Roman" w:hAnsi="Times New Roman" w:cs="Times New Roman"/>
        </w:rPr>
        <w:t>bagi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responden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wirausahawan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ditanyakan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rencana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membuka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usaha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baru</w:t>
      </w:r>
      <w:proofErr w:type="spellEnd"/>
      <w:r w:rsidRPr="002F19AF">
        <w:rPr>
          <w:rFonts w:ascii="Times New Roman" w:hAnsi="Times New Roman" w:cs="Times New Roman"/>
        </w:rPr>
        <w:t xml:space="preserve">, </w:t>
      </w:r>
      <w:proofErr w:type="spellStart"/>
      <w:r w:rsidRPr="002F19AF">
        <w:rPr>
          <w:rFonts w:ascii="Times New Roman" w:hAnsi="Times New Roman" w:cs="Times New Roman"/>
        </w:rPr>
        <w:t>perkiraan</w:t>
      </w:r>
      <w:proofErr w:type="spellEnd"/>
      <w:r w:rsidRPr="002F19AF">
        <w:rPr>
          <w:rFonts w:ascii="Times New Roman" w:hAnsi="Times New Roman" w:cs="Times New Roman"/>
        </w:rPr>
        <w:t xml:space="preserve"> modal </w:t>
      </w:r>
      <w:proofErr w:type="spellStart"/>
      <w:r w:rsidRPr="002F19AF">
        <w:rPr>
          <w:rFonts w:ascii="Times New Roman" w:hAnsi="Times New Roman" w:cs="Times New Roman"/>
        </w:rPr>
        <w:t>awal</w:t>
      </w:r>
      <w:proofErr w:type="spellEnd"/>
      <w:r w:rsidRPr="002F19AF">
        <w:rPr>
          <w:rFonts w:ascii="Times New Roman" w:hAnsi="Times New Roman" w:cs="Times New Roman"/>
        </w:rPr>
        <w:t xml:space="preserve"> dan </w:t>
      </w:r>
      <w:proofErr w:type="spellStart"/>
      <w:r w:rsidRPr="002F19AF">
        <w:rPr>
          <w:rFonts w:ascii="Times New Roman" w:hAnsi="Times New Roman" w:cs="Times New Roman"/>
        </w:rPr>
        <w:t>sumber</w:t>
      </w:r>
      <w:proofErr w:type="spellEnd"/>
      <w:r w:rsidRPr="002F19AF">
        <w:rPr>
          <w:rFonts w:ascii="Times New Roman" w:hAnsi="Times New Roman" w:cs="Times New Roman"/>
        </w:rPr>
        <w:t xml:space="preserve"> modal, </w:t>
      </w:r>
      <w:proofErr w:type="spellStart"/>
      <w:r w:rsidRPr="002F19AF">
        <w:rPr>
          <w:rFonts w:ascii="Times New Roman" w:hAnsi="Times New Roman" w:cs="Times New Roman"/>
        </w:rPr>
        <w:t>serta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pengalaman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menggunakan</w:t>
      </w:r>
      <w:proofErr w:type="spellEnd"/>
      <w:r w:rsidRPr="002F19AF">
        <w:rPr>
          <w:rFonts w:ascii="Times New Roman" w:hAnsi="Times New Roman" w:cs="Times New Roman"/>
        </w:rPr>
        <w:t xml:space="preserve"> platform </w:t>
      </w:r>
      <w:proofErr w:type="spellStart"/>
      <w:r w:rsidRPr="002F19AF">
        <w:rPr>
          <w:rFonts w:ascii="Times New Roman" w:hAnsi="Times New Roman" w:cs="Times New Roman"/>
        </w:rPr>
        <w:t>pendanaan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sebelumnya</w:t>
      </w:r>
      <w:proofErr w:type="spellEnd"/>
      <w:r w:rsidRPr="002F19AF">
        <w:rPr>
          <w:rFonts w:ascii="Times New Roman" w:hAnsi="Times New Roman" w:cs="Times New Roman"/>
        </w:rPr>
        <w:t xml:space="preserve">. </w:t>
      </w:r>
      <w:proofErr w:type="spellStart"/>
      <w:r w:rsidRPr="002F19AF">
        <w:rPr>
          <w:rFonts w:ascii="Times New Roman" w:hAnsi="Times New Roman" w:cs="Times New Roman"/>
        </w:rPr>
        <w:t>Kuesioner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ini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membantu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memetakan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pola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umum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kebutuhan</w:t>
      </w:r>
      <w:proofErr w:type="spellEnd"/>
      <w:r w:rsidRPr="002F19AF">
        <w:rPr>
          <w:rFonts w:ascii="Times New Roman" w:hAnsi="Times New Roman" w:cs="Times New Roman"/>
        </w:rPr>
        <w:t xml:space="preserve"> dan </w:t>
      </w:r>
      <w:proofErr w:type="spellStart"/>
      <w:r w:rsidRPr="002F19AF">
        <w:rPr>
          <w:rFonts w:ascii="Times New Roman" w:hAnsi="Times New Roman" w:cs="Times New Roman"/>
        </w:rPr>
        <w:t>kekhawatiran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pengguna</w:t>
      </w:r>
      <w:proofErr w:type="spellEnd"/>
      <w:r w:rsidRPr="002F19AF">
        <w:rPr>
          <w:rFonts w:ascii="Times New Roman" w:hAnsi="Times New Roman" w:cs="Times New Roman"/>
        </w:rPr>
        <w:t xml:space="preserve">, </w:t>
      </w:r>
      <w:proofErr w:type="spellStart"/>
      <w:r w:rsidRPr="002F19AF">
        <w:rPr>
          <w:rFonts w:ascii="Times New Roman" w:hAnsi="Times New Roman" w:cs="Times New Roman"/>
        </w:rPr>
        <w:t>serta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mengukur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minat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terhadap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konsep</w:t>
      </w:r>
      <w:proofErr w:type="spellEnd"/>
      <w:r w:rsidRPr="002F19AF">
        <w:rPr>
          <w:rFonts w:ascii="Times New Roman" w:hAnsi="Times New Roman" w:cs="Times New Roman"/>
        </w:rPr>
        <w:t xml:space="preserve"> platform crowdfunding.</w:t>
      </w:r>
    </w:p>
    <w:p w14:paraId="5038FD6E" w14:textId="70A9AFD6" w:rsidR="000A336D" w:rsidRPr="006569DE" w:rsidRDefault="000A336D" w:rsidP="002F19AF">
      <w:pPr>
        <w:pStyle w:val="ListParagraph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</w:rPr>
      </w:pPr>
      <w:proofErr w:type="spellStart"/>
      <w:r w:rsidRPr="002F19AF">
        <w:rPr>
          <w:rFonts w:ascii="Times New Roman" w:hAnsi="Times New Roman" w:cs="Times New Roman"/>
        </w:rPr>
        <w:t>Wawancara</w:t>
      </w:r>
      <w:proofErr w:type="spellEnd"/>
      <w:r w:rsidRPr="002F19AF">
        <w:rPr>
          <w:rFonts w:ascii="Times New Roman" w:hAnsi="Times New Roman" w:cs="Times New Roman"/>
        </w:rPr>
        <w:t xml:space="preserve"> (Semi-</w:t>
      </w:r>
      <w:proofErr w:type="spellStart"/>
      <w:r w:rsidRPr="002F19AF">
        <w:rPr>
          <w:rFonts w:ascii="Times New Roman" w:hAnsi="Times New Roman" w:cs="Times New Roman"/>
        </w:rPr>
        <w:t>terstruktur</w:t>
      </w:r>
      <w:proofErr w:type="spellEnd"/>
      <w:r w:rsidRPr="002F19AF">
        <w:rPr>
          <w:rFonts w:ascii="Times New Roman" w:hAnsi="Times New Roman" w:cs="Times New Roman"/>
        </w:rPr>
        <w:t xml:space="preserve">): </w:t>
      </w:r>
      <w:proofErr w:type="spellStart"/>
      <w:r w:rsidRPr="002F19AF">
        <w:rPr>
          <w:rFonts w:ascii="Times New Roman" w:hAnsi="Times New Roman" w:cs="Times New Roman"/>
        </w:rPr>
        <w:t>Untuk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mendapatkan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pemahaman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kualitatif</w:t>
      </w:r>
      <w:proofErr w:type="spellEnd"/>
      <w:r w:rsidRPr="002F19AF">
        <w:rPr>
          <w:rFonts w:ascii="Times New Roman" w:hAnsi="Times New Roman" w:cs="Times New Roman"/>
        </w:rPr>
        <w:t xml:space="preserve"> yang </w:t>
      </w:r>
      <w:proofErr w:type="spellStart"/>
      <w:r w:rsidRPr="002F19AF">
        <w:rPr>
          <w:rFonts w:ascii="Times New Roman" w:hAnsi="Times New Roman" w:cs="Times New Roman"/>
        </w:rPr>
        <w:t>lebih</w:t>
      </w:r>
      <w:proofErr w:type="spellEnd"/>
      <w:r w:rsidRPr="002F19AF">
        <w:rPr>
          <w:rFonts w:ascii="Times New Roman" w:hAnsi="Times New Roman" w:cs="Times New Roman"/>
        </w:rPr>
        <w:t xml:space="preserve"> kaya, </w:t>
      </w:r>
      <w:proofErr w:type="spellStart"/>
      <w:r w:rsidRPr="002F19AF">
        <w:rPr>
          <w:rFonts w:ascii="Times New Roman" w:hAnsi="Times New Roman" w:cs="Times New Roman"/>
        </w:rPr>
        <w:t>dilakukan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wawancara</w:t>
      </w:r>
      <w:proofErr w:type="spellEnd"/>
      <w:r w:rsidRPr="002F19AF">
        <w:rPr>
          <w:rFonts w:ascii="Times New Roman" w:hAnsi="Times New Roman" w:cs="Times New Roman"/>
        </w:rPr>
        <w:t xml:space="preserve"> semi-</w:t>
      </w:r>
      <w:proofErr w:type="spellStart"/>
      <w:r w:rsidRPr="002F19AF">
        <w:rPr>
          <w:rFonts w:ascii="Times New Roman" w:hAnsi="Times New Roman" w:cs="Times New Roman"/>
        </w:rPr>
        <w:t>terstruktur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dengan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perwakilan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dari</w:t>
      </w:r>
      <w:proofErr w:type="spellEnd"/>
      <w:r w:rsidRPr="002F19AF">
        <w:rPr>
          <w:rFonts w:ascii="Times New Roman" w:hAnsi="Times New Roman" w:cs="Times New Roman"/>
        </w:rPr>
        <w:t xml:space="preserve"> masing-masing </w:t>
      </w:r>
      <w:proofErr w:type="spellStart"/>
      <w:r w:rsidRPr="002F19AF">
        <w:rPr>
          <w:rFonts w:ascii="Times New Roman" w:hAnsi="Times New Roman" w:cs="Times New Roman"/>
        </w:rPr>
        <w:t>kelompok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pengguna</w:t>
      </w:r>
      <w:proofErr w:type="spellEnd"/>
      <w:r w:rsidRPr="002F19AF">
        <w:rPr>
          <w:rFonts w:ascii="Times New Roman" w:hAnsi="Times New Roman" w:cs="Times New Roman"/>
        </w:rPr>
        <w:t xml:space="preserve">. </w:t>
      </w:r>
      <w:proofErr w:type="spellStart"/>
      <w:r w:rsidRPr="002F19AF">
        <w:rPr>
          <w:rFonts w:ascii="Times New Roman" w:hAnsi="Times New Roman" w:cs="Times New Roman"/>
        </w:rPr>
        <w:t>Narasumber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dipilih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secara</w:t>
      </w:r>
      <w:proofErr w:type="spellEnd"/>
      <w:r w:rsidRPr="002F19AF">
        <w:rPr>
          <w:rFonts w:ascii="Times New Roman" w:hAnsi="Times New Roman" w:cs="Times New Roman"/>
        </w:rPr>
        <w:t xml:space="preserve"> purposive sampling agar </w:t>
      </w:r>
      <w:proofErr w:type="spellStart"/>
      <w:r w:rsidRPr="002F19AF">
        <w:rPr>
          <w:rFonts w:ascii="Times New Roman" w:hAnsi="Times New Roman" w:cs="Times New Roman"/>
        </w:rPr>
        <w:t>mewakili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variasi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latar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belakang</w:t>
      </w:r>
      <w:proofErr w:type="spellEnd"/>
      <w:r w:rsidRPr="002F19AF">
        <w:rPr>
          <w:rFonts w:ascii="Times New Roman" w:hAnsi="Times New Roman" w:cs="Times New Roman"/>
        </w:rPr>
        <w:t xml:space="preserve"> dan </w:t>
      </w:r>
      <w:proofErr w:type="spellStart"/>
      <w:r w:rsidRPr="002F19AF">
        <w:rPr>
          <w:rFonts w:ascii="Times New Roman" w:hAnsi="Times New Roman" w:cs="Times New Roman"/>
        </w:rPr>
        <w:t>pengalaman</w:t>
      </w:r>
      <w:proofErr w:type="spellEnd"/>
      <w:r w:rsidRPr="002F19AF">
        <w:rPr>
          <w:rFonts w:ascii="Times New Roman" w:hAnsi="Times New Roman" w:cs="Times New Roman"/>
        </w:rPr>
        <w:t xml:space="preserve">: </w:t>
      </w:r>
      <w:proofErr w:type="spellStart"/>
      <w:r w:rsidRPr="002F19AF">
        <w:rPr>
          <w:rFonts w:ascii="Times New Roman" w:hAnsi="Times New Roman" w:cs="Times New Roman"/>
        </w:rPr>
        <w:t>satu</w:t>
      </w:r>
      <w:proofErr w:type="spellEnd"/>
      <w:r w:rsidRPr="002F19AF">
        <w:rPr>
          <w:rFonts w:ascii="Times New Roman" w:hAnsi="Times New Roman" w:cs="Times New Roman"/>
        </w:rPr>
        <w:t xml:space="preserve"> orang </w:t>
      </w:r>
      <w:proofErr w:type="spellStart"/>
      <w:r w:rsidRPr="002F19AF">
        <w:rPr>
          <w:rFonts w:ascii="Times New Roman" w:hAnsi="Times New Roman" w:cs="Times New Roman"/>
        </w:rPr>
        <w:t>wirausahawan</w:t>
      </w:r>
      <w:proofErr w:type="spellEnd"/>
      <w:r w:rsidRPr="002F19AF">
        <w:rPr>
          <w:rFonts w:ascii="Times New Roman" w:hAnsi="Times New Roman" w:cs="Times New Roman"/>
        </w:rPr>
        <w:t xml:space="preserve"> UKM yang </w:t>
      </w:r>
      <w:proofErr w:type="spellStart"/>
      <w:r w:rsidRPr="002F19AF">
        <w:rPr>
          <w:rFonts w:ascii="Times New Roman" w:hAnsi="Times New Roman" w:cs="Times New Roman"/>
        </w:rPr>
        <w:t>pernah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mencari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pendanaan</w:t>
      </w:r>
      <w:proofErr w:type="spellEnd"/>
      <w:r w:rsidRPr="006569DE">
        <w:rPr>
          <w:rFonts w:ascii="Times New Roman" w:hAnsi="Times New Roman" w:cs="Times New Roman"/>
        </w:rPr>
        <w:t xml:space="preserve"> dan </w:t>
      </w:r>
      <w:proofErr w:type="spellStart"/>
      <w:r w:rsidRPr="006569DE">
        <w:rPr>
          <w:rFonts w:ascii="Times New Roman" w:hAnsi="Times New Roman" w:cs="Times New Roman"/>
        </w:rPr>
        <w:t>satu</w:t>
      </w:r>
      <w:proofErr w:type="spellEnd"/>
      <w:r w:rsidRPr="006569DE">
        <w:rPr>
          <w:rFonts w:ascii="Times New Roman" w:hAnsi="Times New Roman" w:cs="Times New Roman"/>
        </w:rPr>
        <w:t xml:space="preserve"> orang investor </w:t>
      </w:r>
      <w:proofErr w:type="spellStart"/>
      <w:r w:rsidRPr="006569DE">
        <w:rPr>
          <w:rFonts w:ascii="Times New Roman" w:hAnsi="Times New Roman" w:cs="Times New Roman"/>
        </w:rPr>
        <w:t>ritel</w:t>
      </w:r>
      <w:proofErr w:type="spellEnd"/>
      <w:r w:rsidRPr="006569DE">
        <w:rPr>
          <w:rFonts w:ascii="Times New Roman" w:hAnsi="Times New Roman" w:cs="Times New Roman"/>
        </w:rPr>
        <w:t xml:space="preserve"> yang </w:t>
      </w:r>
      <w:proofErr w:type="spellStart"/>
      <w:r w:rsidRPr="006569DE">
        <w:rPr>
          <w:rFonts w:ascii="Times New Roman" w:hAnsi="Times New Roman" w:cs="Times New Roman"/>
        </w:rPr>
        <w:t>berpengalaman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dalam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investasi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alternatif</w:t>
      </w:r>
      <w:proofErr w:type="spellEnd"/>
      <w:r w:rsidRPr="006569DE">
        <w:rPr>
          <w:rFonts w:ascii="Times New Roman" w:hAnsi="Times New Roman" w:cs="Times New Roman"/>
        </w:rPr>
        <w:t xml:space="preserve">. </w:t>
      </w:r>
      <w:proofErr w:type="spellStart"/>
      <w:r w:rsidRPr="006569DE">
        <w:rPr>
          <w:rFonts w:ascii="Times New Roman" w:hAnsi="Times New Roman" w:cs="Times New Roman"/>
        </w:rPr>
        <w:t>Wawancara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dilakukan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secara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tatap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muka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atau</w:t>
      </w:r>
      <w:proofErr w:type="spellEnd"/>
      <w:r w:rsidRPr="006569DE">
        <w:rPr>
          <w:rFonts w:ascii="Times New Roman" w:hAnsi="Times New Roman" w:cs="Times New Roman"/>
        </w:rPr>
        <w:t xml:space="preserve"> via video call, </w:t>
      </w:r>
      <w:proofErr w:type="spellStart"/>
      <w:r w:rsidRPr="006569DE">
        <w:rPr>
          <w:rFonts w:ascii="Times New Roman" w:hAnsi="Times New Roman" w:cs="Times New Roman"/>
        </w:rPr>
        <w:t>dengan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panduan</w:t>
      </w:r>
      <w:proofErr w:type="spellEnd"/>
      <w:r w:rsidRPr="006569DE">
        <w:rPr>
          <w:rFonts w:ascii="Times New Roman" w:hAnsi="Times New Roman" w:cs="Times New Roman"/>
        </w:rPr>
        <w:t xml:space="preserve"> daftar </w:t>
      </w:r>
      <w:proofErr w:type="spellStart"/>
      <w:r w:rsidRPr="006569DE">
        <w:rPr>
          <w:rFonts w:ascii="Times New Roman" w:hAnsi="Times New Roman" w:cs="Times New Roman"/>
        </w:rPr>
        <w:t>pertanyaan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terbuka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seputar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pengalaman</w:t>
      </w:r>
      <w:proofErr w:type="spellEnd"/>
      <w:r w:rsidRPr="006569DE">
        <w:rPr>
          <w:rFonts w:ascii="Times New Roman" w:hAnsi="Times New Roman" w:cs="Times New Roman"/>
        </w:rPr>
        <w:t xml:space="preserve">, </w:t>
      </w:r>
      <w:proofErr w:type="spellStart"/>
      <w:r w:rsidRPr="006569DE">
        <w:rPr>
          <w:rFonts w:ascii="Times New Roman" w:hAnsi="Times New Roman" w:cs="Times New Roman"/>
        </w:rPr>
        <w:t>motivasi</w:t>
      </w:r>
      <w:proofErr w:type="spellEnd"/>
      <w:r w:rsidRPr="006569DE">
        <w:rPr>
          <w:rFonts w:ascii="Times New Roman" w:hAnsi="Times New Roman" w:cs="Times New Roman"/>
        </w:rPr>
        <w:t xml:space="preserve">, </w:t>
      </w:r>
      <w:proofErr w:type="spellStart"/>
      <w:r w:rsidRPr="006569DE">
        <w:rPr>
          <w:rFonts w:ascii="Times New Roman" w:hAnsi="Times New Roman" w:cs="Times New Roman"/>
        </w:rPr>
        <w:t>ekspektasi</w:t>
      </w:r>
      <w:proofErr w:type="spellEnd"/>
      <w:r w:rsidRPr="006569DE">
        <w:rPr>
          <w:rFonts w:ascii="Times New Roman" w:hAnsi="Times New Roman" w:cs="Times New Roman"/>
        </w:rPr>
        <w:t xml:space="preserve">, dan </w:t>
      </w:r>
      <w:proofErr w:type="spellStart"/>
      <w:r w:rsidRPr="006569DE">
        <w:rPr>
          <w:rFonts w:ascii="Times New Roman" w:hAnsi="Times New Roman" w:cs="Times New Roman"/>
        </w:rPr>
        <w:t>kendala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mereka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dalam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konteks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pendanaan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usaha</w:t>
      </w:r>
      <w:proofErr w:type="spellEnd"/>
      <w:r w:rsidRPr="006569DE">
        <w:rPr>
          <w:rFonts w:ascii="Times New Roman" w:hAnsi="Times New Roman" w:cs="Times New Roman"/>
        </w:rPr>
        <w:t xml:space="preserve"> digital. Teknik </w:t>
      </w:r>
      <w:proofErr w:type="spellStart"/>
      <w:r w:rsidRPr="006569DE">
        <w:rPr>
          <w:rFonts w:ascii="Times New Roman" w:hAnsi="Times New Roman" w:cs="Times New Roman"/>
        </w:rPr>
        <w:t>ini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memungkinkan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peneliti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menggali</w:t>
      </w:r>
      <w:proofErr w:type="spellEnd"/>
      <w:r w:rsidRPr="006569DE">
        <w:rPr>
          <w:rFonts w:ascii="Times New Roman" w:hAnsi="Times New Roman" w:cs="Times New Roman"/>
        </w:rPr>
        <w:t xml:space="preserve"> insight </w:t>
      </w:r>
      <w:proofErr w:type="spellStart"/>
      <w:r w:rsidRPr="006569DE">
        <w:rPr>
          <w:rFonts w:ascii="Times New Roman" w:hAnsi="Times New Roman" w:cs="Times New Roman"/>
        </w:rPr>
        <w:t>mendalam</w:t>
      </w:r>
      <w:proofErr w:type="spellEnd"/>
      <w:r w:rsidRPr="006569DE">
        <w:rPr>
          <w:rFonts w:ascii="Times New Roman" w:hAnsi="Times New Roman" w:cs="Times New Roman"/>
        </w:rPr>
        <w:t xml:space="preserve">, </w:t>
      </w:r>
      <w:proofErr w:type="spellStart"/>
      <w:r w:rsidRPr="006569DE">
        <w:rPr>
          <w:rFonts w:ascii="Times New Roman" w:hAnsi="Times New Roman" w:cs="Times New Roman"/>
        </w:rPr>
        <w:t>termasuk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emosi</w:t>
      </w:r>
      <w:proofErr w:type="spellEnd"/>
      <w:r w:rsidRPr="006569DE">
        <w:rPr>
          <w:rFonts w:ascii="Times New Roman" w:hAnsi="Times New Roman" w:cs="Times New Roman"/>
        </w:rPr>
        <w:t xml:space="preserve">, </w:t>
      </w:r>
      <w:proofErr w:type="spellStart"/>
      <w:r w:rsidRPr="006569DE">
        <w:rPr>
          <w:rFonts w:ascii="Times New Roman" w:hAnsi="Times New Roman" w:cs="Times New Roman"/>
        </w:rPr>
        <w:t>persepsi</w:t>
      </w:r>
      <w:proofErr w:type="spellEnd"/>
      <w:r w:rsidRPr="006569DE">
        <w:rPr>
          <w:rFonts w:ascii="Times New Roman" w:hAnsi="Times New Roman" w:cs="Times New Roman"/>
        </w:rPr>
        <w:t xml:space="preserve">, </w:t>
      </w:r>
      <w:proofErr w:type="spellStart"/>
      <w:r w:rsidRPr="006569DE">
        <w:rPr>
          <w:rFonts w:ascii="Times New Roman" w:hAnsi="Times New Roman" w:cs="Times New Roman"/>
        </w:rPr>
        <w:t>hingga</w:t>
      </w:r>
      <w:proofErr w:type="spellEnd"/>
      <w:r w:rsidRPr="006569DE">
        <w:rPr>
          <w:rFonts w:ascii="Times New Roman" w:hAnsi="Times New Roman" w:cs="Times New Roman"/>
        </w:rPr>
        <w:t xml:space="preserve"> saran </w:t>
      </w:r>
      <w:proofErr w:type="spellStart"/>
      <w:r w:rsidRPr="006569DE">
        <w:rPr>
          <w:rFonts w:ascii="Times New Roman" w:hAnsi="Times New Roman" w:cs="Times New Roman"/>
        </w:rPr>
        <w:t>dari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pengguna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terhadap</w:t>
      </w:r>
      <w:proofErr w:type="spellEnd"/>
      <w:r w:rsidRPr="006569DE">
        <w:rPr>
          <w:rFonts w:ascii="Times New Roman" w:hAnsi="Times New Roman" w:cs="Times New Roman"/>
        </w:rPr>
        <w:t xml:space="preserve"> platform yang </w:t>
      </w:r>
      <w:proofErr w:type="spellStart"/>
      <w:r w:rsidRPr="006569DE">
        <w:rPr>
          <w:rFonts w:ascii="Times New Roman" w:hAnsi="Times New Roman" w:cs="Times New Roman"/>
        </w:rPr>
        <w:t>diusulkan</w:t>
      </w:r>
      <w:proofErr w:type="spellEnd"/>
      <w:r w:rsidRPr="006569DE">
        <w:rPr>
          <w:rFonts w:ascii="Times New Roman" w:hAnsi="Times New Roman" w:cs="Times New Roman"/>
        </w:rPr>
        <w:t xml:space="preserve">. </w:t>
      </w:r>
      <w:proofErr w:type="spellStart"/>
      <w:r w:rsidRPr="006569DE">
        <w:rPr>
          <w:rFonts w:ascii="Times New Roman" w:hAnsi="Times New Roman" w:cs="Times New Roman"/>
        </w:rPr>
        <w:t>Sebagai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contoh</w:t>
      </w:r>
      <w:proofErr w:type="spellEnd"/>
      <w:r w:rsidRPr="006569DE">
        <w:rPr>
          <w:rFonts w:ascii="Times New Roman" w:hAnsi="Times New Roman" w:cs="Times New Roman"/>
        </w:rPr>
        <w:t xml:space="preserve">, salah </w:t>
      </w:r>
      <w:proofErr w:type="spellStart"/>
      <w:r w:rsidRPr="006569DE">
        <w:rPr>
          <w:rFonts w:ascii="Times New Roman" w:hAnsi="Times New Roman" w:cs="Times New Roman"/>
        </w:rPr>
        <w:t>satu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wirausahawan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mengungkapkan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keraguannya</w:t>
      </w:r>
      <w:proofErr w:type="spellEnd"/>
      <w:r w:rsidRPr="006569DE">
        <w:rPr>
          <w:rFonts w:ascii="Times New Roman" w:hAnsi="Times New Roman" w:cs="Times New Roman"/>
        </w:rPr>
        <w:t xml:space="preserve">: "Saya ragu investor online, </w:t>
      </w:r>
      <w:proofErr w:type="spellStart"/>
      <w:r w:rsidRPr="006569DE">
        <w:rPr>
          <w:rFonts w:ascii="Times New Roman" w:hAnsi="Times New Roman" w:cs="Times New Roman"/>
        </w:rPr>
        <w:t>takut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tipu-</w:t>
      </w:r>
      <w:proofErr w:type="gramStart"/>
      <w:r w:rsidRPr="006569DE">
        <w:rPr>
          <w:rFonts w:ascii="Times New Roman" w:hAnsi="Times New Roman" w:cs="Times New Roman"/>
        </w:rPr>
        <w:t>tipu</w:t>
      </w:r>
      <w:proofErr w:type="spellEnd"/>
      <w:r w:rsidRPr="006569DE">
        <w:rPr>
          <w:rFonts w:ascii="Times New Roman" w:hAnsi="Times New Roman" w:cs="Times New Roman"/>
        </w:rPr>
        <w:t>" —</w:t>
      </w:r>
      <w:proofErr w:type="gram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menyoroti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isu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kepercayaan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terhadap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skema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pendanaan</w:t>
      </w:r>
      <w:proofErr w:type="spellEnd"/>
      <w:r w:rsidRPr="006569DE">
        <w:rPr>
          <w:rFonts w:ascii="Times New Roman" w:hAnsi="Times New Roman" w:cs="Times New Roman"/>
        </w:rPr>
        <w:t xml:space="preserve"> digital. Di </w:t>
      </w:r>
      <w:proofErr w:type="spellStart"/>
      <w:r w:rsidRPr="006569DE">
        <w:rPr>
          <w:rFonts w:ascii="Times New Roman" w:hAnsi="Times New Roman" w:cs="Times New Roman"/>
        </w:rPr>
        <w:t>sisi</w:t>
      </w:r>
      <w:proofErr w:type="spellEnd"/>
      <w:r w:rsidRPr="006569DE">
        <w:rPr>
          <w:rFonts w:ascii="Times New Roman" w:hAnsi="Times New Roman" w:cs="Times New Roman"/>
        </w:rPr>
        <w:t xml:space="preserve"> investor, </w:t>
      </w:r>
      <w:proofErr w:type="spellStart"/>
      <w:r w:rsidRPr="006569DE">
        <w:rPr>
          <w:rFonts w:ascii="Times New Roman" w:hAnsi="Times New Roman" w:cs="Times New Roman"/>
        </w:rPr>
        <w:t>muncul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pernyataan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seperti</w:t>
      </w:r>
      <w:proofErr w:type="spellEnd"/>
      <w:r w:rsidRPr="006569DE">
        <w:rPr>
          <w:rFonts w:ascii="Times New Roman" w:hAnsi="Times New Roman" w:cs="Times New Roman"/>
        </w:rPr>
        <w:t xml:space="preserve"> "UI-</w:t>
      </w:r>
      <w:proofErr w:type="spellStart"/>
      <w:r w:rsidRPr="006569DE">
        <w:rPr>
          <w:rFonts w:ascii="Times New Roman" w:hAnsi="Times New Roman" w:cs="Times New Roman"/>
        </w:rPr>
        <w:t>nya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harus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simpel</w:t>
      </w:r>
      <w:proofErr w:type="spellEnd"/>
      <w:r w:rsidRPr="006569DE">
        <w:rPr>
          <w:rFonts w:ascii="Times New Roman" w:hAnsi="Times New Roman" w:cs="Times New Roman"/>
        </w:rPr>
        <w:t xml:space="preserve">" yang </w:t>
      </w:r>
      <w:proofErr w:type="spellStart"/>
      <w:r w:rsidRPr="006569DE">
        <w:rPr>
          <w:rFonts w:ascii="Times New Roman" w:hAnsi="Times New Roman" w:cs="Times New Roman"/>
        </w:rPr>
        <w:t>menekankan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pentingnya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antarmuka</w:t>
      </w:r>
      <w:proofErr w:type="spellEnd"/>
      <w:r w:rsidRPr="006569DE">
        <w:rPr>
          <w:rFonts w:ascii="Times New Roman" w:hAnsi="Times New Roman" w:cs="Times New Roman"/>
        </w:rPr>
        <w:t xml:space="preserve"> yang </w:t>
      </w:r>
      <w:proofErr w:type="spellStart"/>
      <w:r w:rsidRPr="006569DE">
        <w:rPr>
          <w:rFonts w:ascii="Times New Roman" w:hAnsi="Times New Roman" w:cs="Times New Roman"/>
        </w:rPr>
        <w:t>mudah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digunakan</w:t>
      </w:r>
      <w:proofErr w:type="spellEnd"/>
      <w:r w:rsidRPr="006569DE">
        <w:rPr>
          <w:rFonts w:ascii="Times New Roman" w:hAnsi="Times New Roman" w:cs="Times New Roman"/>
        </w:rPr>
        <w:t>.</w:t>
      </w:r>
    </w:p>
    <w:p w14:paraId="459D1CE9" w14:textId="51AB068F" w:rsidR="0071622E" w:rsidRPr="006569DE" w:rsidRDefault="000A336D" w:rsidP="0071622E">
      <w:pPr>
        <w:pStyle w:val="ListParagraph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</w:rPr>
      </w:pPr>
      <w:proofErr w:type="spellStart"/>
      <w:r w:rsidRPr="006569DE">
        <w:rPr>
          <w:rFonts w:ascii="Times New Roman" w:hAnsi="Times New Roman" w:cs="Times New Roman"/>
        </w:rPr>
        <w:t>Analisis</w:t>
      </w:r>
      <w:proofErr w:type="spellEnd"/>
      <w:r w:rsidRPr="006569DE">
        <w:rPr>
          <w:rFonts w:ascii="Times New Roman" w:hAnsi="Times New Roman" w:cs="Times New Roman"/>
        </w:rPr>
        <w:t xml:space="preserve"> &amp; </w:t>
      </w:r>
      <w:proofErr w:type="spellStart"/>
      <w:r w:rsidRPr="006569DE">
        <w:rPr>
          <w:rFonts w:ascii="Times New Roman" w:hAnsi="Times New Roman" w:cs="Times New Roman"/>
        </w:rPr>
        <w:t>Sintesis</w:t>
      </w:r>
      <w:proofErr w:type="spellEnd"/>
      <w:r w:rsidRPr="006569DE">
        <w:rPr>
          <w:rFonts w:ascii="Times New Roman" w:hAnsi="Times New Roman" w:cs="Times New Roman"/>
        </w:rPr>
        <w:t xml:space="preserve"> Data </w:t>
      </w:r>
      <w:proofErr w:type="spellStart"/>
      <w:r w:rsidRPr="006569DE">
        <w:rPr>
          <w:rFonts w:ascii="Times New Roman" w:hAnsi="Times New Roman" w:cs="Times New Roman"/>
        </w:rPr>
        <w:t>Pengguna</w:t>
      </w:r>
      <w:proofErr w:type="spellEnd"/>
      <w:r w:rsidRPr="006569DE">
        <w:rPr>
          <w:rFonts w:ascii="Times New Roman" w:hAnsi="Times New Roman" w:cs="Times New Roman"/>
        </w:rPr>
        <w:t xml:space="preserve">: Hasil </w:t>
      </w:r>
      <w:proofErr w:type="spellStart"/>
      <w:r w:rsidRPr="006569DE">
        <w:rPr>
          <w:rFonts w:ascii="Times New Roman" w:hAnsi="Times New Roman" w:cs="Times New Roman"/>
        </w:rPr>
        <w:t>kuesioner</w:t>
      </w:r>
      <w:proofErr w:type="spellEnd"/>
      <w:r w:rsidRPr="006569DE">
        <w:rPr>
          <w:rFonts w:ascii="Times New Roman" w:hAnsi="Times New Roman" w:cs="Times New Roman"/>
        </w:rPr>
        <w:t xml:space="preserve"> dan </w:t>
      </w:r>
      <w:proofErr w:type="spellStart"/>
      <w:r w:rsidRPr="006569DE">
        <w:rPr>
          <w:rFonts w:ascii="Times New Roman" w:hAnsi="Times New Roman" w:cs="Times New Roman"/>
        </w:rPr>
        <w:t>wawancara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kemudian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dianalisis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secara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kualitatif</w:t>
      </w:r>
      <w:proofErr w:type="spellEnd"/>
      <w:r w:rsidRPr="006569DE">
        <w:rPr>
          <w:rFonts w:ascii="Times New Roman" w:hAnsi="Times New Roman" w:cs="Times New Roman"/>
        </w:rPr>
        <w:t xml:space="preserve">. Tim </w:t>
      </w:r>
      <w:proofErr w:type="spellStart"/>
      <w:r w:rsidRPr="006569DE">
        <w:rPr>
          <w:rFonts w:ascii="Times New Roman" w:hAnsi="Times New Roman" w:cs="Times New Roman"/>
        </w:rPr>
        <w:t>mengidentifikasi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pola-pola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kebutuhan</w:t>
      </w:r>
      <w:proofErr w:type="spellEnd"/>
      <w:r w:rsidRPr="006569DE">
        <w:rPr>
          <w:rFonts w:ascii="Times New Roman" w:hAnsi="Times New Roman" w:cs="Times New Roman"/>
        </w:rPr>
        <w:t xml:space="preserve">, </w:t>
      </w:r>
      <w:proofErr w:type="spellStart"/>
      <w:r w:rsidRPr="006569DE">
        <w:rPr>
          <w:rFonts w:ascii="Times New Roman" w:hAnsi="Times New Roman" w:cs="Times New Roman"/>
        </w:rPr>
        <w:t>masalah</w:t>
      </w:r>
      <w:proofErr w:type="spellEnd"/>
      <w:r w:rsidRPr="006569DE">
        <w:rPr>
          <w:rFonts w:ascii="Times New Roman" w:hAnsi="Times New Roman" w:cs="Times New Roman"/>
        </w:rPr>
        <w:t xml:space="preserve">, dan </w:t>
      </w:r>
      <w:proofErr w:type="spellStart"/>
      <w:r w:rsidRPr="006569DE">
        <w:rPr>
          <w:rFonts w:ascii="Times New Roman" w:hAnsi="Times New Roman" w:cs="Times New Roman"/>
        </w:rPr>
        <w:t>tujuan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pengguna</w:t>
      </w:r>
      <w:proofErr w:type="spellEnd"/>
      <w:r w:rsidRPr="006569DE">
        <w:rPr>
          <w:rFonts w:ascii="Times New Roman" w:hAnsi="Times New Roman" w:cs="Times New Roman"/>
        </w:rPr>
        <w:t xml:space="preserve">. Teknik persona dan empathy map </w:t>
      </w:r>
      <w:proofErr w:type="spellStart"/>
      <w:r w:rsidRPr="006569DE">
        <w:rPr>
          <w:rFonts w:ascii="Times New Roman" w:hAnsi="Times New Roman" w:cs="Times New Roman"/>
        </w:rPr>
        <w:t>digunakan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untuk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menyarikan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karakteristik</w:t>
      </w:r>
      <w:proofErr w:type="spellEnd"/>
      <w:r w:rsidRPr="006569DE">
        <w:rPr>
          <w:rFonts w:ascii="Times New Roman" w:hAnsi="Times New Roman" w:cs="Times New Roman"/>
        </w:rPr>
        <w:t xml:space="preserve"> dan </w:t>
      </w:r>
      <w:proofErr w:type="spellStart"/>
      <w:r w:rsidRPr="006569DE">
        <w:rPr>
          <w:rFonts w:ascii="Times New Roman" w:hAnsi="Times New Roman" w:cs="Times New Roman"/>
        </w:rPr>
        <w:t>perspektif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khas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dari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wirausahawan</w:t>
      </w:r>
      <w:proofErr w:type="spellEnd"/>
      <w:r w:rsidRPr="006569DE">
        <w:rPr>
          <w:rFonts w:ascii="Times New Roman" w:hAnsi="Times New Roman" w:cs="Times New Roman"/>
        </w:rPr>
        <w:t xml:space="preserve"> dan investor. </w:t>
      </w:r>
      <w:proofErr w:type="spellStart"/>
      <w:r w:rsidRPr="006569DE">
        <w:rPr>
          <w:rFonts w:ascii="Times New Roman" w:hAnsi="Times New Roman" w:cs="Times New Roman"/>
        </w:rPr>
        <w:t>Setiap</w:t>
      </w:r>
      <w:proofErr w:type="spellEnd"/>
      <w:r w:rsidRPr="006569DE">
        <w:rPr>
          <w:rFonts w:ascii="Times New Roman" w:hAnsi="Times New Roman" w:cs="Times New Roman"/>
        </w:rPr>
        <w:t xml:space="preserve"> persona </w:t>
      </w:r>
      <w:proofErr w:type="spellStart"/>
      <w:r w:rsidRPr="006569DE">
        <w:rPr>
          <w:rFonts w:ascii="Times New Roman" w:hAnsi="Times New Roman" w:cs="Times New Roman"/>
        </w:rPr>
        <w:t>mewakili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segmen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pengguna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dengan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ciri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demografi</w:t>
      </w:r>
      <w:proofErr w:type="spellEnd"/>
      <w:r w:rsidRPr="006569DE">
        <w:rPr>
          <w:rFonts w:ascii="Times New Roman" w:hAnsi="Times New Roman" w:cs="Times New Roman"/>
        </w:rPr>
        <w:t xml:space="preserve">, </w:t>
      </w:r>
      <w:proofErr w:type="spellStart"/>
      <w:r w:rsidRPr="006569DE">
        <w:rPr>
          <w:rFonts w:ascii="Times New Roman" w:hAnsi="Times New Roman" w:cs="Times New Roman"/>
        </w:rPr>
        <w:t>tujuan</w:t>
      </w:r>
      <w:proofErr w:type="spellEnd"/>
      <w:r w:rsidRPr="006569DE">
        <w:rPr>
          <w:rFonts w:ascii="Times New Roman" w:hAnsi="Times New Roman" w:cs="Times New Roman"/>
        </w:rPr>
        <w:t xml:space="preserve">, </w:t>
      </w:r>
      <w:proofErr w:type="spellStart"/>
      <w:r w:rsidRPr="006569DE">
        <w:rPr>
          <w:rFonts w:ascii="Times New Roman" w:hAnsi="Times New Roman" w:cs="Times New Roman"/>
        </w:rPr>
        <w:t>motivasi</w:t>
      </w:r>
      <w:proofErr w:type="spellEnd"/>
      <w:r w:rsidRPr="006569DE">
        <w:rPr>
          <w:rFonts w:ascii="Times New Roman" w:hAnsi="Times New Roman" w:cs="Times New Roman"/>
        </w:rPr>
        <w:t xml:space="preserve">, </w:t>
      </w:r>
      <w:proofErr w:type="spellStart"/>
      <w:r w:rsidRPr="006569DE">
        <w:rPr>
          <w:rFonts w:ascii="Times New Roman" w:hAnsi="Times New Roman" w:cs="Times New Roman"/>
        </w:rPr>
        <w:t>serta</w:t>
      </w:r>
      <w:proofErr w:type="spellEnd"/>
      <w:r w:rsidRPr="006569DE">
        <w:rPr>
          <w:rFonts w:ascii="Times New Roman" w:hAnsi="Times New Roman" w:cs="Times New Roman"/>
        </w:rPr>
        <w:t xml:space="preserve"> pain points </w:t>
      </w:r>
      <w:proofErr w:type="spellStart"/>
      <w:r w:rsidRPr="006569DE">
        <w:rPr>
          <w:rFonts w:ascii="Times New Roman" w:hAnsi="Times New Roman" w:cs="Times New Roman"/>
        </w:rPr>
        <w:t>tertentu</w:t>
      </w:r>
      <w:proofErr w:type="spellEnd"/>
      <w:r w:rsidRPr="006569DE">
        <w:rPr>
          <w:rFonts w:ascii="Times New Roman" w:hAnsi="Times New Roman" w:cs="Times New Roman"/>
        </w:rPr>
        <w:t xml:space="preserve">. Empathy map </w:t>
      </w:r>
      <w:proofErr w:type="spellStart"/>
      <w:r w:rsidRPr="006569DE">
        <w:rPr>
          <w:rFonts w:ascii="Times New Roman" w:hAnsi="Times New Roman" w:cs="Times New Roman"/>
        </w:rPr>
        <w:t>membantu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memetakan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apa</w:t>
      </w:r>
      <w:proofErr w:type="spellEnd"/>
      <w:r w:rsidRPr="006569DE">
        <w:rPr>
          <w:rFonts w:ascii="Times New Roman" w:hAnsi="Times New Roman" w:cs="Times New Roman"/>
        </w:rPr>
        <w:t xml:space="preserve"> yang </w:t>
      </w:r>
      <w:proofErr w:type="spellStart"/>
      <w:r w:rsidRPr="006569DE">
        <w:rPr>
          <w:rFonts w:ascii="Times New Roman" w:hAnsi="Times New Roman" w:cs="Times New Roman"/>
        </w:rPr>
        <w:t>pengguna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rasakan</w:t>
      </w:r>
      <w:proofErr w:type="spellEnd"/>
      <w:r w:rsidRPr="006569DE">
        <w:rPr>
          <w:rFonts w:ascii="Times New Roman" w:hAnsi="Times New Roman" w:cs="Times New Roman"/>
        </w:rPr>
        <w:t xml:space="preserve">, </w:t>
      </w:r>
      <w:proofErr w:type="spellStart"/>
      <w:r w:rsidRPr="006569DE">
        <w:rPr>
          <w:rFonts w:ascii="Times New Roman" w:hAnsi="Times New Roman" w:cs="Times New Roman"/>
        </w:rPr>
        <w:t>pikirkan</w:t>
      </w:r>
      <w:proofErr w:type="spellEnd"/>
      <w:r w:rsidRPr="006569DE">
        <w:rPr>
          <w:rFonts w:ascii="Times New Roman" w:hAnsi="Times New Roman" w:cs="Times New Roman"/>
        </w:rPr>
        <w:t xml:space="preserve">, </w:t>
      </w:r>
      <w:proofErr w:type="spellStart"/>
      <w:r w:rsidRPr="006569DE">
        <w:rPr>
          <w:rFonts w:ascii="Times New Roman" w:hAnsi="Times New Roman" w:cs="Times New Roman"/>
        </w:rPr>
        <w:t>katakan</w:t>
      </w:r>
      <w:proofErr w:type="spellEnd"/>
      <w:r w:rsidRPr="006569DE">
        <w:rPr>
          <w:rFonts w:ascii="Times New Roman" w:hAnsi="Times New Roman" w:cs="Times New Roman"/>
        </w:rPr>
        <w:t xml:space="preserve">, dan </w:t>
      </w:r>
      <w:proofErr w:type="spellStart"/>
      <w:r w:rsidRPr="006569DE">
        <w:rPr>
          <w:rFonts w:ascii="Times New Roman" w:hAnsi="Times New Roman" w:cs="Times New Roman"/>
        </w:rPr>
        <w:t>lakukan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terkait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pengalaman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mencari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pendanaan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atau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berinvestasi</w:t>
      </w:r>
      <w:proofErr w:type="spellEnd"/>
      <w:r w:rsidRPr="006569DE">
        <w:rPr>
          <w:rFonts w:ascii="Times New Roman" w:hAnsi="Times New Roman" w:cs="Times New Roman"/>
        </w:rPr>
        <w:t xml:space="preserve">, </w:t>
      </w:r>
      <w:proofErr w:type="spellStart"/>
      <w:r w:rsidRPr="006569DE">
        <w:rPr>
          <w:rFonts w:ascii="Times New Roman" w:hAnsi="Times New Roman" w:cs="Times New Roman"/>
        </w:rPr>
        <w:t>sehingga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tim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desain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dapat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lebih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empati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terhadap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kondisi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pengguna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sesungguhnya</w:t>
      </w:r>
      <w:proofErr w:type="spellEnd"/>
      <w:r w:rsidRPr="006569DE">
        <w:rPr>
          <w:rFonts w:ascii="Times New Roman" w:hAnsi="Times New Roman" w:cs="Times New Roman"/>
        </w:rPr>
        <w:t xml:space="preserve">. Selain </w:t>
      </w:r>
      <w:proofErr w:type="spellStart"/>
      <w:r w:rsidRPr="006569DE">
        <w:rPr>
          <w:rFonts w:ascii="Times New Roman" w:hAnsi="Times New Roman" w:cs="Times New Roman"/>
        </w:rPr>
        <w:t>itu</w:t>
      </w:r>
      <w:proofErr w:type="spellEnd"/>
      <w:r w:rsidRPr="006569DE">
        <w:rPr>
          <w:rFonts w:ascii="Times New Roman" w:hAnsi="Times New Roman" w:cs="Times New Roman"/>
        </w:rPr>
        <w:t xml:space="preserve">, </w:t>
      </w:r>
      <w:proofErr w:type="spellStart"/>
      <w:r w:rsidRPr="006569DE">
        <w:rPr>
          <w:rFonts w:ascii="Times New Roman" w:hAnsi="Times New Roman" w:cs="Times New Roman"/>
        </w:rPr>
        <w:t>dilakukan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pemetaan</w:t>
      </w:r>
      <w:proofErr w:type="spellEnd"/>
      <w:r w:rsidRPr="006569DE">
        <w:rPr>
          <w:rFonts w:ascii="Times New Roman" w:hAnsi="Times New Roman" w:cs="Times New Roman"/>
        </w:rPr>
        <w:t xml:space="preserve"> user journey </w:t>
      </w:r>
      <w:proofErr w:type="spellStart"/>
      <w:r w:rsidRPr="006569DE">
        <w:rPr>
          <w:rFonts w:ascii="Times New Roman" w:hAnsi="Times New Roman" w:cs="Times New Roman"/>
        </w:rPr>
        <w:t>untuk</w:t>
      </w:r>
      <w:proofErr w:type="spellEnd"/>
      <w:r w:rsidRPr="006569DE">
        <w:rPr>
          <w:rFonts w:ascii="Times New Roman" w:hAnsi="Times New Roman" w:cs="Times New Roman"/>
        </w:rPr>
        <w:t xml:space="preserve"> masing-masing persona guna </w:t>
      </w:r>
      <w:proofErr w:type="spellStart"/>
      <w:r w:rsidRPr="006569DE">
        <w:rPr>
          <w:rFonts w:ascii="Times New Roman" w:hAnsi="Times New Roman" w:cs="Times New Roman"/>
        </w:rPr>
        <w:t>memahami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tahapan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alur</w:t>
      </w:r>
      <w:proofErr w:type="spellEnd"/>
      <w:r w:rsidRPr="006569DE">
        <w:rPr>
          <w:rFonts w:ascii="Times New Roman" w:hAnsi="Times New Roman" w:cs="Times New Roman"/>
        </w:rPr>
        <w:t xml:space="preserve"> yang </w:t>
      </w:r>
      <w:proofErr w:type="spellStart"/>
      <w:r w:rsidRPr="006569DE">
        <w:rPr>
          <w:rFonts w:ascii="Times New Roman" w:hAnsi="Times New Roman" w:cs="Times New Roman"/>
        </w:rPr>
        <w:t>dilalui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pengguna</w:t>
      </w:r>
      <w:proofErr w:type="spellEnd"/>
      <w:r w:rsidRPr="006569DE">
        <w:rPr>
          <w:rFonts w:ascii="Times New Roman" w:hAnsi="Times New Roman" w:cs="Times New Roman"/>
        </w:rPr>
        <w:t xml:space="preserve"> (</w:t>
      </w:r>
      <w:proofErr w:type="spellStart"/>
      <w:r w:rsidRPr="006569DE">
        <w:rPr>
          <w:rFonts w:ascii="Times New Roman" w:hAnsi="Times New Roman" w:cs="Times New Roman"/>
        </w:rPr>
        <w:t>dari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fase</w:t>
      </w:r>
      <w:proofErr w:type="spellEnd"/>
      <w:r w:rsidRPr="006569DE">
        <w:rPr>
          <w:rFonts w:ascii="Times New Roman" w:hAnsi="Times New Roman" w:cs="Times New Roman"/>
        </w:rPr>
        <w:t xml:space="preserve"> awareness, consideration, </w:t>
      </w:r>
      <w:proofErr w:type="spellStart"/>
      <w:r w:rsidRPr="006569DE">
        <w:rPr>
          <w:rFonts w:ascii="Times New Roman" w:hAnsi="Times New Roman" w:cs="Times New Roman"/>
        </w:rPr>
        <w:t>hingga</w:t>
      </w:r>
      <w:proofErr w:type="spellEnd"/>
      <w:r w:rsidRPr="006569DE">
        <w:rPr>
          <w:rFonts w:ascii="Times New Roman" w:hAnsi="Times New Roman" w:cs="Times New Roman"/>
        </w:rPr>
        <w:t xml:space="preserve"> loyalty) </w:t>
      </w:r>
      <w:proofErr w:type="spellStart"/>
      <w:r w:rsidRPr="006569DE">
        <w:rPr>
          <w:rFonts w:ascii="Times New Roman" w:hAnsi="Times New Roman" w:cs="Times New Roman"/>
        </w:rPr>
        <w:t>beserta</w:t>
      </w:r>
      <w:proofErr w:type="spellEnd"/>
      <w:r w:rsidRPr="006569DE">
        <w:rPr>
          <w:rFonts w:ascii="Times New Roman" w:hAnsi="Times New Roman" w:cs="Times New Roman"/>
        </w:rPr>
        <w:t xml:space="preserve"> touchpoints dan </w:t>
      </w:r>
      <w:proofErr w:type="spellStart"/>
      <w:r w:rsidRPr="006569DE">
        <w:rPr>
          <w:rFonts w:ascii="Times New Roman" w:hAnsi="Times New Roman" w:cs="Times New Roman"/>
        </w:rPr>
        <w:t>hambatan</w:t>
      </w:r>
      <w:proofErr w:type="spellEnd"/>
      <w:r w:rsidRPr="006569DE">
        <w:rPr>
          <w:rFonts w:ascii="Times New Roman" w:hAnsi="Times New Roman" w:cs="Times New Roman"/>
        </w:rPr>
        <w:t xml:space="preserve"> di </w:t>
      </w:r>
      <w:proofErr w:type="spellStart"/>
      <w:r w:rsidRPr="006569DE">
        <w:rPr>
          <w:rFonts w:ascii="Times New Roman" w:hAnsi="Times New Roman" w:cs="Times New Roman"/>
        </w:rPr>
        <w:t>tiap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tahap</w:t>
      </w:r>
      <w:proofErr w:type="spellEnd"/>
      <w:r w:rsidRPr="006569DE">
        <w:rPr>
          <w:rFonts w:ascii="Times New Roman" w:hAnsi="Times New Roman" w:cs="Times New Roman"/>
        </w:rPr>
        <w:t>.</w:t>
      </w:r>
    </w:p>
    <w:p w14:paraId="465411AA" w14:textId="52558B0F" w:rsidR="000A336D" w:rsidRPr="006569DE" w:rsidRDefault="000A336D" w:rsidP="002F19AF">
      <w:pPr>
        <w:pStyle w:val="ListParagraph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</w:rPr>
      </w:pPr>
      <w:proofErr w:type="spellStart"/>
      <w:r w:rsidRPr="006569DE">
        <w:rPr>
          <w:rFonts w:ascii="Times New Roman" w:hAnsi="Times New Roman" w:cs="Times New Roman"/>
        </w:rPr>
        <w:lastRenderedPageBreak/>
        <w:t>Perumusan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Kebutuhan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Sistem</w:t>
      </w:r>
      <w:proofErr w:type="spellEnd"/>
      <w:r w:rsidRPr="006569DE">
        <w:rPr>
          <w:rFonts w:ascii="Times New Roman" w:hAnsi="Times New Roman" w:cs="Times New Roman"/>
        </w:rPr>
        <w:t xml:space="preserve">: </w:t>
      </w:r>
      <w:proofErr w:type="spellStart"/>
      <w:r w:rsidRPr="006569DE">
        <w:rPr>
          <w:rFonts w:ascii="Times New Roman" w:hAnsi="Times New Roman" w:cs="Times New Roman"/>
        </w:rPr>
        <w:t>Berdasarkan</w:t>
      </w:r>
      <w:proofErr w:type="spellEnd"/>
      <w:r w:rsidRPr="006569DE">
        <w:rPr>
          <w:rFonts w:ascii="Times New Roman" w:hAnsi="Times New Roman" w:cs="Times New Roman"/>
        </w:rPr>
        <w:t xml:space="preserve"> insight yang </w:t>
      </w:r>
      <w:proofErr w:type="spellStart"/>
      <w:r w:rsidRPr="006569DE">
        <w:rPr>
          <w:rFonts w:ascii="Times New Roman" w:hAnsi="Times New Roman" w:cs="Times New Roman"/>
        </w:rPr>
        <w:t>terkumpul</w:t>
      </w:r>
      <w:proofErr w:type="spellEnd"/>
      <w:r w:rsidRPr="006569DE">
        <w:rPr>
          <w:rFonts w:ascii="Times New Roman" w:hAnsi="Times New Roman" w:cs="Times New Roman"/>
        </w:rPr>
        <w:t xml:space="preserve">, </w:t>
      </w:r>
      <w:proofErr w:type="spellStart"/>
      <w:r w:rsidRPr="006569DE">
        <w:rPr>
          <w:rFonts w:ascii="Times New Roman" w:hAnsi="Times New Roman" w:cs="Times New Roman"/>
        </w:rPr>
        <w:t>tim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menyusun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dokumen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analisis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kebutuhan</w:t>
      </w:r>
      <w:proofErr w:type="spellEnd"/>
      <w:r w:rsidRPr="006569DE">
        <w:rPr>
          <w:rFonts w:ascii="Times New Roman" w:hAnsi="Times New Roman" w:cs="Times New Roman"/>
        </w:rPr>
        <w:t xml:space="preserve"> yang </w:t>
      </w:r>
      <w:proofErr w:type="spellStart"/>
      <w:r w:rsidRPr="006569DE">
        <w:rPr>
          <w:rFonts w:ascii="Times New Roman" w:hAnsi="Times New Roman" w:cs="Times New Roman"/>
        </w:rPr>
        <w:t>mencakup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kebutuhan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fungsional</w:t>
      </w:r>
      <w:proofErr w:type="spellEnd"/>
      <w:r w:rsidRPr="006569DE">
        <w:rPr>
          <w:rFonts w:ascii="Times New Roman" w:hAnsi="Times New Roman" w:cs="Times New Roman"/>
        </w:rPr>
        <w:t xml:space="preserve"> (</w:t>
      </w:r>
      <w:proofErr w:type="spellStart"/>
      <w:r w:rsidRPr="006569DE">
        <w:rPr>
          <w:rFonts w:ascii="Times New Roman" w:hAnsi="Times New Roman" w:cs="Times New Roman"/>
        </w:rPr>
        <w:t>fitur-fitur</w:t>
      </w:r>
      <w:proofErr w:type="spellEnd"/>
      <w:r w:rsidRPr="006569DE">
        <w:rPr>
          <w:rFonts w:ascii="Times New Roman" w:hAnsi="Times New Roman" w:cs="Times New Roman"/>
        </w:rPr>
        <w:t xml:space="preserve"> yang </w:t>
      </w:r>
      <w:proofErr w:type="spellStart"/>
      <w:r w:rsidRPr="006569DE">
        <w:rPr>
          <w:rFonts w:ascii="Times New Roman" w:hAnsi="Times New Roman" w:cs="Times New Roman"/>
        </w:rPr>
        <w:t>harus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ada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dalam</w:t>
      </w:r>
      <w:proofErr w:type="spellEnd"/>
      <w:r w:rsidRPr="006569DE">
        <w:rPr>
          <w:rFonts w:ascii="Times New Roman" w:hAnsi="Times New Roman" w:cs="Times New Roman"/>
        </w:rPr>
        <w:t xml:space="preserve"> platform) dan </w:t>
      </w:r>
      <w:proofErr w:type="spellStart"/>
      <w:r w:rsidRPr="006569DE">
        <w:rPr>
          <w:rFonts w:ascii="Times New Roman" w:hAnsi="Times New Roman" w:cs="Times New Roman"/>
        </w:rPr>
        <w:t>kebutuhan</w:t>
      </w:r>
      <w:proofErr w:type="spellEnd"/>
      <w:r w:rsidRPr="006569DE">
        <w:rPr>
          <w:rFonts w:ascii="Times New Roman" w:hAnsi="Times New Roman" w:cs="Times New Roman"/>
        </w:rPr>
        <w:t xml:space="preserve"> non-</w:t>
      </w:r>
      <w:proofErr w:type="spellStart"/>
      <w:r w:rsidRPr="006569DE">
        <w:rPr>
          <w:rFonts w:ascii="Times New Roman" w:hAnsi="Times New Roman" w:cs="Times New Roman"/>
        </w:rPr>
        <w:t>fungsional</w:t>
      </w:r>
      <w:proofErr w:type="spellEnd"/>
      <w:r w:rsidRPr="006569DE">
        <w:rPr>
          <w:rFonts w:ascii="Times New Roman" w:hAnsi="Times New Roman" w:cs="Times New Roman"/>
        </w:rPr>
        <w:t xml:space="preserve"> (</w:t>
      </w:r>
      <w:proofErr w:type="spellStart"/>
      <w:r w:rsidRPr="006569DE">
        <w:rPr>
          <w:rFonts w:ascii="Times New Roman" w:hAnsi="Times New Roman" w:cs="Times New Roman"/>
        </w:rPr>
        <w:t>kriteria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kualitas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sistem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seperti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keamanan</w:t>
      </w:r>
      <w:proofErr w:type="spellEnd"/>
      <w:r w:rsidRPr="006569DE">
        <w:rPr>
          <w:rFonts w:ascii="Times New Roman" w:hAnsi="Times New Roman" w:cs="Times New Roman"/>
        </w:rPr>
        <w:t xml:space="preserve">, </w:t>
      </w:r>
      <w:proofErr w:type="spellStart"/>
      <w:r w:rsidRPr="006569DE">
        <w:rPr>
          <w:rFonts w:ascii="Times New Roman" w:hAnsi="Times New Roman" w:cs="Times New Roman"/>
        </w:rPr>
        <w:t>kinerja</w:t>
      </w:r>
      <w:proofErr w:type="spellEnd"/>
      <w:r w:rsidRPr="006569DE">
        <w:rPr>
          <w:rFonts w:ascii="Times New Roman" w:hAnsi="Times New Roman" w:cs="Times New Roman"/>
        </w:rPr>
        <w:t xml:space="preserve">, dan usability). </w:t>
      </w:r>
      <w:proofErr w:type="spellStart"/>
      <w:r w:rsidRPr="006569DE">
        <w:rPr>
          <w:rFonts w:ascii="Times New Roman" w:hAnsi="Times New Roman" w:cs="Times New Roman"/>
        </w:rPr>
        <w:t>Penyusunan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kebutuhan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ini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memastikan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bahwa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desain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konseptual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GrowPhase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nantinya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mampu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menjawab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permasalahan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pengguna</w:t>
      </w:r>
      <w:proofErr w:type="spellEnd"/>
      <w:r w:rsidRPr="006569DE">
        <w:rPr>
          <w:rFonts w:ascii="Times New Roman" w:hAnsi="Times New Roman" w:cs="Times New Roman"/>
        </w:rPr>
        <w:t xml:space="preserve"> yang </w:t>
      </w:r>
      <w:proofErr w:type="spellStart"/>
      <w:r w:rsidRPr="006569DE">
        <w:rPr>
          <w:rFonts w:ascii="Times New Roman" w:hAnsi="Times New Roman" w:cs="Times New Roman"/>
        </w:rPr>
        <w:t>teridentifikasi</w:t>
      </w:r>
      <w:proofErr w:type="spellEnd"/>
      <w:r w:rsidRPr="006569DE">
        <w:rPr>
          <w:rFonts w:ascii="Times New Roman" w:hAnsi="Times New Roman" w:cs="Times New Roman"/>
        </w:rPr>
        <w:t xml:space="preserve">. </w:t>
      </w:r>
      <w:proofErr w:type="spellStart"/>
      <w:r w:rsidRPr="006569DE">
        <w:rPr>
          <w:rFonts w:ascii="Times New Roman" w:hAnsi="Times New Roman" w:cs="Times New Roman"/>
        </w:rPr>
        <w:t>Kebutuhan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tersebut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diprioritaskan</w:t>
      </w:r>
      <w:proofErr w:type="spellEnd"/>
      <w:r w:rsidRPr="006569DE">
        <w:rPr>
          <w:rFonts w:ascii="Times New Roman" w:hAnsi="Times New Roman" w:cs="Times New Roman"/>
        </w:rPr>
        <w:t xml:space="preserve"> (</w:t>
      </w:r>
      <w:proofErr w:type="spellStart"/>
      <w:r w:rsidRPr="006569DE">
        <w:rPr>
          <w:rFonts w:ascii="Times New Roman" w:hAnsi="Times New Roman" w:cs="Times New Roman"/>
        </w:rPr>
        <w:t>tinggi</w:t>
      </w:r>
      <w:proofErr w:type="spellEnd"/>
      <w:r w:rsidRPr="006569DE">
        <w:rPr>
          <w:rFonts w:ascii="Times New Roman" w:hAnsi="Times New Roman" w:cs="Times New Roman"/>
        </w:rPr>
        <w:t xml:space="preserve">, </w:t>
      </w:r>
      <w:proofErr w:type="spellStart"/>
      <w:r w:rsidRPr="006569DE">
        <w:rPr>
          <w:rFonts w:ascii="Times New Roman" w:hAnsi="Times New Roman" w:cs="Times New Roman"/>
        </w:rPr>
        <w:t>sedang</w:t>
      </w:r>
      <w:proofErr w:type="spellEnd"/>
      <w:r w:rsidRPr="006569DE">
        <w:rPr>
          <w:rFonts w:ascii="Times New Roman" w:hAnsi="Times New Roman" w:cs="Times New Roman"/>
        </w:rPr>
        <w:t xml:space="preserve">, </w:t>
      </w:r>
      <w:proofErr w:type="spellStart"/>
      <w:r w:rsidRPr="006569DE">
        <w:rPr>
          <w:rFonts w:ascii="Times New Roman" w:hAnsi="Times New Roman" w:cs="Times New Roman"/>
        </w:rPr>
        <w:t>rendah</w:t>
      </w:r>
      <w:proofErr w:type="spellEnd"/>
      <w:r w:rsidRPr="006569DE">
        <w:rPr>
          <w:rFonts w:ascii="Times New Roman" w:hAnsi="Times New Roman" w:cs="Times New Roman"/>
        </w:rPr>
        <w:t xml:space="preserve">) </w:t>
      </w:r>
      <w:proofErr w:type="spellStart"/>
      <w:r w:rsidRPr="006569DE">
        <w:rPr>
          <w:rFonts w:ascii="Times New Roman" w:hAnsi="Times New Roman" w:cs="Times New Roman"/>
        </w:rPr>
        <w:t>untuk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membantu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fokus</w:t>
      </w:r>
      <w:proofErr w:type="spellEnd"/>
      <w:r w:rsidRPr="006569DE">
        <w:rPr>
          <w:rFonts w:ascii="Times New Roman" w:hAnsi="Times New Roman" w:cs="Times New Roman"/>
        </w:rPr>
        <w:t xml:space="preserve"> pada </w:t>
      </w:r>
      <w:proofErr w:type="spellStart"/>
      <w:r w:rsidRPr="006569DE">
        <w:rPr>
          <w:rFonts w:ascii="Times New Roman" w:hAnsi="Times New Roman" w:cs="Times New Roman"/>
        </w:rPr>
        <w:t>pengembangan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fitur</w:t>
      </w:r>
      <w:proofErr w:type="spellEnd"/>
      <w:r w:rsidRPr="006569DE">
        <w:rPr>
          <w:rFonts w:ascii="Times New Roman" w:hAnsi="Times New Roman" w:cs="Times New Roman"/>
        </w:rPr>
        <w:t xml:space="preserve"> inti </w:t>
      </w:r>
      <w:proofErr w:type="spellStart"/>
      <w:r w:rsidRPr="006569DE">
        <w:rPr>
          <w:rFonts w:ascii="Times New Roman" w:hAnsi="Times New Roman" w:cs="Times New Roman"/>
        </w:rPr>
        <w:t>terlebih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dahulu</w:t>
      </w:r>
      <w:proofErr w:type="spellEnd"/>
      <w:r w:rsidR="0071622E" w:rsidRPr="006569DE">
        <w:rPr>
          <w:rFonts w:ascii="Times New Roman" w:hAnsi="Times New Roman" w:cs="Times New Roman"/>
        </w:rPr>
        <w:t>.</w:t>
      </w:r>
    </w:p>
    <w:p w14:paraId="3268DA25" w14:textId="77777777" w:rsidR="0071622E" w:rsidRPr="006569DE" w:rsidRDefault="0071622E" w:rsidP="0071622E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43FD76C" w14:textId="11F623DF" w:rsidR="000A336D" w:rsidRPr="006569DE" w:rsidRDefault="000A336D" w:rsidP="002F19AF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6569DE">
        <w:rPr>
          <w:rFonts w:ascii="Times New Roman" w:hAnsi="Times New Roman" w:cs="Times New Roman"/>
        </w:rPr>
        <w:t>Pendekatan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metodologi</w:t>
      </w:r>
      <w:proofErr w:type="spellEnd"/>
      <w:r w:rsidRPr="006569DE">
        <w:rPr>
          <w:rFonts w:ascii="Times New Roman" w:hAnsi="Times New Roman" w:cs="Times New Roman"/>
        </w:rPr>
        <w:t xml:space="preserve"> di </w:t>
      </w:r>
      <w:proofErr w:type="spellStart"/>
      <w:r w:rsidRPr="006569DE">
        <w:rPr>
          <w:rFonts w:ascii="Times New Roman" w:hAnsi="Times New Roman" w:cs="Times New Roman"/>
        </w:rPr>
        <w:t>atas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memastikan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bahwa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rancangan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GrowPhase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benar-benar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didasari</w:t>
      </w:r>
      <w:proofErr w:type="spellEnd"/>
      <w:r w:rsidRPr="006569DE">
        <w:rPr>
          <w:rFonts w:ascii="Times New Roman" w:hAnsi="Times New Roman" w:cs="Times New Roman"/>
        </w:rPr>
        <w:t xml:space="preserve"> oleh data dan </w:t>
      </w:r>
      <w:proofErr w:type="spellStart"/>
      <w:r w:rsidRPr="006569DE">
        <w:rPr>
          <w:rFonts w:ascii="Times New Roman" w:hAnsi="Times New Roman" w:cs="Times New Roman"/>
        </w:rPr>
        <w:t>perspektif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pengguna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nyata</w:t>
      </w:r>
      <w:proofErr w:type="spellEnd"/>
      <w:r w:rsidRPr="006569DE">
        <w:rPr>
          <w:rFonts w:ascii="Times New Roman" w:hAnsi="Times New Roman" w:cs="Times New Roman"/>
        </w:rPr>
        <w:t xml:space="preserve">. </w:t>
      </w:r>
      <w:proofErr w:type="spellStart"/>
      <w:r w:rsidRPr="006569DE">
        <w:rPr>
          <w:rFonts w:ascii="Times New Roman" w:hAnsi="Times New Roman" w:cs="Times New Roman"/>
        </w:rPr>
        <w:t>Dengan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kombinasi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survei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kuantitatif</w:t>
      </w:r>
      <w:proofErr w:type="spellEnd"/>
      <w:r w:rsidRPr="006569DE">
        <w:rPr>
          <w:rFonts w:ascii="Times New Roman" w:hAnsi="Times New Roman" w:cs="Times New Roman"/>
        </w:rPr>
        <w:t xml:space="preserve"> dan </w:t>
      </w:r>
      <w:proofErr w:type="spellStart"/>
      <w:r w:rsidRPr="006569DE">
        <w:rPr>
          <w:rFonts w:ascii="Times New Roman" w:hAnsi="Times New Roman" w:cs="Times New Roman"/>
        </w:rPr>
        <w:t>studi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kualitatif</w:t>
      </w:r>
      <w:proofErr w:type="spellEnd"/>
      <w:r w:rsidRPr="006569DE">
        <w:rPr>
          <w:rFonts w:ascii="Times New Roman" w:hAnsi="Times New Roman" w:cs="Times New Roman"/>
        </w:rPr>
        <w:t xml:space="preserve">, </w:t>
      </w:r>
      <w:proofErr w:type="spellStart"/>
      <w:r w:rsidRPr="006569DE">
        <w:rPr>
          <w:rFonts w:ascii="Times New Roman" w:hAnsi="Times New Roman" w:cs="Times New Roman"/>
        </w:rPr>
        <w:t>risiko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desain</w:t>
      </w:r>
      <w:proofErr w:type="spellEnd"/>
      <w:r w:rsidRPr="006569DE">
        <w:rPr>
          <w:rFonts w:ascii="Times New Roman" w:hAnsi="Times New Roman" w:cs="Times New Roman"/>
        </w:rPr>
        <w:t xml:space="preserve"> yang </w:t>
      </w:r>
      <w:proofErr w:type="spellStart"/>
      <w:r w:rsidRPr="006569DE">
        <w:rPr>
          <w:rFonts w:ascii="Times New Roman" w:hAnsi="Times New Roman" w:cs="Times New Roman"/>
        </w:rPr>
        <w:t>tidak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relevan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dapat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diminimalkan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sejak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awal</w:t>
      </w:r>
      <w:proofErr w:type="spellEnd"/>
      <w:r w:rsidRPr="006569DE">
        <w:rPr>
          <w:rFonts w:ascii="Times New Roman" w:hAnsi="Times New Roman" w:cs="Times New Roman"/>
        </w:rPr>
        <w:t xml:space="preserve">. </w:t>
      </w:r>
      <w:proofErr w:type="spellStart"/>
      <w:r w:rsidRPr="006569DE">
        <w:rPr>
          <w:rFonts w:ascii="Times New Roman" w:hAnsi="Times New Roman" w:cs="Times New Roman"/>
        </w:rPr>
        <w:t>Seluruh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temuan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dari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tahap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metode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ini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kemudian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menjadi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landasan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dalam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merancang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prototipe</w:t>
      </w:r>
      <w:proofErr w:type="spellEnd"/>
      <w:r w:rsidRPr="006569DE">
        <w:rPr>
          <w:rFonts w:ascii="Times New Roman" w:hAnsi="Times New Roman" w:cs="Times New Roman"/>
        </w:rPr>
        <w:t xml:space="preserve"> dan </w:t>
      </w:r>
      <w:proofErr w:type="spellStart"/>
      <w:r w:rsidRPr="006569DE">
        <w:rPr>
          <w:rFonts w:ascii="Times New Roman" w:hAnsi="Times New Roman" w:cs="Times New Roman"/>
        </w:rPr>
        <w:t>fitur</w:t>
      </w:r>
      <w:proofErr w:type="spellEnd"/>
      <w:r w:rsidRPr="006569DE">
        <w:rPr>
          <w:rFonts w:ascii="Times New Roman" w:hAnsi="Times New Roman" w:cs="Times New Roman"/>
        </w:rPr>
        <w:t xml:space="preserve"> platform </w:t>
      </w:r>
      <w:proofErr w:type="spellStart"/>
      <w:r w:rsidRPr="006569DE">
        <w:rPr>
          <w:rFonts w:ascii="Times New Roman" w:hAnsi="Times New Roman" w:cs="Times New Roman"/>
        </w:rPr>
        <w:t>GrowPhase</w:t>
      </w:r>
      <w:proofErr w:type="spellEnd"/>
      <w:r w:rsidRPr="006569DE">
        <w:rPr>
          <w:rFonts w:ascii="Times New Roman" w:hAnsi="Times New Roman" w:cs="Times New Roman"/>
        </w:rPr>
        <w:t xml:space="preserve">, </w:t>
      </w:r>
      <w:proofErr w:type="spellStart"/>
      <w:r w:rsidRPr="006569DE">
        <w:rPr>
          <w:rFonts w:ascii="Times New Roman" w:hAnsi="Times New Roman" w:cs="Times New Roman"/>
        </w:rPr>
        <w:t>sebagaimana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diuraikan</w:t>
      </w:r>
      <w:proofErr w:type="spellEnd"/>
      <w:r w:rsidRPr="006569DE">
        <w:rPr>
          <w:rFonts w:ascii="Times New Roman" w:hAnsi="Times New Roman" w:cs="Times New Roman"/>
        </w:rPr>
        <w:t xml:space="preserve"> pada </w:t>
      </w:r>
      <w:proofErr w:type="spellStart"/>
      <w:r w:rsidRPr="006569DE">
        <w:rPr>
          <w:rFonts w:ascii="Times New Roman" w:hAnsi="Times New Roman" w:cs="Times New Roman"/>
        </w:rPr>
        <w:t>bagian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temuan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awal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berikut</w:t>
      </w:r>
      <w:proofErr w:type="spellEnd"/>
      <w:r w:rsidRPr="006569DE">
        <w:rPr>
          <w:rFonts w:ascii="Times New Roman" w:hAnsi="Times New Roman" w:cs="Times New Roman"/>
        </w:rPr>
        <w:t>.</w:t>
      </w:r>
    </w:p>
    <w:p w14:paraId="3FBCDD3F" w14:textId="54F135C1" w:rsidR="000A336D" w:rsidRPr="006569DE" w:rsidRDefault="006F5FB3" w:rsidP="002F19AF">
      <w:pPr>
        <w:pStyle w:val="Heading2"/>
        <w:rPr>
          <w:rFonts w:cs="Times New Roman"/>
        </w:rPr>
      </w:pPr>
      <w:proofErr w:type="spellStart"/>
      <w:r w:rsidRPr="006569DE">
        <w:rPr>
          <w:rFonts w:cs="Times New Roman"/>
        </w:rPr>
        <w:t>Temuan</w:t>
      </w:r>
      <w:proofErr w:type="spellEnd"/>
      <w:r w:rsidRPr="006569DE">
        <w:rPr>
          <w:rFonts w:cs="Times New Roman"/>
        </w:rPr>
        <w:t xml:space="preserve"> Awal</w:t>
      </w:r>
    </w:p>
    <w:p w14:paraId="0ADB1350" w14:textId="6397CDCE" w:rsidR="006569DE" w:rsidRPr="006569DE" w:rsidRDefault="006F5FB3" w:rsidP="006569DE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6569DE">
        <w:rPr>
          <w:rFonts w:ascii="Times New Roman" w:hAnsi="Times New Roman" w:cs="Times New Roman"/>
        </w:rPr>
        <w:t>Temuan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awal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riset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pengguna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memberikan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gambaran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mendalam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mengenai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profil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kedua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kelompok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pengguna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utama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GrowPhase</w:t>
      </w:r>
      <w:proofErr w:type="spellEnd"/>
      <w:r w:rsidRPr="006569DE">
        <w:rPr>
          <w:rFonts w:ascii="Times New Roman" w:hAnsi="Times New Roman" w:cs="Times New Roman"/>
        </w:rPr>
        <w:t xml:space="preserve">, </w:t>
      </w:r>
      <w:proofErr w:type="spellStart"/>
      <w:r w:rsidRPr="006569DE">
        <w:rPr>
          <w:rFonts w:ascii="Times New Roman" w:hAnsi="Times New Roman" w:cs="Times New Roman"/>
        </w:rPr>
        <w:t>pengalaman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mereka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saat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ini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dalam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pendanaan</w:t>
      </w:r>
      <w:proofErr w:type="spellEnd"/>
      <w:r w:rsidRPr="006569DE">
        <w:rPr>
          <w:rFonts w:ascii="Times New Roman" w:hAnsi="Times New Roman" w:cs="Times New Roman"/>
        </w:rPr>
        <w:t xml:space="preserve">, </w:t>
      </w:r>
      <w:proofErr w:type="spellStart"/>
      <w:r w:rsidRPr="006569DE">
        <w:rPr>
          <w:rFonts w:ascii="Times New Roman" w:hAnsi="Times New Roman" w:cs="Times New Roman"/>
        </w:rPr>
        <w:t>serta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kebutuhan</w:t>
      </w:r>
      <w:proofErr w:type="spellEnd"/>
      <w:r w:rsidRPr="006569DE">
        <w:rPr>
          <w:rFonts w:ascii="Times New Roman" w:hAnsi="Times New Roman" w:cs="Times New Roman"/>
        </w:rPr>
        <w:t xml:space="preserve"> yang </w:t>
      </w:r>
      <w:proofErr w:type="spellStart"/>
      <w:r w:rsidRPr="006569DE">
        <w:rPr>
          <w:rFonts w:ascii="Times New Roman" w:hAnsi="Times New Roman" w:cs="Times New Roman"/>
        </w:rPr>
        <w:t>harus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diakomodasi</w:t>
      </w:r>
      <w:proofErr w:type="spellEnd"/>
      <w:r w:rsidRPr="006569DE">
        <w:rPr>
          <w:rFonts w:ascii="Times New Roman" w:hAnsi="Times New Roman" w:cs="Times New Roman"/>
        </w:rPr>
        <w:t xml:space="preserve"> oleh platform. </w:t>
      </w:r>
      <w:proofErr w:type="spellStart"/>
      <w:r w:rsidR="006569DE" w:rsidRPr="006569DE">
        <w:rPr>
          <w:rFonts w:ascii="Times New Roman" w:hAnsi="Times New Roman" w:cs="Times New Roman"/>
          <w:lang w:val="en-ID"/>
        </w:rPr>
        <w:t>Berdasarkan</w:t>
      </w:r>
      <w:proofErr w:type="spellEnd"/>
      <w:r w:rsidR="006569DE"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569DE" w:rsidRPr="006569DE">
        <w:rPr>
          <w:rFonts w:ascii="Times New Roman" w:hAnsi="Times New Roman" w:cs="Times New Roman"/>
          <w:lang w:val="en-ID"/>
        </w:rPr>
        <w:t>sintesis</w:t>
      </w:r>
      <w:proofErr w:type="spellEnd"/>
      <w:r w:rsidR="006569DE" w:rsidRPr="006569DE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="006569DE" w:rsidRPr="006569DE">
        <w:rPr>
          <w:rFonts w:ascii="Times New Roman" w:hAnsi="Times New Roman" w:cs="Times New Roman"/>
          <w:lang w:val="en-ID"/>
        </w:rPr>
        <w:t>kuesioner</w:t>
      </w:r>
      <w:proofErr w:type="spellEnd"/>
      <w:r w:rsidR="006569DE" w:rsidRPr="006569DE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="006569DE" w:rsidRPr="006569DE">
        <w:rPr>
          <w:rFonts w:ascii="Times New Roman" w:hAnsi="Times New Roman" w:cs="Times New Roman"/>
          <w:lang w:val="en-ID"/>
        </w:rPr>
        <w:t>wawancara</w:t>
      </w:r>
      <w:proofErr w:type="spellEnd"/>
      <w:r w:rsidR="006569DE" w:rsidRPr="006569DE">
        <w:rPr>
          <w:rFonts w:ascii="Times New Roman" w:hAnsi="Times New Roman" w:cs="Times New Roman"/>
          <w:lang w:val="en-ID"/>
        </w:rPr>
        <w:t xml:space="preserve">, persona, empathy map, dan user journey, </w:t>
      </w:r>
      <w:proofErr w:type="spellStart"/>
      <w:r w:rsidR="006569DE" w:rsidRPr="006569DE">
        <w:rPr>
          <w:rFonts w:ascii="Times New Roman" w:hAnsi="Times New Roman" w:cs="Times New Roman"/>
          <w:lang w:val="en-ID"/>
        </w:rPr>
        <w:t>berikut</w:t>
      </w:r>
      <w:proofErr w:type="spellEnd"/>
      <w:r w:rsidR="006569DE"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569DE" w:rsidRPr="006569DE">
        <w:rPr>
          <w:rFonts w:ascii="Times New Roman" w:hAnsi="Times New Roman" w:cs="Times New Roman"/>
          <w:lang w:val="en-ID"/>
        </w:rPr>
        <w:t>poin‐poin</w:t>
      </w:r>
      <w:proofErr w:type="spellEnd"/>
      <w:r w:rsidR="006569DE" w:rsidRPr="006569DE">
        <w:rPr>
          <w:rFonts w:ascii="Times New Roman" w:hAnsi="Times New Roman" w:cs="Times New Roman"/>
          <w:lang w:val="en-ID"/>
        </w:rPr>
        <w:t xml:space="preserve"> inti </w:t>
      </w:r>
      <w:proofErr w:type="spellStart"/>
      <w:r w:rsidR="006569DE" w:rsidRPr="006569DE">
        <w:rPr>
          <w:rFonts w:ascii="Times New Roman" w:hAnsi="Times New Roman" w:cs="Times New Roman"/>
          <w:lang w:val="en-ID"/>
        </w:rPr>
        <w:t>Temuan</w:t>
      </w:r>
      <w:proofErr w:type="spellEnd"/>
      <w:r w:rsidR="006569DE" w:rsidRPr="006569DE">
        <w:rPr>
          <w:rFonts w:ascii="Times New Roman" w:hAnsi="Times New Roman" w:cs="Times New Roman"/>
          <w:lang w:val="en-ID"/>
        </w:rPr>
        <w:t xml:space="preserve"> Awal </w:t>
      </w:r>
      <w:proofErr w:type="spellStart"/>
      <w:r w:rsidR="006569DE" w:rsidRPr="006569DE">
        <w:rPr>
          <w:rFonts w:ascii="Times New Roman" w:hAnsi="Times New Roman" w:cs="Times New Roman"/>
          <w:lang w:val="en-ID"/>
        </w:rPr>
        <w:t>GrowPhase</w:t>
      </w:r>
      <w:proofErr w:type="spellEnd"/>
      <w:r w:rsidR="006569DE" w:rsidRPr="006569DE">
        <w:rPr>
          <w:rFonts w:ascii="Times New Roman" w:hAnsi="Times New Roman" w:cs="Times New Roman"/>
          <w:lang w:val="en-ID"/>
        </w:rPr>
        <w:t>:</w:t>
      </w:r>
    </w:p>
    <w:p w14:paraId="1180A567" w14:textId="64FD4F11" w:rsidR="006569DE" w:rsidRPr="006569DE" w:rsidRDefault="006569DE" w:rsidP="006569DE">
      <w:pPr>
        <w:pStyle w:val="Heading3"/>
        <w:spacing w:before="0" w:after="0" w:line="360" w:lineRule="auto"/>
        <w:jc w:val="both"/>
        <w:rPr>
          <w:rFonts w:cs="Times New Roman"/>
          <w:lang w:val="en-ID"/>
        </w:rPr>
      </w:pPr>
      <w:r w:rsidRPr="006569DE">
        <w:rPr>
          <w:rFonts w:cs="Times New Roman"/>
          <w:lang w:val="en-ID"/>
        </w:rPr>
        <w:t>User Persona</w:t>
      </w:r>
    </w:p>
    <w:p w14:paraId="0F5622E2" w14:textId="77777777" w:rsidR="006569DE" w:rsidRPr="006569DE" w:rsidRDefault="006569DE" w:rsidP="006569DE">
      <w:pPr>
        <w:numPr>
          <w:ilvl w:val="1"/>
          <w:numId w:val="15"/>
        </w:numPr>
        <w:spacing w:after="0" w:line="360" w:lineRule="auto"/>
        <w:ind w:left="1134"/>
        <w:jc w:val="both"/>
        <w:rPr>
          <w:rFonts w:ascii="Times New Roman" w:hAnsi="Times New Roman" w:cs="Times New Roman"/>
          <w:lang w:val="en-ID"/>
        </w:rPr>
      </w:pPr>
      <w:proofErr w:type="spellStart"/>
      <w:r w:rsidRPr="006569DE">
        <w:rPr>
          <w:rFonts w:ascii="Times New Roman" w:hAnsi="Times New Roman" w:cs="Times New Roman"/>
          <w:lang w:val="en-ID"/>
        </w:rPr>
        <w:t>Wirausahawan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UMKM</w:t>
      </w:r>
    </w:p>
    <w:p w14:paraId="7684EFFF" w14:textId="77777777" w:rsidR="006569DE" w:rsidRPr="006569DE" w:rsidRDefault="006569DE" w:rsidP="006569DE">
      <w:pPr>
        <w:numPr>
          <w:ilvl w:val="2"/>
          <w:numId w:val="16"/>
        </w:numPr>
        <w:spacing w:after="0" w:line="360" w:lineRule="auto"/>
        <w:ind w:left="1418"/>
        <w:jc w:val="both"/>
        <w:rPr>
          <w:rFonts w:ascii="Times New Roman" w:hAnsi="Times New Roman" w:cs="Times New Roman"/>
          <w:lang w:val="en-ID"/>
        </w:rPr>
      </w:pPr>
      <w:proofErr w:type="spellStart"/>
      <w:r w:rsidRPr="006569DE">
        <w:rPr>
          <w:rFonts w:ascii="Times New Roman" w:hAnsi="Times New Roman" w:cs="Times New Roman"/>
          <w:lang w:val="en-ID"/>
        </w:rPr>
        <w:t>Usia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20–40 </w:t>
      </w:r>
      <w:proofErr w:type="spellStart"/>
      <w:r w:rsidRPr="006569DE">
        <w:rPr>
          <w:rFonts w:ascii="Times New Roman" w:hAnsi="Times New Roman" w:cs="Times New Roman"/>
          <w:lang w:val="en-ID"/>
        </w:rPr>
        <w:t>tahun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, minim </w:t>
      </w:r>
      <w:proofErr w:type="spellStart"/>
      <w:r w:rsidRPr="006569DE">
        <w:rPr>
          <w:rFonts w:ascii="Times New Roman" w:hAnsi="Times New Roman" w:cs="Times New Roman"/>
          <w:lang w:val="en-ID"/>
        </w:rPr>
        <w:t>pengalaman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crowdfunding.</w:t>
      </w:r>
    </w:p>
    <w:p w14:paraId="64F7F6CE" w14:textId="77777777" w:rsidR="006569DE" w:rsidRPr="006569DE" w:rsidRDefault="006569DE" w:rsidP="006569DE">
      <w:pPr>
        <w:numPr>
          <w:ilvl w:val="2"/>
          <w:numId w:val="16"/>
        </w:numPr>
        <w:spacing w:after="0" w:line="360" w:lineRule="auto"/>
        <w:ind w:left="1418"/>
        <w:jc w:val="both"/>
        <w:rPr>
          <w:rFonts w:ascii="Times New Roman" w:hAnsi="Times New Roman" w:cs="Times New Roman"/>
          <w:lang w:val="en-ID"/>
        </w:rPr>
      </w:pPr>
      <w:r w:rsidRPr="006569DE">
        <w:rPr>
          <w:rFonts w:ascii="Times New Roman" w:hAnsi="Times New Roman" w:cs="Times New Roman"/>
          <w:i/>
          <w:iCs/>
          <w:lang w:val="en-ID"/>
        </w:rPr>
        <w:t>Pain points</w:t>
      </w:r>
      <w:r w:rsidRPr="006569DE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6569DE">
        <w:rPr>
          <w:rFonts w:ascii="Times New Roman" w:hAnsi="Times New Roman" w:cs="Times New Roman"/>
          <w:lang w:val="en-ID"/>
        </w:rPr>
        <w:t>sulit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menjangkau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investor, proses </w:t>
      </w:r>
      <w:proofErr w:type="spellStart"/>
      <w:r w:rsidRPr="006569DE">
        <w:rPr>
          <w:rFonts w:ascii="Times New Roman" w:hAnsi="Times New Roman" w:cs="Times New Roman"/>
          <w:lang w:val="en-ID"/>
        </w:rPr>
        <w:t>pengajuan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panjang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6569DE">
        <w:rPr>
          <w:rFonts w:ascii="Times New Roman" w:hAnsi="Times New Roman" w:cs="Times New Roman"/>
          <w:lang w:val="en-ID"/>
        </w:rPr>
        <w:t>kekhawatiran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transparansi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biaya</w:t>
      </w:r>
      <w:proofErr w:type="spellEnd"/>
      <w:r w:rsidRPr="006569DE">
        <w:rPr>
          <w:rFonts w:ascii="Times New Roman" w:hAnsi="Times New Roman" w:cs="Times New Roman"/>
          <w:lang w:val="en-ID"/>
        </w:rPr>
        <w:t>.</w:t>
      </w:r>
    </w:p>
    <w:p w14:paraId="17C42FB4" w14:textId="77777777" w:rsidR="006569DE" w:rsidRPr="006569DE" w:rsidRDefault="006569DE" w:rsidP="006569DE">
      <w:pPr>
        <w:numPr>
          <w:ilvl w:val="2"/>
          <w:numId w:val="16"/>
        </w:numPr>
        <w:spacing w:after="0" w:line="360" w:lineRule="auto"/>
        <w:ind w:left="1418"/>
        <w:jc w:val="both"/>
        <w:rPr>
          <w:rFonts w:ascii="Times New Roman" w:hAnsi="Times New Roman" w:cs="Times New Roman"/>
          <w:lang w:val="en-ID"/>
        </w:rPr>
      </w:pPr>
      <w:proofErr w:type="spellStart"/>
      <w:r w:rsidRPr="006569DE">
        <w:rPr>
          <w:rFonts w:ascii="Times New Roman" w:hAnsi="Times New Roman" w:cs="Times New Roman"/>
          <w:i/>
          <w:iCs/>
          <w:lang w:val="en-ID"/>
        </w:rPr>
        <w:t>Kebutuhan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: form proposal </w:t>
      </w:r>
      <w:proofErr w:type="spellStart"/>
      <w:r w:rsidRPr="006569DE">
        <w:rPr>
          <w:rFonts w:ascii="Times New Roman" w:hAnsi="Times New Roman" w:cs="Times New Roman"/>
          <w:lang w:val="en-ID"/>
        </w:rPr>
        <w:t>singkat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6569DE">
        <w:rPr>
          <w:rFonts w:ascii="Times New Roman" w:hAnsi="Times New Roman" w:cs="Times New Roman"/>
          <w:lang w:val="en-ID"/>
        </w:rPr>
        <w:t>angka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kunci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(modal, </w:t>
      </w:r>
      <w:proofErr w:type="spellStart"/>
      <w:r w:rsidRPr="006569DE">
        <w:rPr>
          <w:rFonts w:ascii="Times New Roman" w:hAnsi="Times New Roman" w:cs="Times New Roman"/>
          <w:lang w:val="en-ID"/>
        </w:rPr>
        <w:t>proyeksi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), </w:t>
      </w:r>
      <w:proofErr w:type="spellStart"/>
      <w:r w:rsidRPr="006569DE">
        <w:rPr>
          <w:rFonts w:ascii="Times New Roman" w:hAnsi="Times New Roman" w:cs="Times New Roman"/>
          <w:lang w:val="en-ID"/>
        </w:rPr>
        <w:t>testimoni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sukses</w:t>
      </w:r>
      <w:proofErr w:type="spellEnd"/>
      <w:r w:rsidRPr="006569DE">
        <w:rPr>
          <w:rFonts w:ascii="Times New Roman" w:hAnsi="Times New Roman" w:cs="Times New Roman"/>
          <w:lang w:val="en-ID"/>
        </w:rPr>
        <w:t>.</w:t>
      </w:r>
    </w:p>
    <w:p w14:paraId="5C66D153" w14:textId="77777777" w:rsidR="006569DE" w:rsidRPr="006569DE" w:rsidRDefault="006569DE" w:rsidP="006569DE">
      <w:pPr>
        <w:numPr>
          <w:ilvl w:val="1"/>
          <w:numId w:val="15"/>
        </w:numPr>
        <w:spacing w:after="0" w:line="360" w:lineRule="auto"/>
        <w:ind w:left="1134"/>
        <w:jc w:val="both"/>
        <w:rPr>
          <w:rFonts w:ascii="Times New Roman" w:hAnsi="Times New Roman" w:cs="Times New Roman"/>
          <w:lang w:val="en-ID"/>
        </w:rPr>
      </w:pPr>
      <w:r w:rsidRPr="006569DE">
        <w:rPr>
          <w:rFonts w:ascii="Times New Roman" w:hAnsi="Times New Roman" w:cs="Times New Roman"/>
          <w:lang w:val="en-ID"/>
        </w:rPr>
        <w:t xml:space="preserve">Investor </w:t>
      </w:r>
      <w:proofErr w:type="spellStart"/>
      <w:r w:rsidRPr="006569DE">
        <w:rPr>
          <w:rFonts w:ascii="Times New Roman" w:hAnsi="Times New Roman" w:cs="Times New Roman"/>
          <w:lang w:val="en-ID"/>
        </w:rPr>
        <w:t>Ritel</w:t>
      </w:r>
      <w:proofErr w:type="spellEnd"/>
    </w:p>
    <w:p w14:paraId="6F793B2F" w14:textId="77777777" w:rsidR="006569DE" w:rsidRPr="006569DE" w:rsidRDefault="006569DE" w:rsidP="006569DE">
      <w:pPr>
        <w:numPr>
          <w:ilvl w:val="2"/>
          <w:numId w:val="17"/>
        </w:numPr>
        <w:spacing w:after="0" w:line="360" w:lineRule="auto"/>
        <w:ind w:left="1418"/>
        <w:jc w:val="both"/>
        <w:rPr>
          <w:rFonts w:ascii="Times New Roman" w:hAnsi="Times New Roman" w:cs="Times New Roman"/>
          <w:lang w:val="en-ID"/>
        </w:rPr>
      </w:pPr>
      <w:proofErr w:type="spellStart"/>
      <w:r w:rsidRPr="006569DE">
        <w:rPr>
          <w:rFonts w:ascii="Times New Roman" w:hAnsi="Times New Roman" w:cs="Times New Roman"/>
          <w:lang w:val="en-ID"/>
        </w:rPr>
        <w:t>Usia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25–45 </w:t>
      </w:r>
      <w:proofErr w:type="spellStart"/>
      <w:r w:rsidRPr="006569DE">
        <w:rPr>
          <w:rFonts w:ascii="Times New Roman" w:hAnsi="Times New Roman" w:cs="Times New Roman"/>
          <w:lang w:val="en-ID"/>
        </w:rPr>
        <w:t>tahun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6569DE">
        <w:rPr>
          <w:rFonts w:ascii="Times New Roman" w:hAnsi="Times New Roman" w:cs="Times New Roman"/>
          <w:lang w:val="en-ID"/>
        </w:rPr>
        <w:t>melek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teknologi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, familiar </w:t>
      </w:r>
      <w:proofErr w:type="spellStart"/>
      <w:r w:rsidRPr="006569DE">
        <w:rPr>
          <w:rFonts w:ascii="Times New Roman" w:hAnsi="Times New Roman" w:cs="Times New Roman"/>
          <w:lang w:val="en-ID"/>
        </w:rPr>
        <w:t>saham</w:t>
      </w:r>
      <w:proofErr w:type="spellEnd"/>
      <w:r w:rsidRPr="006569DE">
        <w:rPr>
          <w:rFonts w:ascii="Times New Roman" w:hAnsi="Times New Roman" w:cs="Times New Roman"/>
          <w:lang w:val="en-ID"/>
        </w:rPr>
        <w:t>/crypto.</w:t>
      </w:r>
    </w:p>
    <w:p w14:paraId="18E078B5" w14:textId="77777777" w:rsidR="006569DE" w:rsidRPr="006569DE" w:rsidRDefault="006569DE" w:rsidP="006569DE">
      <w:pPr>
        <w:numPr>
          <w:ilvl w:val="2"/>
          <w:numId w:val="17"/>
        </w:numPr>
        <w:spacing w:after="0" w:line="360" w:lineRule="auto"/>
        <w:ind w:left="1418"/>
        <w:jc w:val="both"/>
        <w:rPr>
          <w:rFonts w:ascii="Times New Roman" w:hAnsi="Times New Roman" w:cs="Times New Roman"/>
          <w:lang w:val="en-ID"/>
        </w:rPr>
      </w:pPr>
      <w:r w:rsidRPr="006569DE">
        <w:rPr>
          <w:rFonts w:ascii="Times New Roman" w:hAnsi="Times New Roman" w:cs="Times New Roman"/>
          <w:i/>
          <w:iCs/>
          <w:lang w:val="en-ID"/>
        </w:rPr>
        <w:t>Pain points</w:t>
      </w:r>
      <w:r w:rsidRPr="006569DE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6569DE">
        <w:rPr>
          <w:rFonts w:ascii="Times New Roman" w:hAnsi="Times New Roman" w:cs="Times New Roman"/>
          <w:lang w:val="en-ID"/>
        </w:rPr>
        <w:t>kurang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jelas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ROI &amp; </w:t>
      </w:r>
      <w:proofErr w:type="spellStart"/>
      <w:r w:rsidRPr="006569DE">
        <w:rPr>
          <w:rFonts w:ascii="Times New Roman" w:hAnsi="Times New Roman" w:cs="Times New Roman"/>
          <w:lang w:val="en-ID"/>
        </w:rPr>
        <w:t>risiko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6569DE">
        <w:rPr>
          <w:rFonts w:ascii="Times New Roman" w:hAnsi="Times New Roman" w:cs="Times New Roman"/>
          <w:lang w:val="en-ID"/>
        </w:rPr>
        <w:t>antarmuka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6569DE">
        <w:rPr>
          <w:rFonts w:ascii="Times New Roman" w:hAnsi="Times New Roman" w:cs="Times New Roman"/>
          <w:lang w:val="en-ID"/>
        </w:rPr>
        <w:t>membingungkan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, minimum </w:t>
      </w:r>
      <w:proofErr w:type="spellStart"/>
      <w:r w:rsidRPr="006569DE">
        <w:rPr>
          <w:rFonts w:ascii="Times New Roman" w:hAnsi="Times New Roman" w:cs="Times New Roman"/>
          <w:lang w:val="en-ID"/>
        </w:rPr>
        <w:t>investasi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tinggi</w:t>
      </w:r>
      <w:proofErr w:type="spellEnd"/>
      <w:r w:rsidRPr="006569DE">
        <w:rPr>
          <w:rFonts w:ascii="Times New Roman" w:hAnsi="Times New Roman" w:cs="Times New Roman"/>
          <w:lang w:val="en-ID"/>
        </w:rPr>
        <w:t>.</w:t>
      </w:r>
    </w:p>
    <w:p w14:paraId="76836A54" w14:textId="77777777" w:rsidR="006569DE" w:rsidRPr="006569DE" w:rsidRDefault="006569DE" w:rsidP="006569DE">
      <w:pPr>
        <w:numPr>
          <w:ilvl w:val="2"/>
          <w:numId w:val="17"/>
        </w:numPr>
        <w:spacing w:after="0" w:line="360" w:lineRule="auto"/>
        <w:ind w:left="1418"/>
        <w:jc w:val="both"/>
        <w:rPr>
          <w:rFonts w:ascii="Times New Roman" w:hAnsi="Times New Roman" w:cs="Times New Roman"/>
          <w:lang w:val="en-ID"/>
        </w:rPr>
      </w:pPr>
      <w:proofErr w:type="spellStart"/>
      <w:r w:rsidRPr="006569DE">
        <w:rPr>
          <w:rFonts w:ascii="Times New Roman" w:hAnsi="Times New Roman" w:cs="Times New Roman"/>
          <w:i/>
          <w:iCs/>
          <w:lang w:val="en-ID"/>
        </w:rPr>
        <w:t>Kebutuhan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6569DE">
        <w:rPr>
          <w:rFonts w:ascii="Times New Roman" w:hAnsi="Times New Roman" w:cs="Times New Roman"/>
          <w:lang w:val="en-ID"/>
        </w:rPr>
        <w:t>kalkulator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ROI, filter nominal </w:t>
      </w:r>
      <w:proofErr w:type="spellStart"/>
      <w:r w:rsidRPr="006569DE">
        <w:rPr>
          <w:rFonts w:ascii="Times New Roman" w:hAnsi="Times New Roman" w:cs="Times New Roman"/>
          <w:lang w:val="en-ID"/>
        </w:rPr>
        <w:t>kecil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6569DE">
        <w:rPr>
          <w:rFonts w:ascii="Times New Roman" w:hAnsi="Times New Roman" w:cs="Times New Roman"/>
          <w:lang w:val="en-ID"/>
        </w:rPr>
        <w:t>grafik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interaktif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dengan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penjelasan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6569DE">
        <w:rPr>
          <w:rFonts w:ascii="Times New Roman" w:hAnsi="Times New Roman" w:cs="Times New Roman"/>
          <w:lang w:val="en-ID"/>
        </w:rPr>
        <w:t>testimoni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investor lain.</w:t>
      </w:r>
    </w:p>
    <w:p w14:paraId="2A9309A9" w14:textId="77777777" w:rsidR="006569DE" w:rsidRPr="006569DE" w:rsidRDefault="006569DE" w:rsidP="006569DE">
      <w:pPr>
        <w:pStyle w:val="Heading3"/>
        <w:spacing w:before="0" w:after="0" w:line="360" w:lineRule="auto"/>
        <w:jc w:val="both"/>
        <w:rPr>
          <w:rFonts w:cs="Times New Roman"/>
          <w:lang w:val="en-ID"/>
        </w:rPr>
      </w:pPr>
      <w:r w:rsidRPr="006569DE">
        <w:rPr>
          <w:rFonts w:cs="Times New Roman"/>
          <w:lang w:val="en-ID"/>
        </w:rPr>
        <w:lastRenderedPageBreak/>
        <w:t xml:space="preserve">Gambaran Alur </w:t>
      </w:r>
      <w:proofErr w:type="spellStart"/>
      <w:r w:rsidRPr="006569DE">
        <w:rPr>
          <w:rFonts w:cs="Times New Roman"/>
          <w:lang w:val="en-ID"/>
        </w:rPr>
        <w:t>Pengguna</w:t>
      </w:r>
      <w:proofErr w:type="spellEnd"/>
    </w:p>
    <w:p w14:paraId="65E656A8" w14:textId="77777777" w:rsidR="006569DE" w:rsidRPr="006569DE" w:rsidRDefault="006569DE" w:rsidP="006569DE">
      <w:pPr>
        <w:pStyle w:val="ListParagraph"/>
        <w:numPr>
          <w:ilvl w:val="0"/>
          <w:numId w:val="21"/>
        </w:numPr>
        <w:spacing w:after="0" w:line="360" w:lineRule="auto"/>
        <w:ind w:left="1134"/>
        <w:jc w:val="both"/>
        <w:rPr>
          <w:rFonts w:ascii="Times New Roman" w:hAnsi="Times New Roman" w:cs="Times New Roman"/>
          <w:lang w:val="en-ID"/>
        </w:rPr>
      </w:pPr>
      <w:r w:rsidRPr="006569DE">
        <w:rPr>
          <w:rFonts w:ascii="Times New Roman" w:hAnsi="Times New Roman" w:cs="Times New Roman"/>
          <w:lang w:val="en-ID"/>
        </w:rPr>
        <w:t xml:space="preserve">Fase Awareness → Loyalty </w:t>
      </w:r>
      <w:proofErr w:type="spellStart"/>
      <w:r w:rsidRPr="006569DE">
        <w:rPr>
          <w:rFonts w:ascii="Times New Roman" w:hAnsi="Times New Roman" w:cs="Times New Roman"/>
          <w:lang w:val="en-ID"/>
        </w:rPr>
        <w:t>untuk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kedua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persona:</w:t>
      </w:r>
    </w:p>
    <w:p w14:paraId="5097690F" w14:textId="77777777" w:rsidR="006569DE" w:rsidRPr="006569DE" w:rsidRDefault="006569DE" w:rsidP="006569DE">
      <w:pPr>
        <w:numPr>
          <w:ilvl w:val="2"/>
          <w:numId w:val="20"/>
        </w:numPr>
        <w:spacing w:after="0" w:line="360" w:lineRule="auto"/>
        <w:ind w:left="1418"/>
        <w:jc w:val="both"/>
        <w:rPr>
          <w:rFonts w:ascii="Times New Roman" w:hAnsi="Times New Roman" w:cs="Times New Roman"/>
          <w:lang w:val="en-ID"/>
        </w:rPr>
      </w:pPr>
      <w:r w:rsidRPr="006569DE">
        <w:rPr>
          <w:rFonts w:ascii="Times New Roman" w:hAnsi="Times New Roman" w:cs="Times New Roman"/>
          <w:i/>
          <w:iCs/>
          <w:lang w:val="en-ID"/>
        </w:rPr>
        <w:t>Awareness</w:t>
      </w:r>
      <w:r w:rsidRPr="006569DE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6569DE">
        <w:rPr>
          <w:rFonts w:ascii="Times New Roman" w:hAnsi="Times New Roman" w:cs="Times New Roman"/>
          <w:lang w:val="en-ID"/>
        </w:rPr>
        <w:t>tertarik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tapi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skeptis</w:t>
      </w:r>
      <w:proofErr w:type="spellEnd"/>
      <w:r w:rsidRPr="006569DE">
        <w:rPr>
          <w:rFonts w:ascii="Times New Roman" w:hAnsi="Times New Roman" w:cs="Times New Roman"/>
          <w:lang w:val="en-ID"/>
        </w:rPr>
        <w:t>—</w:t>
      </w:r>
      <w:proofErr w:type="spellStart"/>
      <w:r w:rsidRPr="006569DE">
        <w:rPr>
          <w:rFonts w:ascii="Times New Roman" w:hAnsi="Times New Roman" w:cs="Times New Roman"/>
          <w:lang w:val="en-ID"/>
        </w:rPr>
        <w:t>butuh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social proof dan </w:t>
      </w:r>
      <w:proofErr w:type="spellStart"/>
      <w:r w:rsidRPr="006569DE">
        <w:rPr>
          <w:rFonts w:ascii="Times New Roman" w:hAnsi="Times New Roman" w:cs="Times New Roman"/>
          <w:lang w:val="en-ID"/>
        </w:rPr>
        <w:t>edukasi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risiko</w:t>
      </w:r>
      <w:proofErr w:type="spellEnd"/>
      <w:r w:rsidRPr="006569DE">
        <w:rPr>
          <w:rFonts w:ascii="Times New Roman" w:hAnsi="Times New Roman" w:cs="Times New Roman"/>
          <w:lang w:val="en-ID"/>
        </w:rPr>
        <w:t>.</w:t>
      </w:r>
    </w:p>
    <w:p w14:paraId="5BA65238" w14:textId="77777777" w:rsidR="006569DE" w:rsidRPr="006569DE" w:rsidRDefault="006569DE" w:rsidP="006569DE">
      <w:pPr>
        <w:numPr>
          <w:ilvl w:val="2"/>
          <w:numId w:val="20"/>
        </w:numPr>
        <w:spacing w:after="0" w:line="360" w:lineRule="auto"/>
        <w:ind w:left="1418"/>
        <w:jc w:val="both"/>
        <w:rPr>
          <w:rFonts w:ascii="Times New Roman" w:hAnsi="Times New Roman" w:cs="Times New Roman"/>
          <w:lang w:val="en-ID"/>
        </w:rPr>
      </w:pPr>
      <w:r w:rsidRPr="006569DE">
        <w:rPr>
          <w:rFonts w:ascii="Times New Roman" w:hAnsi="Times New Roman" w:cs="Times New Roman"/>
          <w:i/>
          <w:iCs/>
          <w:lang w:val="en-ID"/>
        </w:rPr>
        <w:t>Consideration</w:t>
      </w:r>
      <w:r w:rsidRPr="006569DE">
        <w:rPr>
          <w:rFonts w:ascii="Times New Roman" w:hAnsi="Times New Roman" w:cs="Times New Roman"/>
          <w:lang w:val="en-ID"/>
        </w:rPr>
        <w:t xml:space="preserve">: ragu </w:t>
      </w:r>
      <w:proofErr w:type="spellStart"/>
      <w:r w:rsidRPr="006569DE">
        <w:rPr>
          <w:rFonts w:ascii="Times New Roman" w:hAnsi="Times New Roman" w:cs="Times New Roman"/>
          <w:lang w:val="en-ID"/>
        </w:rPr>
        <w:t>ketika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form </w:t>
      </w:r>
      <w:proofErr w:type="spellStart"/>
      <w:r w:rsidRPr="006569DE">
        <w:rPr>
          <w:rFonts w:ascii="Times New Roman" w:hAnsi="Times New Roman" w:cs="Times New Roman"/>
          <w:lang w:val="en-ID"/>
        </w:rPr>
        <w:t>terlalu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kompleks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atau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info </w:t>
      </w:r>
      <w:proofErr w:type="spellStart"/>
      <w:r w:rsidRPr="006569DE">
        <w:rPr>
          <w:rFonts w:ascii="Times New Roman" w:hAnsi="Times New Roman" w:cs="Times New Roman"/>
          <w:lang w:val="en-ID"/>
        </w:rPr>
        <w:t>tidak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ringkas</w:t>
      </w:r>
      <w:proofErr w:type="spellEnd"/>
      <w:r w:rsidRPr="006569DE">
        <w:rPr>
          <w:rFonts w:ascii="Times New Roman" w:hAnsi="Times New Roman" w:cs="Times New Roman"/>
          <w:lang w:val="en-ID"/>
        </w:rPr>
        <w:t>.</w:t>
      </w:r>
    </w:p>
    <w:p w14:paraId="16AD0C28" w14:textId="77777777" w:rsidR="006569DE" w:rsidRPr="006569DE" w:rsidRDefault="006569DE" w:rsidP="006569DE">
      <w:pPr>
        <w:numPr>
          <w:ilvl w:val="2"/>
          <w:numId w:val="20"/>
        </w:numPr>
        <w:spacing w:after="0" w:line="360" w:lineRule="auto"/>
        <w:ind w:left="1418"/>
        <w:jc w:val="both"/>
        <w:rPr>
          <w:rFonts w:ascii="Times New Roman" w:hAnsi="Times New Roman" w:cs="Times New Roman"/>
          <w:lang w:val="en-ID"/>
        </w:rPr>
      </w:pPr>
      <w:r w:rsidRPr="006569DE">
        <w:rPr>
          <w:rFonts w:ascii="Times New Roman" w:hAnsi="Times New Roman" w:cs="Times New Roman"/>
          <w:i/>
          <w:iCs/>
          <w:lang w:val="en-ID"/>
        </w:rPr>
        <w:t>Decision</w:t>
      </w:r>
      <w:r w:rsidRPr="006569DE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6569DE">
        <w:rPr>
          <w:rFonts w:ascii="Times New Roman" w:hAnsi="Times New Roman" w:cs="Times New Roman"/>
          <w:lang w:val="en-ID"/>
        </w:rPr>
        <w:t>frustrasi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oleh </w:t>
      </w:r>
      <w:proofErr w:type="spellStart"/>
      <w:r w:rsidRPr="006569DE">
        <w:rPr>
          <w:rFonts w:ascii="Times New Roman" w:hAnsi="Times New Roman" w:cs="Times New Roman"/>
          <w:lang w:val="en-ID"/>
        </w:rPr>
        <w:t>verifikasi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lama (24–48 jam) </w:t>
      </w:r>
      <w:proofErr w:type="spellStart"/>
      <w:r w:rsidRPr="006569DE">
        <w:rPr>
          <w:rFonts w:ascii="Times New Roman" w:hAnsi="Times New Roman" w:cs="Times New Roman"/>
          <w:lang w:val="en-ID"/>
        </w:rPr>
        <w:t>atau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minimum </w:t>
      </w:r>
      <w:proofErr w:type="spellStart"/>
      <w:r w:rsidRPr="006569DE">
        <w:rPr>
          <w:rFonts w:ascii="Times New Roman" w:hAnsi="Times New Roman" w:cs="Times New Roman"/>
          <w:lang w:val="en-ID"/>
        </w:rPr>
        <w:t>investasi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tinggi</w:t>
      </w:r>
      <w:proofErr w:type="spellEnd"/>
      <w:r w:rsidRPr="006569DE">
        <w:rPr>
          <w:rFonts w:ascii="Times New Roman" w:hAnsi="Times New Roman" w:cs="Times New Roman"/>
          <w:lang w:val="en-ID"/>
        </w:rPr>
        <w:t>.</w:t>
      </w:r>
    </w:p>
    <w:p w14:paraId="07B81DE5" w14:textId="77777777" w:rsidR="006569DE" w:rsidRPr="006569DE" w:rsidRDefault="006569DE" w:rsidP="006569DE">
      <w:pPr>
        <w:numPr>
          <w:ilvl w:val="2"/>
          <w:numId w:val="20"/>
        </w:numPr>
        <w:spacing w:after="0" w:line="360" w:lineRule="auto"/>
        <w:ind w:left="1418"/>
        <w:jc w:val="both"/>
        <w:rPr>
          <w:rFonts w:ascii="Times New Roman" w:hAnsi="Times New Roman" w:cs="Times New Roman"/>
          <w:lang w:val="en-ID"/>
        </w:rPr>
      </w:pPr>
      <w:r w:rsidRPr="006569DE">
        <w:rPr>
          <w:rFonts w:ascii="Times New Roman" w:hAnsi="Times New Roman" w:cs="Times New Roman"/>
          <w:i/>
          <w:iCs/>
          <w:lang w:val="en-ID"/>
        </w:rPr>
        <w:t>Service</w:t>
      </w:r>
      <w:r w:rsidRPr="006569DE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6569DE">
        <w:rPr>
          <w:rFonts w:ascii="Times New Roman" w:hAnsi="Times New Roman" w:cs="Times New Roman"/>
          <w:lang w:val="en-ID"/>
        </w:rPr>
        <w:t>memantau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progres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lewat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dashboard—</w:t>
      </w:r>
      <w:proofErr w:type="spellStart"/>
      <w:r w:rsidRPr="006569DE">
        <w:rPr>
          <w:rFonts w:ascii="Times New Roman" w:hAnsi="Times New Roman" w:cs="Times New Roman"/>
          <w:lang w:val="en-ID"/>
        </w:rPr>
        <w:t>senang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jika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update </w:t>
      </w:r>
      <w:proofErr w:type="spellStart"/>
      <w:r w:rsidRPr="006569DE">
        <w:rPr>
          <w:rFonts w:ascii="Times New Roman" w:hAnsi="Times New Roman" w:cs="Times New Roman"/>
          <w:lang w:val="en-ID"/>
        </w:rPr>
        <w:t>jelas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6569DE">
        <w:rPr>
          <w:rFonts w:ascii="Times New Roman" w:hAnsi="Times New Roman" w:cs="Times New Roman"/>
          <w:lang w:val="en-ID"/>
        </w:rPr>
        <w:t>bingung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bila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6569DE">
        <w:rPr>
          <w:rFonts w:ascii="Times New Roman" w:hAnsi="Times New Roman" w:cs="Times New Roman"/>
          <w:lang w:val="en-ID"/>
        </w:rPr>
        <w:t>tidak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terstruktur</w:t>
      </w:r>
      <w:proofErr w:type="spellEnd"/>
      <w:r w:rsidRPr="006569DE">
        <w:rPr>
          <w:rFonts w:ascii="Times New Roman" w:hAnsi="Times New Roman" w:cs="Times New Roman"/>
          <w:lang w:val="en-ID"/>
        </w:rPr>
        <w:t>.</w:t>
      </w:r>
    </w:p>
    <w:p w14:paraId="3D5F98FB" w14:textId="77777777" w:rsidR="006569DE" w:rsidRPr="006569DE" w:rsidRDefault="006569DE" w:rsidP="006569DE">
      <w:pPr>
        <w:numPr>
          <w:ilvl w:val="2"/>
          <w:numId w:val="20"/>
        </w:numPr>
        <w:spacing w:after="0" w:line="360" w:lineRule="auto"/>
        <w:ind w:left="1418"/>
        <w:jc w:val="both"/>
        <w:rPr>
          <w:rFonts w:ascii="Times New Roman" w:hAnsi="Times New Roman" w:cs="Times New Roman"/>
          <w:lang w:val="en-ID"/>
        </w:rPr>
      </w:pPr>
      <w:r w:rsidRPr="006569DE">
        <w:rPr>
          <w:rFonts w:ascii="Times New Roman" w:hAnsi="Times New Roman" w:cs="Times New Roman"/>
          <w:i/>
          <w:iCs/>
          <w:lang w:val="en-ID"/>
        </w:rPr>
        <w:t>Loyalty</w:t>
      </w:r>
      <w:r w:rsidRPr="006569DE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6569DE">
        <w:rPr>
          <w:rFonts w:ascii="Times New Roman" w:hAnsi="Times New Roman" w:cs="Times New Roman"/>
          <w:lang w:val="en-ID"/>
        </w:rPr>
        <w:t>puas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jika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investasi</w:t>
      </w:r>
      <w:proofErr w:type="spellEnd"/>
      <w:r w:rsidRPr="006569DE">
        <w:rPr>
          <w:rFonts w:ascii="Times New Roman" w:hAnsi="Times New Roman" w:cs="Times New Roman"/>
          <w:lang w:val="en-ID"/>
        </w:rPr>
        <w:t>/</w:t>
      </w:r>
      <w:proofErr w:type="spellStart"/>
      <w:r w:rsidRPr="006569DE">
        <w:rPr>
          <w:rFonts w:ascii="Times New Roman" w:hAnsi="Times New Roman" w:cs="Times New Roman"/>
          <w:lang w:val="en-ID"/>
        </w:rPr>
        <w:t>pendanaan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sukses</w:t>
      </w:r>
      <w:proofErr w:type="spellEnd"/>
      <w:r w:rsidRPr="006569DE">
        <w:rPr>
          <w:rFonts w:ascii="Times New Roman" w:hAnsi="Times New Roman" w:cs="Times New Roman"/>
          <w:lang w:val="en-ID"/>
        </w:rPr>
        <w:t>—</w:t>
      </w:r>
      <w:proofErr w:type="spellStart"/>
      <w:r w:rsidRPr="006569DE">
        <w:rPr>
          <w:rFonts w:ascii="Times New Roman" w:hAnsi="Times New Roman" w:cs="Times New Roman"/>
          <w:lang w:val="en-ID"/>
        </w:rPr>
        <w:t>cenderung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membagikan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cerita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6569DE">
        <w:rPr>
          <w:rFonts w:ascii="Times New Roman" w:hAnsi="Times New Roman" w:cs="Times New Roman"/>
          <w:lang w:val="en-ID"/>
        </w:rPr>
        <w:t>tetapi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hambatan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teknis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(</w:t>
      </w:r>
      <w:proofErr w:type="spellStart"/>
      <w:r w:rsidRPr="006569DE">
        <w:rPr>
          <w:rFonts w:ascii="Times New Roman" w:hAnsi="Times New Roman" w:cs="Times New Roman"/>
          <w:lang w:val="en-ID"/>
        </w:rPr>
        <w:t>tautan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referral </w:t>
      </w:r>
      <w:proofErr w:type="spellStart"/>
      <w:r w:rsidRPr="006569DE">
        <w:rPr>
          <w:rFonts w:ascii="Times New Roman" w:hAnsi="Times New Roman" w:cs="Times New Roman"/>
          <w:lang w:val="en-ID"/>
        </w:rPr>
        <w:t>panjang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6569DE">
        <w:rPr>
          <w:rFonts w:ascii="Times New Roman" w:hAnsi="Times New Roman" w:cs="Times New Roman"/>
          <w:lang w:val="en-ID"/>
        </w:rPr>
        <w:t>sistem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bug) </w:t>
      </w:r>
      <w:proofErr w:type="spellStart"/>
      <w:r w:rsidRPr="006569DE">
        <w:rPr>
          <w:rFonts w:ascii="Times New Roman" w:hAnsi="Times New Roman" w:cs="Times New Roman"/>
          <w:lang w:val="en-ID"/>
        </w:rPr>
        <w:t>menurunkan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retensi</w:t>
      </w:r>
      <w:proofErr w:type="spellEnd"/>
      <w:r w:rsidRPr="006569DE">
        <w:rPr>
          <w:rFonts w:ascii="Times New Roman" w:hAnsi="Times New Roman" w:cs="Times New Roman"/>
          <w:lang w:val="en-ID"/>
        </w:rPr>
        <w:t>.</w:t>
      </w:r>
    </w:p>
    <w:p w14:paraId="177CB744" w14:textId="77777777" w:rsidR="006569DE" w:rsidRPr="006569DE" w:rsidRDefault="006569DE" w:rsidP="006569DE">
      <w:pPr>
        <w:pStyle w:val="ListParagraph"/>
        <w:numPr>
          <w:ilvl w:val="0"/>
          <w:numId w:val="21"/>
        </w:numPr>
        <w:spacing w:after="0" w:line="360" w:lineRule="auto"/>
        <w:ind w:left="1134"/>
        <w:jc w:val="both"/>
        <w:rPr>
          <w:rFonts w:ascii="Times New Roman" w:hAnsi="Times New Roman" w:cs="Times New Roman"/>
          <w:lang w:val="en-ID"/>
        </w:rPr>
      </w:pPr>
      <w:proofErr w:type="spellStart"/>
      <w:r w:rsidRPr="006569DE">
        <w:rPr>
          <w:rFonts w:ascii="Times New Roman" w:hAnsi="Times New Roman" w:cs="Times New Roman"/>
          <w:lang w:val="en-ID"/>
        </w:rPr>
        <w:t>Prioritas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Kebutuhan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Fungsional</w:t>
      </w:r>
      <w:proofErr w:type="spellEnd"/>
    </w:p>
    <w:p w14:paraId="268F7CA1" w14:textId="77777777" w:rsidR="006569DE" w:rsidRPr="006569DE" w:rsidRDefault="006569DE" w:rsidP="006569DE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6569DE">
        <w:rPr>
          <w:rFonts w:ascii="Times New Roman" w:hAnsi="Times New Roman" w:cs="Times New Roman"/>
          <w:lang w:val="en-ID"/>
        </w:rPr>
        <w:t>Registrasi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&amp; KYC </w:t>
      </w:r>
      <w:proofErr w:type="spellStart"/>
      <w:r w:rsidRPr="006569DE">
        <w:rPr>
          <w:rFonts w:ascii="Times New Roman" w:hAnsi="Times New Roman" w:cs="Times New Roman"/>
          <w:lang w:val="en-ID"/>
        </w:rPr>
        <w:t>cepat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6569DE">
        <w:rPr>
          <w:rFonts w:ascii="Times New Roman" w:hAnsi="Times New Roman" w:cs="Times New Roman"/>
          <w:lang w:val="en-ID"/>
        </w:rPr>
        <w:t>sederhana</w:t>
      </w:r>
      <w:proofErr w:type="spellEnd"/>
    </w:p>
    <w:p w14:paraId="69ACE68E" w14:textId="77777777" w:rsidR="006569DE" w:rsidRPr="006569DE" w:rsidRDefault="006569DE" w:rsidP="006569DE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6569DE">
        <w:rPr>
          <w:rFonts w:ascii="Times New Roman" w:hAnsi="Times New Roman" w:cs="Times New Roman"/>
          <w:lang w:val="en-ID"/>
        </w:rPr>
        <w:t>Pembuatan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Proyek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dengan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template </w:t>
      </w:r>
      <w:proofErr w:type="spellStart"/>
      <w:r w:rsidRPr="006569DE">
        <w:rPr>
          <w:rFonts w:ascii="Times New Roman" w:hAnsi="Times New Roman" w:cs="Times New Roman"/>
          <w:lang w:val="en-ID"/>
        </w:rPr>
        <w:t>ringkas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6569DE">
        <w:rPr>
          <w:rFonts w:ascii="Times New Roman" w:hAnsi="Times New Roman" w:cs="Times New Roman"/>
          <w:lang w:val="en-ID"/>
        </w:rPr>
        <w:t>verifikasi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ekspres</w:t>
      </w:r>
      <w:proofErr w:type="spellEnd"/>
    </w:p>
    <w:p w14:paraId="2915CD06" w14:textId="77777777" w:rsidR="006569DE" w:rsidRPr="006569DE" w:rsidRDefault="006569DE" w:rsidP="006569DE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6569DE">
        <w:rPr>
          <w:rFonts w:ascii="Times New Roman" w:hAnsi="Times New Roman" w:cs="Times New Roman"/>
          <w:lang w:val="en-ID"/>
        </w:rPr>
        <w:t>Investasi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&amp; </w:t>
      </w:r>
      <w:proofErr w:type="spellStart"/>
      <w:r w:rsidRPr="006569DE">
        <w:rPr>
          <w:rFonts w:ascii="Times New Roman" w:hAnsi="Times New Roman" w:cs="Times New Roman"/>
          <w:lang w:val="en-ID"/>
        </w:rPr>
        <w:t>Pembayaran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multi‐</w:t>
      </w:r>
      <w:proofErr w:type="spellStart"/>
      <w:r w:rsidRPr="006569DE">
        <w:rPr>
          <w:rFonts w:ascii="Times New Roman" w:hAnsi="Times New Roman" w:cs="Times New Roman"/>
          <w:lang w:val="en-ID"/>
        </w:rPr>
        <w:t>metode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dengan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batas minimum </w:t>
      </w:r>
      <w:proofErr w:type="spellStart"/>
      <w:r w:rsidRPr="006569DE">
        <w:rPr>
          <w:rFonts w:ascii="Times New Roman" w:hAnsi="Times New Roman" w:cs="Times New Roman"/>
          <w:lang w:val="en-ID"/>
        </w:rPr>
        <w:t>fleksibel</w:t>
      </w:r>
      <w:proofErr w:type="spellEnd"/>
    </w:p>
    <w:p w14:paraId="44672730" w14:textId="77777777" w:rsidR="006569DE" w:rsidRPr="006569DE" w:rsidRDefault="006569DE" w:rsidP="006569DE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lang w:val="en-ID"/>
        </w:rPr>
      </w:pPr>
      <w:r w:rsidRPr="006569DE">
        <w:rPr>
          <w:rFonts w:ascii="Times New Roman" w:hAnsi="Times New Roman" w:cs="Times New Roman"/>
          <w:lang w:val="en-ID"/>
        </w:rPr>
        <w:t xml:space="preserve">Dashboard: real‐time </w:t>
      </w:r>
      <w:proofErr w:type="spellStart"/>
      <w:r w:rsidRPr="006569DE">
        <w:rPr>
          <w:rFonts w:ascii="Times New Roman" w:hAnsi="Times New Roman" w:cs="Times New Roman"/>
          <w:lang w:val="en-ID"/>
        </w:rPr>
        <w:t>progres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dan ROI </w:t>
      </w:r>
      <w:proofErr w:type="spellStart"/>
      <w:r w:rsidRPr="006569DE">
        <w:rPr>
          <w:rFonts w:ascii="Times New Roman" w:hAnsi="Times New Roman" w:cs="Times New Roman"/>
          <w:lang w:val="en-ID"/>
        </w:rPr>
        <w:t>dalam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format yang </w:t>
      </w:r>
      <w:proofErr w:type="spellStart"/>
      <w:r w:rsidRPr="006569DE">
        <w:rPr>
          <w:rFonts w:ascii="Times New Roman" w:hAnsi="Times New Roman" w:cs="Times New Roman"/>
          <w:lang w:val="en-ID"/>
        </w:rPr>
        <w:t>mudah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dipahami</w:t>
      </w:r>
      <w:proofErr w:type="spellEnd"/>
    </w:p>
    <w:p w14:paraId="44572545" w14:textId="77777777" w:rsidR="006569DE" w:rsidRPr="006569DE" w:rsidRDefault="006569DE" w:rsidP="006569DE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6569DE">
        <w:rPr>
          <w:rFonts w:ascii="Times New Roman" w:hAnsi="Times New Roman" w:cs="Times New Roman"/>
          <w:lang w:val="en-ID"/>
        </w:rPr>
        <w:t>Komunitas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&amp; </w:t>
      </w:r>
      <w:proofErr w:type="spellStart"/>
      <w:r w:rsidRPr="006569DE">
        <w:rPr>
          <w:rFonts w:ascii="Times New Roman" w:hAnsi="Times New Roman" w:cs="Times New Roman"/>
          <w:lang w:val="en-ID"/>
        </w:rPr>
        <w:t>Komunikasi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6569DE">
        <w:rPr>
          <w:rFonts w:ascii="Times New Roman" w:hAnsi="Times New Roman" w:cs="Times New Roman"/>
          <w:lang w:val="en-ID"/>
        </w:rPr>
        <w:t>kolom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tanya‐jawab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dan live support</w:t>
      </w:r>
    </w:p>
    <w:p w14:paraId="5E3D90D2" w14:textId="77777777" w:rsidR="006569DE" w:rsidRPr="006569DE" w:rsidRDefault="006569DE" w:rsidP="006569DE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6569DE">
        <w:rPr>
          <w:rFonts w:ascii="Times New Roman" w:hAnsi="Times New Roman" w:cs="Times New Roman"/>
          <w:lang w:val="en-ID"/>
        </w:rPr>
        <w:t>Notifikasi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&amp; Referral: reminder status dan share link </w:t>
      </w:r>
      <w:proofErr w:type="spellStart"/>
      <w:r w:rsidRPr="006569DE">
        <w:rPr>
          <w:rFonts w:ascii="Times New Roman" w:hAnsi="Times New Roman" w:cs="Times New Roman"/>
          <w:lang w:val="en-ID"/>
        </w:rPr>
        <w:t>singkat</w:t>
      </w:r>
      <w:proofErr w:type="spellEnd"/>
    </w:p>
    <w:p w14:paraId="7AE9B070" w14:textId="77777777" w:rsidR="006569DE" w:rsidRPr="006569DE" w:rsidRDefault="006569DE" w:rsidP="006569DE">
      <w:pPr>
        <w:pStyle w:val="ListParagraph"/>
        <w:numPr>
          <w:ilvl w:val="0"/>
          <w:numId w:val="21"/>
        </w:numPr>
        <w:spacing w:after="0" w:line="360" w:lineRule="auto"/>
        <w:ind w:left="1134"/>
        <w:jc w:val="both"/>
        <w:rPr>
          <w:rFonts w:ascii="Times New Roman" w:hAnsi="Times New Roman" w:cs="Times New Roman"/>
          <w:lang w:val="en-ID"/>
        </w:rPr>
      </w:pPr>
      <w:proofErr w:type="spellStart"/>
      <w:r w:rsidRPr="006569DE">
        <w:rPr>
          <w:rFonts w:ascii="Times New Roman" w:hAnsi="Times New Roman" w:cs="Times New Roman"/>
          <w:lang w:val="en-ID"/>
        </w:rPr>
        <w:t>Prioritas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Kebutuhan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gramStart"/>
      <w:r w:rsidRPr="006569DE">
        <w:rPr>
          <w:rFonts w:ascii="Times New Roman" w:hAnsi="Times New Roman" w:cs="Times New Roman"/>
          <w:lang w:val="en-ID"/>
        </w:rPr>
        <w:t>Non-</w:t>
      </w:r>
      <w:proofErr w:type="spellStart"/>
      <w:r w:rsidRPr="006569DE">
        <w:rPr>
          <w:rFonts w:ascii="Times New Roman" w:hAnsi="Times New Roman" w:cs="Times New Roman"/>
          <w:lang w:val="en-ID"/>
        </w:rPr>
        <w:t>Fungsional</w:t>
      </w:r>
      <w:proofErr w:type="spellEnd"/>
      <w:proofErr w:type="gramEnd"/>
    </w:p>
    <w:p w14:paraId="7222A4F5" w14:textId="77777777" w:rsidR="006569DE" w:rsidRPr="006569DE" w:rsidRDefault="006569DE" w:rsidP="006569DE">
      <w:pPr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6569DE">
        <w:rPr>
          <w:rFonts w:ascii="Times New Roman" w:hAnsi="Times New Roman" w:cs="Times New Roman"/>
          <w:lang w:val="en-ID"/>
        </w:rPr>
        <w:t>Keamanan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6569DE">
        <w:rPr>
          <w:rFonts w:ascii="Times New Roman" w:hAnsi="Times New Roman" w:cs="Times New Roman"/>
          <w:lang w:val="en-ID"/>
        </w:rPr>
        <w:t>enkripsi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data &amp; </w:t>
      </w:r>
      <w:proofErr w:type="spellStart"/>
      <w:r w:rsidRPr="006569DE">
        <w:rPr>
          <w:rFonts w:ascii="Times New Roman" w:hAnsi="Times New Roman" w:cs="Times New Roman"/>
          <w:lang w:val="en-ID"/>
        </w:rPr>
        <w:t>protokol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SSL/TLS, KYC </w:t>
      </w:r>
      <w:proofErr w:type="spellStart"/>
      <w:r w:rsidRPr="006569DE">
        <w:rPr>
          <w:rFonts w:ascii="Times New Roman" w:hAnsi="Times New Roman" w:cs="Times New Roman"/>
          <w:lang w:val="en-ID"/>
        </w:rPr>
        <w:t>ganda</w:t>
      </w:r>
      <w:proofErr w:type="spellEnd"/>
    </w:p>
    <w:p w14:paraId="361F36FA" w14:textId="77777777" w:rsidR="006569DE" w:rsidRPr="006569DE" w:rsidRDefault="006569DE" w:rsidP="006569DE">
      <w:pPr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lang w:val="en-ID"/>
        </w:rPr>
      </w:pPr>
      <w:r w:rsidRPr="006569DE">
        <w:rPr>
          <w:rFonts w:ascii="Times New Roman" w:hAnsi="Times New Roman" w:cs="Times New Roman"/>
          <w:lang w:val="en-ID"/>
        </w:rPr>
        <w:t xml:space="preserve">Kinerja &amp; Uptime: </w:t>
      </w:r>
      <w:proofErr w:type="spellStart"/>
      <w:r w:rsidRPr="006569DE">
        <w:rPr>
          <w:rFonts w:ascii="Times New Roman" w:hAnsi="Times New Roman" w:cs="Times New Roman"/>
          <w:lang w:val="en-ID"/>
        </w:rPr>
        <w:t>responsif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(&lt;3 </w:t>
      </w:r>
      <w:proofErr w:type="spellStart"/>
      <w:r w:rsidRPr="006569DE">
        <w:rPr>
          <w:rFonts w:ascii="Times New Roman" w:hAnsi="Times New Roman" w:cs="Times New Roman"/>
          <w:lang w:val="en-ID"/>
        </w:rPr>
        <w:t>detik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) dan </w:t>
      </w:r>
      <w:proofErr w:type="spellStart"/>
      <w:r w:rsidRPr="006569DE">
        <w:rPr>
          <w:rFonts w:ascii="Times New Roman" w:hAnsi="Times New Roman" w:cs="Times New Roman"/>
          <w:lang w:val="en-ID"/>
        </w:rPr>
        <w:t>tersedia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24/7</w:t>
      </w:r>
    </w:p>
    <w:p w14:paraId="668CE4EB" w14:textId="77777777" w:rsidR="006569DE" w:rsidRPr="006569DE" w:rsidRDefault="006569DE" w:rsidP="006569DE">
      <w:pPr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lang w:val="en-ID"/>
        </w:rPr>
      </w:pPr>
      <w:r w:rsidRPr="006569DE">
        <w:rPr>
          <w:rFonts w:ascii="Times New Roman" w:hAnsi="Times New Roman" w:cs="Times New Roman"/>
          <w:lang w:val="en-ID"/>
        </w:rPr>
        <w:t xml:space="preserve">Usability: </w:t>
      </w:r>
      <w:proofErr w:type="spellStart"/>
      <w:r w:rsidRPr="006569DE">
        <w:rPr>
          <w:rFonts w:ascii="Times New Roman" w:hAnsi="Times New Roman" w:cs="Times New Roman"/>
          <w:lang w:val="en-ID"/>
        </w:rPr>
        <w:t>antarmuka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konsisten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6569DE">
        <w:rPr>
          <w:rFonts w:ascii="Times New Roman" w:hAnsi="Times New Roman" w:cs="Times New Roman"/>
          <w:lang w:val="en-ID"/>
        </w:rPr>
        <w:t>panduan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onboarding, mobile‐friendly</w:t>
      </w:r>
    </w:p>
    <w:p w14:paraId="4636EBE1" w14:textId="77777777" w:rsidR="006569DE" w:rsidRPr="006569DE" w:rsidRDefault="006569DE" w:rsidP="006569DE">
      <w:pPr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6569DE">
        <w:rPr>
          <w:rFonts w:ascii="Times New Roman" w:hAnsi="Times New Roman" w:cs="Times New Roman"/>
          <w:lang w:val="en-ID"/>
        </w:rPr>
        <w:t>Transparansi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6569DE">
        <w:rPr>
          <w:rFonts w:ascii="Times New Roman" w:hAnsi="Times New Roman" w:cs="Times New Roman"/>
          <w:lang w:val="en-ID"/>
        </w:rPr>
        <w:t>biaya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6569DE">
        <w:rPr>
          <w:rFonts w:ascii="Times New Roman" w:hAnsi="Times New Roman" w:cs="Times New Roman"/>
          <w:lang w:val="en-ID"/>
        </w:rPr>
        <w:t>risiko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, dan </w:t>
      </w:r>
      <w:proofErr w:type="spellStart"/>
      <w:r w:rsidRPr="006569DE">
        <w:rPr>
          <w:rFonts w:ascii="Times New Roman" w:hAnsi="Times New Roman" w:cs="Times New Roman"/>
          <w:lang w:val="en-ID"/>
        </w:rPr>
        <w:t>syarat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dipaparkan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terbuka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tanpa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“</w:t>
      </w:r>
      <w:proofErr w:type="spellStart"/>
      <w:r w:rsidRPr="006569DE">
        <w:rPr>
          <w:rFonts w:ascii="Times New Roman" w:hAnsi="Times New Roman" w:cs="Times New Roman"/>
          <w:lang w:val="en-ID"/>
        </w:rPr>
        <w:t>biaya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tersembunyi</w:t>
      </w:r>
      <w:proofErr w:type="spellEnd"/>
      <w:r w:rsidRPr="006569DE">
        <w:rPr>
          <w:rFonts w:ascii="Times New Roman" w:hAnsi="Times New Roman" w:cs="Times New Roman"/>
          <w:lang w:val="en-ID"/>
        </w:rPr>
        <w:t>”</w:t>
      </w:r>
    </w:p>
    <w:p w14:paraId="4403EEC7" w14:textId="77777777" w:rsidR="006569DE" w:rsidRPr="006569DE" w:rsidRDefault="006569DE" w:rsidP="006569DE"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en-ID"/>
        </w:rPr>
      </w:pPr>
      <w:proofErr w:type="spellStart"/>
      <w:r w:rsidRPr="006569DE">
        <w:rPr>
          <w:rFonts w:ascii="Times New Roman" w:hAnsi="Times New Roman" w:cs="Times New Roman"/>
          <w:lang w:val="en-ID"/>
        </w:rPr>
        <w:t>Ringkasan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ini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menjadi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dasar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desain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prototipe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GrowPhase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agar </w:t>
      </w:r>
      <w:proofErr w:type="spellStart"/>
      <w:r w:rsidRPr="006569DE">
        <w:rPr>
          <w:rFonts w:ascii="Times New Roman" w:hAnsi="Times New Roman" w:cs="Times New Roman"/>
          <w:lang w:val="en-ID"/>
        </w:rPr>
        <w:t>lebih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user-friendly, </w:t>
      </w:r>
      <w:proofErr w:type="spellStart"/>
      <w:r w:rsidRPr="006569DE">
        <w:rPr>
          <w:rFonts w:ascii="Times New Roman" w:hAnsi="Times New Roman" w:cs="Times New Roman"/>
          <w:lang w:val="en-ID"/>
        </w:rPr>
        <w:t>tepercaya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, dan </w:t>
      </w:r>
      <w:proofErr w:type="spellStart"/>
      <w:r w:rsidRPr="006569DE">
        <w:rPr>
          <w:rFonts w:ascii="Times New Roman" w:hAnsi="Times New Roman" w:cs="Times New Roman"/>
          <w:lang w:val="en-ID"/>
        </w:rPr>
        <w:t>efisien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bagi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wirausahawan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569DE">
        <w:rPr>
          <w:rFonts w:ascii="Times New Roman" w:hAnsi="Times New Roman" w:cs="Times New Roman"/>
          <w:lang w:val="en-ID"/>
        </w:rPr>
        <w:t>maupun</w:t>
      </w:r>
      <w:proofErr w:type="spellEnd"/>
      <w:r w:rsidRPr="006569DE">
        <w:rPr>
          <w:rFonts w:ascii="Times New Roman" w:hAnsi="Times New Roman" w:cs="Times New Roman"/>
          <w:lang w:val="en-ID"/>
        </w:rPr>
        <w:t xml:space="preserve"> investor </w:t>
      </w:r>
      <w:proofErr w:type="spellStart"/>
      <w:r w:rsidRPr="006569DE">
        <w:rPr>
          <w:rFonts w:ascii="Times New Roman" w:hAnsi="Times New Roman" w:cs="Times New Roman"/>
          <w:lang w:val="en-ID"/>
        </w:rPr>
        <w:t>ritel</w:t>
      </w:r>
      <w:proofErr w:type="spellEnd"/>
      <w:r w:rsidRPr="006569DE">
        <w:rPr>
          <w:rFonts w:ascii="Times New Roman" w:hAnsi="Times New Roman" w:cs="Times New Roman"/>
          <w:lang w:val="en-ID"/>
        </w:rPr>
        <w:t>.</w:t>
      </w:r>
    </w:p>
    <w:p w14:paraId="3790F20E" w14:textId="77777777" w:rsidR="006569DE" w:rsidRPr="006569DE" w:rsidRDefault="006569DE" w:rsidP="0071622E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</w:p>
    <w:p w14:paraId="2CD73CFA" w14:textId="77777777" w:rsidR="0071622E" w:rsidRPr="006569DE" w:rsidRDefault="0071622E" w:rsidP="006569DE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1BEE89B" w14:textId="3CDE7A67" w:rsidR="004F35E3" w:rsidRPr="006569DE" w:rsidRDefault="004F35E3" w:rsidP="00A1071E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6569DE">
        <w:rPr>
          <w:rFonts w:ascii="Times New Roman" w:hAnsi="Times New Roman" w:cs="Times New Roman"/>
        </w:rPr>
        <w:t>Semua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kebutuhan</w:t>
      </w:r>
      <w:proofErr w:type="spellEnd"/>
      <w:r w:rsidRPr="006569DE">
        <w:rPr>
          <w:rFonts w:ascii="Times New Roman" w:hAnsi="Times New Roman" w:cs="Times New Roman"/>
        </w:rPr>
        <w:t xml:space="preserve"> di </w:t>
      </w:r>
      <w:proofErr w:type="spellStart"/>
      <w:r w:rsidRPr="006569DE">
        <w:rPr>
          <w:rFonts w:ascii="Times New Roman" w:hAnsi="Times New Roman" w:cs="Times New Roman"/>
        </w:rPr>
        <w:t>atas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diprioritaskan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untuk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fase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pengembangan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selanjutnya</w:t>
      </w:r>
      <w:proofErr w:type="spellEnd"/>
      <w:r w:rsidRPr="006569DE">
        <w:rPr>
          <w:rFonts w:ascii="Times New Roman" w:hAnsi="Times New Roman" w:cs="Times New Roman"/>
        </w:rPr>
        <w:t>. Fitur-</w:t>
      </w:r>
      <w:proofErr w:type="spellStart"/>
      <w:r w:rsidRPr="006569DE">
        <w:rPr>
          <w:rFonts w:ascii="Times New Roman" w:hAnsi="Times New Roman" w:cs="Times New Roman"/>
        </w:rPr>
        <w:t>fitur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seperti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registrasi</w:t>
      </w:r>
      <w:proofErr w:type="spellEnd"/>
      <w:r w:rsidRPr="006569DE">
        <w:rPr>
          <w:rFonts w:ascii="Times New Roman" w:hAnsi="Times New Roman" w:cs="Times New Roman"/>
        </w:rPr>
        <w:t xml:space="preserve">, </w:t>
      </w:r>
      <w:proofErr w:type="spellStart"/>
      <w:r w:rsidRPr="006569DE">
        <w:rPr>
          <w:rFonts w:ascii="Times New Roman" w:hAnsi="Times New Roman" w:cs="Times New Roman"/>
        </w:rPr>
        <w:t>verifikasi</w:t>
      </w:r>
      <w:proofErr w:type="spellEnd"/>
      <w:r w:rsidRPr="006569DE">
        <w:rPr>
          <w:rFonts w:ascii="Times New Roman" w:hAnsi="Times New Roman" w:cs="Times New Roman"/>
        </w:rPr>
        <w:t xml:space="preserve">, </w:t>
      </w:r>
      <w:proofErr w:type="spellStart"/>
      <w:r w:rsidRPr="006569DE">
        <w:rPr>
          <w:rFonts w:ascii="Times New Roman" w:hAnsi="Times New Roman" w:cs="Times New Roman"/>
        </w:rPr>
        <w:t>investasi</w:t>
      </w:r>
      <w:proofErr w:type="spellEnd"/>
      <w:r w:rsidRPr="006569DE">
        <w:rPr>
          <w:rFonts w:ascii="Times New Roman" w:hAnsi="Times New Roman" w:cs="Times New Roman"/>
        </w:rPr>
        <w:t xml:space="preserve">, dashboard, dan </w:t>
      </w:r>
      <w:proofErr w:type="spellStart"/>
      <w:r w:rsidRPr="006569DE">
        <w:rPr>
          <w:rFonts w:ascii="Times New Roman" w:hAnsi="Times New Roman" w:cs="Times New Roman"/>
        </w:rPr>
        <w:t>keamanan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jelas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menjadi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prioritas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tinggi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karena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langsung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mendukung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fungsi</w:t>
      </w:r>
      <w:proofErr w:type="spellEnd"/>
      <w:r w:rsidRPr="006569DE">
        <w:rPr>
          <w:rFonts w:ascii="Times New Roman" w:hAnsi="Times New Roman" w:cs="Times New Roman"/>
        </w:rPr>
        <w:t xml:space="preserve"> inti dan </w:t>
      </w:r>
      <w:proofErr w:type="spellStart"/>
      <w:r w:rsidRPr="006569DE">
        <w:rPr>
          <w:rFonts w:ascii="Times New Roman" w:hAnsi="Times New Roman" w:cs="Times New Roman"/>
        </w:rPr>
        <w:t>kepercayaan</w:t>
      </w:r>
      <w:proofErr w:type="spellEnd"/>
      <w:r w:rsidRPr="006569DE">
        <w:rPr>
          <w:rFonts w:ascii="Times New Roman" w:hAnsi="Times New Roman" w:cs="Times New Roman"/>
        </w:rPr>
        <w:t xml:space="preserve">. </w:t>
      </w:r>
      <w:proofErr w:type="spellStart"/>
      <w:r w:rsidRPr="006569DE">
        <w:rPr>
          <w:rFonts w:ascii="Times New Roman" w:hAnsi="Times New Roman" w:cs="Times New Roman"/>
        </w:rPr>
        <w:t>Temuan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awal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ini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memberikan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fondasi</w:t>
      </w:r>
      <w:proofErr w:type="spellEnd"/>
      <w:r w:rsidRPr="006569DE">
        <w:rPr>
          <w:rFonts w:ascii="Times New Roman" w:hAnsi="Times New Roman" w:cs="Times New Roman"/>
        </w:rPr>
        <w:t xml:space="preserve"> yang solid </w:t>
      </w:r>
      <w:proofErr w:type="spellStart"/>
      <w:r w:rsidRPr="006569DE">
        <w:rPr>
          <w:rFonts w:ascii="Times New Roman" w:hAnsi="Times New Roman" w:cs="Times New Roman"/>
        </w:rPr>
        <w:t>bagi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tim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dalam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merancang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solusi</w:t>
      </w:r>
      <w:proofErr w:type="spellEnd"/>
      <w:r w:rsidRPr="006569DE">
        <w:rPr>
          <w:rFonts w:ascii="Times New Roman" w:hAnsi="Times New Roman" w:cs="Times New Roman"/>
        </w:rPr>
        <w:t xml:space="preserve"> platform </w:t>
      </w:r>
      <w:proofErr w:type="spellStart"/>
      <w:r w:rsidRPr="006569DE">
        <w:rPr>
          <w:rFonts w:ascii="Times New Roman" w:hAnsi="Times New Roman" w:cs="Times New Roman"/>
        </w:rPr>
        <w:t>GrowPhase</w:t>
      </w:r>
      <w:proofErr w:type="spellEnd"/>
      <w:r w:rsidRPr="006569DE">
        <w:rPr>
          <w:rFonts w:ascii="Times New Roman" w:hAnsi="Times New Roman" w:cs="Times New Roman"/>
        </w:rPr>
        <w:t xml:space="preserve"> yang user-friendly dan </w:t>
      </w:r>
      <w:proofErr w:type="spellStart"/>
      <w:r w:rsidRPr="006569DE">
        <w:rPr>
          <w:rFonts w:ascii="Times New Roman" w:hAnsi="Times New Roman" w:cs="Times New Roman"/>
        </w:rPr>
        <w:t>tepat</w:t>
      </w:r>
      <w:proofErr w:type="spellEnd"/>
      <w:r w:rsidRPr="006569DE">
        <w:rPr>
          <w:rFonts w:ascii="Times New Roman" w:hAnsi="Times New Roman" w:cs="Times New Roman"/>
        </w:rPr>
        <w:t xml:space="preserve"> </w:t>
      </w:r>
      <w:proofErr w:type="spellStart"/>
      <w:r w:rsidRPr="006569DE">
        <w:rPr>
          <w:rFonts w:ascii="Times New Roman" w:hAnsi="Times New Roman" w:cs="Times New Roman"/>
        </w:rPr>
        <w:t>sasaran</w:t>
      </w:r>
      <w:proofErr w:type="spellEnd"/>
      <w:r w:rsidRPr="006569DE">
        <w:rPr>
          <w:rFonts w:ascii="Times New Roman" w:hAnsi="Times New Roman" w:cs="Times New Roman"/>
        </w:rPr>
        <w:t>.</w:t>
      </w:r>
    </w:p>
    <w:p w14:paraId="11B1181C" w14:textId="77777777" w:rsidR="004F35E3" w:rsidRPr="002F19AF" w:rsidRDefault="004F35E3" w:rsidP="002F19AF">
      <w:pPr>
        <w:spacing w:after="0" w:line="360" w:lineRule="auto"/>
        <w:ind w:left="720" w:firstLine="720"/>
        <w:jc w:val="both"/>
        <w:rPr>
          <w:rFonts w:ascii="Times New Roman" w:hAnsi="Times New Roman" w:cs="Times New Roman"/>
        </w:rPr>
      </w:pPr>
    </w:p>
    <w:p w14:paraId="7BF107A6" w14:textId="09B43AF7" w:rsidR="004F35E3" w:rsidRPr="002F19AF" w:rsidRDefault="004F35E3" w:rsidP="002F19AF">
      <w:pPr>
        <w:pStyle w:val="Heading2"/>
      </w:pPr>
      <w:proofErr w:type="spellStart"/>
      <w:r w:rsidRPr="002F19AF">
        <w:t>Rencana</w:t>
      </w:r>
      <w:proofErr w:type="spellEnd"/>
      <w:r w:rsidRPr="002F19AF">
        <w:t xml:space="preserve"> </w:t>
      </w:r>
      <w:proofErr w:type="spellStart"/>
      <w:r w:rsidRPr="002F19AF">
        <w:t>Kontribusi</w:t>
      </w:r>
      <w:proofErr w:type="spellEnd"/>
      <w:r w:rsidRPr="002F19AF">
        <w:t xml:space="preserve"> </w:t>
      </w:r>
      <w:proofErr w:type="spellStart"/>
      <w:r w:rsidRPr="002F19AF">
        <w:t>Publikasi</w:t>
      </w:r>
      <w:proofErr w:type="spellEnd"/>
    </w:p>
    <w:p w14:paraId="5C124591" w14:textId="46F8E634" w:rsidR="004F35E3" w:rsidRDefault="004F35E3" w:rsidP="002F19AF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F19AF">
        <w:rPr>
          <w:rFonts w:ascii="Times New Roman" w:hAnsi="Times New Roman" w:cs="Times New Roman"/>
        </w:rPr>
        <w:tab/>
      </w:r>
      <w:proofErr w:type="spellStart"/>
      <w:r w:rsidRPr="002F19AF">
        <w:rPr>
          <w:rFonts w:ascii="Times New Roman" w:hAnsi="Times New Roman" w:cs="Times New Roman"/>
        </w:rPr>
        <w:t>Proyek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GrowPhase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diharapkan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memberikan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kontribusi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berharga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baik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dalam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lingkup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akademik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maupun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industri</w:t>
      </w:r>
      <w:proofErr w:type="spellEnd"/>
      <w:r w:rsidRPr="002F19AF">
        <w:rPr>
          <w:rFonts w:ascii="Times New Roman" w:hAnsi="Times New Roman" w:cs="Times New Roman"/>
        </w:rPr>
        <w:t xml:space="preserve"> startup digital. Dalam </w:t>
      </w:r>
      <w:proofErr w:type="spellStart"/>
      <w:r w:rsidRPr="002F19AF">
        <w:rPr>
          <w:rFonts w:ascii="Times New Roman" w:hAnsi="Times New Roman" w:cs="Times New Roman"/>
        </w:rPr>
        <w:t>ranah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akademik</w:t>
      </w:r>
      <w:proofErr w:type="spellEnd"/>
      <w:r w:rsidRPr="002F19AF">
        <w:rPr>
          <w:rFonts w:ascii="Times New Roman" w:hAnsi="Times New Roman" w:cs="Times New Roman"/>
        </w:rPr>
        <w:t xml:space="preserve">, </w:t>
      </w:r>
      <w:proofErr w:type="spellStart"/>
      <w:r w:rsidRPr="002F19AF">
        <w:rPr>
          <w:rFonts w:ascii="Times New Roman" w:hAnsi="Times New Roman" w:cs="Times New Roman"/>
        </w:rPr>
        <w:t>penelitian</w:t>
      </w:r>
      <w:proofErr w:type="spellEnd"/>
      <w:r w:rsidRPr="002F19AF">
        <w:rPr>
          <w:rFonts w:ascii="Times New Roman" w:hAnsi="Times New Roman" w:cs="Times New Roman"/>
        </w:rPr>
        <w:t xml:space="preserve"> dan </w:t>
      </w:r>
      <w:proofErr w:type="spellStart"/>
      <w:r w:rsidRPr="002F19AF">
        <w:rPr>
          <w:rFonts w:ascii="Times New Roman" w:hAnsi="Times New Roman" w:cs="Times New Roman"/>
        </w:rPr>
        <w:t>pengembangan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GrowPhase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akan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menambah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khazanah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studi</w:t>
      </w:r>
      <w:proofErr w:type="spellEnd"/>
      <w:r w:rsidRPr="002F19AF">
        <w:rPr>
          <w:rFonts w:ascii="Times New Roman" w:hAnsi="Times New Roman" w:cs="Times New Roman"/>
        </w:rPr>
        <w:t xml:space="preserve"> di </w:t>
      </w:r>
      <w:proofErr w:type="spellStart"/>
      <w:r w:rsidRPr="002F19AF">
        <w:rPr>
          <w:rFonts w:ascii="Times New Roman" w:hAnsi="Times New Roman" w:cs="Times New Roman"/>
        </w:rPr>
        <w:t>bidang</w:t>
      </w:r>
      <w:proofErr w:type="spellEnd"/>
      <w:r w:rsidRPr="002F19AF">
        <w:rPr>
          <w:rFonts w:ascii="Times New Roman" w:hAnsi="Times New Roman" w:cs="Times New Roman"/>
        </w:rPr>
        <w:t xml:space="preserve"> financial technology (fintech) dan </w:t>
      </w:r>
      <w:proofErr w:type="spellStart"/>
      <w:r w:rsidRPr="002F19AF">
        <w:rPr>
          <w:rFonts w:ascii="Times New Roman" w:hAnsi="Times New Roman" w:cs="Times New Roman"/>
        </w:rPr>
        <w:t>desain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sistem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berpusat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pengguna</w:t>
      </w:r>
      <w:proofErr w:type="spellEnd"/>
      <w:r w:rsidRPr="002F19AF">
        <w:rPr>
          <w:rFonts w:ascii="Times New Roman" w:hAnsi="Times New Roman" w:cs="Times New Roman"/>
        </w:rPr>
        <w:t xml:space="preserve">. </w:t>
      </w:r>
      <w:proofErr w:type="spellStart"/>
      <w:r w:rsidRPr="002F19AF">
        <w:rPr>
          <w:rFonts w:ascii="Times New Roman" w:hAnsi="Times New Roman" w:cs="Times New Roman"/>
        </w:rPr>
        <w:t>Pertama</w:t>
      </w:r>
      <w:proofErr w:type="spellEnd"/>
      <w:r w:rsidRPr="002F19AF">
        <w:rPr>
          <w:rFonts w:ascii="Times New Roman" w:hAnsi="Times New Roman" w:cs="Times New Roman"/>
        </w:rPr>
        <w:t xml:space="preserve">, proses user research yang </w:t>
      </w:r>
      <w:proofErr w:type="spellStart"/>
      <w:r w:rsidRPr="002F19AF">
        <w:rPr>
          <w:rFonts w:ascii="Times New Roman" w:hAnsi="Times New Roman" w:cs="Times New Roman"/>
        </w:rPr>
        <w:t>dilakukan</w:t>
      </w:r>
      <w:proofErr w:type="spellEnd"/>
      <w:r w:rsidRPr="002F19AF">
        <w:rPr>
          <w:rFonts w:ascii="Times New Roman" w:hAnsi="Times New Roman" w:cs="Times New Roman"/>
        </w:rPr>
        <w:t xml:space="preserve"> (</w:t>
      </w:r>
      <w:proofErr w:type="spellStart"/>
      <w:r w:rsidRPr="002F19AF">
        <w:rPr>
          <w:rFonts w:ascii="Times New Roman" w:hAnsi="Times New Roman" w:cs="Times New Roman"/>
        </w:rPr>
        <w:t>melalui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kuesioner</w:t>
      </w:r>
      <w:proofErr w:type="spellEnd"/>
      <w:r w:rsidRPr="002F19AF">
        <w:rPr>
          <w:rFonts w:ascii="Times New Roman" w:hAnsi="Times New Roman" w:cs="Times New Roman"/>
        </w:rPr>
        <w:t xml:space="preserve"> dan </w:t>
      </w:r>
      <w:proofErr w:type="spellStart"/>
      <w:r w:rsidRPr="002F19AF">
        <w:rPr>
          <w:rFonts w:ascii="Times New Roman" w:hAnsi="Times New Roman" w:cs="Times New Roman"/>
        </w:rPr>
        <w:t>wawancara</w:t>
      </w:r>
      <w:proofErr w:type="spellEnd"/>
      <w:r w:rsidRPr="002F19AF">
        <w:rPr>
          <w:rFonts w:ascii="Times New Roman" w:hAnsi="Times New Roman" w:cs="Times New Roman"/>
        </w:rPr>
        <w:t xml:space="preserve">) </w:t>
      </w:r>
      <w:proofErr w:type="spellStart"/>
      <w:r w:rsidRPr="002F19AF">
        <w:rPr>
          <w:rFonts w:ascii="Times New Roman" w:hAnsi="Times New Roman" w:cs="Times New Roman"/>
        </w:rPr>
        <w:t>menghasilkan</w:t>
      </w:r>
      <w:proofErr w:type="spellEnd"/>
      <w:r w:rsidRPr="002F19AF">
        <w:rPr>
          <w:rFonts w:ascii="Times New Roman" w:hAnsi="Times New Roman" w:cs="Times New Roman"/>
        </w:rPr>
        <w:t xml:space="preserve"> data </w:t>
      </w:r>
      <w:proofErr w:type="spellStart"/>
      <w:r w:rsidRPr="002F19AF">
        <w:rPr>
          <w:rFonts w:ascii="Times New Roman" w:hAnsi="Times New Roman" w:cs="Times New Roman"/>
        </w:rPr>
        <w:t>empiris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mengenai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perilaku</w:t>
      </w:r>
      <w:proofErr w:type="spellEnd"/>
      <w:r w:rsidRPr="002F19AF">
        <w:rPr>
          <w:rFonts w:ascii="Times New Roman" w:hAnsi="Times New Roman" w:cs="Times New Roman"/>
        </w:rPr>
        <w:t xml:space="preserve"> dan </w:t>
      </w:r>
      <w:proofErr w:type="spellStart"/>
      <w:r w:rsidRPr="002F19AF">
        <w:rPr>
          <w:rFonts w:ascii="Times New Roman" w:hAnsi="Times New Roman" w:cs="Times New Roman"/>
        </w:rPr>
        <w:t>preferensi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pelaku</w:t>
      </w:r>
      <w:proofErr w:type="spellEnd"/>
      <w:r w:rsidRPr="002F19AF">
        <w:rPr>
          <w:rFonts w:ascii="Times New Roman" w:hAnsi="Times New Roman" w:cs="Times New Roman"/>
        </w:rPr>
        <w:t xml:space="preserve"> UKM dan investor </w:t>
      </w:r>
      <w:proofErr w:type="spellStart"/>
      <w:r w:rsidRPr="002F19AF">
        <w:rPr>
          <w:rFonts w:ascii="Times New Roman" w:hAnsi="Times New Roman" w:cs="Times New Roman"/>
        </w:rPr>
        <w:t>ritel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dalam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konteks</w:t>
      </w:r>
      <w:proofErr w:type="spellEnd"/>
      <w:r w:rsidRPr="002F19AF">
        <w:rPr>
          <w:rFonts w:ascii="Times New Roman" w:hAnsi="Times New Roman" w:cs="Times New Roman"/>
        </w:rPr>
        <w:t xml:space="preserve"> crowdfunding di Indonesia. </w:t>
      </w:r>
      <w:proofErr w:type="spellStart"/>
      <w:r w:rsidRPr="002F19AF">
        <w:rPr>
          <w:rFonts w:ascii="Times New Roman" w:hAnsi="Times New Roman" w:cs="Times New Roman"/>
        </w:rPr>
        <w:t>Kedua</w:t>
      </w:r>
      <w:proofErr w:type="spellEnd"/>
      <w:r w:rsidRPr="002F19AF">
        <w:rPr>
          <w:rFonts w:ascii="Times New Roman" w:hAnsi="Times New Roman" w:cs="Times New Roman"/>
        </w:rPr>
        <w:t xml:space="preserve">, </w:t>
      </w:r>
      <w:proofErr w:type="spellStart"/>
      <w:r w:rsidRPr="002F19AF">
        <w:rPr>
          <w:rFonts w:ascii="Times New Roman" w:hAnsi="Times New Roman" w:cs="Times New Roman"/>
        </w:rPr>
        <w:t>pendekatan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perancangan</w:t>
      </w:r>
      <w:proofErr w:type="spellEnd"/>
      <w:r w:rsidRPr="002F19AF">
        <w:rPr>
          <w:rFonts w:ascii="Times New Roman" w:hAnsi="Times New Roman" w:cs="Times New Roman"/>
        </w:rPr>
        <w:t xml:space="preserve"> yang </w:t>
      </w:r>
      <w:proofErr w:type="spellStart"/>
      <w:r w:rsidRPr="002F19AF">
        <w:rPr>
          <w:rFonts w:ascii="Times New Roman" w:hAnsi="Times New Roman" w:cs="Times New Roman"/>
        </w:rPr>
        <w:t>menekankan</w:t>
      </w:r>
      <w:proofErr w:type="spellEnd"/>
      <w:r w:rsidRPr="002F19AF">
        <w:rPr>
          <w:rFonts w:ascii="Times New Roman" w:hAnsi="Times New Roman" w:cs="Times New Roman"/>
        </w:rPr>
        <w:t xml:space="preserve"> empathy map, persona, dan journey mapping </w:t>
      </w:r>
      <w:proofErr w:type="spellStart"/>
      <w:r w:rsidRPr="002F19AF">
        <w:rPr>
          <w:rFonts w:ascii="Times New Roman" w:hAnsi="Times New Roman" w:cs="Times New Roman"/>
        </w:rPr>
        <w:t>dapat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menjadi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referensi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metodologis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bagi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peneliti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atau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praktisi</w:t>
      </w:r>
      <w:proofErr w:type="spellEnd"/>
      <w:r w:rsidRPr="002F19AF">
        <w:rPr>
          <w:rFonts w:ascii="Times New Roman" w:hAnsi="Times New Roman" w:cs="Times New Roman"/>
        </w:rPr>
        <w:t xml:space="preserve"> HCI (Human-Computer Interaction) </w:t>
      </w:r>
      <w:proofErr w:type="spellStart"/>
      <w:r w:rsidRPr="002F19AF">
        <w:rPr>
          <w:rFonts w:ascii="Times New Roman" w:hAnsi="Times New Roman" w:cs="Times New Roman"/>
        </w:rPr>
        <w:t>dalam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mengembangkan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aplikasi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serupa</w:t>
      </w:r>
      <w:proofErr w:type="spellEnd"/>
      <w:r w:rsidRPr="002F19AF">
        <w:rPr>
          <w:rFonts w:ascii="Times New Roman" w:hAnsi="Times New Roman" w:cs="Times New Roman"/>
        </w:rPr>
        <w:t xml:space="preserve">. </w:t>
      </w:r>
      <w:proofErr w:type="spellStart"/>
      <w:r w:rsidRPr="002F19AF">
        <w:rPr>
          <w:rFonts w:ascii="Times New Roman" w:hAnsi="Times New Roman" w:cs="Times New Roman"/>
        </w:rPr>
        <w:t>Temuan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terkait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pentingnya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faktor</w:t>
      </w:r>
      <w:proofErr w:type="spellEnd"/>
      <w:r w:rsidRPr="002F19AF">
        <w:rPr>
          <w:rFonts w:ascii="Times New Roman" w:hAnsi="Times New Roman" w:cs="Times New Roman"/>
        </w:rPr>
        <w:t xml:space="preserve"> trust dan </w:t>
      </w:r>
      <w:proofErr w:type="spellStart"/>
      <w:r w:rsidRPr="002F19AF">
        <w:rPr>
          <w:rFonts w:ascii="Times New Roman" w:hAnsi="Times New Roman" w:cs="Times New Roman"/>
        </w:rPr>
        <w:t>transparansi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misalnya</w:t>
      </w:r>
      <w:proofErr w:type="spellEnd"/>
      <w:r w:rsidRPr="002F19AF">
        <w:rPr>
          <w:rFonts w:ascii="Times New Roman" w:hAnsi="Times New Roman" w:cs="Times New Roman"/>
        </w:rPr>
        <w:t xml:space="preserve">, </w:t>
      </w:r>
      <w:proofErr w:type="spellStart"/>
      <w:r w:rsidRPr="002F19AF">
        <w:rPr>
          <w:rFonts w:ascii="Times New Roman" w:hAnsi="Times New Roman" w:cs="Times New Roman"/>
        </w:rPr>
        <w:t>dapat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mendorong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penelitian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lanjutan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tentang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fitur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keamanan</w:t>
      </w:r>
      <w:proofErr w:type="spellEnd"/>
      <w:r w:rsidRPr="002F19AF">
        <w:rPr>
          <w:rFonts w:ascii="Times New Roman" w:hAnsi="Times New Roman" w:cs="Times New Roman"/>
        </w:rPr>
        <w:t xml:space="preserve"> dan </w:t>
      </w:r>
      <w:proofErr w:type="spellStart"/>
      <w:r w:rsidRPr="002F19AF">
        <w:rPr>
          <w:rFonts w:ascii="Times New Roman" w:hAnsi="Times New Roman" w:cs="Times New Roman"/>
        </w:rPr>
        <w:t>reputasi</w:t>
      </w:r>
      <w:proofErr w:type="spellEnd"/>
      <w:r w:rsidRPr="002F19AF">
        <w:rPr>
          <w:rFonts w:ascii="Times New Roman" w:hAnsi="Times New Roman" w:cs="Times New Roman"/>
        </w:rPr>
        <w:t xml:space="preserve"> di platform crowdfunding. </w:t>
      </w:r>
    </w:p>
    <w:p w14:paraId="5C8BB048" w14:textId="77777777" w:rsidR="00A1071E" w:rsidRPr="002F19AF" w:rsidRDefault="00A1071E" w:rsidP="002F19AF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64E2E4D" w14:textId="7EAF7651" w:rsidR="004F35E3" w:rsidRDefault="004F35E3" w:rsidP="002F19AF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F19AF">
        <w:rPr>
          <w:rFonts w:ascii="Times New Roman" w:hAnsi="Times New Roman" w:cs="Times New Roman"/>
        </w:rPr>
        <w:tab/>
      </w:r>
      <w:proofErr w:type="spellStart"/>
      <w:r w:rsidRPr="002F19AF">
        <w:rPr>
          <w:rFonts w:ascii="Times New Roman" w:hAnsi="Times New Roman" w:cs="Times New Roman"/>
        </w:rPr>
        <w:t>Sedangkan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kontribusi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untuk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industri</w:t>
      </w:r>
      <w:proofErr w:type="spellEnd"/>
      <w:r w:rsidRPr="002F19AF">
        <w:rPr>
          <w:rFonts w:ascii="Times New Roman" w:hAnsi="Times New Roman" w:cs="Times New Roman"/>
        </w:rPr>
        <w:t xml:space="preserve"> startup digital juga </w:t>
      </w:r>
      <w:proofErr w:type="spellStart"/>
      <w:r w:rsidRPr="002F19AF">
        <w:rPr>
          <w:rFonts w:ascii="Times New Roman" w:hAnsi="Times New Roman" w:cs="Times New Roman"/>
        </w:rPr>
        <w:t>signifikan</w:t>
      </w:r>
      <w:proofErr w:type="spellEnd"/>
      <w:r w:rsidRPr="002F19AF">
        <w:rPr>
          <w:rFonts w:ascii="Times New Roman" w:hAnsi="Times New Roman" w:cs="Times New Roman"/>
        </w:rPr>
        <w:t xml:space="preserve">. </w:t>
      </w:r>
      <w:proofErr w:type="spellStart"/>
      <w:r w:rsidRPr="002F19AF">
        <w:rPr>
          <w:rFonts w:ascii="Times New Roman" w:hAnsi="Times New Roman" w:cs="Times New Roman"/>
        </w:rPr>
        <w:t>GrowPhase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sebagai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konsep</w:t>
      </w:r>
      <w:proofErr w:type="spellEnd"/>
      <w:r w:rsidRPr="002F19AF">
        <w:rPr>
          <w:rFonts w:ascii="Times New Roman" w:hAnsi="Times New Roman" w:cs="Times New Roman"/>
        </w:rPr>
        <w:t xml:space="preserve"> platform </w:t>
      </w:r>
      <w:proofErr w:type="spellStart"/>
      <w:r w:rsidRPr="002F19AF">
        <w:rPr>
          <w:rFonts w:ascii="Times New Roman" w:hAnsi="Times New Roman" w:cs="Times New Roman"/>
        </w:rPr>
        <w:t>menghadirkan</w:t>
      </w:r>
      <w:proofErr w:type="spellEnd"/>
      <w:r w:rsidRPr="002F19AF">
        <w:rPr>
          <w:rFonts w:ascii="Times New Roman" w:hAnsi="Times New Roman" w:cs="Times New Roman"/>
        </w:rPr>
        <w:t xml:space="preserve"> model </w:t>
      </w:r>
      <w:proofErr w:type="spellStart"/>
      <w:r w:rsidRPr="002F19AF">
        <w:rPr>
          <w:rFonts w:ascii="Times New Roman" w:hAnsi="Times New Roman" w:cs="Times New Roman"/>
        </w:rPr>
        <w:t>alternatif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pendanaan</w:t>
      </w:r>
      <w:proofErr w:type="spellEnd"/>
      <w:r w:rsidRPr="002F19AF">
        <w:rPr>
          <w:rFonts w:ascii="Times New Roman" w:hAnsi="Times New Roman" w:cs="Times New Roman"/>
        </w:rPr>
        <w:t xml:space="preserve"> yang </w:t>
      </w:r>
      <w:proofErr w:type="spellStart"/>
      <w:r w:rsidRPr="002F19AF">
        <w:rPr>
          <w:rFonts w:ascii="Times New Roman" w:hAnsi="Times New Roman" w:cs="Times New Roman"/>
        </w:rPr>
        <w:t>dapat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membantu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menyelesaikan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permasalahan</w:t>
      </w:r>
      <w:proofErr w:type="spellEnd"/>
      <w:r w:rsidRPr="002F19AF">
        <w:rPr>
          <w:rFonts w:ascii="Times New Roman" w:hAnsi="Times New Roman" w:cs="Times New Roman"/>
        </w:rPr>
        <w:t xml:space="preserve"> r</w:t>
      </w:r>
      <w:r w:rsidR="00395422">
        <w:rPr>
          <w:rFonts w:ascii="Times New Roman" w:hAnsi="Times New Roman" w:cs="Times New Roman"/>
        </w:rPr>
        <w:t>eal</w:t>
      </w:r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pendanaan</w:t>
      </w:r>
      <w:proofErr w:type="spellEnd"/>
      <w:r w:rsidRPr="002F19AF">
        <w:rPr>
          <w:rFonts w:ascii="Times New Roman" w:hAnsi="Times New Roman" w:cs="Times New Roman"/>
        </w:rPr>
        <w:t xml:space="preserve"> UKM di </w:t>
      </w:r>
      <w:proofErr w:type="spellStart"/>
      <w:r w:rsidRPr="002F19AF">
        <w:rPr>
          <w:rFonts w:ascii="Times New Roman" w:hAnsi="Times New Roman" w:cs="Times New Roman"/>
        </w:rPr>
        <w:t>lapangan</w:t>
      </w:r>
      <w:proofErr w:type="spellEnd"/>
      <w:r w:rsidRPr="002F19AF">
        <w:rPr>
          <w:rFonts w:ascii="Times New Roman" w:hAnsi="Times New Roman" w:cs="Times New Roman"/>
        </w:rPr>
        <w:t xml:space="preserve">. </w:t>
      </w:r>
      <w:proofErr w:type="spellStart"/>
      <w:r w:rsidRPr="002F19AF">
        <w:rPr>
          <w:rFonts w:ascii="Times New Roman" w:hAnsi="Times New Roman" w:cs="Times New Roman"/>
        </w:rPr>
        <w:t>Apabila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diwujudkan</w:t>
      </w:r>
      <w:proofErr w:type="spellEnd"/>
      <w:r w:rsidRPr="002F19AF">
        <w:rPr>
          <w:rFonts w:ascii="Times New Roman" w:hAnsi="Times New Roman" w:cs="Times New Roman"/>
        </w:rPr>
        <w:t xml:space="preserve"> dan </w:t>
      </w:r>
      <w:proofErr w:type="spellStart"/>
      <w:r w:rsidRPr="002F19AF">
        <w:rPr>
          <w:rFonts w:ascii="Times New Roman" w:hAnsi="Times New Roman" w:cs="Times New Roman"/>
        </w:rPr>
        <w:t>diimplementasikan</w:t>
      </w:r>
      <w:proofErr w:type="spellEnd"/>
      <w:r w:rsidRPr="002F19AF">
        <w:rPr>
          <w:rFonts w:ascii="Times New Roman" w:hAnsi="Times New Roman" w:cs="Times New Roman"/>
        </w:rPr>
        <w:t xml:space="preserve">, platform </w:t>
      </w:r>
      <w:proofErr w:type="spellStart"/>
      <w:r w:rsidRPr="002F19AF">
        <w:rPr>
          <w:rFonts w:ascii="Times New Roman" w:hAnsi="Times New Roman" w:cs="Times New Roman"/>
        </w:rPr>
        <w:t>ini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berpotensi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mendorong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pertumbuhan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bisnis-bisnis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kecil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dengan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menyediakan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akses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ke</w:t>
      </w:r>
      <w:proofErr w:type="spellEnd"/>
      <w:r w:rsidRPr="002F19AF">
        <w:rPr>
          <w:rFonts w:ascii="Times New Roman" w:hAnsi="Times New Roman" w:cs="Times New Roman"/>
        </w:rPr>
        <w:t xml:space="preserve"> investor yang </w:t>
      </w:r>
      <w:proofErr w:type="spellStart"/>
      <w:r w:rsidRPr="002F19AF">
        <w:rPr>
          <w:rFonts w:ascii="Times New Roman" w:hAnsi="Times New Roman" w:cs="Times New Roman"/>
        </w:rPr>
        <w:t>sebelumnya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sulit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dijangkau</w:t>
      </w:r>
      <w:proofErr w:type="spellEnd"/>
      <w:r w:rsidRPr="002F19AF">
        <w:rPr>
          <w:rFonts w:ascii="Times New Roman" w:hAnsi="Times New Roman" w:cs="Times New Roman"/>
        </w:rPr>
        <w:t xml:space="preserve">. Bagi </w:t>
      </w:r>
      <w:proofErr w:type="spellStart"/>
      <w:r w:rsidRPr="002F19AF">
        <w:rPr>
          <w:rFonts w:ascii="Times New Roman" w:hAnsi="Times New Roman" w:cs="Times New Roman"/>
        </w:rPr>
        <w:t>komunitas</w:t>
      </w:r>
      <w:proofErr w:type="spellEnd"/>
      <w:r w:rsidRPr="002F19AF">
        <w:rPr>
          <w:rFonts w:ascii="Times New Roman" w:hAnsi="Times New Roman" w:cs="Times New Roman"/>
        </w:rPr>
        <w:t xml:space="preserve"> startup, </w:t>
      </w:r>
      <w:proofErr w:type="spellStart"/>
      <w:r w:rsidRPr="002F19AF">
        <w:rPr>
          <w:rFonts w:ascii="Times New Roman" w:hAnsi="Times New Roman" w:cs="Times New Roman"/>
        </w:rPr>
        <w:t>GrowPhase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menawarkan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sebuah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ekosistem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kolaboratif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antara</w:t>
      </w:r>
      <w:proofErr w:type="spellEnd"/>
      <w:r w:rsidRPr="002F19AF">
        <w:rPr>
          <w:rFonts w:ascii="Times New Roman" w:hAnsi="Times New Roman" w:cs="Times New Roman"/>
        </w:rPr>
        <w:t xml:space="preserve"> entrepreneur dan investor yang </w:t>
      </w:r>
      <w:proofErr w:type="spellStart"/>
      <w:r w:rsidRPr="002F19AF">
        <w:rPr>
          <w:rFonts w:ascii="Times New Roman" w:hAnsi="Times New Roman" w:cs="Times New Roman"/>
        </w:rPr>
        <w:t>memanfaatkan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teknologi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untuk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efisiensi</w:t>
      </w:r>
      <w:proofErr w:type="spellEnd"/>
      <w:r w:rsidRPr="002F19AF">
        <w:rPr>
          <w:rFonts w:ascii="Times New Roman" w:hAnsi="Times New Roman" w:cs="Times New Roman"/>
        </w:rPr>
        <w:t xml:space="preserve"> dan </w:t>
      </w:r>
      <w:proofErr w:type="spellStart"/>
      <w:r w:rsidRPr="002F19AF">
        <w:rPr>
          <w:rFonts w:ascii="Times New Roman" w:hAnsi="Times New Roman" w:cs="Times New Roman"/>
        </w:rPr>
        <w:t>transparansi</w:t>
      </w:r>
      <w:proofErr w:type="spellEnd"/>
      <w:r w:rsidRPr="002F19AF">
        <w:rPr>
          <w:rFonts w:ascii="Times New Roman" w:hAnsi="Times New Roman" w:cs="Times New Roman"/>
        </w:rPr>
        <w:t xml:space="preserve">. </w:t>
      </w:r>
      <w:proofErr w:type="spellStart"/>
      <w:r w:rsidRPr="002F19AF">
        <w:rPr>
          <w:rFonts w:ascii="Times New Roman" w:hAnsi="Times New Roman" w:cs="Times New Roman"/>
        </w:rPr>
        <w:t>Konsep-konsep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fitur</w:t>
      </w:r>
      <w:proofErr w:type="spellEnd"/>
      <w:r w:rsidRPr="002F19AF">
        <w:rPr>
          <w:rFonts w:ascii="Times New Roman" w:hAnsi="Times New Roman" w:cs="Times New Roman"/>
        </w:rPr>
        <w:t xml:space="preserve"> yang </w:t>
      </w:r>
      <w:proofErr w:type="spellStart"/>
      <w:r w:rsidRPr="002F19AF">
        <w:rPr>
          <w:rFonts w:ascii="Times New Roman" w:hAnsi="Times New Roman" w:cs="Times New Roman"/>
        </w:rPr>
        <w:t>dihasilkan</w:t>
      </w:r>
      <w:proofErr w:type="spellEnd"/>
      <w:r w:rsidRPr="002F19AF">
        <w:rPr>
          <w:rFonts w:ascii="Times New Roman" w:hAnsi="Times New Roman" w:cs="Times New Roman"/>
        </w:rPr>
        <w:t xml:space="preserve"> (</w:t>
      </w:r>
      <w:proofErr w:type="spellStart"/>
      <w:r w:rsidRPr="002F19AF">
        <w:rPr>
          <w:rFonts w:ascii="Times New Roman" w:hAnsi="Times New Roman" w:cs="Times New Roman"/>
        </w:rPr>
        <w:t>misalnya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sistem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verifikasi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ganda</w:t>
      </w:r>
      <w:proofErr w:type="spellEnd"/>
      <w:r w:rsidRPr="002F19AF">
        <w:rPr>
          <w:rFonts w:ascii="Times New Roman" w:hAnsi="Times New Roman" w:cs="Times New Roman"/>
        </w:rPr>
        <w:t xml:space="preserve">, dashboard investor </w:t>
      </w:r>
      <w:proofErr w:type="spellStart"/>
      <w:r w:rsidRPr="002F19AF">
        <w:rPr>
          <w:rFonts w:ascii="Times New Roman" w:hAnsi="Times New Roman" w:cs="Times New Roman"/>
        </w:rPr>
        <w:t>edukatif</w:t>
      </w:r>
      <w:proofErr w:type="spellEnd"/>
      <w:r w:rsidRPr="002F19AF">
        <w:rPr>
          <w:rFonts w:ascii="Times New Roman" w:hAnsi="Times New Roman" w:cs="Times New Roman"/>
        </w:rPr>
        <w:t xml:space="preserve">, forum </w:t>
      </w:r>
      <w:proofErr w:type="spellStart"/>
      <w:r w:rsidRPr="002F19AF">
        <w:rPr>
          <w:rFonts w:ascii="Times New Roman" w:hAnsi="Times New Roman" w:cs="Times New Roman"/>
        </w:rPr>
        <w:t>tanya-jawab</w:t>
      </w:r>
      <w:proofErr w:type="spellEnd"/>
      <w:r w:rsidRPr="002F19AF">
        <w:rPr>
          <w:rFonts w:ascii="Times New Roman" w:hAnsi="Times New Roman" w:cs="Times New Roman"/>
        </w:rPr>
        <w:t xml:space="preserve">, </w:t>
      </w:r>
      <w:proofErr w:type="spellStart"/>
      <w:r w:rsidRPr="002F19AF">
        <w:rPr>
          <w:rFonts w:ascii="Times New Roman" w:hAnsi="Times New Roman" w:cs="Times New Roman"/>
        </w:rPr>
        <w:t>dsb</w:t>
      </w:r>
      <w:proofErr w:type="spellEnd"/>
      <w:r w:rsidRPr="002F19AF">
        <w:rPr>
          <w:rFonts w:ascii="Times New Roman" w:hAnsi="Times New Roman" w:cs="Times New Roman"/>
        </w:rPr>
        <w:t xml:space="preserve">.) </w:t>
      </w:r>
      <w:proofErr w:type="spellStart"/>
      <w:r w:rsidRPr="002F19AF">
        <w:rPr>
          <w:rFonts w:ascii="Times New Roman" w:hAnsi="Times New Roman" w:cs="Times New Roman"/>
        </w:rPr>
        <w:t>dapat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diadopsi</w:t>
      </w:r>
      <w:proofErr w:type="spellEnd"/>
      <w:r w:rsidRPr="002F19AF">
        <w:rPr>
          <w:rFonts w:ascii="Times New Roman" w:hAnsi="Times New Roman" w:cs="Times New Roman"/>
        </w:rPr>
        <w:t xml:space="preserve"> oleh startup lain </w:t>
      </w:r>
      <w:proofErr w:type="spellStart"/>
      <w:r w:rsidRPr="002F19AF">
        <w:rPr>
          <w:rFonts w:ascii="Times New Roman" w:hAnsi="Times New Roman" w:cs="Times New Roman"/>
        </w:rPr>
        <w:t>atau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dikolaborasikan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dengan</w:t>
      </w:r>
      <w:proofErr w:type="spellEnd"/>
      <w:r w:rsidRPr="002F19AF">
        <w:rPr>
          <w:rFonts w:ascii="Times New Roman" w:hAnsi="Times New Roman" w:cs="Times New Roman"/>
        </w:rPr>
        <w:t xml:space="preserve"> platform existing </w:t>
      </w:r>
      <w:proofErr w:type="spellStart"/>
      <w:r w:rsidRPr="002F19AF">
        <w:rPr>
          <w:rFonts w:ascii="Times New Roman" w:hAnsi="Times New Roman" w:cs="Times New Roman"/>
        </w:rPr>
        <w:t>untuk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meningkatkan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kualitas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layanan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pendanaan</w:t>
      </w:r>
      <w:proofErr w:type="spellEnd"/>
      <w:r w:rsidRPr="002F19AF">
        <w:rPr>
          <w:rFonts w:ascii="Times New Roman" w:hAnsi="Times New Roman" w:cs="Times New Roman"/>
        </w:rPr>
        <w:t xml:space="preserve"> digital. </w:t>
      </w:r>
    </w:p>
    <w:p w14:paraId="0F986F50" w14:textId="77777777" w:rsidR="00A1071E" w:rsidRPr="002F19AF" w:rsidRDefault="00A1071E" w:rsidP="002F19AF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5E53023" w14:textId="20ADD377" w:rsidR="004F35E3" w:rsidRPr="002F19AF" w:rsidRDefault="004F35E3" w:rsidP="002F19AF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F19AF">
        <w:rPr>
          <w:rFonts w:ascii="Times New Roman" w:hAnsi="Times New Roman" w:cs="Times New Roman"/>
        </w:rPr>
        <w:tab/>
      </w:r>
      <w:proofErr w:type="spellStart"/>
      <w:r w:rsidRPr="002F19AF">
        <w:rPr>
          <w:rFonts w:ascii="Times New Roman" w:hAnsi="Times New Roman" w:cs="Times New Roman"/>
        </w:rPr>
        <w:t>Sebagai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penutup</w:t>
      </w:r>
      <w:proofErr w:type="spellEnd"/>
      <w:r w:rsidRPr="002F19AF">
        <w:rPr>
          <w:rFonts w:ascii="Times New Roman" w:hAnsi="Times New Roman" w:cs="Times New Roman"/>
        </w:rPr>
        <w:t xml:space="preserve">, </w:t>
      </w:r>
      <w:proofErr w:type="spellStart"/>
      <w:r w:rsidRPr="002F19AF">
        <w:rPr>
          <w:rFonts w:ascii="Times New Roman" w:hAnsi="Times New Roman" w:cs="Times New Roman"/>
        </w:rPr>
        <w:t>GrowPhase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berpotensi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memberikan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dampak</w:t>
      </w:r>
      <w:proofErr w:type="spellEnd"/>
      <w:r w:rsidRPr="002F19AF">
        <w:rPr>
          <w:rFonts w:ascii="Times New Roman" w:hAnsi="Times New Roman" w:cs="Times New Roman"/>
        </w:rPr>
        <w:t xml:space="preserve"> di dua </w:t>
      </w:r>
      <w:proofErr w:type="spellStart"/>
      <w:r w:rsidRPr="002F19AF">
        <w:rPr>
          <w:rFonts w:ascii="Times New Roman" w:hAnsi="Times New Roman" w:cs="Times New Roman"/>
        </w:rPr>
        <w:t>sisi</w:t>
      </w:r>
      <w:proofErr w:type="spellEnd"/>
      <w:r w:rsidRPr="002F19AF">
        <w:rPr>
          <w:rFonts w:ascii="Times New Roman" w:hAnsi="Times New Roman" w:cs="Times New Roman"/>
        </w:rPr>
        <w:t xml:space="preserve">: </w:t>
      </w:r>
      <w:proofErr w:type="spellStart"/>
      <w:r w:rsidRPr="002F19AF">
        <w:rPr>
          <w:rFonts w:ascii="Times New Roman" w:hAnsi="Times New Roman" w:cs="Times New Roman"/>
        </w:rPr>
        <w:t>keilmuan</w:t>
      </w:r>
      <w:proofErr w:type="spellEnd"/>
      <w:r w:rsidRPr="002F19AF">
        <w:rPr>
          <w:rFonts w:ascii="Times New Roman" w:hAnsi="Times New Roman" w:cs="Times New Roman"/>
        </w:rPr>
        <w:t xml:space="preserve"> dan </w:t>
      </w:r>
      <w:proofErr w:type="spellStart"/>
      <w:r w:rsidRPr="002F19AF">
        <w:rPr>
          <w:rFonts w:ascii="Times New Roman" w:hAnsi="Times New Roman" w:cs="Times New Roman"/>
        </w:rPr>
        <w:t>praktik</w:t>
      </w:r>
      <w:proofErr w:type="spellEnd"/>
      <w:r w:rsidRPr="002F19AF">
        <w:rPr>
          <w:rFonts w:ascii="Times New Roman" w:hAnsi="Times New Roman" w:cs="Times New Roman"/>
        </w:rPr>
        <w:t xml:space="preserve">. </w:t>
      </w:r>
      <w:proofErr w:type="spellStart"/>
      <w:r w:rsidRPr="002F19AF">
        <w:rPr>
          <w:rFonts w:ascii="Times New Roman" w:hAnsi="Times New Roman" w:cs="Times New Roman"/>
        </w:rPr>
        <w:t>Kontribusi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akademisnya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berupa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tambahan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pengetahuan</w:t>
      </w:r>
      <w:proofErr w:type="spellEnd"/>
      <w:r w:rsidRPr="002F19AF">
        <w:rPr>
          <w:rFonts w:ascii="Times New Roman" w:hAnsi="Times New Roman" w:cs="Times New Roman"/>
        </w:rPr>
        <w:t xml:space="preserve"> dan </w:t>
      </w:r>
      <w:proofErr w:type="spellStart"/>
      <w:r w:rsidRPr="002F19AF">
        <w:rPr>
          <w:rFonts w:ascii="Times New Roman" w:hAnsi="Times New Roman" w:cs="Times New Roman"/>
        </w:rPr>
        <w:t>metode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dalam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desain</w:t>
      </w:r>
      <w:proofErr w:type="spellEnd"/>
      <w:r w:rsidRPr="002F19AF">
        <w:rPr>
          <w:rFonts w:ascii="Times New Roman" w:hAnsi="Times New Roman" w:cs="Times New Roman"/>
        </w:rPr>
        <w:t xml:space="preserve"> platform crowdfunding, </w:t>
      </w:r>
      <w:proofErr w:type="spellStart"/>
      <w:r w:rsidRPr="002F19AF">
        <w:rPr>
          <w:rFonts w:ascii="Times New Roman" w:hAnsi="Times New Roman" w:cs="Times New Roman"/>
        </w:rPr>
        <w:t>sementara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kontribusi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industrinya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berupa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solusi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inovatif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bagi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permasalahan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pendanaan</w:t>
      </w:r>
      <w:proofErr w:type="spellEnd"/>
      <w:r w:rsidRPr="002F19AF">
        <w:rPr>
          <w:rFonts w:ascii="Times New Roman" w:hAnsi="Times New Roman" w:cs="Times New Roman"/>
        </w:rPr>
        <w:t xml:space="preserve"> UKM </w:t>
      </w:r>
      <w:proofErr w:type="spellStart"/>
      <w:r w:rsidRPr="002F19AF">
        <w:rPr>
          <w:rFonts w:ascii="Times New Roman" w:hAnsi="Times New Roman" w:cs="Times New Roman"/>
        </w:rPr>
        <w:t>serta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peningkatan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standar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layanan</w:t>
      </w:r>
      <w:proofErr w:type="spellEnd"/>
      <w:r w:rsidRPr="002F19AF">
        <w:rPr>
          <w:rFonts w:ascii="Times New Roman" w:hAnsi="Times New Roman" w:cs="Times New Roman"/>
        </w:rPr>
        <w:t xml:space="preserve"> fintech </w:t>
      </w:r>
      <w:proofErr w:type="spellStart"/>
      <w:r w:rsidRPr="002F19AF">
        <w:rPr>
          <w:rFonts w:ascii="Times New Roman" w:hAnsi="Times New Roman" w:cs="Times New Roman"/>
        </w:rPr>
        <w:t>melalui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fokus</w:t>
      </w:r>
      <w:proofErr w:type="spellEnd"/>
      <w:r w:rsidRPr="002F19AF">
        <w:rPr>
          <w:rFonts w:ascii="Times New Roman" w:hAnsi="Times New Roman" w:cs="Times New Roman"/>
        </w:rPr>
        <w:t xml:space="preserve"> pada </w:t>
      </w:r>
      <w:proofErr w:type="spellStart"/>
      <w:r w:rsidRPr="002F19AF">
        <w:rPr>
          <w:rFonts w:ascii="Times New Roman" w:hAnsi="Times New Roman" w:cs="Times New Roman"/>
        </w:rPr>
        <w:t>pengalaman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pengguna</w:t>
      </w:r>
      <w:proofErr w:type="spellEnd"/>
      <w:r w:rsidRPr="002F19AF">
        <w:rPr>
          <w:rFonts w:ascii="Times New Roman" w:hAnsi="Times New Roman" w:cs="Times New Roman"/>
        </w:rPr>
        <w:t xml:space="preserve">. </w:t>
      </w:r>
      <w:proofErr w:type="spellStart"/>
      <w:r w:rsidRPr="002F19AF">
        <w:rPr>
          <w:rFonts w:ascii="Times New Roman" w:hAnsi="Times New Roman" w:cs="Times New Roman"/>
        </w:rPr>
        <w:t>Proyek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ini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merupakan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langkah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awal</w:t>
      </w:r>
      <w:proofErr w:type="spellEnd"/>
      <w:r w:rsidRPr="002F19AF">
        <w:rPr>
          <w:rFonts w:ascii="Times New Roman" w:hAnsi="Times New Roman" w:cs="Times New Roman"/>
        </w:rPr>
        <w:t xml:space="preserve">, dan </w:t>
      </w:r>
      <w:proofErr w:type="spellStart"/>
      <w:r w:rsidRPr="002F19AF">
        <w:rPr>
          <w:rFonts w:ascii="Times New Roman" w:hAnsi="Times New Roman" w:cs="Times New Roman"/>
        </w:rPr>
        <w:t>dengan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publikasi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ilmiah</w:t>
      </w:r>
      <w:proofErr w:type="spellEnd"/>
      <w:r w:rsidRPr="002F19AF">
        <w:rPr>
          <w:rFonts w:ascii="Times New Roman" w:hAnsi="Times New Roman" w:cs="Times New Roman"/>
        </w:rPr>
        <w:t xml:space="preserve"> yang </w:t>
      </w:r>
      <w:proofErr w:type="spellStart"/>
      <w:r w:rsidRPr="002F19AF">
        <w:rPr>
          <w:rFonts w:ascii="Times New Roman" w:hAnsi="Times New Roman" w:cs="Times New Roman"/>
        </w:rPr>
        <w:t>direncanakan</w:t>
      </w:r>
      <w:proofErr w:type="spellEnd"/>
      <w:r w:rsidRPr="002F19AF">
        <w:rPr>
          <w:rFonts w:ascii="Times New Roman" w:hAnsi="Times New Roman" w:cs="Times New Roman"/>
        </w:rPr>
        <w:t xml:space="preserve">, </w:t>
      </w:r>
      <w:proofErr w:type="spellStart"/>
      <w:r w:rsidRPr="002F19AF">
        <w:rPr>
          <w:rFonts w:ascii="Times New Roman" w:hAnsi="Times New Roman" w:cs="Times New Roman"/>
        </w:rPr>
        <w:t>diharapkan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dapat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menginspirasi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penelitian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lanjutan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maupun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implementasi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nyata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sehingga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visi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GrowPhase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sebagai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jembatan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pertumbuhan</w:t>
      </w:r>
      <w:proofErr w:type="spellEnd"/>
      <w:r w:rsidRPr="002F19AF">
        <w:rPr>
          <w:rFonts w:ascii="Times New Roman" w:hAnsi="Times New Roman" w:cs="Times New Roman"/>
        </w:rPr>
        <w:t xml:space="preserve"> startup digital </w:t>
      </w:r>
      <w:proofErr w:type="spellStart"/>
      <w:r w:rsidRPr="002F19AF">
        <w:rPr>
          <w:rFonts w:ascii="Times New Roman" w:hAnsi="Times New Roman" w:cs="Times New Roman"/>
        </w:rPr>
        <w:t>dapat</w:t>
      </w:r>
      <w:proofErr w:type="spellEnd"/>
      <w:r w:rsidRPr="002F19AF">
        <w:rPr>
          <w:rFonts w:ascii="Times New Roman" w:hAnsi="Times New Roman" w:cs="Times New Roman"/>
        </w:rPr>
        <w:t xml:space="preserve"> </w:t>
      </w:r>
      <w:proofErr w:type="spellStart"/>
      <w:r w:rsidRPr="002F19AF">
        <w:rPr>
          <w:rFonts w:ascii="Times New Roman" w:hAnsi="Times New Roman" w:cs="Times New Roman"/>
        </w:rPr>
        <w:t>terwujud</w:t>
      </w:r>
      <w:proofErr w:type="spellEnd"/>
      <w:r w:rsidRPr="002F19AF">
        <w:rPr>
          <w:rFonts w:ascii="Times New Roman" w:hAnsi="Times New Roman" w:cs="Times New Roman"/>
        </w:rPr>
        <w:t>.</w:t>
      </w:r>
    </w:p>
    <w:sectPr w:rsidR="004F35E3" w:rsidRPr="002F1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D5976"/>
    <w:multiLevelType w:val="multilevel"/>
    <w:tmpl w:val="54943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1.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26D4E"/>
    <w:multiLevelType w:val="hybridMultilevel"/>
    <w:tmpl w:val="397CB4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06E8F"/>
    <w:multiLevelType w:val="hybridMultilevel"/>
    <w:tmpl w:val="AA4CBA26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7B3DAE"/>
    <w:multiLevelType w:val="multilevel"/>
    <w:tmpl w:val="6290A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0146D5"/>
    <w:multiLevelType w:val="multilevel"/>
    <w:tmpl w:val="57BA0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1.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9634FE"/>
    <w:multiLevelType w:val="hybridMultilevel"/>
    <w:tmpl w:val="7AA2F49C"/>
    <w:lvl w:ilvl="0" w:tplc="7F6A8B62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15B1A"/>
    <w:multiLevelType w:val="hybridMultilevel"/>
    <w:tmpl w:val="A3FEE420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0A665B"/>
    <w:multiLevelType w:val="hybridMultilevel"/>
    <w:tmpl w:val="1D58031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2B2B1B"/>
    <w:multiLevelType w:val="hybridMultilevel"/>
    <w:tmpl w:val="D8CC8B68"/>
    <w:lvl w:ilvl="0" w:tplc="B3C05ECC">
      <w:start w:val="1"/>
      <w:numFmt w:val="upperLetter"/>
      <w:pStyle w:val="Heading3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53CD2"/>
    <w:multiLevelType w:val="multilevel"/>
    <w:tmpl w:val="EF9A8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1.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27794F"/>
    <w:multiLevelType w:val="multilevel"/>
    <w:tmpl w:val="560C9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497448"/>
    <w:multiLevelType w:val="hybridMultilevel"/>
    <w:tmpl w:val="155838FC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4C25460"/>
    <w:multiLevelType w:val="multilevel"/>
    <w:tmpl w:val="2EC4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4E5716"/>
    <w:multiLevelType w:val="hybridMultilevel"/>
    <w:tmpl w:val="DD7EB85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B4B1A23"/>
    <w:multiLevelType w:val="hybridMultilevel"/>
    <w:tmpl w:val="AFE45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433D2C"/>
    <w:multiLevelType w:val="hybridMultilevel"/>
    <w:tmpl w:val="F468C082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A1627BC"/>
    <w:multiLevelType w:val="hybridMultilevel"/>
    <w:tmpl w:val="14346ED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BEC0ACE"/>
    <w:multiLevelType w:val="multilevel"/>
    <w:tmpl w:val="A2BA4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222FCC"/>
    <w:multiLevelType w:val="hybridMultilevel"/>
    <w:tmpl w:val="B338E25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06065E1"/>
    <w:multiLevelType w:val="multilevel"/>
    <w:tmpl w:val="32D4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7C50C7"/>
    <w:multiLevelType w:val="hybridMultilevel"/>
    <w:tmpl w:val="5504F3C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5157C4"/>
    <w:multiLevelType w:val="hybridMultilevel"/>
    <w:tmpl w:val="9662DB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F535D49"/>
    <w:multiLevelType w:val="multilevel"/>
    <w:tmpl w:val="CEB23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3067426">
    <w:abstractNumId w:val="21"/>
  </w:num>
  <w:num w:numId="2" w16cid:durableId="1936550791">
    <w:abstractNumId w:val="14"/>
  </w:num>
  <w:num w:numId="3" w16cid:durableId="345179093">
    <w:abstractNumId w:val="7"/>
  </w:num>
  <w:num w:numId="4" w16cid:durableId="645548552">
    <w:abstractNumId w:val="2"/>
  </w:num>
  <w:num w:numId="5" w16cid:durableId="1040743344">
    <w:abstractNumId w:val="6"/>
  </w:num>
  <w:num w:numId="6" w16cid:durableId="1264845817">
    <w:abstractNumId w:val="1"/>
  </w:num>
  <w:num w:numId="7" w16cid:durableId="1711373197">
    <w:abstractNumId w:val="5"/>
  </w:num>
  <w:num w:numId="8" w16cid:durableId="825821910">
    <w:abstractNumId w:val="13"/>
  </w:num>
  <w:num w:numId="9" w16cid:durableId="252397034">
    <w:abstractNumId w:val="16"/>
  </w:num>
  <w:num w:numId="10" w16cid:durableId="231891822">
    <w:abstractNumId w:val="8"/>
  </w:num>
  <w:num w:numId="11" w16cid:durableId="882600259">
    <w:abstractNumId w:val="18"/>
  </w:num>
  <w:num w:numId="12" w16cid:durableId="2139370565">
    <w:abstractNumId w:val="15"/>
  </w:num>
  <w:num w:numId="13" w16cid:durableId="866136083">
    <w:abstractNumId w:val="11"/>
  </w:num>
  <w:num w:numId="14" w16cid:durableId="957951632">
    <w:abstractNumId w:val="10"/>
  </w:num>
  <w:num w:numId="15" w16cid:durableId="815416077">
    <w:abstractNumId w:val="19"/>
  </w:num>
  <w:num w:numId="16" w16cid:durableId="45878525">
    <w:abstractNumId w:val="9"/>
  </w:num>
  <w:num w:numId="17" w16cid:durableId="1197113156">
    <w:abstractNumId w:val="0"/>
  </w:num>
  <w:num w:numId="18" w16cid:durableId="50270114">
    <w:abstractNumId w:val="22"/>
  </w:num>
  <w:num w:numId="19" w16cid:durableId="1825006893">
    <w:abstractNumId w:val="3"/>
  </w:num>
  <w:num w:numId="20" w16cid:durableId="230502907">
    <w:abstractNumId w:val="4"/>
  </w:num>
  <w:num w:numId="21" w16cid:durableId="693312029">
    <w:abstractNumId w:val="20"/>
  </w:num>
  <w:num w:numId="22" w16cid:durableId="600725625">
    <w:abstractNumId w:val="17"/>
  </w:num>
  <w:num w:numId="23" w16cid:durableId="6815943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6D"/>
    <w:rsid w:val="000A336D"/>
    <w:rsid w:val="001310EA"/>
    <w:rsid w:val="002F19AF"/>
    <w:rsid w:val="003851F2"/>
    <w:rsid w:val="00395422"/>
    <w:rsid w:val="004F35E3"/>
    <w:rsid w:val="00536763"/>
    <w:rsid w:val="006569DE"/>
    <w:rsid w:val="006743E2"/>
    <w:rsid w:val="006F5FB3"/>
    <w:rsid w:val="0071081A"/>
    <w:rsid w:val="0071622E"/>
    <w:rsid w:val="00751B51"/>
    <w:rsid w:val="007D34E5"/>
    <w:rsid w:val="007D3770"/>
    <w:rsid w:val="00873C3D"/>
    <w:rsid w:val="00A1071E"/>
    <w:rsid w:val="00B06584"/>
    <w:rsid w:val="00B31035"/>
    <w:rsid w:val="00CE1664"/>
    <w:rsid w:val="00D50FFC"/>
    <w:rsid w:val="00F47ED5"/>
    <w:rsid w:val="00F64F80"/>
    <w:rsid w:val="00FA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9D87D"/>
  <w15:chartTrackingRefBased/>
  <w15:docId w15:val="{399C0E46-6A47-4DD8-A929-C7E3B503D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9AF"/>
    <w:pPr>
      <w:keepNext/>
      <w:keepLines/>
      <w:numPr>
        <w:numId w:val="7"/>
      </w:numPr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9AF"/>
    <w:pPr>
      <w:keepNext/>
      <w:keepLines/>
      <w:numPr>
        <w:numId w:val="10"/>
      </w:numPr>
      <w:spacing w:before="160" w:after="80"/>
      <w:outlineLvl w:val="2"/>
    </w:pPr>
    <w:rPr>
      <w:rFonts w:ascii="Times New Roman" w:eastAsiaTheme="majorEastAsia" w:hAnsi="Times New Roman" w:cstheme="majorBidi"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3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3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19AF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9AF"/>
    <w:rPr>
      <w:rFonts w:ascii="Times New Roman" w:eastAsiaTheme="majorEastAsia" w:hAnsi="Times New Roman" w:cstheme="majorBidi"/>
      <w:color w:val="000000" w:themeColor="text1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3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3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3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3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3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36D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6F5F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16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D"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79B89-0B48-4CAB-B8E0-3CBD99A3B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1904</Words>
  <Characters>10857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HYLMI LUTFIAZKA</dc:creator>
  <cp:keywords/>
  <dc:description/>
  <cp:lastModifiedBy>Julio Sandra</cp:lastModifiedBy>
  <cp:revision>5</cp:revision>
  <dcterms:created xsi:type="dcterms:W3CDTF">2025-05-11T08:50:00Z</dcterms:created>
  <dcterms:modified xsi:type="dcterms:W3CDTF">2025-05-11T13:00:00Z</dcterms:modified>
</cp:coreProperties>
</file>