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57DB7" w14:textId="77777777" w:rsidR="008E3A33" w:rsidRPr="006D7FAA" w:rsidRDefault="008E3A33" w:rsidP="00E2100F">
      <w:pPr>
        <w:autoSpaceDE w:val="0"/>
        <w:autoSpaceDN w:val="0"/>
        <w:adjustRightInd w:val="0"/>
        <w:spacing w:line="240" w:lineRule="auto"/>
        <w:rPr>
          <w:rFonts w:cs="Arial"/>
          <w:sz w:val="24"/>
          <w:szCs w:val="24"/>
        </w:rPr>
      </w:pPr>
      <w:r w:rsidRPr="006D7FAA">
        <w:rPr>
          <w:rFonts w:cs="Arial"/>
          <w:sz w:val="24"/>
          <w:szCs w:val="24"/>
        </w:rPr>
        <w:t>Friedrich-Alexander-Universität Erlangen-Nürnberg</w:t>
      </w:r>
    </w:p>
    <w:p w14:paraId="6B53A314" w14:textId="257AF57C" w:rsidR="008E3A33" w:rsidRDefault="006D7FAA" w:rsidP="00E2100F">
      <w:pPr>
        <w:autoSpaceDE w:val="0"/>
        <w:autoSpaceDN w:val="0"/>
        <w:adjustRightInd w:val="0"/>
        <w:spacing w:line="240" w:lineRule="auto"/>
        <w:rPr>
          <w:rFonts w:cs="Arial"/>
          <w:sz w:val="24"/>
          <w:szCs w:val="24"/>
        </w:rPr>
      </w:pPr>
      <w:r w:rsidRPr="006D7FAA">
        <w:rPr>
          <w:rFonts w:cs="Arial"/>
          <w:sz w:val="24"/>
          <w:szCs w:val="24"/>
        </w:rPr>
        <w:t>Rechts- und Wirtschaftswissenschaftliche Fakultät</w:t>
      </w:r>
    </w:p>
    <w:p w14:paraId="7928646B" w14:textId="1DA15CED" w:rsidR="006D7FAA" w:rsidRDefault="006D7FAA" w:rsidP="00E2100F">
      <w:pPr>
        <w:autoSpaceDE w:val="0"/>
        <w:autoSpaceDN w:val="0"/>
        <w:adjustRightInd w:val="0"/>
        <w:spacing w:line="240" w:lineRule="auto"/>
        <w:rPr>
          <w:rFonts w:cs="Arial"/>
          <w:sz w:val="24"/>
          <w:szCs w:val="24"/>
        </w:rPr>
      </w:pPr>
    </w:p>
    <w:p w14:paraId="5276B3E8" w14:textId="2EE0B3E2" w:rsidR="006D7FAA" w:rsidRDefault="006D7FAA" w:rsidP="00E2100F">
      <w:pPr>
        <w:autoSpaceDE w:val="0"/>
        <w:autoSpaceDN w:val="0"/>
        <w:adjustRightInd w:val="0"/>
        <w:spacing w:line="240" w:lineRule="auto"/>
        <w:rPr>
          <w:rFonts w:cs="Arial"/>
          <w:sz w:val="24"/>
          <w:szCs w:val="24"/>
        </w:rPr>
      </w:pPr>
    </w:p>
    <w:p w14:paraId="7D61AE74" w14:textId="276E91AD" w:rsidR="006D7FAA" w:rsidRDefault="006D7FAA" w:rsidP="00E2100F">
      <w:pPr>
        <w:autoSpaceDE w:val="0"/>
        <w:autoSpaceDN w:val="0"/>
        <w:adjustRightInd w:val="0"/>
        <w:spacing w:line="240" w:lineRule="auto"/>
        <w:rPr>
          <w:rFonts w:cs="Arial"/>
          <w:sz w:val="24"/>
          <w:szCs w:val="24"/>
        </w:rPr>
      </w:pPr>
    </w:p>
    <w:p w14:paraId="57D7654D" w14:textId="7D561170" w:rsidR="006D7FAA" w:rsidRDefault="006D7FAA" w:rsidP="00E2100F">
      <w:pPr>
        <w:autoSpaceDE w:val="0"/>
        <w:autoSpaceDN w:val="0"/>
        <w:adjustRightInd w:val="0"/>
        <w:spacing w:line="240" w:lineRule="auto"/>
        <w:rPr>
          <w:rFonts w:cs="Arial"/>
          <w:sz w:val="24"/>
          <w:szCs w:val="24"/>
        </w:rPr>
      </w:pPr>
    </w:p>
    <w:p w14:paraId="69E7E70D" w14:textId="77777777" w:rsidR="006D7FAA" w:rsidRPr="006D7FAA" w:rsidRDefault="006D7FAA" w:rsidP="00E2100F">
      <w:pPr>
        <w:autoSpaceDE w:val="0"/>
        <w:autoSpaceDN w:val="0"/>
        <w:adjustRightInd w:val="0"/>
        <w:spacing w:line="240" w:lineRule="auto"/>
        <w:rPr>
          <w:rFonts w:cs="Arial"/>
          <w:sz w:val="24"/>
          <w:szCs w:val="24"/>
        </w:rPr>
      </w:pPr>
    </w:p>
    <w:p w14:paraId="447732AE" w14:textId="77777777" w:rsidR="006D7FAA" w:rsidRPr="006D7FAA" w:rsidRDefault="006D7FAA" w:rsidP="00E2100F">
      <w:pPr>
        <w:autoSpaceDE w:val="0"/>
        <w:autoSpaceDN w:val="0"/>
        <w:adjustRightInd w:val="0"/>
        <w:spacing w:line="240" w:lineRule="auto"/>
        <w:rPr>
          <w:rFonts w:cs="Arial"/>
          <w:sz w:val="24"/>
          <w:szCs w:val="24"/>
        </w:rPr>
      </w:pPr>
    </w:p>
    <w:p w14:paraId="2407C71A" w14:textId="6E0EB109" w:rsidR="006D7FAA" w:rsidRDefault="006D7FAA" w:rsidP="00E2100F">
      <w:pPr>
        <w:pStyle w:val="Titel"/>
        <w:spacing w:after="160"/>
        <w:jc w:val="center"/>
      </w:pPr>
      <w:r w:rsidRPr="006D7FAA">
        <w:t>The Winton Stock Market Challenge</w:t>
      </w:r>
    </w:p>
    <w:p w14:paraId="02A424A4" w14:textId="44AA89C6" w:rsidR="008E3A33" w:rsidRDefault="006D7FAA" w:rsidP="00E2100F">
      <w:pPr>
        <w:pStyle w:val="Untertitel"/>
        <w:jc w:val="center"/>
      </w:pPr>
      <w:r w:rsidRPr="006D7FAA">
        <w:rPr>
          <w:sz w:val="24"/>
        </w:rPr>
        <w:t>Vorhersage von Finanzmarktrenditen durch Machine Learning Algorithmen</w:t>
      </w:r>
    </w:p>
    <w:p w14:paraId="257F60EE" w14:textId="5D745329" w:rsidR="006D7FAA" w:rsidRDefault="006D7FAA" w:rsidP="00E2100F">
      <w:pPr>
        <w:autoSpaceDE w:val="0"/>
        <w:autoSpaceDN w:val="0"/>
        <w:adjustRightInd w:val="0"/>
        <w:spacing w:line="240" w:lineRule="auto"/>
        <w:jc w:val="center"/>
        <w:rPr>
          <w:rFonts w:cs="Arial"/>
          <w:b/>
          <w:bCs/>
          <w:sz w:val="26"/>
          <w:szCs w:val="26"/>
        </w:rPr>
      </w:pPr>
    </w:p>
    <w:p w14:paraId="52A72AC1" w14:textId="29DD286E" w:rsidR="006D7FAA" w:rsidRDefault="006D7FAA" w:rsidP="00E2100F">
      <w:pPr>
        <w:autoSpaceDE w:val="0"/>
        <w:autoSpaceDN w:val="0"/>
        <w:adjustRightInd w:val="0"/>
        <w:spacing w:line="240" w:lineRule="auto"/>
        <w:jc w:val="center"/>
        <w:rPr>
          <w:rFonts w:cs="Arial"/>
          <w:b/>
          <w:bCs/>
          <w:sz w:val="26"/>
          <w:szCs w:val="26"/>
        </w:rPr>
      </w:pPr>
    </w:p>
    <w:p w14:paraId="490D7CD6" w14:textId="77777777" w:rsidR="006D7FAA" w:rsidRPr="006D7FAA" w:rsidRDefault="006D7FAA" w:rsidP="00E2100F">
      <w:pPr>
        <w:autoSpaceDE w:val="0"/>
        <w:autoSpaceDN w:val="0"/>
        <w:adjustRightInd w:val="0"/>
        <w:spacing w:line="240" w:lineRule="auto"/>
        <w:jc w:val="center"/>
        <w:rPr>
          <w:rFonts w:cs="Arial"/>
          <w:b/>
          <w:bCs/>
          <w:sz w:val="26"/>
          <w:szCs w:val="26"/>
        </w:rPr>
      </w:pPr>
    </w:p>
    <w:p w14:paraId="054442D0" w14:textId="77777777" w:rsidR="006D7FAA" w:rsidRDefault="008E3A33" w:rsidP="00E2100F">
      <w:pPr>
        <w:autoSpaceDE w:val="0"/>
        <w:autoSpaceDN w:val="0"/>
        <w:adjustRightInd w:val="0"/>
        <w:spacing w:line="240" w:lineRule="auto"/>
        <w:jc w:val="center"/>
        <w:rPr>
          <w:rFonts w:cs="Arial"/>
          <w:sz w:val="28"/>
          <w:szCs w:val="26"/>
        </w:rPr>
      </w:pPr>
      <w:r w:rsidRPr="006D7FAA">
        <w:rPr>
          <w:rFonts w:cs="Arial"/>
          <w:sz w:val="28"/>
          <w:szCs w:val="26"/>
        </w:rPr>
        <w:t xml:space="preserve">Freie wissenschaftliche Arbeit zur Erlangung des akademischen Grades </w:t>
      </w:r>
    </w:p>
    <w:p w14:paraId="2BA05776" w14:textId="738BA930" w:rsid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Bachelor of Arts</w:t>
      </w:r>
      <w:r>
        <w:rPr>
          <w:rFonts w:cs="Arial"/>
          <w:sz w:val="28"/>
          <w:szCs w:val="26"/>
        </w:rPr>
        <w:t xml:space="preserve"> </w:t>
      </w:r>
    </w:p>
    <w:p w14:paraId="6E1E4A1E" w14:textId="769E228C" w:rsidR="008E3A33" w:rsidRPr="006D7FAA" w:rsidRDefault="006D7FAA" w:rsidP="00E2100F">
      <w:pPr>
        <w:autoSpaceDE w:val="0"/>
        <w:autoSpaceDN w:val="0"/>
        <w:adjustRightInd w:val="0"/>
        <w:spacing w:line="240" w:lineRule="auto"/>
        <w:jc w:val="center"/>
        <w:rPr>
          <w:rFonts w:cs="Arial"/>
          <w:sz w:val="28"/>
          <w:szCs w:val="26"/>
        </w:rPr>
      </w:pPr>
      <w:r w:rsidRPr="006D7FAA">
        <w:rPr>
          <w:rFonts w:cs="Arial"/>
          <w:sz w:val="28"/>
          <w:szCs w:val="26"/>
        </w:rPr>
        <w:t>an der Friedrich-Alexander-Universität Erlangen-Nürnberg</w:t>
      </w:r>
    </w:p>
    <w:p w14:paraId="11791B08" w14:textId="77777777" w:rsidR="006D7FAA" w:rsidRPr="006D7FAA" w:rsidRDefault="006D7FAA" w:rsidP="00E2100F">
      <w:pPr>
        <w:autoSpaceDE w:val="0"/>
        <w:autoSpaceDN w:val="0"/>
        <w:adjustRightInd w:val="0"/>
        <w:spacing w:line="240" w:lineRule="auto"/>
        <w:jc w:val="center"/>
        <w:rPr>
          <w:rFonts w:cs="Arial"/>
          <w:sz w:val="26"/>
          <w:szCs w:val="26"/>
        </w:rPr>
      </w:pPr>
    </w:p>
    <w:p w14:paraId="7EE7E9AE" w14:textId="77777777" w:rsidR="006D7FAA" w:rsidRDefault="006D7FAA" w:rsidP="00E2100F">
      <w:pPr>
        <w:autoSpaceDE w:val="0"/>
        <w:autoSpaceDN w:val="0"/>
        <w:adjustRightInd w:val="0"/>
        <w:spacing w:line="240" w:lineRule="auto"/>
        <w:rPr>
          <w:rFonts w:cs="Arial"/>
          <w:sz w:val="24"/>
          <w:szCs w:val="24"/>
        </w:rPr>
      </w:pPr>
    </w:p>
    <w:p w14:paraId="4C05747F" w14:textId="77777777" w:rsidR="006D7FAA" w:rsidRDefault="006D7FAA" w:rsidP="00E2100F">
      <w:pPr>
        <w:autoSpaceDE w:val="0"/>
        <w:autoSpaceDN w:val="0"/>
        <w:adjustRightInd w:val="0"/>
        <w:spacing w:line="240" w:lineRule="auto"/>
        <w:rPr>
          <w:rFonts w:cs="Arial"/>
          <w:sz w:val="24"/>
          <w:szCs w:val="24"/>
        </w:rPr>
      </w:pPr>
    </w:p>
    <w:p w14:paraId="75DFC9D5" w14:textId="0C4560C2" w:rsidR="006D7FAA" w:rsidRDefault="006D7FAA" w:rsidP="00E2100F">
      <w:pPr>
        <w:autoSpaceDE w:val="0"/>
        <w:autoSpaceDN w:val="0"/>
        <w:adjustRightInd w:val="0"/>
        <w:spacing w:line="240" w:lineRule="auto"/>
        <w:rPr>
          <w:rFonts w:cs="Arial"/>
          <w:sz w:val="24"/>
          <w:szCs w:val="24"/>
        </w:rPr>
      </w:pPr>
    </w:p>
    <w:p w14:paraId="5C9DB0F7" w14:textId="33BE334B" w:rsidR="00E2100F" w:rsidRDefault="00E2100F" w:rsidP="00E2100F">
      <w:pPr>
        <w:autoSpaceDE w:val="0"/>
        <w:autoSpaceDN w:val="0"/>
        <w:adjustRightInd w:val="0"/>
        <w:spacing w:line="240" w:lineRule="auto"/>
        <w:rPr>
          <w:rFonts w:cs="Arial"/>
          <w:sz w:val="24"/>
          <w:szCs w:val="24"/>
        </w:rPr>
      </w:pPr>
    </w:p>
    <w:p w14:paraId="22C29386" w14:textId="1DA235E7" w:rsidR="00E2100F" w:rsidRDefault="00E2100F" w:rsidP="00E2100F">
      <w:pPr>
        <w:autoSpaceDE w:val="0"/>
        <w:autoSpaceDN w:val="0"/>
        <w:adjustRightInd w:val="0"/>
        <w:spacing w:line="240" w:lineRule="auto"/>
        <w:rPr>
          <w:rFonts w:cs="Arial"/>
          <w:sz w:val="24"/>
          <w:szCs w:val="24"/>
        </w:rPr>
      </w:pPr>
    </w:p>
    <w:p w14:paraId="72FA9790" w14:textId="77777777" w:rsidR="00E2100F" w:rsidRDefault="00E2100F" w:rsidP="00E2100F">
      <w:pPr>
        <w:autoSpaceDE w:val="0"/>
        <w:autoSpaceDN w:val="0"/>
        <w:adjustRightInd w:val="0"/>
        <w:spacing w:line="240" w:lineRule="auto"/>
        <w:rPr>
          <w:rFonts w:cs="Arial"/>
          <w:sz w:val="24"/>
          <w:szCs w:val="24"/>
        </w:rPr>
      </w:pPr>
    </w:p>
    <w:p w14:paraId="102BFCA8" w14:textId="7777777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Gutachter:</w:t>
      </w:r>
      <w:r w:rsidR="00E2100F">
        <w:rPr>
          <w:rFonts w:cs="Arial"/>
          <w:sz w:val="24"/>
          <w:szCs w:val="24"/>
        </w:rPr>
        <w:tab/>
      </w:r>
      <w:r w:rsidR="00E2100F">
        <w:rPr>
          <w:rFonts w:cs="Arial"/>
          <w:sz w:val="24"/>
          <w:szCs w:val="24"/>
        </w:rPr>
        <w:tab/>
      </w:r>
      <w:r w:rsidR="006D7FAA">
        <w:rPr>
          <w:rFonts w:cs="Arial"/>
          <w:sz w:val="24"/>
          <w:szCs w:val="24"/>
        </w:rPr>
        <w:t>Prof. Dr. Klein</w:t>
      </w:r>
    </w:p>
    <w:p w14:paraId="02887D38" w14:textId="297572DA"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Betreuer: </w:t>
      </w:r>
      <w:r w:rsidR="00E2100F">
        <w:rPr>
          <w:rFonts w:cs="Arial"/>
          <w:sz w:val="24"/>
          <w:szCs w:val="24"/>
        </w:rPr>
        <w:tab/>
      </w:r>
      <w:r w:rsidR="00E2100F">
        <w:rPr>
          <w:rFonts w:cs="Arial"/>
          <w:sz w:val="24"/>
          <w:szCs w:val="24"/>
        </w:rPr>
        <w:tab/>
      </w:r>
      <w:r w:rsidR="006D7FAA">
        <w:rPr>
          <w:rFonts w:cs="Arial"/>
          <w:sz w:val="24"/>
          <w:szCs w:val="24"/>
        </w:rPr>
        <w:t>Dr. Krauß</w:t>
      </w:r>
    </w:p>
    <w:p w14:paraId="19C3D569" w14:textId="432C0EED" w:rsidR="00E2100F" w:rsidRDefault="00E2100F" w:rsidP="00E2100F">
      <w:pPr>
        <w:autoSpaceDE w:val="0"/>
        <w:autoSpaceDN w:val="0"/>
        <w:adjustRightInd w:val="0"/>
        <w:spacing w:line="240" w:lineRule="auto"/>
        <w:rPr>
          <w:rFonts w:cs="Arial"/>
          <w:sz w:val="24"/>
          <w:szCs w:val="24"/>
        </w:rPr>
      </w:pPr>
      <w:r>
        <w:rPr>
          <w:rFonts w:cs="Arial"/>
          <w:sz w:val="24"/>
          <w:szCs w:val="24"/>
        </w:rPr>
        <w:t>Studiengang:</w:t>
      </w:r>
      <w:r>
        <w:rPr>
          <w:rFonts w:cs="Arial"/>
          <w:sz w:val="24"/>
          <w:szCs w:val="24"/>
        </w:rPr>
        <w:tab/>
      </w:r>
      <w:r>
        <w:rPr>
          <w:rFonts w:cs="Arial"/>
          <w:sz w:val="24"/>
          <w:szCs w:val="24"/>
        </w:rPr>
        <w:tab/>
        <w:t>Wirtschaftswissenschaften</w:t>
      </w:r>
    </w:p>
    <w:p w14:paraId="49388C0F" w14:textId="67150A17" w:rsidR="008E3A33" w:rsidRDefault="008E3A33" w:rsidP="00E2100F">
      <w:pPr>
        <w:autoSpaceDE w:val="0"/>
        <w:autoSpaceDN w:val="0"/>
        <w:adjustRightInd w:val="0"/>
        <w:spacing w:line="240" w:lineRule="auto"/>
        <w:rPr>
          <w:rFonts w:cs="Arial"/>
          <w:sz w:val="24"/>
          <w:szCs w:val="24"/>
        </w:rPr>
      </w:pPr>
      <w:r w:rsidRPr="006D7FAA">
        <w:rPr>
          <w:rFonts w:cs="Arial"/>
          <w:sz w:val="24"/>
          <w:szCs w:val="24"/>
        </w:rPr>
        <w:t xml:space="preserve">Bearbeiter/in: </w:t>
      </w:r>
      <w:r w:rsidR="00E2100F">
        <w:rPr>
          <w:rFonts w:cs="Arial"/>
          <w:sz w:val="24"/>
          <w:szCs w:val="24"/>
        </w:rPr>
        <w:tab/>
      </w:r>
      <w:r w:rsidR="006D7FAA">
        <w:rPr>
          <w:rFonts w:cs="Arial"/>
          <w:sz w:val="24"/>
          <w:szCs w:val="24"/>
        </w:rPr>
        <w:t>Mattias Luber</w:t>
      </w:r>
    </w:p>
    <w:p w14:paraId="1961F691" w14:textId="7E66F831" w:rsidR="008E3A33" w:rsidRDefault="00E2100F" w:rsidP="00E2100F">
      <w:pPr>
        <w:autoSpaceDE w:val="0"/>
        <w:autoSpaceDN w:val="0"/>
        <w:adjustRightInd w:val="0"/>
        <w:spacing w:line="240" w:lineRule="auto"/>
        <w:rPr>
          <w:rFonts w:cs="Arial"/>
          <w:sz w:val="24"/>
          <w:szCs w:val="24"/>
        </w:rPr>
      </w:pPr>
      <w:r>
        <w:rPr>
          <w:rFonts w:cs="Arial"/>
          <w:sz w:val="24"/>
          <w:szCs w:val="24"/>
        </w:rPr>
        <w:t>Matrikelnummer:</w:t>
      </w:r>
      <w:r>
        <w:rPr>
          <w:rFonts w:cs="Arial"/>
          <w:sz w:val="24"/>
          <w:szCs w:val="24"/>
        </w:rPr>
        <w:tab/>
      </w:r>
      <w:r w:rsidR="006D7FAA">
        <w:rPr>
          <w:rFonts w:cs="Arial"/>
          <w:sz w:val="24"/>
          <w:szCs w:val="24"/>
        </w:rPr>
        <w:t>21834393</w:t>
      </w:r>
    </w:p>
    <w:p w14:paraId="3F2A399B" w14:textId="1712D1AB" w:rsidR="006D7FAA" w:rsidRDefault="00E2100F" w:rsidP="00E2100F">
      <w:pPr>
        <w:autoSpaceDE w:val="0"/>
        <w:autoSpaceDN w:val="0"/>
        <w:adjustRightInd w:val="0"/>
        <w:spacing w:line="240" w:lineRule="auto"/>
        <w:rPr>
          <w:rFonts w:cs="Arial"/>
          <w:sz w:val="24"/>
          <w:szCs w:val="24"/>
        </w:rPr>
      </w:pPr>
      <w:r>
        <w:rPr>
          <w:rFonts w:cs="Arial"/>
          <w:sz w:val="24"/>
          <w:szCs w:val="24"/>
        </w:rPr>
        <w:t>Adresse:</w:t>
      </w:r>
      <w:r>
        <w:rPr>
          <w:rFonts w:cs="Arial"/>
          <w:sz w:val="24"/>
          <w:szCs w:val="24"/>
        </w:rPr>
        <w:tab/>
      </w:r>
      <w:r>
        <w:rPr>
          <w:rFonts w:cs="Arial"/>
          <w:sz w:val="24"/>
          <w:szCs w:val="24"/>
        </w:rPr>
        <w:tab/>
      </w:r>
      <w:r w:rsidR="006D7FAA">
        <w:rPr>
          <w:rFonts w:cs="Arial"/>
          <w:sz w:val="24"/>
          <w:szCs w:val="24"/>
        </w:rPr>
        <w:t>Avenariusstraße 13a</w:t>
      </w:r>
    </w:p>
    <w:p w14:paraId="01C359F1" w14:textId="6BD6272C" w:rsidR="00E2100F" w:rsidRDefault="006D7FAA" w:rsidP="00E2100F">
      <w:pPr>
        <w:autoSpaceDE w:val="0"/>
        <w:autoSpaceDN w:val="0"/>
        <w:adjustRightInd w:val="0"/>
        <w:spacing w:line="240" w:lineRule="auto"/>
        <w:ind w:left="1416" w:firstLine="708"/>
        <w:rPr>
          <w:rFonts w:cs="Arial"/>
          <w:sz w:val="24"/>
          <w:szCs w:val="24"/>
        </w:rPr>
      </w:pPr>
      <w:r>
        <w:rPr>
          <w:rFonts w:cs="Arial"/>
          <w:sz w:val="24"/>
          <w:szCs w:val="24"/>
        </w:rPr>
        <w:t>90409 Nürnberg</w:t>
      </w:r>
    </w:p>
    <w:p w14:paraId="11A9A225" w14:textId="77777777" w:rsidR="00E2100F" w:rsidRPr="006D7FAA" w:rsidRDefault="00E2100F" w:rsidP="00E2100F">
      <w:pPr>
        <w:autoSpaceDE w:val="0"/>
        <w:autoSpaceDN w:val="0"/>
        <w:adjustRightInd w:val="0"/>
        <w:spacing w:line="240" w:lineRule="auto"/>
        <w:ind w:left="1416" w:firstLine="708"/>
        <w:rPr>
          <w:rFonts w:cs="Arial"/>
          <w:sz w:val="24"/>
          <w:szCs w:val="24"/>
        </w:rPr>
      </w:pPr>
    </w:p>
    <w:p w14:paraId="2B3E7C8F" w14:textId="3E5E2B59" w:rsidR="001D2F05" w:rsidRDefault="008E3A33" w:rsidP="00E2100F">
      <w:pPr>
        <w:spacing w:line="259" w:lineRule="auto"/>
        <w:rPr>
          <w:rFonts w:ascii="TimesNewRomanPSMT" w:hAnsi="TimesNewRomanPSMT" w:cs="TimesNewRomanPSMT"/>
          <w:sz w:val="24"/>
          <w:szCs w:val="24"/>
        </w:rPr>
      </w:pPr>
      <w:r w:rsidRPr="006D7FAA">
        <w:rPr>
          <w:rFonts w:cs="Arial"/>
          <w:sz w:val="24"/>
          <w:szCs w:val="24"/>
        </w:rPr>
        <w:t xml:space="preserve">Eingereicht am: </w:t>
      </w:r>
      <w:r w:rsidR="001D2F05">
        <w:rPr>
          <w:rFonts w:ascii="TimesNewRomanPSMT" w:hAnsi="TimesNewRomanPSMT" w:cs="TimesNewRomanPSMT"/>
          <w:sz w:val="24"/>
          <w:szCs w:val="24"/>
        </w:rPr>
        <w:br w:type="page"/>
      </w:r>
    </w:p>
    <w:p w14:paraId="7653775A" w14:textId="77777777" w:rsidR="00E96ED7" w:rsidRDefault="00E96ED7">
      <w:pPr>
        <w:spacing w:line="259" w:lineRule="auto"/>
        <w:rPr>
          <w:rFonts w:ascii="TimesNewRomanPSMT" w:hAnsi="TimesNewRomanPSMT" w:cs="TimesNewRomanPSMT"/>
          <w:sz w:val="24"/>
          <w:szCs w:val="24"/>
        </w:rPr>
      </w:pPr>
    </w:p>
    <w:p w14:paraId="0AF92EC6" w14:textId="77777777" w:rsidR="009D5AA4" w:rsidRDefault="009D5AA4" w:rsidP="009D5AA4">
      <w:pPr>
        <w:autoSpaceDE w:val="0"/>
        <w:autoSpaceDN w:val="0"/>
        <w:adjustRightInd w:val="0"/>
        <w:spacing w:after="0" w:line="240" w:lineRule="auto"/>
        <w:rPr>
          <w:rFonts w:ascii="TimesNewRomanPSMT" w:hAnsi="TimesNewRomanPSMT" w:cs="TimesNewRomanPSMT"/>
          <w:sz w:val="24"/>
          <w:szCs w:val="24"/>
        </w:rPr>
      </w:pPr>
    </w:p>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23B0B099" w:rsidR="00B4251B" w:rsidRDefault="00B4251B">
          <w:pPr>
            <w:pStyle w:val="Inhaltsverzeichnisberschrift"/>
          </w:pPr>
          <w:r>
            <w:t>Inhalt</w:t>
          </w:r>
        </w:p>
        <w:p w14:paraId="10D4DD53" w14:textId="0A1C3168" w:rsidR="00E2100F"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3168432" w:history="1">
            <w:r w:rsidR="00E2100F" w:rsidRPr="003331DD">
              <w:rPr>
                <w:rStyle w:val="Hyperlink"/>
                <w:noProof/>
              </w:rPr>
              <w:t>1</w:t>
            </w:r>
            <w:r w:rsidR="00E2100F">
              <w:rPr>
                <w:rFonts w:asciiTheme="minorHAnsi" w:eastAsiaTheme="minorEastAsia" w:hAnsiTheme="minorHAnsi"/>
                <w:noProof/>
                <w:lang w:eastAsia="de-DE"/>
              </w:rPr>
              <w:tab/>
            </w:r>
            <w:r w:rsidR="00E2100F" w:rsidRPr="003331DD">
              <w:rPr>
                <w:rStyle w:val="Hyperlink"/>
                <w:noProof/>
              </w:rPr>
              <w:t>Einführung</w:t>
            </w:r>
            <w:r w:rsidR="00E2100F">
              <w:rPr>
                <w:noProof/>
                <w:webHidden/>
              </w:rPr>
              <w:tab/>
            </w:r>
            <w:r w:rsidR="00E2100F">
              <w:rPr>
                <w:noProof/>
                <w:webHidden/>
              </w:rPr>
              <w:fldChar w:fldCharType="begin"/>
            </w:r>
            <w:r w:rsidR="00E2100F">
              <w:rPr>
                <w:noProof/>
                <w:webHidden/>
              </w:rPr>
              <w:instrText xml:space="preserve"> PAGEREF _Toc523168432 \h </w:instrText>
            </w:r>
            <w:r w:rsidR="00E2100F">
              <w:rPr>
                <w:noProof/>
                <w:webHidden/>
              </w:rPr>
            </w:r>
            <w:r w:rsidR="00E2100F">
              <w:rPr>
                <w:noProof/>
                <w:webHidden/>
              </w:rPr>
              <w:fldChar w:fldCharType="separate"/>
            </w:r>
            <w:r w:rsidR="00E2100F">
              <w:rPr>
                <w:noProof/>
                <w:webHidden/>
              </w:rPr>
              <w:t>4</w:t>
            </w:r>
            <w:r w:rsidR="00E2100F">
              <w:rPr>
                <w:noProof/>
                <w:webHidden/>
              </w:rPr>
              <w:fldChar w:fldCharType="end"/>
            </w:r>
          </w:hyperlink>
        </w:p>
        <w:p w14:paraId="513B6669" w14:textId="58AC5309"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3" w:history="1">
            <w:r w:rsidRPr="003331DD">
              <w:rPr>
                <w:rStyle w:val="Hyperlink"/>
                <w:noProof/>
              </w:rPr>
              <w:t>1.1</w:t>
            </w:r>
            <w:r>
              <w:rPr>
                <w:rFonts w:asciiTheme="minorHAnsi" w:eastAsiaTheme="minorEastAsia" w:hAnsiTheme="minorHAnsi"/>
                <w:noProof/>
                <w:lang w:eastAsia="de-DE"/>
              </w:rPr>
              <w:tab/>
            </w:r>
            <w:r w:rsidRPr="003331DD">
              <w:rPr>
                <w:rStyle w:val="Hyperlink"/>
                <w:noProof/>
              </w:rPr>
              <w:t>Kaggle – your home for data science</w:t>
            </w:r>
            <w:r>
              <w:rPr>
                <w:noProof/>
                <w:webHidden/>
              </w:rPr>
              <w:tab/>
            </w:r>
            <w:r>
              <w:rPr>
                <w:noProof/>
                <w:webHidden/>
              </w:rPr>
              <w:fldChar w:fldCharType="begin"/>
            </w:r>
            <w:r>
              <w:rPr>
                <w:noProof/>
                <w:webHidden/>
              </w:rPr>
              <w:instrText xml:space="preserve"> PAGEREF _Toc523168433 \h </w:instrText>
            </w:r>
            <w:r>
              <w:rPr>
                <w:noProof/>
                <w:webHidden/>
              </w:rPr>
            </w:r>
            <w:r>
              <w:rPr>
                <w:noProof/>
                <w:webHidden/>
              </w:rPr>
              <w:fldChar w:fldCharType="separate"/>
            </w:r>
            <w:r>
              <w:rPr>
                <w:noProof/>
                <w:webHidden/>
              </w:rPr>
              <w:t>4</w:t>
            </w:r>
            <w:r>
              <w:rPr>
                <w:noProof/>
                <w:webHidden/>
              </w:rPr>
              <w:fldChar w:fldCharType="end"/>
            </w:r>
          </w:hyperlink>
        </w:p>
        <w:p w14:paraId="6ED498E4" w14:textId="50A3240D"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4" w:history="1">
            <w:r w:rsidRPr="003331DD">
              <w:rPr>
                <w:rStyle w:val="Hyperlink"/>
                <w:noProof/>
              </w:rPr>
              <w:t>1.2</w:t>
            </w:r>
            <w:r>
              <w:rPr>
                <w:rFonts w:asciiTheme="minorHAnsi" w:eastAsiaTheme="minorEastAsia" w:hAnsiTheme="minorHAnsi"/>
                <w:noProof/>
                <w:lang w:eastAsia="de-DE"/>
              </w:rPr>
              <w:tab/>
            </w:r>
            <w:r w:rsidRPr="003331DD">
              <w:rPr>
                <w:rStyle w:val="Hyperlink"/>
                <w:noProof/>
              </w:rPr>
              <w:t>Die Winton Stock Market Challenge</w:t>
            </w:r>
            <w:r>
              <w:rPr>
                <w:noProof/>
                <w:webHidden/>
              </w:rPr>
              <w:tab/>
            </w:r>
            <w:r>
              <w:rPr>
                <w:noProof/>
                <w:webHidden/>
              </w:rPr>
              <w:fldChar w:fldCharType="begin"/>
            </w:r>
            <w:r>
              <w:rPr>
                <w:noProof/>
                <w:webHidden/>
              </w:rPr>
              <w:instrText xml:space="preserve"> PAGEREF _Toc523168434 \h </w:instrText>
            </w:r>
            <w:r>
              <w:rPr>
                <w:noProof/>
                <w:webHidden/>
              </w:rPr>
            </w:r>
            <w:r>
              <w:rPr>
                <w:noProof/>
                <w:webHidden/>
              </w:rPr>
              <w:fldChar w:fldCharType="separate"/>
            </w:r>
            <w:r>
              <w:rPr>
                <w:noProof/>
                <w:webHidden/>
              </w:rPr>
              <w:t>5</w:t>
            </w:r>
            <w:r>
              <w:rPr>
                <w:noProof/>
                <w:webHidden/>
              </w:rPr>
              <w:fldChar w:fldCharType="end"/>
            </w:r>
          </w:hyperlink>
        </w:p>
        <w:p w14:paraId="6CFA5F5B" w14:textId="753F9852"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5" w:history="1">
            <w:r w:rsidRPr="003331DD">
              <w:rPr>
                <w:rStyle w:val="Hyperlink"/>
                <w:noProof/>
              </w:rPr>
              <w:t>1.3</w:t>
            </w:r>
            <w:r>
              <w:rPr>
                <w:rFonts w:asciiTheme="minorHAnsi" w:eastAsiaTheme="minorEastAsia" w:hAnsiTheme="minorHAnsi"/>
                <w:noProof/>
                <w:lang w:eastAsia="de-DE"/>
              </w:rPr>
              <w:tab/>
            </w:r>
            <w:r w:rsidRPr="003331DD">
              <w:rPr>
                <w:rStyle w:val="Hyperlink"/>
                <w:noProof/>
              </w:rPr>
              <w:t>Hintergrund</w:t>
            </w:r>
            <w:r>
              <w:rPr>
                <w:noProof/>
                <w:webHidden/>
              </w:rPr>
              <w:tab/>
            </w:r>
            <w:r>
              <w:rPr>
                <w:noProof/>
                <w:webHidden/>
              </w:rPr>
              <w:fldChar w:fldCharType="begin"/>
            </w:r>
            <w:r>
              <w:rPr>
                <w:noProof/>
                <w:webHidden/>
              </w:rPr>
              <w:instrText xml:space="preserve"> PAGEREF _Toc523168435 \h </w:instrText>
            </w:r>
            <w:r>
              <w:rPr>
                <w:noProof/>
                <w:webHidden/>
              </w:rPr>
            </w:r>
            <w:r>
              <w:rPr>
                <w:noProof/>
                <w:webHidden/>
              </w:rPr>
              <w:fldChar w:fldCharType="separate"/>
            </w:r>
            <w:r>
              <w:rPr>
                <w:noProof/>
                <w:webHidden/>
              </w:rPr>
              <w:t>7</w:t>
            </w:r>
            <w:r>
              <w:rPr>
                <w:noProof/>
                <w:webHidden/>
              </w:rPr>
              <w:fldChar w:fldCharType="end"/>
            </w:r>
          </w:hyperlink>
        </w:p>
        <w:p w14:paraId="5C292210" w14:textId="58FA0F5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6" w:history="1">
            <w:r w:rsidRPr="003331DD">
              <w:rPr>
                <w:rStyle w:val="Hyperlink"/>
                <w:noProof/>
              </w:rPr>
              <w:t>1.4</w:t>
            </w:r>
            <w:r>
              <w:rPr>
                <w:rFonts w:asciiTheme="minorHAnsi" w:eastAsiaTheme="minorEastAsia" w:hAnsiTheme="minorHAnsi"/>
                <w:noProof/>
                <w:lang w:eastAsia="de-DE"/>
              </w:rPr>
              <w:tab/>
            </w:r>
            <w:r w:rsidRPr="003331DD">
              <w:rPr>
                <w:rStyle w:val="Hyperlink"/>
                <w:noProof/>
              </w:rPr>
              <w:t>Verwendete Software</w:t>
            </w:r>
            <w:r>
              <w:rPr>
                <w:noProof/>
                <w:webHidden/>
              </w:rPr>
              <w:tab/>
            </w:r>
            <w:r>
              <w:rPr>
                <w:noProof/>
                <w:webHidden/>
              </w:rPr>
              <w:fldChar w:fldCharType="begin"/>
            </w:r>
            <w:r>
              <w:rPr>
                <w:noProof/>
                <w:webHidden/>
              </w:rPr>
              <w:instrText xml:space="preserve"> PAGEREF _Toc523168436 \h </w:instrText>
            </w:r>
            <w:r>
              <w:rPr>
                <w:noProof/>
                <w:webHidden/>
              </w:rPr>
            </w:r>
            <w:r>
              <w:rPr>
                <w:noProof/>
                <w:webHidden/>
              </w:rPr>
              <w:fldChar w:fldCharType="separate"/>
            </w:r>
            <w:r>
              <w:rPr>
                <w:noProof/>
                <w:webHidden/>
              </w:rPr>
              <w:t>8</w:t>
            </w:r>
            <w:r>
              <w:rPr>
                <w:noProof/>
                <w:webHidden/>
              </w:rPr>
              <w:fldChar w:fldCharType="end"/>
            </w:r>
          </w:hyperlink>
        </w:p>
        <w:p w14:paraId="310CB155" w14:textId="7E1B799B"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37" w:history="1">
            <w:r w:rsidRPr="003331DD">
              <w:rPr>
                <w:rStyle w:val="Hyperlink"/>
                <w:noProof/>
              </w:rPr>
              <w:t>2</w:t>
            </w:r>
            <w:r>
              <w:rPr>
                <w:rFonts w:asciiTheme="minorHAnsi" w:eastAsiaTheme="minorEastAsia" w:hAnsiTheme="minorHAnsi"/>
                <w:noProof/>
                <w:lang w:eastAsia="de-DE"/>
              </w:rPr>
              <w:tab/>
            </w:r>
            <w:r w:rsidRPr="003331DD">
              <w:rPr>
                <w:rStyle w:val="Hyperlink"/>
                <w:noProof/>
              </w:rPr>
              <w:t>Explorative Datenanalyse</w:t>
            </w:r>
            <w:r>
              <w:rPr>
                <w:noProof/>
                <w:webHidden/>
              </w:rPr>
              <w:tab/>
            </w:r>
            <w:r>
              <w:rPr>
                <w:noProof/>
                <w:webHidden/>
              </w:rPr>
              <w:fldChar w:fldCharType="begin"/>
            </w:r>
            <w:r>
              <w:rPr>
                <w:noProof/>
                <w:webHidden/>
              </w:rPr>
              <w:instrText xml:space="preserve"> PAGEREF _Toc523168437 \h </w:instrText>
            </w:r>
            <w:r>
              <w:rPr>
                <w:noProof/>
                <w:webHidden/>
              </w:rPr>
            </w:r>
            <w:r>
              <w:rPr>
                <w:noProof/>
                <w:webHidden/>
              </w:rPr>
              <w:fldChar w:fldCharType="separate"/>
            </w:r>
            <w:r>
              <w:rPr>
                <w:noProof/>
                <w:webHidden/>
              </w:rPr>
              <w:t>8</w:t>
            </w:r>
            <w:r>
              <w:rPr>
                <w:noProof/>
                <w:webHidden/>
              </w:rPr>
              <w:fldChar w:fldCharType="end"/>
            </w:r>
          </w:hyperlink>
        </w:p>
        <w:p w14:paraId="4EFBC479" w14:textId="2CFD09D1"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8" w:history="1">
            <w:r w:rsidRPr="003331DD">
              <w:rPr>
                <w:rStyle w:val="Hyperlink"/>
                <w:noProof/>
              </w:rPr>
              <w:t>2.1</w:t>
            </w:r>
            <w:r>
              <w:rPr>
                <w:rFonts w:asciiTheme="minorHAnsi" w:eastAsiaTheme="minorEastAsia" w:hAnsiTheme="minorHAnsi"/>
                <w:noProof/>
                <w:lang w:eastAsia="de-DE"/>
              </w:rPr>
              <w:tab/>
            </w:r>
            <w:r w:rsidRPr="003331DD">
              <w:rPr>
                <w:rStyle w:val="Hyperlink"/>
                <w:noProof/>
              </w:rPr>
              <w:t>Fehlende Werte und Aufbereitung der Daten</w:t>
            </w:r>
            <w:r>
              <w:rPr>
                <w:noProof/>
                <w:webHidden/>
              </w:rPr>
              <w:tab/>
            </w:r>
            <w:r>
              <w:rPr>
                <w:noProof/>
                <w:webHidden/>
              </w:rPr>
              <w:fldChar w:fldCharType="begin"/>
            </w:r>
            <w:r>
              <w:rPr>
                <w:noProof/>
                <w:webHidden/>
              </w:rPr>
              <w:instrText xml:space="preserve"> PAGEREF _Toc523168438 \h </w:instrText>
            </w:r>
            <w:r>
              <w:rPr>
                <w:noProof/>
                <w:webHidden/>
              </w:rPr>
            </w:r>
            <w:r>
              <w:rPr>
                <w:noProof/>
                <w:webHidden/>
              </w:rPr>
              <w:fldChar w:fldCharType="separate"/>
            </w:r>
            <w:r>
              <w:rPr>
                <w:noProof/>
                <w:webHidden/>
              </w:rPr>
              <w:t>8</w:t>
            </w:r>
            <w:r>
              <w:rPr>
                <w:noProof/>
                <w:webHidden/>
              </w:rPr>
              <w:fldChar w:fldCharType="end"/>
            </w:r>
          </w:hyperlink>
        </w:p>
        <w:p w14:paraId="2BAD3172" w14:textId="60AE0C4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39" w:history="1">
            <w:r w:rsidRPr="003331DD">
              <w:rPr>
                <w:rStyle w:val="Hyperlink"/>
                <w:noProof/>
              </w:rPr>
              <w:t>2.2</w:t>
            </w:r>
            <w:r>
              <w:rPr>
                <w:rFonts w:asciiTheme="minorHAnsi" w:eastAsiaTheme="minorEastAsia" w:hAnsiTheme="minorHAnsi"/>
                <w:noProof/>
                <w:lang w:eastAsia="de-DE"/>
              </w:rPr>
              <w:tab/>
            </w:r>
            <w:r w:rsidRPr="003331DD">
              <w:rPr>
                <w:rStyle w:val="Hyperlink"/>
                <w:noProof/>
              </w:rPr>
              <w:t>Analyse von Feature 7</w:t>
            </w:r>
            <w:r>
              <w:rPr>
                <w:noProof/>
                <w:webHidden/>
              </w:rPr>
              <w:tab/>
            </w:r>
            <w:r>
              <w:rPr>
                <w:noProof/>
                <w:webHidden/>
              </w:rPr>
              <w:fldChar w:fldCharType="begin"/>
            </w:r>
            <w:r>
              <w:rPr>
                <w:noProof/>
                <w:webHidden/>
              </w:rPr>
              <w:instrText xml:space="preserve"> PAGEREF _Toc523168439 \h </w:instrText>
            </w:r>
            <w:r>
              <w:rPr>
                <w:noProof/>
                <w:webHidden/>
              </w:rPr>
            </w:r>
            <w:r>
              <w:rPr>
                <w:noProof/>
                <w:webHidden/>
              </w:rPr>
              <w:fldChar w:fldCharType="separate"/>
            </w:r>
            <w:r>
              <w:rPr>
                <w:noProof/>
                <w:webHidden/>
              </w:rPr>
              <w:t>10</w:t>
            </w:r>
            <w:r>
              <w:rPr>
                <w:noProof/>
                <w:webHidden/>
              </w:rPr>
              <w:fldChar w:fldCharType="end"/>
            </w:r>
          </w:hyperlink>
        </w:p>
        <w:p w14:paraId="2E4EB3F0" w14:textId="72D8870F"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0" w:history="1">
            <w:r w:rsidRPr="003331DD">
              <w:rPr>
                <w:rStyle w:val="Hyperlink"/>
                <w:noProof/>
              </w:rPr>
              <w:t>2.3</w:t>
            </w:r>
            <w:r>
              <w:rPr>
                <w:rFonts w:asciiTheme="minorHAnsi" w:eastAsiaTheme="minorEastAsia" w:hAnsiTheme="minorHAnsi"/>
                <w:noProof/>
                <w:lang w:eastAsia="de-DE"/>
              </w:rPr>
              <w:tab/>
            </w:r>
            <w:r w:rsidRPr="003331DD">
              <w:rPr>
                <w:rStyle w:val="Hyperlink"/>
                <w:noProof/>
              </w:rPr>
              <w:t>Analyse von Feature_5</w:t>
            </w:r>
            <w:r>
              <w:rPr>
                <w:noProof/>
                <w:webHidden/>
              </w:rPr>
              <w:tab/>
            </w:r>
            <w:r>
              <w:rPr>
                <w:noProof/>
                <w:webHidden/>
              </w:rPr>
              <w:fldChar w:fldCharType="begin"/>
            </w:r>
            <w:r>
              <w:rPr>
                <w:noProof/>
                <w:webHidden/>
              </w:rPr>
              <w:instrText xml:space="preserve"> PAGEREF _Toc523168440 \h </w:instrText>
            </w:r>
            <w:r>
              <w:rPr>
                <w:noProof/>
                <w:webHidden/>
              </w:rPr>
            </w:r>
            <w:r>
              <w:rPr>
                <w:noProof/>
                <w:webHidden/>
              </w:rPr>
              <w:fldChar w:fldCharType="separate"/>
            </w:r>
            <w:r>
              <w:rPr>
                <w:noProof/>
                <w:webHidden/>
              </w:rPr>
              <w:t>12</w:t>
            </w:r>
            <w:r>
              <w:rPr>
                <w:noProof/>
                <w:webHidden/>
              </w:rPr>
              <w:fldChar w:fldCharType="end"/>
            </w:r>
          </w:hyperlink>
        </w:p>
        <w:p w14:paraId="1C59C9A5" w14:textId="53F20C0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1" w:history="1">
            <w:r w:rsidRPr="003331DD">
              <w:rPr>
                <w:rStyle w:val="Hyperlink"/>
                <w:noProof/>
              </w:rPr>
              <w:t>2.4</w:t>
            </w:r>
            <w:r>
              <w:rPr>
                <w:rFonts w:asciiTheme="minorHAnsi" w:eastAsiaTheme="minorEastAsia" w:hAnsiTheme="minorHAnsi"/>
                <w:noProof/>
                <w:lang w:eastAsia="de-DE"/>
              </w:rPr>
              <w:tab/>
            </w:r>
            <w:r w:rsidRPr="003331DD">
              <w:rPr>
                <w:rStyle w:val="Hyperlink"/>
                <w:noProof/>
              </w:rPr>
              <w:t>Analyse der Zeitreihen und Renditen</w:t>
            </w:r>
            <w:r>
              <w:rPr>
                <w:noProof/>
                <w:webHidden/>
              </w:rPr>
              <w:tab/>
            </w:r>
            <w:r>
              <w:rPr>
                <w:noProof/>
                <w:webHidden/>
              </w:rPr>
              <w:fldChar w:fldCharType="begin"/>
            </w:r>
            <w:r>
              <w:rPr>
                <w:noProof/>
                <w:webHidden/>
              </w:rPr>
              <w:instrText xml:space="preserve"> PAGEREF _Toc523168441 \h </w:instrText>
            </w:r>
            <w:r>
              <w:rPr>
                <w:noProof/>
                <w:webHidden/>
              </w:rPr>
            </w:r>
            <w:r>
              <w:rPr>
                <w:noProof/>
                <w:webHidden/>
              </w:rPr>
              <w:fldChar w:fldCharType="separate"/>
            </w:r>
            <w:r>
              <w:rPr>
                <w:noProof/>
                <w:webHidden/>
              </w:rPr>
              <w:t>12</w:t>
            </w:r>
            <w:r>
              <w:rPr>
                <w:noProof/>
                <w:webHidden/>
              </w:rPr>
              <w:fldChar w:fldCharType="end"/>
            </w:r>
          </w:hyperlink>
        </w:p>
        <w:p w14:paraId="3B996F0C" w14:textId="443E433E"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42" w:history="1">
            <w:r w:rsidRPr="003331DD">
              <w:rPr>
                <w:rStyle w:val="Hyperlink"/>
                <w:noProof/>
              </w:rPr>
              <w:t>3</w:t>
            </w:r>
            <w:r>
              <w:rPr>
                <w:rFonts w:asciiTheme="minorHAnsi" w:eastAsiaTheme="minorEastAsia" w:hAnsiTheme="minorHAnsi"/>
                <w:noProof/>
                <w:lang w:eastAsia="de-DE"/>
              </w:rPr>
              <w:tab/>
            </w:r>
            <w:r w:rsidRPr="003331DD">
              <w:rPr>
                <w:rStyle w:val="Hyperlink"/>
                <w:noProof/>
              </w:rPr>
              <w:t>Methodik</w:t>
            </w:r>
            <w:r>
              <w:rPr>
                <w:noProof/>
                <w:webHidden/>
              </w:rPr>
              <w:tab/>
            </w:r>
            <w:r>
              <w:rPr>
                <w:noProof/>
                <w:webHidden/>
              </w:rPr>
              <w:fldChar w:fldCharType="begin"/>
            </w:r>
            <w:r>
              <w:rPr>
                <w:noProof/>
                <w:webHidden/>
              </w:rPr>
              <w:instrText xml:space="preserve"> PAGEREF _Toc523168442 \h </w:instrText>
            </w:r>
            <w:r>
              <w:rPr>
                <w:noProof/>
                <w:webHidden/>
              </w:rPr>
            </w:r>
            <w:r>
              <w:rPr>
                <w:noProof/>
                <w:webHidden/>
              </w:rPr>
              <w:fldChar w:fldCharType="separate"/>
            </w:r>
            <w:r>
              <w:rPr>
                <w:noProof/>
                <w:webHidden/>
              </w:rPr>
              <w:t>16</w:t>
            </w:r>
            <w:r>
              <w:rPr>
                <w:noProof/>
                <w:webHidden/>
              </w:rPr>
              <w:fldChar w:fldCharType="end"/>
            </w:r>
          </w:hyperlink>
        </w:p>
        <w:p w14:paraId="0845EA5E" w14:textId="392A81D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3" w:history="1">
            <w:r w:rsidRPr="003331DD">
              <w:rPr>
                <w:rStyle w:val="Hyperlink"/>
                <w:noProof/>
              </w:rPr>
              <w:t>3.1</w:t>
            </w:r>
            <w:r>
              <w:rPr>
                <w:rFonts w:asciiTheme="minorHAnsi" w:eastAsiaTheme="minorEastAsia" w:hAnsiTheme="minorHAnsi"/>
                <w:noProof/>
                <w:lang w:eastAsia="de-DE"/>
              </w:rPr>
              <w:tab/>
            </w:r>
            <w:r w:rsidRPr="003331DD">
              <w:rPr>
                <w:rStyle w:val="Hyperlink"/>
                <w:noProof/>
              </w:rPr>
              <w:t>Benchmarks/ZeroBenchmark</w:t>
            </w:r>
            <w:r>
              <w:rPr>
                <w:noProof/>
                <w:webHidden/>
              </w:rPr>
              <w:tab/>
            </w:r>
            <w:r>
              <w:rPr>
                <w:noProof/>
                <w:webHidden/>
              </w:rPr>
              <w:fldChar w:fldCharType="begin"/>
            </w:r>
            <w:r>
              <w:rPr>
                <w:noProof/>
                <w:webHidden/>
              </w:rPr>
              <w:instrText xml:space="preserve"> PAGEREF _Toc523168443 \h </w:instrText>
            </w:r>
            <w:r>
              <w:rPr>
                <w:noProof/>
                <w:webHidden/>
              </w:rPr>
            </w:r>
            <w:r>
              <w:rPr>
                <w:noProof/>
                <w:webHidden/>
              </w:rPr>
              <w:fldChar w:fldCharType="separate"/>
            </w:r>
            <w:r>
              <w:rPr>
                <w:noProof/>
                <w:webHidden/>
              </w:rPr>
              <w:t>17</w:t>
            </w:r>
            <w:r>
              <w:rPr>
                <w:noProof/>
                <w:webHidden/>
              </w:rPr>
              <w:fldChar w:fldCharType="end"/>
            </w:r>
          </w:hyperlink>
        </w:p>
        <w:p w14:paraId="7D3CC4CD" w14:textId="719AAEB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4" w:history="1">
            <w:r w:rsidRPr="003331DD">
              <w:rPr>
                <w:rStyle w:val="Hyperlink"/>
                <w:noProof/>
              </w:rPr>
              <w:t>3.2</w:t>
            </w:r>
            <w:r>
              <w:rPr>
                <w:rFonts w:asciiTheme="minorHAnsi" w:eastAsiaTheme="minorEastAsia" w:hAnsiTheme="minorHAnsi"/>
                <w:noProof/>
                <w:lang w:eastAsia="de-DE"/>
              </w:rPr>
              <w:tab/>
            </w:r>
            <w:r w:rsidRPr="003331DD">
              <w:rPr>
                <w:rStyle w:val="Hyperlink"/>
                <w:noProof/>
              </w:rPr>
              <w:t>Base Models</w:t>
            </w:r>
            <w:r>
              <w:rPr>
                <w:noProof/>
                <w:webHidden/>
              </w:rPr>
              <w:tab/>
            </w:r>
            <w:r>
              <w:rPr>
                <w:noProof/>
                <w:webHidden/>
              </w:rPr>
              <w:fldChar w:fldCharType="begin"/>
            </w:r>
            <w:r>
              <w:rPr>
                <w:noProof/>
                <w:webHidden/>
              </w:rPr>
              <w:instrText xml:space="preserve"> PAGEREF _Toc523168444 \h </w:instrText>
            </w:r>
            <w:r>
              <w:rPr>
                <w:noProof/>
                <w:webHidden/>
              </w:rPr>
            </w:r>
            <w:r>
              <w:rPr>
                <w:noProof/>
                <w:webHidden/>
              </w:rPr>
              <w:fldChar w:fldCharType="separate"/>
            </w:r>
            <w:r>
              <w:rPr>
                <w:noProof/>
                <w:webHidden/>
              </w:rPr>
              <w:t>18</w:t>
            </w:r>
            <w:r>
              <w:rPr>
                <w:noProof/>
                <w:webHidden/>
              </w:rPr>
              <w:fldChar w:fldCharType="end"/>
            </w:r>
          </w:hyperlink>
        </w:p>
        <w:p w14:paraId="1F56F691" w14:textId="04DD42A7"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5" w:history="1">
            <w:r w:rsidRPr="003331DD">
              <w:rPr>
                <w:rStyle w:val="Hyperlink"/>
                <w:noProof/>
              </w:rPr>
              <w:t>3.3</w:t>
            </w:r>
            <w:r>
              <w:rPr>
                <w:rFonts w:asciiTheme="minorHAnsi" w:eastAsiaTheme="minorEastAsia" w:hAnsiTheme="minorHAnsi"/>
                <w:noProof/>
                <w:lang w:eastAsia="de-DE"/>
              </w:rPr>
              <w:tab/>
            </w:r>
            <w:r w:rsidRPr="003331DD">
              <w:rPr>
                <w:rStyle w:val="Hyperlink"/>
                <w:noProof/>
              </w:rPr>
              <w:t>Cross-Validation unter Berücksichtigung der Zeitachse</w:t>
            </w:r>
            <w:r>
              <w:rPr>
                <w:noProof/>
                <w:webHidden/>
              </w:rPr>
              <w:tab/>
            </w:r>
            <w:r>
              <w:rPr>
                <w:noProof/>
                <w:webHidden/>
              </w:rPr>
              <w:fldChar w:fldCharType="begin"/>
            </w:r>
            <w:r>
              <w:rPr>
                <w:noProof/>
                <w:webHidden/>
              </w:rPr>
              <w:instrText xml:space="preserve"> PAGEREF _Toc523168445 \h </w:instrText>
            </w:r>
            <w:r>
              <w:rPr>
                <w:noProof/>
                <w:webHidden/>
              </w:rPr>
            </w:r>
            <w:r>
              <w:rPr>
                <w:noProof/>
                <w:webHidden/>
              </w:rPr>
              <w:fldChar w:fldCharType="separate"/>
            </w:r>
            <w:r>
              <w:rPr>
                <w:noProof/>
                <w:webHidden/>
              </w:rPr>
              <w:t>20</w:t>
            </w:r>
            <w:r>
              <w:rPr>
                <w:noProof/>
                <w:webHidden/>
              </w:rPr>
              <w:fldChar w:fldCharType="end"/>
            </w:r>
          </w:hyperlink>
        </w:p>
        <w:p w14:paraId="663DE985" w14:textId="12EB7E87"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6" w:history="1">
            <w:r w:rsidRPr="003331DD">
              <w:rPr>
                <w:rStyle w:val="Hyperlink"/>
                <w:noProof/>
              </w:rPr>
              <w:t>3.4</w:t>
            </w:r>
            <w:r>
              <w:rPr>
                <w:rFonts w:asciiTheme="minorHAnsi" w:eastAsiaTheme="minorEastAsia" w:hAnsiTheme="minorHAnsi"/>
                <w:noProof/>
                <w:lang w:eastAsia="de-DE"/>
              </w:rPr>
              <w:tab/>
            </w:r>
            <w:r w:rsidRPr="003331DD">
              <w:rPr>
                <w:rStyle w:val="Hyperlink"/>
                <w:noProof/>
              </w:rPr>
              <w:t>Hyper-Parameter-Tuning</w:t>
            </w:r>
            <w:r>
              <w:rPr>
                <w:noProof/>
                <w:webHidden/>
              </w:rPr>
              <w:tab/>
            </w:r>
            <w:r>
              <w:rPr>
                <w:noProof/>
                <w:webHidden/>
              </w:rPr>
              <w:fldChar w:fldCharType="begin"/>
            </w:r>
            <w:r>
              <w:rPr>
                <w:noProof/>
                <w:webHidden/>
              </w:rPr>
              <w:instrText xml:space="preserve"> PAGEREF _Toc523168446 \h </w:instrText>
            </w:r>
            <w:r>
              <w:rPr>
                <w:noProof/>
                <w:webHidden/>
              </w:rPr>
            </w:r>
            <w:r>
              <w:rPr>
                <w:noProof/>
                <w:webHidden/>
              </w:rPr>
              <w:fldChar w:fldCharType="separate"/>
            </w:r>
            <w:r>
              <w:rPr>
                <w:noProof/>
                <w:webHidden/>
              </w:rPr>
              <w:t>23</w:t>
            </w:r>
            <w:r>
              <w:rPr>
                <w:noProof/>
                <w:webHidden/>
              </w:rPr>
              <w:fldChar w:fldCharType="end"/>
            </w:r>
          </w:hyperlink>
        </w:p>
        <w:p w14:paraId="70349324" w14:textId="238F27F3"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7" w:history="1">
            <w:r w:rsidRPr="003331DD">
              <w:rPr>
                <w:rStyle w:val="Hyperlink"/>
                <w:noProof/>
              </w:rPr>
              <w:t>3.5</w:t>
            </w:r>
            <w:r>
              <w:rPr>
                <w:rFonts w:asciiTheme="minorHAnsi" w:eastAsiaTheme="minorEastAsia" w:hAnsiTheme="minorHAnsi"/>
                <w:noProof/>
                <w:lang w:eastAsia="de-DE"/>
              </w:rPr>
              <w:tab/>
            </w:r>
            <w:r w:rsidRPr="003331DD">
              <w:rPr>
                <w:rStyle w:val="Hyperlink"/>
                <w:noProof/>
              </w:rPr>
              <w:t>Advanced Feature Engineering</w:t>
            </w:r>
            <w:r>
              <w:rPr>
                <w:noProof/>
                <w:webHidden/>
              </w:rPr>
              <w:tab/>
            </w:r>
            <w:r>
              <w:rPr>
                <w:noProof/>
                <w:webHidden/>
              </w:rPr>
              <w:fldChar w:fldCharType="begin"/>
            </w:r>
            <w:r>
              <w:rPr>
                <w:noProof/>
                <w:webHidden/>
              </w:rPr>
              <w:instrText xml:space="preserve"> PAGEREF _Toc523168447 \h </w:instrText>
            </w:r>
            <w:r>
              <w:rPr>
                <w:noProof/>
                <w:webHidden/>
              </w:rPr>
            </w:r>
            <w:r>
              <w:rPr>
                <w:noProof/>
                <w:webHidden/>
              </w:rPr>
              <w:fldChar w:fldCharType="separate"/>
            </w:r>
            <w:r>
              <w:rPr>
                <w:noProof/>
                <w:webHidden/>
              </w:rPr>
              <w:t>25</w:t>
            </w:r>
            <w:r>
              <w:rPr>
                <w:noProof/>
                <w:webHidden/>
              </w:rPr>
              <w:fldChar w:fldCharType="end"/>
            </w:r>
          </w:hyperlink>
        </w:p>
        <w:p w14:paraId="2BFDC7A3" w14:textId="3AD7B2A0"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8" w:history="1">
            <w:r w:rsidRPr="003331DD">
              <w:rPr>
                <w:rStyle w:val="Hyperlink"/>
                <w:noProof/>
              </w:rPr>
              <w:t>3.6</w:t>
            </w:r>
            <w:r>
              <w:rPr>
                <w:rFonts w:asciiTheme="minorHAnsi" w:eastAsiaTheme="minorEastAsia" w:hAnsiTheme="minorHAnsi"/>
                <w:noProof/>
                <w:lang w:eastAsia="de-DE"/>
              </w:rPr>
              <w:tab/>
            </w:r>
            <w:r w:rsidRPr="003331DD">
              <w:rPr>
                <w:rStyle w:val="Hyperlink"/>
                <w:noProof/>
              </w:rPr>
              <w:t>Feature Selection</w:t>
            </w:r>
            <w:r>
              <w:rPr>
                <w:noProof/>
                <w:webHidden/>
              </w:rPr>
              <w:tab/>
            </w:r>
            <w:r>
              <w:rPr>
                <w:noProof/>
                <w:webHidden/>
              </w:rPr>
              <w:fldChar w:fldCharType="begin"/>
            </w:r>
            <w:r>
              <w:rPr>
                <w:noProof/>
                <w:webHidden/>
              </w:rPr>
              <w:instrText xml:space="preserve"> PAGEREF _Toc523168448 \h </w:instrText>
            </w:r>
            <w:r>
              <w:rPr>
                <w:noProof/>
                <w:webHidden/>
              </w:rPr>
            </w:r>
            <w:r>
              <w:rPr>
                <w:noProof/>
                <w:webHidden/>
              </w:rPr>
              <w:fldChar w:fldCharType="separate"/>
            </w:r>
            <w:r>
              <w:rPr>
                <w:noProof/>
                <w:webHidden/>
              </w:rPr>
              <w:t>27</w:t>
            </w:r>
            <w:r>
              <w:rPr>
                <w:noProof/>
                <w:webHidden/>
              </w:rPr>
              <w:fldChar w:fldCharType="end"/>
            </w:r>
          </w:hyperlink>
        </w:p>
        <w:p w14:paraId="41E07FEC" w14:textId="35403D0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49" w:history="1">
            <w:r w:rsidRPr="003331DD">
              <w:rPr>
                <w:rStyle w:val="Hyperlink"/>
                <w:noProof/>
              </w:rPr>
              <w:t>3.7</w:t>
            </w:r>
            <w:r>
              <w:rPr>
                <w:rFonts w:asciiTheme="minorHAnsi" w:eastAsiaTheme="minorEastAsia" w:hAnsiTheme="minorHAnsi"/>
                <w:noProof/>
                <w:lang w:eastAsia="de-DE"/>
              </w:rPr>
              <w:tab/>
            </w:r>
            <w:r w:rsidRPr="003331DD">
              <w:rPr>
                <w:rStyle w:val="Hyperlink"/>
                <w:noProof/>
              </w:rPr>
              <w:t>Modellierung der Algorithmen</w:t>
            </w:r>
            <w:r>
              <w:rPr>
                <w:noProof/>
                <w:webHidden/>
              </w:rPr>
              <w:tab/>
            </w:r>
            <w:r>
              <w:rPr>
                <w:noProof/>
                <w:webHidden/>
              </w:rPr>
              <w:fldChar w:fldCharType="begin"/>
            </w:r>
            <w:r>
              <w:rPr>
                <w:noProof/>
                <w:webHidden/>
              </w:rPr>
              <w:instrText xml:space="preserve"> PAGEREF _Toc523168449 \h </w:instrText>
            </w:r>
            <w:r>
              <w:rPr>
                <w:noProof/>
                <w:webHidden/>
              </w:rPr>
            </w:r>
            <w:r>
              <w:rPr>
                <w:noProof/>
                <w:webHidden/>
              </w:rPr>
              <w:fldChar w:fldCharType="separate"/>
            </w:r>
            <w:r>
              <w:rPr>
                <w:noProof/>
                <w:webHidden/>
              </w:rPr>
              <w:t>29</w:t>
            </w:r>
            <w:r>
              <w:rPr>
                <w:noProof/>
                <w:webHidden/>
              </w:rPr>
              <w:fldChar w:fldCharType="end"/>
            </w:r>
          </w:hyperlink>
        </w:p>
        <w:p w14:paraId="5C98540E" w14:textId="65FF8546"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0" w:history="1">
            <w:r w:rsidRPr="003331DD">
              <w:rPr>
                <w:rStyle w:val="Hyperlink"/>
                <w:noProof/>
              </w:rPr>
              <w:t>4</w:t>
            </w:r>
            <w:r>
              <w:rPr>
                <w:rFonts w:asciiTheme="minorHAnsi" w:eastAsiaTheme="minorEastAsia" w:hAnsiTheme="minorHAnsi"/>
                <w:noProof/>
                <w:lang w:eastAsia="de-DE"/>
              </w:rPr>
              <w:tab/>
            </w:r>
            <w:r w:rsidRPr="003331DD">
              <w:rPr>
                <w:rStyle w:val="Hyperlink"/>
                <w:noProof/>
              </w:rPr>
              <w:t>Results</w:t>
            </w:r>
            <w:r>
              <w:rPr>
                <w:noProof/>
                <w:webHidden/>
              </w:rPr>
              <w:tab/>
            </w:r>
            <w:r>
              <w:rPr>
                <w:noProof/>
                <w:webHidden/>
              </w:rPr>
              <w:fldChar w:fldCharType="begin"/>
            </w:r>
            <w:r>
              <w:rPr>
                <w:noProof/>
                <w:webHidden/>
              </w:rPr>
              <w:instrText xml:space="preserve"> PAGEREF _Toc523168450 \h </w:instrText>
            </w:r>
            <w:r>
              <w:rPr>
                <w:noProof/>
                <w:webHidden/>
              </w:rPr>
            </w:r>
            <w:r>
              <w:rPr>
                <w:noProof/>
                <w:webHidden/>
              </w:rPr>
              <w:fldChar w:fldCharType="separate"/>
            </w:r>
            <w:r>
              <w:rPr>
                <w:noProof/>
                <w:webHidden/>
              </w:rPr>
              <w:t>31</w:t>
            </w:r>
            <w:r>
              <w:rPr>
                <w:noProof/>
                <w:webHidden/>
              </w:rPr>
              <w:fldChar w:fldCharType="end"/>
            </w:r>
          </w:hyperlink>
        </w:p>
        <w:p w14:paraId="5ADD7653" w14:textId="6985E0B2"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1" w:history="1">
            <w:r w:rsidRPr="003331DD">
              <w:rPr>
                <w:rStyle w:val="Hyperlink"/>
                <w:noProof/>
              </w:rPr>
              <w:t>4.1</w:t>
            </w:r>
            <w:r>
              <w:rPr>
                <w:rFonts w:asciiTheme="minorHAnsi" w:eastAsiaTheme="minorEastAsia" w:hAnsiTheme="minorHAnsi"/>
                <w:noProof/>
                <w:lang w:eastAsia="de-DE"/>
              </w:rPr>
              <w:tab/>
            </w:r>
            <w:r w:rsidRPr="003331DD">
              <w:rPr>
                <w:rStyle w:val="Hyperlink"/>
                <w:noProof/>
              </w:rPr>
              <w:t>Algorithmik</w:t>
            </w:r>
            <w:r>
              <w:rPr>
                <w:noProof/>
                <w:webHidden/>
              </w:rPr>
              <w:tab/>
            </w:r>
            <w:r>
              <w:rPr>
                <w:noProof/>
                <w:webHidden/>
              </w:rPr>
              <w:fldChar w:fldCharType="begin"/>
            </w:r>
            <w:r>
              <w:rPr>
                <w:noProof/>
                <w:webHidden/>
              </w:rPr>
              <w:instrText xml:space="preserve"> PAGEREF _Toc523168451 \h </w:instrText>
            </w:r>
            <w:r>
              <w:rPr>
                <w:noProof/>
                <w:webHidden/>
              </w:rPr>
            </w:r>
            <w:r>
              <w:rPr>
                <w:noProof/>
                <w:webHidden/>
              </w:rPr>
              <w:fldChar w:fldCharType="separate"/>
            </w:r>
            <w:r>
              <w:rPr>
                <w:noProof/>
                <w:webHidden/>
              </w:rPr>
              <w:t>32</w:t>
            </w:r>
            <w:r>
              <w:rPr>
                <w:noProof/>
                <w:webHidden/>
              </w:rPr>
              <w:fldChar w:fldCharType="end"/>
            </w:r>
          </w:hyperlink>
        </w:p>
        <w:p w14:paraId="7D1134CD" w14:textId="37BB8DE5"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2" w:history="1">
            <w:r w:rsidRPr="003331DD">
              <w:rPr>
                <w:rStyle w:val="Hyperlink"/>
                <w:noProof/>
              </w:rPr>
              <w:t>4.2</w:t>
            </w:r>
            <w:r>
              <w:rPr>
                <w:rFonts w:asciiTheme="minorHAnsi" w:eastAsiaTheme="minorEastAsia" w:hAnsiTheme="minorHAnsi"/>
                <w:noProof/>
                <w:lang w:eastAsia="de-DE"/>
              </w:rPr>
              <w:tab/>
            </w:r>
            <w:r w:rsidRPr="003331DD">
              <w:rPr>
                <w:rStyle w:val="Hyperlink"/>
                <w:noProof/>
              </w:rPr>
              <w:t>Feature Selektion</w:t>
            </w:r>
            <w:r>
              <w:rPr>
                <w:noProof/>
                <w:webHidden/>
              </w:rPr>
              <w:tab/>
            </w:r>
            <w:r>
              <w:rPr>
                <w:noProof/>
                <w:webHidden/>
              </w:rPr>
              <w:fldChar w:fldCharType="begin"/>
            </w:r>
            <w:r>
              <w:rPr>
                <w:noProof/>
                <w:webHidden/>
              </w:rPr>
              <w:instrText xml:space="preserve"> PAGEREF _Toc523168452 \h </w:instrText>
            </w:r>
            <w:r>
              <w:rPr>
                <w:noProof/>
                <w:webHidden/>
              </w:rPr>
            </w:r>
            <w:r>
              <w:rPr>
                <w:noProof/>
                <w:webHidden/>
              </w:rPr>
              <w:fldChar w:fldCharType="separate"/>
            </w:r>
            <w:r>
              <w:rPr>
                <w:noProof/>
                <w:webHidden/>
              </w:rPr>
              <w:t>33</w:t>
            </w:r>
            <w:r>
              <w:rPr>
                <w:noProof/>
                <w:webHidden/>
              </w:rPr>
              <w:fldChar w:fldCharType="end"/>
            </w:r>
          </w:hyperlink>
        </w:p>
        <w:p w14:paraId="182396D5" w14:textId="5AF7D6A8"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3" w:history="1">
            <w:r w:rsidRPr="003331DD">
              <w:rPr>
                <w:rStyle w:val="Hyperlink"/>
                <w:noProof/>
              </w:rPr>
              <w:t>4.3</w:t>
            </w:r>
            <w:r>
              <w:rPr>
                <w:rFonts w:asciiTheme="minorHAnsi" w:eastAsiaTheme="minorEastAsia" w:hAnsiTheme="minorHAnsi"/>
                <w:noProof/>
                <w:lang w:eastAsia="de-DE"/>
              </w:rPr>
              <w:tab/>
            </w:r>
            <w:r w:rsidRPr="003331DD">
              <w:rPr>
                <w:rStyle w:val="Hyperlink"/>
                <w:noProof/>
              </w:rPr>
              <w:t>Features</w:t>
            </w:r>
            <w:r>
              <w:rPr>
                <w:noProof/>
                <w:webHidden/>
              </w:rPr>
              <w:tab/>
            </w:r>
            <w:r>
              <w:rPr>
                <w:noProof/>
                <w:webHidden/>
              </w:rPr>
              <w:fldChar w:fldCharType="begin"/>
            </w:r>
            <w:r>
              <w:rPr>
                <w:noProof/>
                <w:webHidden/>
              </w:rPr>
              <w:instrText xml:space="preserve"> PAGEREF _Toc523168453 \h </w:instrText>
            </w:r>
            <w:r>
              <w:rPr>
                <w:noProof/>
                <w:webHidden/>
              </w:rPr>
            </w:r>
            <w:r>
              <w:rPr>
                <w:noProof/>
                <w:webHidden/>
              </w:rPr>
              <w:fldChar w:fldCharType="separate"/>
            </w:r>
            <w:r>
              <w:rPr>
                <w:noProof/>
                <w:webHidden/>
              </w:rPr>
              <w:t>34</w:t>
            </w:r>
            <w:r>
              <w:rPr>
                <w:noProof/>
                <w:webHidden/>
              </w:rPr>
              <w:fldChar w:fldCharType="end"/>
            </w:r>
          </w:hyperlink>
        </w:p>
        <w:p w14:paraId="285E34AF" w14:textId="1EADE399"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4" w:history="1">
            <w:r w:rsidRPr="003331DD">
              <w:rPr>
                <w:rStyle w:val="Hyperlink"/>
                <w:noProof/>
              </w:rPr>
              <w:t>5</w:t>
            </w:r>
            <w:r>
              <w:rPr>
                <w:rFonts w:asciiTheme="minorHAnsi" w:eastAsiaTheme="minorEastAsia" w:hAnsiTheme="minorHAnsi"/>
                <w:noProof/>
                <w:lang w:eastAsia="de-DE"/>
              </w:rPr>
              <w:tab/>
            </w:r>
            <w:r w:rsidRPr="003331DD">
              <w:rPr>
                <w:rStyle w:val="Hyperlink"/>
                <w:noProof/>
              </w:rPr>
              <w:t>Fazit</w:t>
            </w:r>
            <w:r>
              <w:rPr>
                <w:noProof/>
                <w:webHidden/>
              </w:rPr>
              <w:tab/>
            </w:r>
            <w:r>
              <w:rPr>
                <w:noProof/>
                <w:webHidden/>
              </w:rPr>
              <w:fldChar w:fldCharType="begin"/>
            </w:r>
            <w:r>
              <w:rPr>
                <w:noProof/>
                <w:webHidden/>
              </w:rPr>
              <w:instrText xml:space="preserve"> PAGEREF _Toc523168454 \h </w:instrText>
            </w:r>
            <w:r>
              <w:rPr>
                <w:noProof/>
                <w:webHidden/>
              </w:rPr>
            </w:r>
            <w:r>
              <w:rPr>
                <w:noProof/>
                <w:webHidden/>
              </w:rPr>
              <w:fldChar w:fldCharType="separate"/>
            </w:r>
            <w:r>
              <w:rPr>
                <w:noProof/>
                <w:webHidden/>
              </w:rPr>
              <w:t>36</w:t>
            </w:r>
            <w:r>
              <w:rPr>
                <w:noProof/>
                <w:webHidden/>
              </w:rPr>
              <w:fldChar w:fldCharType="end"/>
            </w:r>
          </w:hyperlink>
        </w:p>
        <w:p w14:paraId="4117E61B" w14:textId="1CFD6321" w:rsidR="00E2100F" w:rsidRDefault="00E2100F">
          <w:pPr>
            <w:pStyle w:val="Verzeichnis2"/>
            <w:tabs>
              <w:tab w:val="left" w:pos="880"/>
              <w:tab w:val="right" w:leader="dot" w:pos="9060"/>
            </w:tabs>
            <w:rPr>
              <w:rFonts w:asciiTheme="minorHAnsi" w:eastAsiaTheme="minorEastAsia" w:hAnsiTheme="minorHAnsi"/>
              <w:noProof/>
              <w:lang w:eastAsia="de-DE"/>
            </w:rPr>
          </w:pPr>
          <w:hyperlink w:anchor="_Toc523168455" w:history="1">
            <w:r w:rsidRPr="003331DD">
              <w:rPr>
                <w:rStyle w:val="Hyperlink"/>
                <w:noProof/>
              </w:rPr>
              <w:t>5.1</w:t>
            </w:r>
            <w:r>
              <w:rPr>
                <w:rFonts w:asciiTheme="minorHAnsi" w:eastAsiaTheme="minorEastAsia" w:hAnsiTheme="minorHAnsi"/>
                <w:noProof/>
                <w:lang w:eastAsia="de-DE"/>
              </w:rPr>
              <w:tab/>
            </w:r>
            <w:r w:rsidRPr="003331DD">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_Toc523168455 \h </w:instrText>
            </w:r>
            <w:r>
              <w:rPr>
                <w:noProof/>
                <w:webHidden/>
              </w:rPr>
            </w:r>
            <w:r>
              <w:rPr>
                <w:noProof/>
                <w:webHidden/>
              </w:rPr>
              <w:fldChar w:fldCharType="separate"/>
            </w:r>
            <w:r>
              <w:rPr>
                <w:noProof/>
                <w:webHidden/>
              </w:rPr>
              <w:t>36</w:t>
            </w:r>
            <w:r>
              <w:rPr>
                <w:noProof/>
                <w:webHidden/>
              </w:rPr>
              <w:fldChar w:fldCharType="end"/>
            </w:r>
          </w:hyperlink>
        </w:p>
        <w:p w14:paraId="4CE36D0E" w14:textId="1247117F"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6" w:history="1">
            <w:r w:rsidRPr="003331DD">
              <w:rPr>
                <w:rStyle w:val="Hyperlink"/>
                <w:noProof/>
              </w:rPr>
              <w:t>6</w:t>
            </w:r>
            <w:r>
              <w:rPr>
                <w:rFonts w:asciiTheme="minorHAnsi" w:eastAsiaTheme="minorEastAsia" w:hAnsiTheme="minorHAnsi"/>
                <w:noProof/>
                <w:lang w:eastAsia="de-DE"/>
              </w:rPr>
              <w:tab/>
            </w:r>
            <w:r w:rsidRPr="003331DD">
              <w:rPr>
                <w:rStyle w:val="Hyperlink"/>
                <w:noProof/>
              </w:rPr>
              <w:t>References</w:t>
            </w:r>
            <w:r>
              <w:rPr>
                <w:noProof/>
                <w:webHidden/>
              </w:rPr>
              <w:tab/>
            </w:r>
            <w:r>
              <w:rPr>
                <w:noProof/>
                <w:webHidden/>
              </w:rPr>
              <w:fldChar w:fldCharType="begin"/>
            </w:r>
            <w:r>
              <w:rPr>
                <w:noProof/>
                <w:webHidden/>
              </w:rPr>
              <w:instrText xml:space="preserve"> PAGEREF _Toc523168456 \h </w:instrText>
            </w:r>
            <w:r>
              <w:rPr>
                <w:noProof/>
                <w:webHidden/>
              </w:rPr>
            </w:r>
            <w:r>
              <w:rPr>
                <w:noProof/>
                <w:webHidden/>
              </w:rPr>
              <w:fldChar w:fldCharType="separate"/>
            </w:r>
            <w:r>
              <w:rPr>
                <w:noProof/>
                <w:webHidden/>
              </w:rPr>
              <w:t>38</w:t>
            </w:r>
            <w:r>
              <w:rPr>
                <w:noProof/>
                <w:webHidden/>
              </w:rPr>
              <w:fldChar w:fldCharType="end"/>
            </w:r>
          </w:hyperlink>
        </w:p>
        <w:p w14:paraId="4BDB845B" w14:textId="4AB2C357" w:rsidR="00E2100F" w:rsidRDefault="00E2100F">
          <w:pPr>
            <w:pStyle w:val="Verzeichnis1"/>
            <w:tabs>
              <w:tab w:val="left" w:pos="440"/>
              <w:tab w:val="right" w:leader="dot" w:pos="9060"/>
            </w:tabs>
            <w:rPr>
              <w:rFonts w:asciiTheme="minorHAnsi" w:eastAsiaTheme="minorEastAsia" w:hAnsiTheme="minorHAnsi"/>
              <w:noProof/>
              <w:lang w:eastAsia="de-DE"/>
            </w:rPr>
          </w:pPr>
          <w:hyperlink w:anchor="_Toc523168457" w:history="1">
            <w:r w:rsidRPr="003331DD">
              <w:rPr>
                <w:rStyle w:val="Hyperlink"/>
                <w:noProof/>
              </w:rPr>
              <w:t>7</w:t>
            </w:r>
            <w:r>
              <w:rPr>
                <w:rFonts w:asciiTheme="minorHAnsi" w:eastAsiaTheme="minorEastAsia" w:hAnsiTheme="minorHAnsi"/>
                <w:noProof/>
                <w:lang w:eastAsia="de-DE"/>
              </w:rPr>
              <w:tab/>
            </w:r>
            <w:r w:rsidRPr="003331DD">
              <w:rPr>
                <w:rStyle w:val="Hyperlink"/>
                <w:noProof/>
              </w:rPr>
              <w:t>Eidesstattliche Erklärung</w:t>
            </w:r>
            <w:r>
              <w:rPr>
                <w:noProof/>
                <w:webHidden/>
              </w:rPr>
              <w:tab/>
            </w:r>
            <w:r>
              <w:rPr>
                <w:noProof/>
                <w:webHidden/>
              </w:rPr>
              <w:fldChar w:fldCharType="begin"/>
            </w:r>
            <w:r>
              <w:rPr>
                <w:noProof/>
                <w:webHidden/>
              </w:rPr>
              <w:instrText xml:space="preserve"> PAGEREF _Toc523168457 \h </w:instrText>
            </w:r>
            <w:r>
              <w:rPr>
                <w:noProof/>
                <w:webHidden/>
              </w:rPr>
            </w:r>
            <w:r>
              <w:rPr>
                <w:noProof/>
                <w:webHidden/>
              </w:rPr>
              <w:fldChar w:fldCharType="separate"/>
            </w:r>
            <w:r>
              <w:rPr>
                <w:noProof/>
                <w:webHidden/>
              </w:rPr>
              <w:t>41</w:t>
            </w:r>
            <w:r>
              <w:rPr>
                <w:noProof/>
                <w:webHidden/>
              </w:rPr>
              <w:fldChar w:fldCharType="end"/>
            </w:r>
          </w:hyperlink>
        </w:p>
        <w:p w14:paraId="111E86F8" w14:textId="65C9FBFC" w:rsidR="00B4251B" w:rsidRDefault="00B4251B">
          <w:r>
            <w:rPr>
              <w:b/>
              <w:bCs/>
            </w:rPr>
            <w:fldChar w:fldCharType="end"/>
          </w:r>
        </w:p>
      </w:sdtContent>
    </w:sdt>
    <w:p w14:paraId="58E47B56" w14:textId="77777777" w:rsidR="002E4D15" w:rsidRDefault="002E4D15" w:rsidP="002E4D15">
      <w:pPr>
        <w:pStyle w:val="berschrift1"/>
      </w:pPr>
      <w:bookmarkStart w:id="0" w:name="_Toc523168432"/>
      <w:r>
        <w:lastRenderedPageBreak/>
        <w:t>Einführung</w:t>
      </w:r>
      <w:bookmarkEnd w:id="0"/>
    </w:p>
    <w:p w14:paraId="505C7B97" w14:textId="633EAE32" w:rsidR="002E4D15" w:rsidRDefault="002E4D15" w:rsidP="002E4D15">
      <w:pPr>
        <w:pStyle w:val="berschrift2"/>
      </w:pPr>
      <w:bookmarkStart w:id="1" w:name="_Toc523168433"/>
      <w:r>
        <w:t>Kaggle</w:t>
      </w:r>
      <w:r w:rsidR="00D926C0">
        <w:t xml:space="preserve"> – your home for data science</w:t>
      </w:r>
      <w:bookmarkEnd w:id="1"/>
    </w:p>
    <w:p w14:paraId="06FE3889" w14:textId="24AF4D98" w:rsidR="00034B07" w:rsidRDefault="005B38B3" w:rsidP="00034B07">
      <w:r>
        <w:t xml:space="preserve">Mittlerweile sind Schlagworte wie Machine Learning und </w:t>
      </w:r>
      <w:r w:rsidR="004E392D">
        <w:t xml:space="preserve">Big Data zwar schon eine ganze Weile im Mainstream angekommen, trotzdem scheinen sich viele Firmen immer noch schwer damit zu tun, deren Methoden gewinnbringend in ihre Geschäftsmodelle zu integrieren. Über die Wichtigkeit der Themen ist man sich meisten einig, nichtsdestotrotz verzichten viele Unternehmen, teils aufgrund fehlender Expertise, teils aus Kostengründen </w:t>
      </w:r>
      <w:r w:rsidR="00B5068F">
        <w:t>darauf</w:t>
      </w:r>
      <w:r w:rsidR="004E392D">
        <w:t xml:space="preserve"> eigene Data Science Abteilungen aufzubaue</w:t>
      </w:r>
      <w:r w:rsidR="00B5068F">
        <w:t>n. Selbst die die es gerne würden, finden aufgrund der großen Nachfrage nach geschultem Personal in diesem Bereich häufig nicht die richtigen Mitarbeiter um Projekte umzusetzen.</w:t>
      </w:r>
      <w:r w:rsidR="00AD4005">
        <w:t xml:space="preserve"> </w:t>
      </w:r>
      <w:sdt>
        <w:sdtPr>
          <w:alias w:val="Don't edit this field"/>
          <w:tag w:val="CitaviPlaceholder#4bc54b3a-5cc5-4698-9fc7-7fdecf906a3e"/>
          <w:id w:val="-1768679625"/>
          <w:placeholder>
            <w:docPart w:val="DefaultPlaceholder_-1854013440"/>
          </w:placeholder>
        </w:sdtPr>
        <w:sdtContent>
          <w:r w:rsidR="00DD7A07">
            <w:fldChar w:fldCharType="begin"/>
          </w:r>
          <w:r w:rsidR="00DD7A07">
            <w:instrText>ADDIN CitaviPlaceholder{eyIkaWQiOiIxIiwiRW50cmllcyI6W3siJGlkIjoiMiIsIklkIjoiZTRiZTljNmMtNjBmMC00NDUxLWJjYWUtMDdlYThiODYxNTAw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YgR29sZGJsb29tLCAyMDEzKSJ9XX0sIlRhZyI6IkNpdGF2aVBsYWNlaG9sZGVyIzRiYzU0YjNhLTVjYzUtNDY5OC05ZmM3LTdmZGVjZjkwNmEzZSIsIlRleHQiOiIodmdsLiBTaGFoICYgR29sZGJsb29tLCAyMDEzKSIsIldBSVZlcnNpb24iOiI2LjEuMC4wIn0=}</w:instrText>
          </w:r>
          <w:r w:rsidR="00DD7A07">
            <w:fldChar w:fldCharType="separate"/>
          </w:r>
          <w:r w:rsidR="004E2E96">
            <w:t>(vgl. Shah &amp; Goldbloom, 2013)</w:t>
          </w:r>
          <w:r w:rsidR="00DD7A07">
            <w:fldChar w:fldCharType="end"/>
          </w:r>
        </w:sdtContent>
      </w:sdt>
    </w:p>
    <w:p w14:paraId="4E90B21D" w14:textId="5B7C001A" w:rsidR="00B5068F" w:rsidRDefault="00B5068F" w:rsidP="00034B07">
      <w:r>
        <w:t xml:space="preserve">Aus diesen Umständen heraus </w:t>
      </w:r>
      <w:r w:rsidR="001662F1">
        <w:t xml:space="preserve">entstand 2011 die Plattform Kaggle. Was als Projekt des Gründers Anthony Goldbloom begannt entwickelte sich schnell zur größten Data Science Community weltweit. Grundlegend funktioniert die Seite wie ein Marktplatz für predictive modelling, Unternehmen mit Problemen in diesem Bereich können Datensätze hochladen und Mitglieder der Community versuchen diese dann im Rahmen von sog. Competitions zu lösen. Die Wettbewerbe folgen dabei dem Prinzip des Crowdsourcings, viele Teilnehmer aus den verschiedensten Bereichen </w:t>
      </w:r>
      <w:r w:rsidR="00162F32">
        <w:t>und dementsprechend mit den verschiedensten Ansätzen, geben ihre Modelle ab und die besten Algorithmen gewinnen anschließend ein Preisgeld.</w:t>
      </w:r>
      <w:r w:rsidR="002D11FA">
        <w:t xml:space="preserve"> Evaluiert werden die Modelle über </w:t>
      </w:r>
      <w:r w:rsidR="000B37AD">
        <w:t>ein</w:t>
      </w:r>
      <w:r w:rsidR="002D11FA">
        <w:t xml:space="preserve"> Leaderboard in der jeweiligen Challenge auf welchem die Teilnehmer ihre Ergebnisse hochladen können und in Form einer Score werden diese dann bewerten und gerankt. </w:t>
      </w:r>
      <w:sdt>
        <w:sdtPr>
          <w:alias w:val="Don't edit this field"/>
          <w:tag w:val="CitaviPlaceholder#0e617e9b-40bb-4880-b3e0-bd191e0ce897"/>
          <w:id w:val="-1539657203"/>
          <w:placeholder>
            <w:docPart w:val="DefaultPlaceholder_-1854013440"/>
          </w:placeholder>
        </w:sdtPr>
        <w:sdtContent>
          <w:r w:rsidR="00DD7A07">
            <w:fldChar w:fldCharType="begin"/>
          </w:r>
          <w:r w:rsidR="00DD7A07">
            <w:instrText>ADDIN CitaviPlaceholder{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}</w:instrText>
          </w:r>
          <w:r w:rsidR="00DD7A07">
            <w:fldChar w:fldCharType="separate"/>
          </w:r>
          <w:r w:rsidR="004E2E96">
            <w:t>(vgl. Shah &amp; Goldbloom, 2013)</w:t>
          </w:r>
          <w:r w:rsidR="00DD7A07">
            <w:fldChar w:fldCharType="end"/>
          </w:r>
        </w:sdtContent>
      </w:sdt>
    </w:p>
    <w:p w14:paraId="44C745C8" w14:textId="69E9A3BF" w:rsidR="00686E14" w:rsidRDefault="00686E14" w:rsidP="009A1B72">
      <w:r>
        <w:t>Ein zentraler Kerngedanke von Kaggle Competitions ist</w:t>
      </w:r>
      <w:r w:rsidR="000B37AD">
        <w:t xml:space="preserve"> neben</w:t>
      </w:r>
      <w:r>
        <w:t xml:space="preserve"> Crowdsourcing </w:t>
      </w:r>
      <w:r w:rsidR="000B37AD">
        <w:t xml:space="preserve">außerdem Shared Information, also </w:t>
      </w:r>
      <w:r>
        <w:t>das Teilen von Informationen</w:t>
      </w:r>
      <w:r w:rsidR="000B37AD">
        <w:t>.</w:t>
      </w:r>
      <w:r>
        <w:t xml:space="preserve"> </w:t>
      </w:r>
      <w:r w:rsidR="000B37AD">
        <w:t>I</w:t>
      </w:r>
      <w:r>
        <w:t>n diesem Zusammenhang sind insbesondere auch die sog. Kernels zu nenne</w:t>
      </w:r>
      <w:r w:rsidR="00460F9D">
        <w:t>n</w:t>
      </w:r>
      <w:r>
        <w:t xml:space="preserve">, die Teilnehmer </w:t>
      </w:r>
      <w:r w:rsidR="00D46891">
        <w:t xml:space="preserve">innerhalb von den Wettbewerben für alle einsehbar veröffentlichen können, damit andere Wettbewerber auf den Ergebnissen </w:t>
      </w:r>
      <w:r w:rsidR="000B37AD">
        <w:t xml:space="preserve">anderer </w:t>
      </w:r>
      <w:r w:rsidR="00D46891">
        <w:t>aufbauen können und sich zu neuen Ansätzen zu Problemlösung inspirieren lassen</w:t>
      </w:r>
      <w:r w:rsidR="000B37AD">
        <w:t xml:space="preserve"> können</w:t>
      </w:r>
      <w:r w:rsidR="00DD7A07">
        <w:t xml:space="preserve"> </w:t>
      </w:r>
      <w:sdt>
        <w:sdtPr>
          <w:alias w:val="Don't edit this field"/>
          <w:tag w:val="CitaviPlaceholder#958dfc9f-a2cc-4ead-85cf-a399ef90298f"/>
          <w:id w:val="149569142"/>
          <w:placeholder>
            <w:docPart w:val="DefaultPlaceholder_-1854013440"/>
          </w:placeholder>
        </w:sdtPr>
        <w:sdtContent>
          <w:r w:rsidR="00DD7A07">
            <w:fldChar w:fldCharType="begin"/>
          </w:r>
          <w:r w:rsidR="00DD7A07">
            <w:instrText>ADDIN CitaviPlaceholder{eyIkaWQiOiIxIiwiRW50cmllcyI6W3siJGlkIjoiMiIsIklkIjoiNTg4YmYzNzYtMzRiMi00NjZiLTgzMmQtNTYyZjUzOWMwZDAxIiwiUmFuZ2VMZW5ndGgiOjMw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0yODYiLCJTdGFydFBhZ2UiOnsiJGlkIjoiNSIsIklzRnVsbHlOdW1lcmljIjp0cnVlLCJOdW1iZXIiOjI4MSwiTnVtYmVyaW5nVHlwZSI6MCwiTnVtZXJhbFN5c3RlbSI6MCwiT3JpZ2luYWxTdHJpbmciOiIyODEiLCJQcmV0dHlTdHJpbmciOiIyODEifX0sIlByZWZpeCI6InZnbC4gIi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SwiVXNlU3RhbmRhcmRQcmVmaXgiOmZhbHNlfV0sIkZvcm1hdHRlZFRleHQiOnsiJGlkIjoiMTciLCJDb3VudCI6MSwiVGV4dFVuaXRzIjpbeyIkaWQiOiIxOCIsIkZvbnRTdHlsZSI6eyIkaWQiOiIxOSIsIk5ldXRyYWwiOnRydWV9LCJSZWFkaW5nT3JkZXIiOjEsIlRleHQiOiIodmdsLiBNYXJyLCAyMDE2LCBwcC7CoDI4MeKAkzI4NikifV19LCJUYWciOiJDaXRhdmlQbGFjZWhvbGRlciM5NThkZmM5Zi1hMmNjLTRlYWQtODVjZi1hMzk5ZWY5MDI5OGYiLCJUZXh0IjoiKHZnbC4gTWFyciwgMjAxNiwgcHAuwqAyODHigJMyODYpIiwiV0FJVmVyc2lvbiI6IjYuMS4wLjAifQ==}</w:instrText>
          </w:r>
          <w:r w:rsidR="00DD7A07">
            <w:fldChar w:fldCharType="separate"/>
          </w:r>
          <w:r w:rsidR="004E2E96">
            <w:t>(vgl. Marr, 2016, pp. 281–286)</w:t>
          </w:r>
          <w:r w:rsidR="00DD7A07">
            <w:fldChar w:fldCharType="end"/>
          </w:r>
        </w:sdtContent>
      </w:sdt>
      <w:r w:rsidR="00DD7A07">
        <w:t>.</w:t>
      </w:r>
      <w:r w:rsidR="00D46891">
        <w:t xml:space="preserve"> </w:t>
      </w:r>
      <w:r w:rsidR="0068144C">
        <w:t xml:space="preserve"> Zusätzlich gibt es außerdem noch ein Forum für Fragen und Diskussionen rund um den Wettbewerb. </w:t>
      </w:r>
    </w:p>
    <w:p w14:paraId="2BCCE957" w14:textId="2A4701B6" w:rsidR="00E25F9D" w:rsidRDefault="00D46891" w:rsidP="009A1B72">
      <w:r>
        <w:t>Bei den Kernels</w:t>
      </w:r>
      <w:r w:rsidR="00141135">
        <w:t xml:space="preserve"> handelt es sich um </w:t>
      </w:r>
      <w:r w:rsidR="00E739CC">
        <w:t>R oder Python Scripte</w:t>
      </w:r>
      <w:r w:rsidR="005931C4">
        <w:t xml:space="preserve"> bzw.Notebooks</w:t>
      </w:r>
      <w:r>
        <w:t>, die</w:t>
      </w:r>
      <w:r w:rsidR="00E739CC">
        <w:t xml:space="preserve"> über den Browser in der Cloud erstellt und ausgeführt werden können ohne</w:t>
      </w:r>
      <w:r>
        <w:t xml:space="preserve"> </w:t>
      </w:r>
      <w:r w:rsidR="00E739CC">
        <w:t>dass der Nutzer eine sich eine eigene Entwicklungsumgebung einrichten muss</w:t>
      </w:r>
      <w:r w:rsidR="009D4963">
        <w:t>. D</w:t>
      </w:r>
      <w:r w:rsidR="003537DC">
        <w:t xml:space="preserve">a der Code so auf den Servern von Kaggle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w:t>
      </w:r>
      <w:r w:rsidR="00DD7A07">
        <w:t xml:space="preserve"> </w:t>
      </w:r>
      <w:sdt>
        <w:sdtPr>
          <w:alias w:val="Don't edit this field"/>
          <w:tag w:val="CitaviPlaceholder#473b3eea-663b-490c-bbbb-9f350b4e0cdd"/>
          <w:id w:val="846592335"/>
          <w:placeholder>
            <w:docPart w:val="DefaultPlaceholder_-1854013440"/>
          </w:placeholder>
        </w:sdtPr>
        <w:sdtContent>
          <w:r w:rsidR="00DD7A07">
            <w:fldChar w:fldCharType="begin"/>
          </w:r>
          <w:r w:rsidR="00F93123">
            <w:instrText>ADDIN CitaviPlaceholder{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bywgMjAxNykifV19LCJUYWciOiJDaXRhdmlQbGFjZWhvbGRlciM0NzNiM2VlYS02NjNiLTQ5MGMtYmJiYi05ZjM1MGI0ZTBjZGQiLCJUZXh0IjoiKHZnbC4gR3VvLCAyMDE3KSIsIldBSVZlcnNpb24iOiI2LjEuMC4wIn0=}</w:instrText>
          </w:r>
          <w:r w:rsidR="00DD7A07">
            <w:fldChar w:fldCharType="separate"/>
          </w:r>
          <w:r w:rsidR="004E2E96">
            <w:t>(vgl. Guo, 2017)</w:t>
          </w:r>
          <w:r w:rsidR="00DD7A07">
            <w:fldChar w:fldCharType="end"/>
          </w:r>
        </w:sdtContent>
      </w:sdt>
      <w:r w:rsidR="005A0BB4">
        <w:t xml:space="preserve">. Angeboten wird somit quasi ein kostenloses </w:t>
      </w:r>
      <w:r w:rsidR="005A0BB4">
        <w:lastRenderedPageBreak/>
        <w:t xml:space="preserve">Rundumpacket für Analysten, </w:t>
      </w:r>
      <w:r w:rsidR="00DD7A07">
        <w:t>welches</w:t>
      </w:r>
      <w:r w:rsidR="005A0BB4">
        <w:t xml:space="preserve"> auch außerhalb von Wettbewerben für private oder kommerzielle Projekte genutzt werden kann und mit dem Kaggle versucht ihrem Slogan: „</w:t>
      </w:r>
      <w:r w:rsidR="005A0BB4" w:rsidRPr="005A0BB4">
        <w:t>your home for data science</w:t>
      </w:r>
      <w:r w:rsidR="005A0BB4">
        <w:t xml:space="preserve">“ gerecht zu werden </w:t>
      </w:r>
    </w:p>
    <w:p w14:paraId="4DDD320F" w14:textId="3EEC0324" w:rsidR="00DD38E7" w:rsidRDefault="00DD38E7" w:rsidP="009A1B72">
      <w:r>
        <w:t xml:space="preserve">Ein bisschen ausgegliedert aus der eigentlichen Plattform betreibt Kaggle auch noch den </w:t>
      </w:r>
      <w:r w:rsidR="00DE0371">
        <w:t>hauseigenen</w:t>
      </w:r>
      <w:r>
        <w:t xml:space="preserve"> Blog „No Free Hunch“</w:t>
      </w:r>
      <w:r w:rsidR="0068144C">
        <w:t>. Darauf werden</w:t>
      </w:r>
      <w:r>
        <w:t xml:space="preserve"> neben allgemeinen Informationen über die Entwicklung der Plattformen oder aktuelle Themen in Bereich Data Science insbesondere auch Interviews mit den Gewinnern verschiedener Challenges veröffentlicht</w:t>
      </w:r>
      <w:r w:rsidR="0068144C">
        <w:t>. Darin erklären diese, wie</w:t>
      </w:r>
      <w:r>
        <w:t xml:space="preserve"> sie vorgegangen sind und was ihre wesentlichen Erkenntnisse waren</w:t>
      </w:r>
      <w:r w:rsidR="0068144C">
        <w:t>,</w:t>
      </w:r>
      <w:r>
        <w:t xml:space="preserve"> </w:t>
      </w:r>
      <w:r w:rsidR="0068144C">
        <w:t>damit auch</w:t>
      </w:r>
      <w:r>
        <w:t xml:space="preserve"> d</w:t>
      </w:r>
      <w:r w:rsidR="0068144C">
        <w:t>ie</w:t>
      </w:r>
      <w:r>
        <w:t xml:space="preserve"> weniger erfolgreichen Teilnehmern</w:t>
      </w:r>
      <w:r w:rsidR="0068144C">
        <w:t xml:space="preserve"> von diesen Informationen profitieren können und um</w:t>
      </w:r>
      <w:r>
        <w:t xml:space="preserve"> deren Lernprozess zu unterstützen.</w:t>
      </w:r>
    </w:p>
    <w:p w14:paraId="6E86A108" w14:textId="01DA74A5" w:rsidR="002E4D15" w:rsidRDefault="00D926C0" w:rsidP="002E4D15">
      <w:pPr>
        <w:pStyle w:val="berschrift2"/>
      </w:pPr>
      <w:bookmarkStart w:id="2" w:name="_Toc523168434"/>
      <w:r>
        <w:t xml:space="preserve">Die </w:t>
      </w:r>
      <w:r w:rsidR="002E4D15">
        <w:t>Winton Stock Market Challenge</w:t>
      </w:r>
      <w:bookmarkEnd w:id="2"/>
    </w:p>
    <w:p w14:paraId="3DDCA22C" w14:textId="34B5F756" w:rsidR="00DD38E7" w:rsidRDefault="009C3C61" w:rsidP="00DD38E7">
      <w:r>
        <w:t>The Winton Stock Market Challenge war die zweite Recruitment Competition die von der Investment</w:t>
      </w:r>
      <w:r w:rsidR="00245FA1">
        <w:t>-</w:t>
      </w:r>
      <w:r>
        <w:t>Management</w:t>
      </w:r>
      <w:r w:rsidR="00DE0371">
        <w:t>-</w:t>
      </w:r>
      <w:r>
        <w:t>Firma Winton</w:t>
      </w:r>
      <w:r w:rsidR="00245FA1">
        <w:t xml:space="preserve"> Capital</w:t>
      </w:r>
      <w:r>
        <w:t xml:space="preserve"> auf Kaggle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von bis zu 20.000</w:t>
      </w:r>
      <w:r w:rsidR="00DE0371">
        <w:t xml:space="preserve"> </w:t>
      </w:r>
      <w:r w:rsidR="00034B07">
        <w:t xml:space="preserve">$ </w:t>
      </w:r>
      <w:r w:rsidR="00592280">
        <w:t xml:space="preserve">außerdem Bewerbungsgespräche mit dem Analytics Team von Winton zu gewinnen. </w:t>
      </w:r>
      <w:r w:rsidR="00BD3C54">
        <w:t>Die Aufgabe im Wettbewerb</w:t>
      </w:r>
      <w:r w:rsidR="00592280">
        <w:t xml:space="preserve"> war es</w:t>
      </w:r>
      <w:r w:rsidR="00DE0371">
        <w:t>,</w:t>
      </w:r>
      <w:r w:rsidR="00592280">
        <w:t xml:space="preserve"> zukün</w:t>
      </w:r>
      <w:r w:rsidR="00D75A3B">
        <w:t xml:space="preserve">ftige Wertpapierrenditen auf Basis </w:t>
      </w:r>
      <w:r w:rsidR="00DE0371">
        <w:t>ihrer</w:t>
      </w:r>
      <w:r w:rsidR="00D75A3B">
        <w:t xml:space="preserve"> </w:t>
      </w:r>
      <w:r w:rsidR="00034B07">
        <w:t>vergangenen Performance</w:t>
      </w:r>
      <w:r w:rsidR="00D75A3B">
        <w:t>, sowie 25 maskierte</w:t>
      </w:r>
      <w:r w:rsidR="00DE0371">
        <w:t>r</w:t>
      </w:r>
      <w:r w:rsidR="00D75A3B">
        <w:t xml:space="preserve"> Merkmale oder Kennzahlen</w:t>
      </w:r>
      <w:r w:rsidR="00BD3C54">
        <w:t xml:space="preserve"> vorherzusagen</w:t>
      </w:r>
      <w:r w:rsidR="00D75A3B">
        <w:t>.</w:t>
      </w:r>
      <w:r w:rsidR="000B6FC0">
        <w:t xml:space="preserve"> Die Maskierung ist insbesondere </w:t>
      </w:r>
      <w:r w:rsidR="006B2AA1">
        <w:t xml:space="preserve">deshalb </w:t>
      </w:r>
      <w:r w:rsidR="000B6FC0">
        <w:t>gewählt worden</w:t>
      </w:r>
      <w:r w:rsidR="00DE0371">
        <w:t>,</w:t>
      </w:r>
      <w:r w:rsidR="000B6FC0">
        <w:t xml:space="preserve">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w:t>
      </w:r>
      <w:r w:rsidR="00DE0371">
        <w:t xml:space="preserve"> Für Chancengleichheit war somit gesorgt.</w:t>
      </w:r>
      <w:r w:rsidR="00F93123">
        <w:t xml:space="preserve"> </w:t>
      </w:r>
      <w:sdt>
        <w:sdtPr>
          <w:alias w:val="Don't edit this field"/>
          <w:tag w:val="CitaviPlaceholder#ed548103-165d-4b8c-9945-3cebed528d90"/>
          <w:id w:val="601699311"/>
          <w:placeholder>
            <w:docPart w:val="DefaultPlaceholder_-1854013440"/>
          </w:placeholder>
        </w:sdtPr>
        <w:sdtContent>
          <w:r w:rsidR="00F93123">
            <w:fldChar w:fldCharType="begin"/>
          </w:r>
          <w:r w:rsidR="00F93123">
            <w:instrText>ADDIN CitaviPlaceholder{eyIkaWQiOiIxIiwiRW50cmllcyI6W3siJGlkIjoiMiIsIklkIjoiYzViZDViMzEtNmNlYS00NDcwLWFiZmUtNDg3YTUxMzNhZDdl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ZDU0ODEwMy0xNjVkLTRiOGMtOTk0NS0zY2ViZWQ1MjhkOTAiLCJUZXh0IjoiKHZnbC4gQW5kZXJzb24sIDIwMTYpIiwiV0FJVmVyc2lvbiI6IjYuMS4wLjAifQ==}</w:instrText>
          </w:r>
          <w:r w:rsidR="00F93123">
            <w:fldChar w:fldCharType="separate"/>
          </w:r>
          <w:r w:rsidR="004E2E96">
            <w:t>(vgl. Anderson, 2016)</w:t>
          </w:r>
          <w:r w:rsidR="00F93123">
            <w:fldChar w:fldCharType="end"/>
          </w:r>
        </w:sdtContent>
      </w:sdt>
    </w:p>
    <w:p w14:paraId="54464BF9" w14:textId="2EF1B165"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w:t>
      </w:r>
      <w:r w:rsidR="00DE0371">
        <w:t>.</w:t>
      </w:r>
      <w:r>
        <w:t xml:space="preserve"> </w:t>
      </w:r>
      <w:r w:rsidR="00DE0371">
        <w:t>A</w:t>
      </w:r>
      <w:r>
        <w:t xml:space="preserve">nders als </w:t>
      </w:r>
      <w:r w:rsidR="00034B07">
        <w:t>bei den m</w:t>
      </w:r>
      <w:r>
        <w:t xml:space="preserve">eisten Kaggle-Competitions lag die Laufzeit </w:t>
      </w:r>
      <w:r w:rsidR="00034B07">
        <w:t xml:space="preserve">somit </w:t>
      </w:r>
      <w:r>
        <w:t>nicht bei zwei sondern</w:t>
      </w:r>
      <w:r w:rsidR="00034B07">
        <w:t xml:space="preserve"> bei</w:t>
      </w:r>
      <w:r>
        <w:t xml:space="preserve"> drei 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r w:rsidR="00F93123">
        <w:t xml:space="preserve"> </w:t>
      </w:r>
      <w:sdt>
        <w:sdtPr>
          <w:alias w:val="Don't edit this field"/>
          <w:tag w:val="CitaviPlaceholder#517b00d9-c097-46b1-8993-9edf28590252"/>
          <w:id w:val="1053118035"/>
          <w:placeholder>
            <w:docPart w:val="DefaultPlaceholder_-1854013440"/>
          </w:placeholder>
        </w:sdtPr>
        <w:sdtContent>
          <w:r w:rsidR="00F93123">
            <w:fldChar w:fldCharType="begin"/>
          </w:r>
          <w:r w:rsidR="004E2E96">
            <w:instrText>ADDIN CitaviPlaceholder{eyIkaWQiOiIxIiwiRW50cmllcyI6W3siJGlkIjoiMiIsIklkIjoiN2U4ODJhYzEtMzE4YS00MTkzLTk4YmYtODM4MDY0ZWM0YjRhIiwiUmFuZ2VMZW5ndGgiOjI0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92ZXJ2aWV3LFwiIDIwMTViKSJ9XX0sIlRhZyI6IkNpdGF2aVBsYWNlaG9sZGVyIzUxN2IwMGQ5LWMwOTctNDZiMS04OTkzLTllZGYyODU5MDI1MiIsIlRleHQiOiIodmdsLiBcIk92ZXJ2aWV3LFwiIDIwMTViKSIsIldBSVZlcnNpb24iOiI2LjEuMC4wIn0=}</w:instrText>
          </w:r>
          <w:r w:rsidR="00F93123">
            <w:fldChar w:fldCharType="separate"/>
          </w:r>
          <w:r w:rsidR="004E2E96">
            <w:t>(vgl. "Overview," 2015b)</w:t>
          </w:r>
          <w:r w:rsidR="00F93123">
            <w:fldChar w:fldCharType="end"/>
          </w:r>
        </w:sdtContent>
      </w:sdt>
    </w:p>
    <w:p w14:paraId="27DD6F11" w14:textId="0118FB01" w:rsidR="00FC142C" w:rsidRDefault="000B6FC0" w:rsidP="00DD38E7">
      <w:r>
        <w:t xml:space="preserve">Designt wurde die Challenge von zwei Mitarbeitern der Forschungsabteilung von Winton, die nach eigenen Angaben versucht haben </w:t>
      </w:r>
      <w:r w:rsidR="00AF5460">
        <w:t xml:space="preserve">damit </w:t>
      </w:r>
      <w:r>
        <w:t>einen guten Überblick ihres Tagesgeschäfts abzubilden</w:t>
      </w:r>
      <w:r w:rsidR="00AF5460">
        <w:t>. Demnach galt es sich mit großen Mengen an verrauschten Daten und instationären Prozessen auseinander zusetzten.</w:t>
      </w:r>
    </w:p>
    <w:p w14:paraId="74FAB052" w14:textId="1335EE81" w:rsidR="00597365" w:rsidRDefault="00B61F91" w:rsidP="00DD38E7">
      <w:r>
        <w:t>Für die Teilnehmer b</w:t>
      </w:r>
      <w:r w:rsidR="00210AE8">
        <w:t>ereitgestellt wurde ein Trainingsdatensatz</w:t>
      </w:r>
      <w:r w:rsidR="00AA4325">
        <w:t xml:space="preserve"> mit 40.000 Einträgen</w:t>
      </w:r>
      <w:r w:rsidR="00AF5460">
        <w:t>. Dieser enthielt</w:t>
      </w:r>
      <w:r w:rsidR="00210AE8">
        <w:t xml:space="preserve"> abgesehen von den 25 Features</w:t>
      </w:r>
      <w:r w:rsidR="00AF5460">
        <w:t xml:space="preserve"> noch</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r w:rsidR="004E2E96">
        <w:t xml:space="preserve"> </w:t>
      </w:r>
      <w:sdt>
        <w:sdtPr>
          <w:alias w:val="Don't edit this field"/>
          <w:tag w:val="CitaviPlaceholder#df1dfe60-4ecb-4706-b7de-fc91714a8d14"/>
          <w:id w:val="1209540487"/>
          <w:placeholder>
            <w:docPart w:val="DefaultPlaceholder_-1854013440"/>
          </w:placeholder>
        </w:sdtPr>
        <w:sdtContent>
          <w:r w:rsidR="004E2E96">
            <w:fldChar w:fldCharType="begin"/>
          </w:r>
          <w:r w:rsidR="004E2E96">
            <w:instrText>ADDIN CitaviPlaceholder{eyIkaWQiOiIxIiwiRW50cmllcyI6W3siJGlkIjoiMiIsIklkIjoiYTY4ODUxZTAtOWY1OS00MmNlLThhMjgtODA2MTgwNTU3NThhIiwiUmFuZ2VMZW5ndGgiOjIwLCJSZWZlcmVuY2VJZCI6IjlhNzQ0OGRhLTY3YWYtNGZkYy05Yzk5LTBlYWEzYmZjNDVhZiIsIlByZWZpeCI6InZnbC4gIiwiUmVmZXJlbmNlIjp7IiRpZCI6IjMiLCJBYnN0cmFjdENvbXBsZXhpdHkiOjAsIkFic3RyYWN0U291cmNlVGV4dEZvcm1hdCI6MCwiQWNjZXNzRGF0ZSI6IjI4LjA4LjIwMTgiLCJBdXRob3JzIjpbXSwiQ2l0YXRpb25LZXlVcGRhdGVUeXBlIjowLCJDb2xsYWJvcmF0b3JzIjpbXSwiRGF0ZSI6IjIwMTU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EYXRhLFwiIDIwMTVhKSJ9XX0sIlRhZyI6IkNpdGF2aVBsYWNlaG9sZGVyI2RmMWRmZTYwLTRlY2ItNDcwNi1iN2RlLWZjOTE3MTRhOGQxNCIsIlRleHQiOiIodmdsLiBcIkRhdGEsXCIgMjAxNWEpIiwiV0FJVmVyc2lvbiI6IjYuMS4wLjAifQ==}</w:instrText>
          </w:r>
          <w:r w:rsidR="004E2E96">
            <w:fldChar w:fldCharType="separate"/>
          </w:r>
          <w:r w:rsidR="004E2E96">
            <w:t>(vgl. "Data," 2015a)</w:t>
          </w:r>
          <w:r w:rsidR="004E2E96">
            <w:fldChar w:fldCharType="end"/>
          </w:r>
        </w:sdtContent>
      </w:sdt>
      <w:r w:rsidR="00AA4325">
        <w:t>.</w:t>
      </w:r>
    </w:p>
    <w:p w14:paraId="349B01C1" w14:textId="77777777" w:rsidR="004E3DA1" w:rsidRDefault="00260AA4" w:rsidP="004E3DA1">
      <w:pPr>
        <w:keepNext/>
      </w:pPr>
      <w:r>
        <w:rPr>
          <w:noProof/>
        </w:rPr>
        <w:lastRenderedPageBreak/>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4EC46000" w:rsidR="00260AA4" w:rsidRPr="004E3DA1" w:rsidRDefault="004E3DA1" w:rsidP="004E3DA1">
      <w:pPr>
        <w:pStyle w:val="Beschriftung"/>
        <w:rPr>
          <w:color w:val="FF0000"/>
        </w:rPr>
      </w:pPr>
      <w:r>
        <w:t xml:space="preserve">Abbildung </w:t>
      </w:r>
      <w:r>
        <w:fldChar w:fldCharType="begin"/>
      </w:r>
      <w:r>
        <w:instrText xml:space="preserve"> SEQ Abbildung \* ARABIC </w:instrText>
      </w:r>
      <w:r>
        <w:fldChar w:fldCharType="separate"/>
      </w:r>
      <w:r w:rsidR="00863C2F">
        <w:rPr>
          <w:noProof/>
        </w:rPr>
        <w:t>1</w:t>
      </w:r>
      <w:r>
        <w:fldChar w:fldCharType="end"/>
      </w:r>
      <w:r>
        <w:t xml:space="preserve"> </w:t>
      </w:r>
      <w:r w:rsidR="00AF5460">
        <w:t xml:space="preserve">graphische Darstellung der Datensätze. </w:t>
      </w:r>
      <w:sdt>
        <w:sdtPr>
          <w:alias w:val="Don't edit this field"/>
          <w:tag w:val="CitaviPlaceholder#ff659248-8e4c-4c60-92e8-75aee9e170c8"/>
          <w:id w:val="878044453"/>
          <w:placeholder>
            <w:docPart w:val="DefaultPlaceholder_-1854013440"/>
          </w:placeholder>
        </w:sdtPr>
        <w:sdtContent>
          <w:r w:rsidR="00F93123">
            <w:fldChar w:fldCharType="begin"/>
          </w:r>
          <w:r w:rsidR="004E2E96">
            <w:instrText>ADDIN CitaviPlaceholder{eyIkaWQiOiIxIiwiRW50cmllcyI6W3siJGlkIjoiMiIsIklkIjoiN2JjNWVmZGMtYTBjYi00MjMzLTljOTMtNTY3ZjljZDQ0NjZkIiwiUmFuZ2VMZW5ndGgiOjE1LCJSZWZlcmVuY2VJZCI6IjlhNzQ0OGRhLTY3YWYtNGZkYy05Yzk5LTBlYWEzYmZjNDVhZiIsIlJlZmVyZW5jZSI6eyIkaWQiOiIzIiwiQWJzdHJhY3RDb21wbGV4aXR5IjowLCJBYnN0cmFjdFNvdXJjZVRleHRGb3JtYXQiOjAsIkFjY2Vzc0RhdGUiOiIyOC4wOC4yMDE4IiwiQXV0aG9ycyI6W10sIkNpdGF0aW9uS2V5VXBkYXRlVHlwZSI6MCwiQ29sbGFib3JhdG9ycyI6W10sIkRhdGUiOiIyMDE1Ii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}</w:instrText>
          </w:r>
          <w:r w:rsidR="00F93123">
            <w:fldChar w:fldCharType="separate"/>
          </w:r>
          <w:r w:rsidR="004E2E96">
            <w:t>("Data," 2015a)</w:t>
          </w:r>
          <w:r w:rsidR="00F93123">
            <w:fldChar w:fldCharType="end"/>
          </w:r>
        </w:sdtContent>
      </w:sdt>
    </w:p>
    <w:p w14:paraId="6F5BC9D8" w14:textId="260FCE80" w:rsidR="00116731" w:rsidRDefault="00AA4325" w:rsidP="00DD38E7">
      <w:r>
        <w:t>Im Testdatensatz mit 120.000 Einträgen sind nur die Features, die vergangenen Tagesrenditen und die Minutenrenditen von eins bis 120 enthalten</w:t>
      </w:r>
      <w:r w:rsidR="00AF5460">
        <w:t>.</w:t>
      </w:r>
      <w:r>
        <w:t xml:space="preserve"> </w:t>
      </w:r>
      <w:r w:rsidR="00AF5460">
        <w:t>D</w:t>
      </w:r>
      <w:r>
        <w:t xml:space="preserve">ie folgenden 60 Minuten, sowie die folgenden zwei Tage </w:t>
      </w:r>
      <w:r w:rsidR="00245FA1">
        <w:t>soll</w:t>
      </w:r>
      <w:r w:rsidR="00AF5460">
        <w:t>t</w:t>
      </w:r>
      <w:r w:rsidR="00245FA1">
        <w:t>en</w:t>
      </w:r>
      <w:r>
        <w:t xml:space="preserve"> </w:t>
      </w:r>
      <w:r w:rsidR="00AF5460">
        <w:t xml:space="preserve">dann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(Weighted Mean Absolute Error, kurz: WMAE)</w:t>
      </w:r>
      <w:r w:rsidR="00260AA4">
        <w:t xml:space="preserve"> </w:t>
      </w:r>
      <w:r w:rsidR="00B61F91">
        <w:t>den</w:t>
      </w:r>
      <w:r w:rsidR="00260AA4">
        <w:t xml:space="preserve"> es zu minimieren galt</w:t>
      </w:r>
      <w:r>
        <w:t xml:space="preserve">. </w:t>
      </w:r>
      <w:r w:rsidR="00AF5460">
        <w:t>D</w:t>
      </w:r>
      <w:r w:rsidR="00260AA4">
        <w:t xml:space="preserve">er Veranstalter </w:t>
      </w:r>
      <w:r w:rsidR="00AF5460">
        <w:t xml:space="preserve">gestand zwar </w:t>
      </w:r>
      <w:r w:rsidR="00260AA4">
        <w:t>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w:t>
      </w:r>
      <w:r w:rsidR="00AF5460">
        <w:t xml:space="preserve">versucht </w:t>
      </w:r>
      <w:r w:rsidR="00245FA1">
        <w:t>die Challenge noch realitätsnäher zu gestalten</w:t>
      </w:r>
      <w:r w:rsidR="00260AA4">
        <w:t>.</w:t>
      </w:r>
      <w:r w:rsidR="004E2E96">
        <w:t xml:space="preserve"> </w:t>
      </w:r>
      <w:sdt>
        <w:sdtPr>
          <w:alias w:val="Don't edit this field"/>
          <w:tag w:val="CitaviPlaceholder#4f0e72b7-6dcb-4817-999d-e1439441b67a"/>
          <w:id w:val="-698164399"/>
          <w:placeholder>
            <w:docPart w:val="DefaultPlaceholder_-1854013440"/>
          </w:placeholder>
        </w:sdtPr>
        <w:sdtContent>
          <w:r w:rsidR="004E2E96">
            <w:fldChar w:fldCharType="begin"/>
          </w:r>
          <w:r w:rsidR="004E2E96">
            <w:instrText>ADDIN CitaviPlaceholder{eyIkaWQiOiIxIiwiRW50cmllcyI6W3siJGlkIjoiMiIsIklkIjoiODkzYTVlMjQtNjg5Ny00NzJkLTlkMWEtMDI5ZjU4N2RhOTk2IiwiUmFuZ2VMZW5ndGgiOjI0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92ZXJ2aWV3LFwiIDIwMTViKSJ9XX0sIlRhZyI6IkNpdGF2aVBsYWNlaG9sZGVyIzRmMGU3MmI3LTZkY2ItNDgxNy05OTlkLWUxNDM5NDQxYjY3YSIsIlRleHQiOiIodmdsLiBcIk92ZXJ2aWV3LFwiIDIwMTViKSIsIldBSVZlcnNpb24iOiI2LjEuMC4wIn0=}</w:instrText>
          </w:r>
          <w:r w:rsidR="004E2E96">
            <w:fldChar w:fldCharType="separate"/>
          </w:r>
          <w:r w:rsidR="004E2E96">
            <w:t>(vgl. "Overview," 2015b)</w:t>
          </w:r>
          <w:r w:rsidR="004E2E96">
            <w:fldChar w:fldCharType="end"/>
          </w:r>
        </w:sdtContent>
      </w:sdt>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21DCA3D" w14:textId="16EF676D" w:rsidR="00122A2F" w:rsidRDefault="00122A2F" w:rsidP="00DD38E7">
      <w:r>
        <w:t xml:space="preserve">Wie </w:t>
      </w:r>
      <w:r w:rsidR="00260AA4">
        <w:t xml:space="preserve">für Kaggle Competitions </w:t>
      </w:r>
      <w:r>
        <w:t>üblich gab es ein</w:t>
      </w:r>
      <w:r w:rsidR="00DB530B">
        <w:t xml:space="preserve"> für alle sichtbares</w:t>
      </w:r>
      <w:r>
        <w:t xml:space="preserve"> </w:t>
      </w:r>
      <w:r w:rsidR="00B61F91">
        <w:t>öffentliches</w:t>
      </w:r>
      <w:r>
        <w:t xml:space="preserve"> Leaderboard, dass den Teilnehmern nach dem Hochladen ihrer Vorhersagen</w:t>
      </w:r>
      <w:r w:rsidR="00DB530B">
        <w:t xml:space="preserve"> den WMAE von 25% der Testdaten als Punktestand errechnete. Für die entscheidende Endwertung des Wettbewerbs wurde ein nach Abschluss ein privates Leaderboard veröffentlicht, das den WMAE der restlichen 75% der Testdaten abbildete und für die </w:t>
      </w:r>
      <w:r w:rsidR="00260AA4">
        <w:t xml:space="preserve">letztendliche </w:t>
      </w:r>
      <w:r w:rsidR="00DB530B">
        <w:t>Platzierung ausschlaggebend war</w:t>
      </w:r>
      <w:r w:rsidR="004E2E96">
        <w:t xml:space="preserve"> </w:t>
      </w:r>
      <w:sdt>
        <w:sdtPr>
          <w:alias w:val="Don't edit this field"/>
          <w:tag w:val="CitaviPlaceholder#57baf627-22ac-4292-8015-de7a6ed74067"/>
          <w:id w:val="-936750008"/>
          <w:placeholder>
            <w:docPart w:val="DefaultPlaceholder_-1854013440"/>
          </w:placeholder>
        </w:sdtPr>
        <w:sdtContent>
          <w:r w:rsidR="004E2E96">
            <w:fldChar w:fldCharType="begin"/>
          </w:r>
          <w:r w:rsidR="004E2E96">
            <w:instrText>ADDIN CitaviPlaceholder{eyIkaWQiOiIxIiwiRW50cmllcyI6W3siJGlkIjoiMiIsIklkIjoiZDYzMDkxMmMtNDljMC00MDk5LWJhZTAtYjM0NzZmYWJkZDNmIiwiUmFuZ2VMZW5ndGgiOjIzLCJSZWZlcmVuY2VJZCI6IjNkZThkNjNkLWE5ZjMtNDllZC04MDkxLTk3M2I2NzFhNjZjZ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Y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}</w:instrText>
          </w:r>
          <w:r w:rsidR="004E2E96">
            <w:fldChar w:fldCharType="separate"/>
          </w:r>
          <w:r w:rsidR="004E2E96">
            <w:t>(vgl. "Overview," 2015b; vgl. Anderson, 2016)</w:t>
          </w:r>
          <w:r w:rsidR="004E2E96">
            <w:fldChar w:fldCharType="end"/>
          </w:r>
        </w:sdtContent>
      </w:sdt>
      <w:r w:rsidR="00DB530B">
        <w:t>.</w:t>
      </w:r>
    </w:p>
    <w:p w14:paraId="2BE44424" w14:textId="7BAB2801" w:rsidR="00692CE6" w:rsidRPr="00DD38E7"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w:t>
      </w:r>
      <w:r w:rsidR="00D831CC">
        <w:t xml:space="preserve">Prognosen </w:t>
      </w:r>
      <w:r w:rsidR="00122A2F">
        <w:t xml:space="preserve">für </w:t>
      </w:r>
      <w:r w:rsidR="00B61F91">
        <w:t xml:space="preserve">jeweils einige </w:t>
      </w:r>
      <w:r w:rsidR="00D831CC">
        <w:t>wenige</w:t>
      </w:r>
      <w:r w:rsidR="00122A2F">
        <w:t xml:space="preserve"> Datenpunkte</w:t>
      </w:r>
      <w:r w:rsidR="00D831CC">
        <w:t xml:space="preserve"> zu entschlüsseln</w:t>
      </w:r>
      <w:r w:rsidR="00122A2F">
        <w:t>,</w:t>
      </w:r>
      <w:r w:rsidR="00D831CC">
        <w:t xml:space="preserve"> wie die Testdaten zwischen den beiden Leaderboards aufgeteilt wurden</w:t>
      </w:r>
      <w:r w:rsidR="00122A2F">
        <w:t xml:space="preserve">. </w:t>
      </w:r>
      <w:r w:rsidR="00D831CC">
        <w:t>Da auf dem öffentlichen Leaderboard schon während der Challenge validiert werden konnte war davon auszugehen</w:t>
      </w:r>
      <w:r w:rsidR="00AC663B">
        <w:t>,</w:t>
      </w:r>
      <w:r w:rsidR="00D831CC">
        <w:t xml:space="preserve"> dass so auch Rückschlüsse auf das private Leaderboard gezogen werden konnten und </w:t>
      </w:r>
      <w:r w:rsidR="00122A2F">
        <w:t xml:space="preserve">Winton entschied </w:t>
      </w:r>
      <w:r w:rsidR="00122A2F">
        <w:lastRenderedPageBreak/>
        <w:t xml:space="preserve">sich nach </w:t>
      </w:r>
      <w:r w:rsidR="00181E8C">
        <w:t>dem B</w:t>
      </w:r>
      <w:r w:rsidR="00122A2F">
        <w:t>ekanntwerden dazu</w:t>
      </w:r>
      <w:r w:rsidR="00D831CC">
        <w:t>,</w:t>
      </w:r>
      <w:r w:rsidR="00122A2F">
        <w:t xml:space="preserve"> die Testdaten anzupassen</w:t>
      </w:r>
      <w:r w:rsidR="00D831CC">
        <w:t>.</w:t>
      </w:r>
      <w:r w:rsidR="00122A2F">
        <w:t xml:space="preserve"> </w:t>
      </w:r>
      <w:r w:rsidR="00D831CC">
        <w:t>W</w:t>
      </w:r>
      <w:r w:rsidR="00122A2F">
        <w:t>ohlwissen</w:t>
      </w:r>
      <w:r w:rsidR="00AC663B">
        <w:t>,</w:t>
      </w:r>
      <w:r w:rsidR="00122A2F">
        <w:t xml:space="preserve"> da</w:t>
      </w:r>
      <w:r w:rsidR="00AC663B">
        <w:t>s</w:t>
      </w:r>
      <w:r w:rsidR="00122A2F">
        <w:t xml:space="preserve">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r>
        <w:t>D</w:t>
      </w:r>
      <w:r w:rsidR="00181E8C">
        <w:t>es</w:t>
      </w:r>
      <w:r w:rsidR="00AC663B">
        <w:t xml:space="preserve"> W</w:t>
      </w:r>
      <w:r w:rsidR="00181E8C">
        <w:t xml:space="preserve">eiteren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4E2E96">
        <w:t xml:space="preserve"> </w:t>
      </w:r>
      <w:sdt>
        <w:sdtPr>
          <w:alias w:val="Don't edit this field"/>
          <w:tag w:val="CitaviPlaceholder#6dd614c0-c50e-4cac-89c3-b9ed116b71b7"/>
          <w:id w:val="-1526480257"/>
          <w:placeholder>
            <w:docPart w:val="DefaultPlaceholder_-1854013440"/>
          </w:placeholder>
        </w:sdtPr>
        <w:sdtContent>
          <w:r w:rsidR="004E2E96">
            <w:fldChar w:fldCharType="begin"/>
          </w:r>
          <w:r w:rsidR="004E2E96">
            <w:instrText>ADDIN CitaviPlaceholder{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QW5kZXJzb24sIDIwMTUpIn1dfSwiVGFnIjoiQ2l0YXZpUGxhY2Vob2xkZXIjNmRkNjE0YzAtYzUwZS00Y2FjLTg5YzMtYjllZDExNmI3MWI3IiwiVGV4dCI6Iih2Z2wuIEFuZGVyc29uLCAyMDE1KSIsIldBSVZlcnNpb24iOiI2LjEuMC4wIn0=}</w:instrText>
          </w:r>
          <w:r w:rsidR="004E2E96">
            <w:fldChar w:fldCharType="separate"/>
          </w:r>
          <w:r w:rsidR="004E2E96">
            <w:t>(vgl. Anderson, 2015)</w:t>
          </w:r>
          <w:r w:rsidR="004E2E96">
            <w:fldChar w:fldCharType="end"/>
          </w:r>
        </w:sdtContent>
      </w:sdt>
      <w:r w:rsidR="00122A2F">
        <w:t>.</w:t>
      </w:r>
    </w:p>
    <w:p w14:paraId="6F16F0AB" w14:textId="0FA1A6B5" w:rsidR="002E4D15" w:rsidRDefault="001C3178" w:rsidP="002E4D15">
      <w:pPr>
        <w:pStyle w:val="berschrift2"/>
      </w:pPr>
      <w:bookmarkStart w:id="3" w:name="_Toc523168435"/>
      <w:r>
        <w:t>Hintergrund</w:t>
      </w:r>
      <w:bookmarkEnd w:id="3"/>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48530D55" w:rsidR="00C33EF0" w:rsidRPr="002C6725" w:rsidRDefault="00C33EF0" w:rsidP="00653C3C">
      <w:pPr>
        <w:rPr>
          <w:color w:val="FF0000"/>
        </w:rPr>
      </w:pPr>
      <w:r w:rsidRPr="004E762D">
        <w:t xml:space="preserve">Der Umstand, dass gute Prognosen auf den Trainingsdaten </w:t>
      </w:r>
      <w:r w:rsidR="004E762D">
        <w:t xml:space="preserve">sich </w:t>
      </w:r>
      <w:r w:rsidRPr="004E762D">
        <w:t>oft nicht aufs Leaderboard zu Übertragen schienen</w:t>
      </w:r>
      <w:r w:rsidR="004E762D">
        <w:t>,</w:t>
      </w:r>
      <w:r w:rsidRPr="004E762D">
        <w:t xml:space="preserve"> zeigte wie wichtig es war, den permanenten Hang der Modelle zu overfitten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AA37D9">
        <w:t xml:space="preserve"> </w:t>
      </w:r>
      <w:sdt>
        <w:sdtPr>
          <w:alias w:val="Don't edit this field"/>
          <w:tag w:val="CitaviPlaceholder#d94ee6e7-b052-4d38-ad93-fc425155b79c"/>
          <w:id w:val="1081950048"/>
          <w:placeholder>
            <w:docPart w:val="DefaultPlaceholder_-1854013440"/>
          </w:placeholder>
        </w:sdtPr>
        <w:sdtContent>
          <w:r w:rsidR="00AA37D9">
            <w:fldChar w:fldCharType="begin"/>
          </w:r>
          <w:r w:rsidR="00AA37D9">
            <w:instrText>ADDIN CitaviPlaceholder{eyIkaWQiOiIxIiwiRW50cmllcyI6W3siJGlkIjoiMiIsIklkIjoiNjk1MTAwODgtZjk5OS00NmUwLWEwNTEtYmFiMjE4NGZiNWFjIiwiUmFuZ2VMZW5ndGgiOjI3LCJSZWZlcmVuY2VJZCI6ImY1MzM1OGM4LTFmYTctNDg4ZS1hMWNjLWE4NjYzYzU4ZWZmYSIsIlByZWZpeCI6InZnbC4gIiwiUmVmZXJlbmNlIjp7IiRpZCI6IjMiLCJBYnN0cmFjdENvbXBsZXhpdHkiOjAsIkFic3RyYWN0U291cmNlVGV4dEZvcm1hdCI6MCwiQWNjZXNzRGF0ZSI6IjI4LjA4LjIwMTgiLCJBdXRob3JzIjpbXSwiQ2l0YXRpb25LZXlVcGRhdGVUeXBlIjowLCJDb2xsYWJvcmF0b3JzIjpbXSwiRGF0ZSI6I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xlYWRlcmJvYXJkIDIwMTY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AxOjEwOjI0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xlYWRlcmJvYXJkLFwiIDIwMTZhKSJ9XX0sIlRhZyI6IkNpdGF2aVBsYWNlaG9sZGVyI2Q5NGVlNmU3LWIwNTItNGQzOC1hZDkzLWZjNDI1MTU1Yjc5YyIsIlRleHQiOiIodmdsLiBcIkxlYWRlcmJvYXJkLFwiIDIwMTZhKSIsIldBSVZlcnNpb24iOiI2LjEuMC4wIn0=}</w:instrText>
          </w:r>
          <w:r w:rsidR="00AA37D9">
            <w:fldChar w:fldCharType="separate"/>
          </w:r>
          <w:r w:rsidR="00AA37D9">
            <w:t>(vgl. "Leaderboard," 2016a)</w:t>
          </w:r>
          <w:r w:rsidR="00AA37D9">
            <w:fldChar w:fldCharType="end"/>
          </w:r>
        </w:sdtContent>
      </w:sdt>
      <w:r w:rsidR="004E762D" w:rsidRPr="004E762D">
        <w:t>.</w:t>
      </w:r>
      <w:r w:rsidR="002C6725">
        <w:t xml:space="preserve"> </w:t>
      </w:r>
    </w:p>
    <w:p w14:paraId="12032847" w14:textId="2D5C486B"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nicht der breiten Öffentlichkeit zugänglich gemacht</w:t>
      </w:r>
      <w:r w:rsidR="00AA37D9">
        <w:t xml:space="preserve"> </w:t>
      </w:r>
      <w:sdt>
        <w:sdtPr>
          <w:alias w:val="Don't edit this field"/>
          <w:tag w:val="CitaviPlaceholder#29b21bce-a19e-4c49-94bb-55c3052ef5fe"/>
          <w:id w:val="965091452"/>
          <w:placeholder>
            <w:docPart w:val="DefaultPlaceholder_-1854013440"/>
          </w:placeholder>
        </w:sdtPr>
        <w:sdtContent>
          <w:r w:rsidR="00AA37D9">
            <w:fldChar w:fldCharType="begin"/>
          </w:r>
          <w:r w:rsidR="00AA37D9">
            <w:instrText>ADDIN CitaviPlaceholder{eyIkaWQiOiIxIiwiRW50cmllcyI6W3siJGlkIjoiMiIsIklkIjoiMzc1NzQ5ZmEtNTliOS00OGQ0LWEyNjYtOTYyNmM2ZThjZWNk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OWIyMWJjZS1hMTllLTRjNDktOTRiYi01NWMzMDUyZWY1ZmUiLCJUZXh0IjoiKHZnbC4gQW5kZXJzb24sIDIwMTYpIiwiV0FJVmVyc2lvbiI6IjYuMS4wLjAifQ==}</w:instrText>
          </w:r>
          <w:r w:rsidR="00AA37D9">
            <w:fldChar w:fldCharType="separate"/>
          </w:r>
          <w:r w:rsidR="00AA37D9">
            <w:t>(vgl. Anderson, 2016)</w:t>
          </w:r>
          <w:r w:rsidR="00AA37D9">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474EDD46" w:rsidR="00745FC0" w:rsidRDefault="00745FC0" w:rsidP="00653C3C">
      <w:r>
        <w:t>Zusammengefasst werden die erarbeiteten Erkenntnis</w:t>
      </w:r>
      <w:r w:rsidR="00C944A2">
        <w:t>s</w:t>
      </w:r>
      <w:r>
        <w:t>e dann in einem Model, das nicht nur die Benchmark geschlagen hätte, sondern außerdem auf dem Leaderboard unter den besten 1% aller Teilnehmer rangiert hätte</w:t>
      </w:r>
      <w:r w:rsidR="00AC663B">
        <w:t>.</w:t>
      </w:r>
    </w:p>
    <w:p w14:paraId="0EB52F9F" w14:textId="7593568E" w:rsidR="00041BC5" w:rsidRPr="0043501E" w:rsidRDefault="00025D86" w:rsidP="00041BC5">
      <w:pPr>
        <w:pStyle w:val="berschrift2"/>
        <w:rPr>
          <w:color w:val="000000" w:themeColor="text1"/>
        </w:rPr>
      </w:pPr>
      <w:bookmarkStart w:id="4" w:name="_Toc523168436"/>
      <w:r w:rsidRPr="0043501E">
        <w:rPr>
          <w:color w:val="000000" w:themeColor="text1"/>
        </w:rPr>
        <w:t>Verwendete Software</w:t>
      </w:r>
      <w:bookmarkEnd w:id="4"/>
    </w:p>
    <w:p w14:paraId="7B1D084C" w14:textId="4DFB3EB5" w:rsidR="00EE3E08" w:rsidRPr="0043501E" w:rsidRDefault="00745FC0" w:rsidP="00025D86">
      <w:pPr>
        <w:rPr>
          <w:color w:val="000000" w:themeColor="text1"/>
        </w:rPr>
      </w:pPr>
      <w:r w:rsidRPr="0043501E">
        <w:rPr>
          <w:color w:val="000000" w:themeColor="text1"/>
        </w:rPr>
        <w:t xml:space="preserve">Für das Vorgehen wurde auf verschiedene Softwarepakete zurückgegriffen. Aufbauend auf der Entwicklungsumgebung </w:t>
      </w:r>
      <w:r w:rsidRPr="0043501E">
        <w:rPr>
          <w:i/>
          <w:color w:val="000000" w:themeColor="text1"/>
        </w:rPr>
        <w:t>Anaconda 5.2</w:t>
      </w:r>
      <w:r w:rsidRPr="0043501E">
        <w:rPr>
          <w:color w:val="000000" w:themeColor="text1"/>
        </w:rPr>
        <w:t xml:space="preserve"> wurde </w:t>
      </w:r>
      <w:r w:rsidRPr="0043501E">
        <w:rPr>
          <w:i/>
          <w:color w:val="000000" w:themeColor="text1"/>
        </w:rPr>
        <w:t>IPython</w:t>
      </w:r>
      <w:r w:rsidRPr="0043501E">
        <w:rPr>
          <w:color w:val="000000" w:themeColor="text1"/>
        </w:rPr>
        <w:t xml:space="preserve"> als </w:t>
      </w:r>
      <w:r w:rsidR="00EE3E08" w:rsidRPr="0043501E">
        <w:rPr>
          <w:color w:val="000000" w:themeColor="text1"/>
        </w:rPr>
        <w:t>P</w:t>
      </w:r>
      <w:r w:rsidRPr="0043501E">
        <w:rPr>
          <w:color w:val="000000" w:themeColor="text1"/>
        </w:rPr>
        <w:t>rogrammiersprache gewählt</w:t>
      </w:r>
      <w:r w:rsidR="009F2194" w:rsidRPr="0043501E">
        <w:rPr>
          <w:color w:val="000000" w:themeColor="text1"/>
        </w:rPr>
        <w:t xml:space="preserve">. </w:t>
      </w:r>
      <w:r w:rsidR="009F2194" w:rsidRPr="0043501E">
        <w:rPr>
          <w:color w:val="000000" w:themeColor="text1"/>
        </w:rPr>
        <w:lastRenderedPageBreak/>
        <w:t xml:space="preserve">Dieses sogenannte </w:t>
      </w:r>
      <w:r w:rsidR="0015714A" w:rsidRPr="0043501E">
        <w:rPr>
          <w:color w:val="000000" w:themeColor="text1"/>
        </w:rPr>
        <w:t>interaktive Python ermöglich das Erstellen von Jupyter Notebooks direkt im Browser</w:t>
      </w:r>
      <w:r w:rsidR="00EE3E08" w:rsidRPr="0043501E">
        <w:rPr>
          <w:color w:val="000000" w:themeColor="text1"/>
        </w:rPr>
        <w:t>, was im Bereich wissenschaftliches Arbeiten einige Vorteile ermöglicht. Die wohl entscheidendsten sind das visuelle formatieren von Text und Formeln, sowie das interaktive Ausführen von Code. So können z.B. Graphiken und anderer Output live im Browser angezeigt werden und dokumentenartig in Textpassagen eingebettet werden.</w:t>
      </w:r>
      <w:r w:rsidR="00745EB9">
        <w:rPr>
          <w:color w:val="000000" w:themeColor="text1"/>
        </w:rPr>
        <w:t xml:space="preserve"> </w:t>
      </w:r>
      <w:sdt>
        <w:sdtPr>
          <w:rPr>
            <w:color w:val="000000" w:themeColor="text1"/>
          </w:rPr>
          <w:alias w:val="Don't edit this field"/>
          <w:tag w:val="CitaviPlaceholder#0e35058d-215d-46e8-ae31-021cb961e780"/>
          <w:id w:val="179325932"/>
          <w:placeholder>
            <w:docPart w:val="DefaultPlaceholder_-1854013440"/>
          </w:placeholder>
        </w:sdtPr>
        <w:sdtContent>
          <w:r w:rsidR="00745EB9">
            <w:rPr>
              <w:color w:val="000000" w:themeColor="text1"/>
            </w:rPr>
            <w:fldChar w:fldCharType="begin"/>
          </w:r>
          <w:r w:rsidR="00745EB9">
            <w:rPr>
              <w:color w:val="000000" w:themeColor="text1"/>
            </w:rPr>
            <w:instrText>ADDIN CitaviPlaceholder{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}</w:instrText>
          </w:r>
          <w:r w:rsidR="00745EB9">
            <w:rPr>
              <w:color w:val="000000" w:themeColor="text1"/>
            </w:rPr>
            <w:fldChar w:fldCharType="separate"/>
          </w:r>
          <w:r w:rsidR="00745EB9">
            <w:rPr>
              <w:color w:val="000000" w:themeColor="text1"/>
            </w:rPr>
            <w:t>(vgl. Thomas et al., 2016)</w:t>
          </w:r>
          <w:r w:rsidR="00745EB9">
            <w:rPr>
              <w:color w:val="000000" w:themeColor="text1"/>
            </w:rPr>
            <w:fldChar w:fldCharType="end"/>
          </w:r>
        </w:sdtContent>
      </w:sdt>
    </w:p>
    <w:p w14:paraId="7D739CF2" w14:textId="0C0A55FC" w:rsidR="00041BC5" w:rsidRDefault="00EE3E08" w:rsidP="00041BC5">
      <w:pPr>
        <w:rPr>
          <w:color w:val="000000" w:themeColor="text1"/>
        </w:rPr>
      </w:pPr>
      <w:r w:rsidRPr="0043501E">
        <w:rPr>
          <w:color w:val="000000" w:themeColor="text1"/>
        </w:rPr>
        <w:t xml:space="preserve">Für die Analyse der Daten wurde dann auf </w:t>
      </w:r>
      <w:r w:rsidR="001102C2" w:rsidRPr="0043501E">
        <w:rPr>
          <w:color w:val="000000" w:themeColor="text1"/>
        </w:rPr>
        <w:t xml:space="preserve">das Packet Pandas zurückgegriffen und die Graphiken darauf aufbauen weitgehen mit Matplotlib visualisiert. </w:t>
      </w:r>
    </w:p>
    <w:p w14:paraId="47438931" w14:textId="4C99CB36" w:rsidR="0043501E" w:rsidRPr="000320B7" w:rsidRDefault="00820F22" w:rsidP="00041BC5">
      <w:r>
        <w:t>M</w:t>
      </w:r>
      <w:r>
        <w:t xml:space="preserve">it Ausnahme des XGBoost </w:t>
      </w:r>
      <w:r>
        <w:t>entspringen die anderen Algorithmen</w:t>
      </w:r>
      <w:r w:rsidR="0043501E">
        <w:t xml:space="preserve"> </w:t>
      </w:r>
      <w:r>
        <w:t xml:space="preserve">der Python Bibliothek für Machine Learning Anwendung Sckit-Learn. </w:t>
      </w:r>
      <w:r w:rsidR="000320B7">
        <w:t>Abgesehen</w:t>
      </w:r>
      <w:r>
        <w:t xml:space="preserve"> unüberwachten und überwachten Lernern</w:t>
      </w:r>
      <w:r w:rsidR="000320B7">
        <w:t xml:space="preserve"> werden hier auch für Bereiche wie Datenaufbereitung, Feature Selektion, Cross Validation und Modelloptimierung entsprechende Module angeboten, weshalb auch in diesen Bereichen auf SciKit-Learn zurückgegr</w:t>
      </w:r>
      <w:bookmarkStart w:id="5" w:name="_GoBack"/>
      <w:bookmarkEnd w:id="5"/>
      <w:r w:rsidR="000320B7">
        <w:t>iffen wurde. Das den Entwicklern neben Effizienz insbesondere Benutzerfreundlichkeit ein Anliegen war, zeigt sich auch durch die leichte Integration von ‚fremden‘ Algorithmen über ihre Schnittstelle</w:t>
      </w:r>
      <w:r w:rsidR="00C75580">
        <w:t xml:space="preserve"> </w:t>
      </w:r>
      <w:sdt>
        <w:sdtPr>
          <w:alias w:val="Don't edit this field"/>
          <w:tag w:val="CitaviPlaceholder#a489ff91-94ed-4c95-9048-facbbbe8475e"/>
          <w:id w:val="-959568863"/>
          <w:placeholder>
            <w:docPart w:val="DefaultPlaceholder_-1854013440"/>
          </w:placeholder>
        </w:sdtPr>
        <w:sdtContent>
          <w:r w:rsidR="00C75580">
            <w:fldChar w:fldCharType="begin"/>
          </w:r>
          <w:r w:rsidR="00C75580">
            <w:instrText>ADDIN CitaviPlaceholder{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}</w:instrText>
          </w:r>
          <w:r w:rsidR="00C75580">
            <w:fldChar w:fldCharType="separate"/>
          </w:r>
          <w:r w:rsidR="00C75580">
            <w:t>(vgl. Pedregosa et al., 2011)</w:t>
          </w:r>
          <w:r w:rsidR="00C75580">
            <w:fldChar w:fldCharType="end"/>
          </w:r>
        </w:sdtContent>
      </w:sdt>
      <w:r w:rsidR="000320B7">
        <w:t xml:space="preserve">. Über diese wurde dann auch der XGBoost Algorithmus der </w:t>
      </w:r>
      <w:r w:rsidR="000320B7" w:rsidRPr="000320B7">
        <w:rPr>
          <w:i/>
        </w:rPr>
        <w:t>Distributed (Deep) Machine Learning Community</w:t>
      </w:r>
      <w:r w:rsidR="000320B7">
        <w:rPr>
          <w:i/>
        </w:rPr>
        <w:t xml:space="preserve"> </w:t>
      </w:r>
      <w:r w:rsidR="000320B7">
        <w:t>integriert.</w:t>
      </w:r>
    </w:p>
    <w:p w14:paraId="36182C90" w14:textId="02376FF1" w:rsidR="002E4D15" w:rsidRDefault="00D926C0" w:rsidP="002E4D15">
      <w:pPr>
        <w:pStyle w:val="berschrift1"/>
      </w:pPr>
      <w:bookmarkStart w:id="6" w:name="_Toc523168437"/>
      <w:r>
        <w:t>Explorative Datenanalyse</w:t>
      </w:r>
      <w:bookmarkEnd w:id="6"/>
    </w:p>
    <w:p w14:paraId="470D3771" w14:textId="75F0A4E2" w:rsidR="00D926C0" w:rsidRPr="00D926C0" w:rsidRDefault="00D926C0" w:rsidP="00D926C0">
      <w:r>
        <w:t xml:space="preserve">Aus dem abschließenden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Performances oder teilweise auch ohne jegliche Bedeutung. Trotzdem wird angenommen das mit Ausnahme von </w:t>
      </w:r>
      <w:r w:rsidRPr="00AC663B">
        <w:rPr>
          <w:i/>
        </w:rPr>
        <w:t>Feature_5</w:t>
      </w:r>
      <w:r>
        <w:t xml:space="preserve"> und </w:t>
      </w:r>
      <w:r w:rsidRPr="00AC663B">
        <w:rPr>
          <w:i/>
        </w:rPr>
        <w:t>Feature_7</w:t>
      </w:r>
      <w:r>
        <w:t xml:space="preserve"> die meisten keine besonders ausgeprägte Vorhersagekraft haben </w:t>
      </w:r>
      <w:r w:rsidRPr="00025D86">
        <w:t>Die Tages- und Minutenrenditen waren außerdem bereits logarithmiert.</w:t>
      </w:r>
    </w:p>
    <w:p w14:paraId="58725BFD" w14:textId="776FF3AE" w:rsidR="002E4D15" w:rsidRDefault="00D926C0" w:rsidP="002E4D15">
      <w:pPr>
        <w:pStyle w:val="berschrift2"/>
      </w:pPr>
      <w:bookmarkStart w:id="7" w:name="_Toc523168438"/>
      <w:bookmarkStart w:id="8" w:name="_Ref523183048"/>
      <w:bookmarkStart w:id="9" w:name="_Ref523183057"/>
      <w:r>
        <w:t>Fehlende Werte und Aufbereitung der Daten</w:t>
      </w:r>
      <w:bookmarkEnd w:id="7"/>
      <w:bookmarkEnd w:id="8"/>
      <w:bookmarkEnd w:id="9"/>
    </w:p>
    <w:p w14:paraId="4C258329" w14:textId="2885B7FD" w:rsidR="007D2E46" w:rsidRDefault="007D2E46" w:rsidP="007D2E46">
      <w:r>
        <w:t>Allgemein zeigte sich allerdings, dass abgesehen von fehlenden Werten, die Datensätze von Haus aus relativ sauber waren</w:t>
      </w:r>
      <w:r w:rsidR="00AC663B">
        <w:t>.</w:t>
      </w:r>
      <w:r>
        <w:t xml:space="preserve"> </w:t>
      </w:r>
      <w:r w:rsidR="00AC663B">
        <w:t>Das war</w:t>
      </w:r>
      <w:r>
        <w:t xml:space="preserve"> darauf zurückzuführen,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4E2E96">
            <w:t>(Anderson, 2016)</w:t>
          </w:r>
          <w:r w:rsidR="002C55D4">
            <w:fldChar w:fldCharType="end"/>
          </w:r>
        </w:sdtContent>
      </w:sdt>
      <w:r w:rsidR="009B68F1">
        <w:t>.</w:t>
      </w:r>
      <w:r>
        <w:t xml:space="preserve"> Trotzdem erfordern viele Machine</w:t>
      </w:r>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1AAC3510" w:rsidR="007D2E46" w:rsidRDefault="007D2E46" w:rsidP="007D2E46">
      <w:pPr>
        <w:pStyle w:val="Beschriftung"/>
      </w:pPr>
      <w:bookmarkStart w:id="10" w:name="_Ref522016548"/>
      <w:r>
        <w:t xml:space="preserve">Abbildung </w:t>
      </w:r>
      <w:r>
        <w:fldChar w:fldCharType="begin"/>
      </w:r>
      <w:r>
        <w:instrText xml:space="preserve"> SEQ Abbildung \* ARABIC </w:instrText>
      </w:r>
      <w:r>
        <w:fldChar w:fldCharType="separate"/>
      </w:r>
      <w:r w:rsidR="00863C2F">
        <w:rPr>
          <w:noProof/>
        </w:rPr>
        <w:t>2</w:t>
      </w:r>
      <w:r>
        <w:fldChar w:fldCharType="end"/>
      </w:r>
      <w:bookmarkEnd w:id="10"/>
      <w:r w:rsidR="00FD5BC6">
        <w:t xml:space="preserve"> Anteil der fehlenden Werte für Trainings- und Testdaten</w:t>
      </w:r>
    </w:p>
    <w:p w14:paraId="5F3F79CB" w14:textId="3FB9AFFA" w:rsidR="007D2E46" w:rsidRDefault="007D2E46" w:rsidP="007D2E46">
      <w:r>
        <w:t xml:space="preserve">Wie auf Abbildung 1 zu sehen ist, </w:t>
      </w:r>
      <w:r w:rsidR="00705C1F">
        <w:t xml:space="preserve">ist </w:t>
      </w:r>
      <w:r>
        <w:t>der Anteil der fehlenden Werte bei den Features über Trainings- und Testdaten ähnlich verteilt</w:t>
      </w:r>
      <w:r w:rsidR="00705C1F">
        <w:t>.</w:t>
      </w:r>
      <w:r>
        <w:t xml:space="preserve"> </w:t>
      </w:r>
      <w:r w:rsidR="00705C1F">
        <w:t>W</w:t>
      </w:r>
      <w:r>
        <w:t>ährend einzelne Variablen mit äußert hohen Fehlraten hervorstechen</w:t>
      </w:r>
      <w:r w:rsidR="00705C1F">
        <w:t>,</w:t>
      </w:r>
      <w:r>
        <w:t xml:space="preserve">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05F6726F" w:rsidR="007D2E46" w:rsidRDefault="007D2E46" w:rsidP="007D2E46">
      <w:pPr>
        <w:pStyle w:val="Beschriftung"/>
      </w:pPr>
      <w:r>
        <w:t xml:space="preserve">Abbildung </w:t>
      </w:r>
      <w:r>
        <w:fldChar w:fldCharType="begin"/>
      </w:r>
      <w:r>
        <w:instrText xml:space="preserve"> SEQ Abbildung \* ARABIC </w:instrText>
      </w:r>
      <w:r>
        <w:fldChar w:fldCharType="separate"/>
      </w:r>
      <w:r w:rsidR="00863C2F">
        <w:rPr>
          <w:noProof/>
        </w:rPr>
        <w:t>3</w:t>
      </w:r>
      <w:r>
        <w:fldChar w:fldCharType="end"/>
      </w:r>
      <w:r>
        <w:t xml:space="preserve"> Verteilung der </w:t>
      </w:r>
      <w:r w:rsidR="00705C1F">
        <w:t xml:space="preserve">Anteil an </w:t>
      </w:r>
      <w:r>
        <w:t>fehlenden Werte</w:t>
      </w:r>
      <w:r w:rsidR="00705C1F">
        <w:t>n</w:t>
      </w:r>
      <w:r>
        <w:t xml:space="preserve"> bei den vergangenen Minutenrenditen</w:t>
      </w:r>
      <w:r>
        <w:rPr>
          <w:noProof/>
        </w:rPr>
        <w:t xml:space="preserve"> nach Datensätzen</w:t>
      </w:r>
    </w:p>
    <w:p w14:paraId="65BCF029" w14:textId="57F727AB" w:rsidR="001D1873" w:rsidRDefault="007D2E46" w:rsidP="007D2E46">
      <w:r>
        <w:t>Man sieht das der überwiegende Teil der Datensätze in Bezug auf die Minutenrenditen relativ sauber ist. Die meisten Einträge sind komplett und enthalten für jede Minute eine Rendite</w:t>
      </w:r>
      <w:r w:rsidR="00705C1F">
        <w:t>. S</w:t>
      </w:r>
      <w:r>
        <w:t xml:space="preserve">elbst bei denen, die unvollständig sind, liegt die Fehlerrate häufig nur bei wenigen </w:t>
      </w:r>
      <w:r>
        <w:lastRenderedPageBreak/>
        <w:t xml:space="preserve">Prozent. Trotzdem gibt es allerdings auch einige Einträge, bei denen bis zu der Hälfte der Renditen nicht enthalten sind. </w:t>
      </w:r>
    </w:p>
    <w:p w14:paraId="0209A8E3" w14:textId="7C083BC8"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4E2E96">
            <w:t>(2014)</w:t>
          </w:r>
          <w:r>
            <w:fldChar w:fldCharType="end"/>
          </w:r>
        </w:sdtContent>
      </w:sdt>
      <w:r>
        <w:t xml:space="preserve"> lässt sich grundlegend nach 3 verschiedenen Ansätzen zum Umgang mit fehlenden Daten unterscheiden. Als erstes dem Reduzieren des Datensatze</w:t>
      </w:r>
      <w:r w:rsidR="00705C1F">
        <w:t>s</w:t>
      </w:r>
      <w:r>
        <w:t xml:space="preserve"> um die Einträge, die unvollständig sind</w:t>
      </w:r>
      <w:r w:rsidR="00705C1F">
        <w:t>.</w:t>
      </w:r>
      <w:r>
        <w:t xml:space="preserve"> </w:t>
      </w:r>
      <w:r w:rsidR="00705C1F">
        <w:t>Z</w:t>
      </w:r>
      <w:r>
        <w:t xml:space="preserve">weitens das behandeln der fehlenden Werte als „special values“, also dem </w:t>
      </w:r>
      <w:r w:rsidR="00705C1F">
        <w:t>Z</w:t>
      </w:r>
      <w:r>
        <w:t>uweisen eines neuen Wertes, der ersichtlich macht, da</w:t>
      </w:r>
      <w:r w:rsidR="00705C1F">
        <w:t>s</w:t>
      </w:r>
      <w:r>
        <w:t>s es sich dabei um fehlende Werte handel</w:t>
      </w:r>
      <w:r w:rsidR="00705C1F">
        <w:t>t.</w:t>
      </w:r>
      <w:r>
        <w:t xml:space="preserve"> </w:t>
      </w:r>
      <w:r w:rsidR="00705C1F">
        <w:t>O</w:t>
      </w:r>
      <w:r>
        <w:t xml:space="preserve">der drittens </w:t>
      </w:r>
      <w:r w:rsidR="009B68F1">
        <w:t>verschiedene</w:t>
      </w:r>
      <w:r>
        <w:t xml:space="preserve"> Techniken zur Imputation</w:t>
      </w:r>
      <w:r w:rsidR="00705C1F">
        <w:t>.</w:t>
      </w:r>
      <w:r>
        <w:t xml:space="preserve"> </w:t>
      </w:r>
      <w:r w:rsidR="00705C1F">
        <w:t>W</w:t>
      </w:r>
      <w:r>
        <w:t>obei hier versucht wird</w:t>
      </w:r>
      <w:r w:rsidR="00705C1F">
        <w:t>,</w:t>
      </w:r>
      <w:r>
        <w:t xml:space="preserve">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w:t>
      </w:r>
      <w:r w:rsidR="00705C1F">
        <w:t xml:space="preserve">und </w:t>
      </w:r>
      <w:r>
        <w:t>der Charakteristik bzw. den Gründen für die Lücken im Datensatz. Nachdem allerdings nichts genaueres bekannt ist, worauf die fehlenden Werte zurückzuführen sind, wurde versucht</w:t>
      </w:r>
      <w:r w:rsidR="00705C1F">
        <w:t>,</w:t>
      </w:r>
      <w:r>
        <w:t xml:space="preserve"> mit einer Kombination aus Reduktion und Imputation zu arbeiten um den Datensatz zu säubern. </w:t>
      </w:r>
    </w:p>
    <w:p w14:paraId="3214EAEB" w14:textId="2B08EAA9"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w:t>
      </w:r>
      <w:r w:rsidR="00705C1F">
        <w:t xml:space="preserve"> </w:t>
      </w:r>
      <w:r>
        <w:t>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rsidR="00662320">
        <w:t xml:space="preserve"> </w:t>
      </w:r>
      <w:sdt>
        <w:sdtPr>
          <w:alias w:val="Don't edit this field"/>
          <w:tag w:val="CitaviPlaceholder#3804c702-27a0-447d-8cf6-158ab008f573"/>
          <w:id w:val="77716825"/>
          <w:placeholder>
            <w:docPart w:val="DefaultPlaceholder_-1854013440"/>
          </w:placeholder>
        </w:sdtPr>
        <w:sdtContent>
          <w:r w:rsidR="00662320">
            <w:fldChar w:fldCharType="begin"/>
          </w:r>
          <w:r w:rsidR="00662320">
            <w:instrText>ADDIN CitaviPlaceholder{eyIkaWQiOiIxIiwiRW50cmllcyI6W3siJGlkIjoiMiIsIklkIjoiNjYwZDY4Y2ItN2JhNS00ZDY1LWE1MGEtMjc2YzIxZWU4NzY1IiwiUmFuZ2VMZW5ndGgiOjE5LCJSZWZlcmVuY2VJZCI6ImNiZGI5NzE5LTcyYmQtNGY2NS04MWNkLWRmMjNkNTBmNTFmZSIsIlByZWZpeCI6InZnbC4g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LYWlzZXIsIDIwMTQpIn1dfSwiVGFnIjoiQ2l0YXZpUGxhY2Vob2xkZXIjMzgwNGM3MDItMjdhMC00NDdkLThjZjYtMTU4YWIwMDhmNTczIiwiVGV4dCI6Iih2Z2wuIEthaXNlciwgMjAxNCkiLCJXQUlWZXJzaW9uIjoiNi4xLjAuMCJ9}</w:instrText>
          </w:r>
          <w:r w:rsidR="00662320">
            <w:fldChar w:fldCharType="separate"/>
          </w:r>
          <w:r w:rsidR="00662320">
            <w:t>(vgl. Kaiser, 2014)</w:t>
          </w:r>
          <w:r w:rsidR="00662320">
            <w:fldChar w:fldCharType="end"/>
          </w:r>
        </w:sdtContent>
      </w:sdt>
      <w:r>
        <w:t>.</w:t>
      </w:r>
      <w:r w:rsidR="003A0EA5">
        <w:t xml:space="preserve"> Bei den </w:t>
      </w:r>
      <w:r w:rsidR="00705C1F">
        <w:t>maskierten Merkmalen</w:t>
      </w:r>
      <w:r w:rsidR="003A0EA5">
        <w:t xml:space="preserve"> wurde für </w:t>
      </w:r>
      <w:r w:rsidR="003A0EA5" w:rsidRPr="00705C1F">
        <w:rPr>
          <w:i/>
        </w:rPr>
        <w:t>Feature_5</w:t>
      </w:r>
      <w:r w:rsidR="003A0EA5">
        <w:t xml:space="preserve">, </w:t>
      </w:r>
      <w:r w:rsidR="003A0EA5" w:rsidRPr="00705C1F">
        <w:rPr>
          <w:i/>
        </w:rPr>
        <w:t>Feature_16</w:t>
      </w:r>
      <w:r w:rsidR="003A0EA5">
        <w:t xml:space="preserve"> und </w:t>
      </w:r>
      <w:r w:rsidR="003A0EA5" w:rsidRPr="00705C1F">
        <w:rPr>
          <w:i/>
        </w:rPr>
        <w:t>Feature_20</w:t>
      </w:r>
      <w:r w:rsidR="003A0EA5">
        <w:t xml:space="preserve"> angenommen, dass sie kategorialer Natur waren, denn sie traten jeweils nur in 10 oder weniger ganzzahligen Ausprägungen auf. Weil einige Algorithmen sich allerdings äußerst schwer damit tun diesen Zusammenhang korrekt zu interpretieren, wurden diese Varia</w:t>
      </w:r>
      <w:r w:rsidR="00025D86">
        <w:t>b</w:t>
      </w:r>
      <w:r w:rsidR="003A0EA5">
        <w:t>le</w:t>
      </w:r>
      <w:r w:rsidR="00025D86">
        <w:t>n</w:t>
      </w:r>
      <w:r w:rsidR="003A0EA5">
        <w:t xml:space="preserve"> zu Beginn mittels One-Hot-Kodierung in Dummy-Variablen überführt. Anschließend wurden auch </w:t>
      </w:r>
      <w:r w:rsidR="00025D86">
        <w:t>hier</w:t>
      </w:r>
      <w:r w:rsidR="003A0EA5">
        <w:t xml:space="preserve"> die Lücken im Datensatz mit den jeweiligen Mittelwerten gefüllt</w:t>
      </w:r>
      <w:r w:rsidR="00662320">
        <w:t xml:space="preserve"> </w:t>
      </w:r>
      <w:sdt>
        <w:sdtPr>
          <w:alias w:val="Don't edit this field"/>
          <w:tag w:val="CitaviPlaceholder#2f06fe67-4cbe-42c6-8e1f-f37136a854d9"/>
          <w:id w:val="-909373424"/>
          <w:placeholder>
            <w:docPart w:val="DefaultPlaceholder_-1854013440"/>
          </w:placeholder>
        </w:sdtPr>
        <w:sdtContent>
          <w:r w:rsidR="00662320">
            <w:fldChar w:fldCharType="begin"/>
          </w:r>
          <w:r w:rsidR="003C47C5">
            <w:instrText>ADDIN CitaviPlaceholder{eyIkaWQiOiIxIiwiRW50cmllcyI6W3siJGlkIjoiMiIsIklkIjoiNjdjNGIxYzMtYTM0OC00YWFmLWJhYjktODI4ZTk5Y2U0NTlhIiwiUmFuZ2VMZW5ndGgiOjQ0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sIEJhbGksICYgU2hhcm1hLCAyMDE4YiwgcC7CoDE2OSkifV19LCJUYWciOiJDaXRhdmlQbGFjZWhvbGRlciMyZjA2ZmU2Ny00Y2JlLTQyYzYtOGUxZi1mMzcxMzZhODU0ZDkiLCJUZXh0IjoiKHZnbC4gU2Fya2FyLCBCYWxpLCAmIFNoYXJtYSwgMjAxOGIsIHAuwqAxNjkpIiwiV0FJVmVyc2lvbiI6IjYuMS4wLjAifQ==}</w:instrText>
          </w:r>
          <w:r w:rsidR="00662320">
            <w:fldChar w:fldCharType="separate"/>
          </w:r>
          <w:r w:rsidR="003C47C5">
            <w:t>(vgl. Sarkar, Bali, &amp; Sharma, 2018b, p. 169)</w:t>
          </w:r>
          <w:r w:rsidR="00662320">
            <w:fldChar w:fldCharType="end"/>
          </w:r>
        </w:sdtContent>
      </w:sdt>
      <w:r w:rsidR="003A0EA5">
        <w:t>.</w:t>
      </w:r>
      <w:r w:rsidR="00705C1F">
        <w:t xml:space="preserve"> </w:t>
      </w:r>
    </w:p>
    <w:p w14:paraId="33FDB956" w14:textId="329674BE" w:rsidR="00E75420" w:rsidRDefault="00D926C0" w:rsidP="00D926C0">
      <w:pPr>
        <w:pStyle w:val="berschrift2"/>
      </w:pPr>
      <w:bookmarkStart w:id="11" w:name="_Toc523168439"/>
      <w:r>
        <w:t xml:space="preserve">Analyse von </w:t>
      </w:r>
      <w:r w:rsidR="00E75420">
        <w:t>Feature 7</w:t>
      </w:r>
      <w:bookmarkEnd w:id="11"/>
    </w:p>
    <w:p w14:paraId="27BBEEB6" w14:textId="43CDE758" w:rsidR="00E75420" w:rsidRDefault="00E75420" w:rsidP="00E75420">
      <w:r>
        <w:t xml:space="preserve">Schon während der Competition ist vielen Teilnehmern </w:t>
      </w:r>
      <w:r w:rsidRPr="00705C1F">
        <w:rPr>
          <w:i/>
        </w:rPr>
        <w:t>Feature</w:t>
      </w:r>
      <w:r w:rsidR="00705C1F" w:rsidRPr="00705C1F">
        <w:rPr>
          <w:i/>
        </w:rPr>
        <w:t>_</w:t>
      </w:r>
      <w:r w:rsidRPr="00705C1F">
        <w:rPr>
          <w:i/>
        </w:rPr>
        <w:t>7</w:t>
      </w:r>
      <w:r>
        <w:t xml:space="preserve">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w:t>
      </w:r>
      <w:r w:rsidR="00705C1F">
        <w:t>dem Merkmal</w:t>
      </w:r>
      <w:r w:rsidR="000A0262">
        <w:t xml:space="preserve"> durch Desicion-Tree-Algorithmen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3B7EDEAB"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863C2F">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importance nach XGBRegressor</w:t>
      </w:r>
      <w:r>
        <w:rPr>
          <w:rFonts w:ascii="Arial" w:hAnsi="Arial" w:cs="Arial"/>
          <w:color w:val="767171" w:themeColor="background2" w:themeShade="80"/>
          <w:sz w:val="18"/>
          <w:szCs w:val="18"/>
        </w:rPr>
        <w:t xml:space="preserve"> auf die rohen Trainingsdaten</w:t>
      </w:r>
      <w:r w:rsidR="00705C1F">
        <w:rPr>
          <w:rFonts w:ascii="Arial" w:hAnsi="Arial" w:cs="Arial"/>
          <w:color w:val="767171" w:themeColor="background2" w:themeShade="80"/>
          <w:sz w:val="18"/>
          <w:szCs w:val="18"/>
        </w:rPr>
        <w:t>. Die Minutenrenditen Ret_121 bis Ret_180 wurden zu einer kumulierten Periodenrendite zusammengefasst.</w:t>
      </w:r>
    </w:p>
    <w:p w14:paraId="60DE44E2" w14:textId="77777777" w:rsidR="00FD5BC6" w:rsidRPr="00FD5BC6" w:rsidRDefault="00FD5BC6" w:rsidP="00FD5BC6">
      <w:pPr>
        <w:rPr>
          <w:lang w:eastAsia="de-DE"/>
        </w:rPr>
      </w:pPr>
    </w:p>
    <w:p w14:paraId="3FA39268" w14:textId="77777777" w:rsidR="00CC1F42"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kaum Modelle erstellen</w:t>
      </w:r>
      <w:r w:rsidR="00CC1F42">
        <w:rPr>
          <w:lang w:eastAsia="de-DE"/>
        </w:rPr>
        <w:t>,</w:t>
      </w:r>
      <w:r w:rsidR="00FD5BC6">
        <w:rPr>
          <w:lang w:eastAsia="de-DE"/>
        </w:rPr>
        <w:t xml:space="preserve"> die auch auf dem Leaderboard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Werte für Feature_7 zwischen den Trainings- und Testdaten grundlegend unterschieden 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w:t>
      </w:r>
      <w:r w:rsidR="00CC1F42">
        <w:rPr>
          <w:lang w:eastAsia="de-DE"/>
        </w:rPr>
        <w:t>auftraten</w:t>
      </w:r>
      <w:r w:rsidR="004E4EF3">
        <w:rPr>
          <w:lang w:eastAsia="de-DE"/>
        </w:rPr>
        <w:t xml:space="preserve">, </w:t>
      </w:r>
      <w:r w:rsidR="00CC1F42">
        <w:rPr>
          <w:lang w:eastAsia="de-DE"/>
        </w:rPr>
        <w:t>traten</w:t>
      </w:r>
      <w:r w:rsidR="004E4EF3">
        <w:rPr>
          <w:lang w:eastAsia="de-DE"/>
        </w:rPr>
        <w:t xml:space="preserve"> ebendiese Ausprägungen im anderen Datensatz wiederum überhaupt nicht auf. </w:t>
      </w:r>
      <w:r w:rsidR="00554E05">
        <w:rPr>
          <w:lang w:eastAsia="de-DE"/>
        </w:rPr>
        <w:t>Außerdem sind die Werte für Feature_7 nicht fortlaufend und springen in unregelmäßigen Abständen z.B. von 26 auf 64 auf 138 und so weiter.</w:t>
      </w:r>
      <w:r w:rsidR="00CC1F42">
        <w:rPr>
          <w:lang w:eastAsia="de-DE"/>
        </w:rPr>
        <w:t xml:space="preserve"> </w:t>
      </w:r>
    </w:p>
    <w:p w14:paraId="51719B87" w14:textId="464568E1" w:rsidR="004E4EF3" w:rsidRDefault="00554E05" w:rsidP="00FD5BC6">
      <w:pPr>
        <w:rPr>
          <w:lang w:eastAsia="de-DE"/>
        </w:rPr>
      </w:pPr>
      <w:r>
        <w:rPr>
          <w:lang w:eastAsia="de-DE"/>
        </w:rPr>
        <w:t>Ersichtlich wurde das Ganze, nachdem Winton bekannt gab, dass es sich hierbei um eine Art Kennnummer für verschiedene Tage handelt und weiter, dass die Wertpapiere Tendenzen aufweisen</w:t>
      </w:r>
      <w:r w:rsidR="00CC1F42">
        <w:rPr>
          <w:lang w:eastAsia="de-DE"/>
        </w:rPr>
        <w:t>,</w:t>
      </w:r>
      <w:r>
        <w:rPr>
          <w:lang w:eastAsia="de-DE"/>
        </w:rPr>
        <w:t xml:space="preserve"> innerhalb eines Tages zu korrelieren. Dem entsprechen lernen die Desicion-Tree-Algorithmen quasi einfach auswendig was an den jeweiligen Tagen passiert</w:t>
      </w:r>
      <w:r w:rsidR="00CC1F42">
        <w:rPr>
          <w:lang w:eastAsia="de-DE"/>
        </w:rPr>
        <w:t>.</w:t>
      </w:r>
      <w:r>
        <w:rPr>
          <w:lang w:eastAsia="de-DE"/>
        </w:rPr>
        <w:t xml:space="preserve"> </w:t>
      </w:r>
      <w:r w:rsidR="00CC1F42">
        <w:rPr>
          <w:lang w:eastAsia="de-DE"/>
        </w:rPr>
        <w:t>N</w:t>
      </w:r>
      <w:r>
        <w:rPr>
          <w:lang w:eastAsia="de-DE"/>
        </w:rPr>
        <w:t xml:space="preserve">achdem in den Testdaten dann allerdings komplett andere Tage enthalten sind können sie </w:t>
      </w:r>
      <w:r w:rsidR="004A59E0">
        <w:rPr>
          <w:lang w:eastAsia="de-DE"/>
        </w:rPr>
        <w:t>das Gelernte</w:t>
      </w:r>
      <w:r>
        <w:rPr>
          <w:lang w:eastAsia="de-DE"/>
        </w:rPr>
        <w:t xml:space="preserve"> nicht mehr anwenden und liefern </w:t>
      </w:r>
      <w:r w:rsidR="00CC1F42">
        <w:rPr>
          <w:lang w:eastAsia="de-DE"/>
        </w:rPr>
        <w:t xml:space="preserve">entsprechend </w:t>
      </w:r>
      <w:r>
        <w:rPr>
          <w:lang w:eastAsia="de-DE"/>
        </w:rPr>
        <w:t>schlechte Prognosen</w:t>
      </w:r>
      <w:r w:rsidR="00662320">
        <w:rPr>
          <w:lang w:eastAsia="de-DE"/>
        </w:rPr>
        <w:t xml:space="preserve"> </w:t>
      </w:r>
      <w:sdt>
        <w:sdtPr>
          <w:rPr>
            <w:lang w:eastAsia="de-DE"/>
          </w:rPr>
          <w:alias w:val="Don't edit this field"/>
          <w:tag w:val="CitaviPlaceholder#2c9641a2-f7c3-4b47-a880-482df3afd980"/>
          <w:id w:val="-263156486"/>
          <w:placeholder>
            <w:docPart w:val="DefaultPlaceholder_-1854013440"/>
          </w:placeholder>
        </w:sdtPr>
        <w:sdtContent>
          <w:r w:rsidR="00662320">
            <w:rPr>
              <w:lang w:eastAsia="de-DE"/>
            </w:rPr>
            <w:fldChar w:fldCharType="begin"/>
          </w:r>
          <w:r w:rsidR="00662320">
            <w:rPr>
              <w:lang w:eastAsia="de-DE"/>
            </w:rPr>
            <w:instrText>ADDIN CitaviPlaceholder{eyIkaWQiOiIxIiwiRW50cmllcyI6W3siJGlkIjoiMiIsIklkIjoiY2U1OGNiNDItMTE1Yy00Y2NjLWIzZDktNzAyYjI5Y2E4NjVi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yYzk2NDFhMi1mN2MzLTRiNDctYTg4MC00ODJkZjNhZmQ5ODAiLCJUZXh0IjoiKHZnbC4gQW5kZXJzb24sIDIwMTYpIiwiV0FJVmVyc2lvbiI6IjYuMS4wLjAifQ==}</w:instrText>
          </w:r>
          <w:r w:rsidR="00662320">
            <w:rPr>
              <w:lang w:eastAsia="de-DE"/>
            </w:rPr>
            <w:fldChar w:fldCharType="separate"/>
          </w:r>
          <w:r w:rsidR="00662320">
            <w:rPr>
              <w:lang w:eastAsia="de-DE"/>
            </w:rPr>
            <w:t>(vgl. Anderson, 2016)</w:t>
          </w:r>
          <w:r w:rsidR="00662320">
            <w:rPr>
              <w:lang w:eastAsia="de-DE"/>
            </w:rPr>
            <w:fldChar w:fldCharType="end"/>
          </w:r>
        </w:sdtContent>
      </w:sdt>
      <w:r>
        <w:rPr>
          <w:lang w:eastAsia="de-DE"/>
        </w:rPr>
        <w:t>.</w:t>
      </w:r>
    </w:p>
    <w:p w14:paraId="0E685F3D" w14:textId="41E7B4C4" w:rsidR="004A59E0" w:rsidRPr="00025D86" w:rsidRDefault="004A59E0" w:rsidP="00FD5BC6">
      <w:pPr>
        <w:rPr>
          <w:lang w:eastAsia="de-DE"/>
        </w:rPr>
      </w:pPr>
      <w:r w:rsidRPr="00025D86">
        <w:rPr>
          <w:lang w:eastAsia="de-DE"/>
        </w:rPr>
        <w:lastRenderedPageBreak/>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A8489A3" w:rsidR="00E75420" w:rsidRDefault="00D926C0" w:rsidP="00D926C0">
      <w:pPr>
        <w:pStyle w:val="berschrift2"/>
      </w:pPr>
      <w:bookmarkStart w:id="12" w:name="_Toc523168440"/>
      <w:r>
        <w:t xml:space="preserve">Analyse von </w:t>
      </w:r>
      <w:r w:rsidR="00E75420">
        <w:t>Feature</w:t>
      </w:r>
      <w:r>
        <w:t>_</w:t>
      </w:r>
      <w:r w:rsidR="00E75420">
        <w:t>5</w:t>
      </w:r>
      <w:bookmarkEnd w:id="12"/>
    </w:p>
    <w:p w14:paraId="4B0A5271" w14:textId="0089AF0C" w:rsidR="004A59E0" w:rsidRDefault="004A59E0" w:rsidP="004A59E0">
      <w:r>
        <w:t>Das zweite Feature</w:t>
      </w:r>
      <w:r w:rsidR="00CC1F42">
        <w:t>,</w:t>
      </w:r>
      <w:r>
        <w:t xml:space="preserve"> das</w:t>
      </w:r>
      <w:r w:rsidR="00CC1F42">
        <w:t>s</w:t>
      </w:r>
      <w:r>
        <w:t xml:space="preserve"> Winton als wichtig beschrieben hatte</w:t>
      </w:r>
      <w:r w:rsidR="00CC1F42">
        <w:t>,</w:t>
      </w:r>
      <w:r>
        <w:t xml:space="preserv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68AC1A58" w:rsidR="0098183D" w:rsidRDefault="0098183D" w:rsidP="0098183D">
      <w:pPr>
        <w:pStyle w:val="Beschriftung"/>
      </w:pPr>
      <w:r>
        <w:t xml:space="preserve">Abbildung </w:t>
      </w:r>
      <w:r>
        <w:fldChar w:fldCharType="begin"/>
      </w:r>
      <w:r>
        <w:instrText xml:space="preserve"> SEQ Abbildung \* ARABIC </w:instrText>
      </w:r>
      <w:r>
        <w:fldChar w:fldCharType="separate"/>
      </w:r>
      <w:r w:rsidR="00863C2F">
        <w:rPr>
          <w:noProof/>
        </w:rPr>
        <w:t>5</w:t>
      </w:r>
      <w:r>
        <w:fldChar w:fldCharType="end"/>
      </w:r>
    </w:p>
    <w:p w14:paraId="6F1CB385" w14:textId="5BC131E4" w:rsidR="004A59E0" w:rsidRPr="00D14295" w:rsidRDefault="00193DF7" w:rsidP="004A59E0">
      <w:pPr>
        <w:rPr>
          <w:color w:val="FF0000"/>
        </w:rPr>
      </w:pPr>
      <w:r>
        <w:t xml:space="preserve">Eine </w:t>
      </w:r>
      <w:r w:rsidR="005E3094">
        <w:t>offizielle Auflösung</w:t>
      </w:r>
      <w:r w:rsidR="00CC1F42">
        <w:t>,</w:t>
      </w:r>
      <w:r w:rsidR="005E3094">
        <w:t xml:space="preserve"> um was es sich genau handelt</w:t>
      </w:r>
      <w:r w:rsidR="00CC1F42">
        <w:t>,</w:t>
      </w:r>
      <w:r w:rsidR="005E3094">
        <w:t xml:space="preserve"> gab es </w:t>
      </w:r>
      <w:r w:rsidR="00CC1F42">
        <w:t xml:space="preserve">zwar </w:t>
      </w:r>
      <w:r w:rsidR="005E3094">
        <w:t>auch nach der Challenge</w:t>
      </w:r>
      <w:r w:rsidR="00B81EF7">
        <w:t xml:space="preserve"> zwar</w:t>
      </w:r>
      <w:r w:rsidR="005E3094">
        <w:t xml:space="preserve"> nicht, allerdings wurde im Forum vermutet, dass es sich</w:t>
      </w:r>
      <w:r w:rsidR="00D14295">
        <w:t xml:space="preserve"> hierbei</w:t>
      </w:r>
      <w:r w:rsidR="005E3094">
        <w:t xml:space="preserve"> um die Monate Januar bis Oktober handeln könnte</w:t>
      </w:r>
      <w:r w:rsidR="000313D8">
        <w:t>.</w:t>
      </w:r>
      <w:r w:rsidR="005E3094">
        <w:t xml:space="preserve"> </w:t>
      </w:r>
      <w:r w:rsidR="000313D8">
        <w:t>E</w:t>
      </w:r>
      <w:r w:rsidR="005E3094">
        <w:t xml:space="preserve">ine andere Möglichkeit wäre, </w:t>
      </w:r>
      <w:r w:rsidR="00CC1F42">
        <w:t xml:space="preserve">die in Anbetracht der Verteilung der relativen Anteile denkbar wäre, wäre </w:t>
      </w:r>
      <w:r w:rsidR="00D14295">
        <w:t xml:space="preserve">außerdem </w:t>
      </w:r>
      <w:r w:rsidR="00CC1F42">
        <w:t>eine Art Branchenindex</w:t>
      </w:r>
      <w:r w:rsidR="005E3094">
        <w:t>.</w:t>
      </w:r>
      <w:r w:rsidR="00D14295">
        <w:t xml:space="preserve"> </w:t>
      </w:r>
      <w:r w:rsidR="00D14295">
        <w:rPr>
          <w:color w:val="FF0000"/>
        </w:rPr>
        <w:t>(Quelle)</w:t>
      </w:r>
    </w:p>
    <w:p w14:paraId="504C4CD4" w14:textId="75D5C513" w:rsidR="002E4D15" w:rsidRDefault="00D926C0" w:rsidP="00D926C0">
      <w:pPr>
        <w:pStyle w:val="berschrift2"/>
      </w:pPr>
      <w:bookmarkStart w:id="13" w:name="_Toc523168441"/>
      <w:r>
        <w:t xml:space="preserve">Analyse der </w:t>
      </w:r>
      <w:r w:rsidR="00E75420">
        <w:t>Zeitreihen und Renditen</w:t>
      </w:r>
      <w:bookmarkEnd w:id="13"/>
    </w:p>
    <w:p w14:paraId="1A2C4A5E" w14:textId="762E490A"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w:t>
      </w:r>
      <w:r w:rsidR="00D14295">
        <w:t>,</w:t>
      </w:r>
      <w:r w:rsidR="00386D79">
        <w:t xml:space="preserve">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w:t>
      </w:r>
      <w:r w:rsidR="00D14295">
        <w:t>P</w:t>
      </w:r>
      <w:r w:rsidR="00721D83">
        <w:t xml:space="preserve">ositive bzw. </w:t>
      </w:r>
      <w:r w:rsidR="00D14295">
        <w:t>stark N</w:t>
      </w:r>
      <w:r w:rsidR="00721D83">
        <w:t>egative. Die Verteilung ist außerdem leicht rechtschie</w:t>
      </w:r>
      <w:r w:rsidR="00D14295">
        <w:t>f</w:t>
      </w:r>
      <w:r w:rsidR="00721D83">
        <w:t>, was ebenfalls als charakteristisch gilt</w:t>
      </w:r>
      <w:r w:rsidR="009B4AD3">
        <w:t>.</w:t>
      </w:r>
      <w:r w:rsidR="00721D83" w:rsidRPr="00721D83">
        <w:rPr>
          <w:color w:val="FF0000"/>
        </w:rPr>
        <w:t xml:space="preserve">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242DDAB2" w:rsidR="00BE5648" w:rsidRPr="00C270D7" w:rsidRDefault="00BE564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242DDAB2" w:rsidR="00BE5648" w:rsidRPr="00C270D7" w:rsidRDefault="00BE5648" w:rsidP="003D195B">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4B499B62" w:rsidR="00DD63DD" w:rsidRDefault="00721D83" w:rsidP="00DD63DD">
      <w:r>
        <w:t>Volatilitätscluster</w:t>
      </w:r>
      <w:r w:rsidR="00401F08">
        <w:t xml:space="preserve"> sind </w:t>
      </w:r>
      <w:r w:rsidR="00D03B3B">
        <w:t xml:space="preserve">auf </w:t>
      </w:r>
      <w:r w:rsidR="00D03B3B">
        <w:fldChar w:fldCharType="begin"/>
      </w:r>
      <w:r w:rsidR="00D03B3B">
        <w:instrText xml:space="preserve"> REF _Ref522829284 \h </w:instrText>
      </w:r>
      <w:r w:rsidR="00D03B3B">
        <w:fldChar w:fldCharType="separate"/>
      </w:r>
      <w:r w:rsidR="00863C2F">
        <w:t xml:space="preserve">Abbildung </w:t>
      </w:r>
      <w:r w:rsidR="00863C2F">
        <w:rPr>
          <w:noProof/>
        </w:rPr>
        <w:t>7</w:t>
      </w:r>
      <w:r w:rsidR="00D03B3B">
        <w:fldChar w:fldCharType="end"/>
      </w:r>
      <w:r w:rsidR="00D03B3B">
        <w:t xml:space="preserve"> nicht </w:t>
      </w:r>
      <w:r w:rsidR="00401F08">
        <w:t>so deutlich erkennbar</w:t>
      </w:r>
      <w:r w:rsidR="00D03B3B">
        <w:t>. Z</w:t>
      </w:r>
      <w:r w:rsidR="00895AA0">
        <w:t>um Teil</w:t>
      </w:r>
      <w:r w:rsidR="00D03B3B">
        <w:t xml:space="preserve"> lässt sich das</w:t>
      </w:r>
      <w:r w:rsidR="00895AA0">
        <w:t xml:space="preserve"> </w:t>
      </w:r>
      <w:r w:rsidR="00D03B3B">
        <w:t xml:space="preserve">aber </w:t>
      </w:r>
      <w:r w:rsidR="00895AA0">
        <w:t xml:space="preserve">dadurch begründen, dass </w:t>
      </w:r>
      <w:r w:rsidR="001D1873">
        <w:t xml:space="preserve">die Werte für </w:t>
      </w:r>
      <w:r w:rsidR="00895AA0">
        <w:t>Feature_7</w:t>
      </w:r>
      <w:r w:rsidR="001D1873">
        <w:t>, also die Zeitpunkte,</w:t>
      </w:r>
      <w:r w:rsidR="00895AA0">
        <w:t xml:space="preserve"> nicht durchgehen</w:t>
      </w:r>
      <w:r w:rsidR="00D03B3B">
        <w:t>d</w:t>
      </w:r>
      <w:r w:rsidR="00895AA0">
        <w:t xml:space="preserve"> </w:t>
      </w:r>
      <w:r w:rsidR="00590558">
        <w:t xml:space="preserve">sind </w:t>
      </w:r>
      <w:r w:rsidR="00895AA0">
        <w:t xml:space="preserve">und auch nicht bekannt ist, wie viel Zeit </w:t>
      </w:r>
      <w:r w:rsidR="00590558">
        <w:t xml:space="preserve">jeweils </w:t>
      </w:r>
      <w:r w:rsidR="00895AA0">
        <w:t xml:space="preserve">zwischen zwei </w:t>
      </w:r>
      <w:r w:rsidR="00D14295">
        <w:t>Werten</w:t>
      </w:r>
      <w:r w:rsidR="00895AA0">
        <w:t xml:space="preserve"> vergangen ist. Trotzdem äußern sich Cluster dahingehen</w:t>
      </w:r>
      <w:r w:rsidR="00D03B3B">
        <w:t>d</w:t>
      </w:r>
      <w:r w:rsidR="00895AA0">
        <w:t>, das sich</w:t>
      </w:r>
      <w:r w:rsidR="001D1873">
        <w:t xml:space="preserve"> um bestimmte </w:t>
      </w:r>
      <w:r w:rsidR="00D14295">
        <w:t>Zeitpunkte</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662320">
        <w:t xml:space="preserve"> </w:t>
      </w:r>
      <w:sdt>
        <w:sdtPr>
          <w:alias w:val="Don't edit this field"/>
          <w:tag w:val="CitaviPlaceholder#71ef75ec-1b0c-4890-83fb-2fe955acd2d5"/>
          <w:id w:val="1534064578"/>
          <w:placeholder>
            <w:docPart w:val="DefaultPlaceholder_-1854013440"/>
          </w:placeholder>
        </w:sdtPr>
        <w:sdtContent>
          <w:r w:rsidR="00662320">
            <w:fldChar w:fldCharType="begin"/>
          </w:r>
          <w:r w:rsidR="00662320">
            <w:instrText>ADDIN CitaviPlaceholder{eyIkaWQiOiIxIiwiRW50cmllcyI6W3siJGlkIjoiMiIsIklkIjoiMTlkZDg3NGItNGU2ZC00MWJhLTgxOGYtNmUwOTJkMjMzM2RkIiwiUmFuZ2VMZW5ndGgiOjM4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}</w:instrText>
          </w:r>
          <w:r w:rsidR="00662320">
            <w:fldChar w:fldCharType="separate"/>
          </w:r>
          <w:r w:rsidR="00662320">
            <w:t>(vgl. Schmid &amp; Trede, 2006, pp. 12–15)</w:t>
          </w:r>
          <w:r w:rsidR="00662320">
            <w:fldChar w:fldCharType="end"/>
          </w:r>
        </w:sdtContent>
      </w:sdt>
      <w:r w:rsidR="003D195B">
        <w:t>.</w:t>
      </w:r>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55728B42" w:rsidR="00895AA0" w:rsidRDefault="003D195B" w:rsidP="003D195B">
      <w:pPr>
        <w:pStyle w:val="Beschriftung"/>
      </w:pPr>
      <w:bookmarkStart w:id="14" w:name="_Ref522829284"/>
      <w:r>
        <w:t xml:space="preserve">Abbildung </w:t>
      </w:r>
      <w:r>
        <w:fldChar w:fldCharType="begin"/>
      </w:r>
      <w:r>
        <w:instrText xml:space="preserve"> SEQ Abbildung \* ARABIC </w:instrText>
      </w:r>
      <w:r>
        <w:fldChar w:fldCharType="separate"/>
      </w:r>
      <w:r w:rsidR="00863C2F">
        <w:rPr>
          <w:noProof/>
        </w:rPr>
        <w:t>7</w:t>
      </w:r>
      <w:r>
        <w:fldChar w:fldCharType="end"/>
      </w:r>
      <w:bookmarkEnd w:id="14"/>
    </w:p>
    <w:p w14:paraId="3A115F62" w14:textId="07A195E1" w:rsidR="00895AA0" w:rsidRPr="00F02020" w:rsidRDefault="009B68F1" w:rsidP="00DD63DD">
      <w:r w:rsidRPr="00F02020">
        <w:t xml:space="preserve">Auch für die Minutenrenditen sind volatile Phasen zu erkennen und in den Kursverläufen finden sich </w:t>
      </w:r>
      <w:r w:rsidR="00D14295">
        <w:t xml:space="preserve">außerdem </w:t>
      </w:r>
      <w:r w:rsidRPr="00F02020">
        <w:t>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 xml:space="preserve">plötzlich auftretende </w:t>
      </w:r>
      <w:r w:rsidR="00D03B3B">
        <w:t xml:space="preserve">im Betrag </w:t>
      </w:r>
      <w:r w:rsidR="00F02020" w:rsidRPr="00F02020">
        <w:t>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0A0FFAC3" w:rsidR="009B68F1" w:rsidRPr="009B68F1" w:rsidRDefault="009B68F1" w:rsidP="009B68F1">
      <w:pPr>
        <w:pStyle w:val="Beschriftung"/>
      </w:pPr>
      <w:r>
        <w:t xml:space="preserve">Abbildung </w:t>
      </w:r>
      <w:r>
        <w:fldChar w:fldCharType="begin"/>
      </w:r>
      <w:r>
        <w:instrText xml:space="preserve"> SEQ Abbildung \* ARABIC </w:instrText>
      </w:r>
      <w:r>
        <w:fldChar w:fldCharType="separate"/>
      </w:r>
      <w:r w:rsidR="00863C2F">
        <w:rPr>
          <w:noProof/>
        </w:rPr>
        <w:t>8</w:t>
      </w:r>
      <w:r>
        <w:fldChar w:fldCharType="end"/>
      </w:r>
      <w:r w:rsidR="00D03B3B">
        <w:t xml:space="preserve"> beispielhafte Minutenrenditen aus dem Trainingsdaten und deren Kursverlauf.</w:t>
      </w:r>
    </w:p>
    <w:p w14:paraId="2DF1B8D4" w14:textId="463D3EF8" w:rsidR="00F02020" w:rsidRDefault="00F02020" w:rsidP="00DD63DD">
      <w:r>
        <w:t>Anschließend soll nun untersucht werden, wie und ob Features untereinander bzw. mit den Zielvariablen korrelieren</w:t>
      </w:r>
      <w:r w:rsidR="00D03B3B">
        <w:t>.</w:t>
      </w:r>
      <w:r>
        <w:t xml:space="preserve"> </w:t>
      </w:r>
      <w:r w:rsidR="00D03B3B">
        <w:t>D</w:t>
      </w:r>
      <w:r>
        <w:t xml:space="preserve">a der Datensatz mit 210 Merkmalen schon von Grund auf relativ groß ist und ohnehin nicht davon ausgegangen werden kann, dass einzelne Minutenrenditen über den gesamten Datensatz signifikante Korrelationen aufweisen, da sie nicht nur von </w:t>
      </w:r>
      <w:r>
        <w:lastRenderedPageBreak/>
        <w:t xml:space="preserve">verschiedenen Zeitpunkten, sondern auch von unterschiedlichen Tageszeiten innerhalb eines Zeitpunktes stammen können, wurden die vergangenen 120 Minutenrenditen zu </w:t>
      </w:r>
      <w:r w:rsidRPr="00F02020">
        <w:rPr>
          <w:i/>
        </w:rPr>
        <w:t>Ret_MinutePast</w:t>
      </w:r>
      <w:r>
        <w:rPr>
          <w:i/>
        </w:rPr>
        <w:t xml:space="preserve"> </w:t>
      </w:r>
      <w:r>
        <w:t xml:space="preserve">und die zukünftigen 60 zu </w:t>
      </w:r>
      <w:r>
        <w:rPr>
          <w:i/>
        </w:rPr>
        <w:t>Ret_MinuteFut</w:t>
      </w:r>
      <w:r>
        <w:t xml:space="preserve"> zusammengefasst. </w:t>
      </w:r>
      <w:r w:rsidR="00B32B5E">
        <w:t>Daraus ergab sich außerdem, dass die folgende Korrelationsmatrix nicht noch größere Ausmaße annahm und sich noch relativ übersichtlich gestaltet</w:t>
      </w:r>
      <w:r w:rsidR="00D03B3B">
        <w:t>e</w:t>
      </w:r>
      <w:r w:rsidR="00B32B5E">
        <w: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11757B2B" w:rsidR="00F80BF9" w:rsidRDefault="00F80BF9" w:rsidP="00F80BF9">
      <w:pPr>
        <w:pStyle w:val="Beschriftung"/>
      </w:pPr>
      <w:r>
        <w:t xml:space="preserve">Abbildung </w:t>
      </w:r>
      <w:r>
        <w:fldChar w:fldCharType="begin"/>
      </w:r>
      <w:r>
        <w:instrText xml:space="preserve"> SEQ Abbildung \* ARABIC </w:instrText>
      </w:r>
      <w:r>
        <w:fldChar w:fldCharType="separate"/>
      </w:r>
      <w:r w:rsidR="00863C2F">
        <w:rPr>
          <w:noProof/>
        </w:rPr>
        <w:t>9</w:t>
      </w:r>
      <w:r>
        <w:fldChar w:fldCharType="end"/>
      </w:r>
      <w:r>
        <w:t xml:space="preserve"> Korrelationsmatrix für die 25 Features und die Renditen, </w:t>
      </w:r>
      <w:r w:rsidRPr="00D03B3B">
        <w:rPr>
          <w:i w:val="0"/>
        </w:rPr>
        <w:t>Ret_</w:t>
      </w:r>
      <w:r w:rsidRPr="00D03B3B">
        <w:t>MinutePast</w:t>
      </w:r>
      <w:r>
        <w:t xml:space="preserve"> ergibt sich aus den </w:t>
      </w:r>
      <w:r w:rsidR="00D03B3B">
        <w:t>kumulierten</w:t>
      </w:r>
      <w:r>
        <w:t xml:space="preserve"> ersten 120 Minutenrenditen, Ret_MinuteFut ergibt sich aus den folgenden 60 Minutenrenditen</w:t>
      </w:r>
    </w:p>
    <w:p w14:paraId="2AC0F6B3" w14:textId="38480E93" w:rsidR="00F80BF9" w:rsidRDefault="00F80BF9" w:rsidP="00F80BF9">
      <w:pPr>
        <w:pStyle w:val="Beschriftung"/>
      </w:pPr>
    </w:p>
    <w:p w14:paraId="520BCA32" w14:textId="45B8584F" w:rsidR="005D210A" w:rsidRDefault="00B32B5E" w:rsidP="00F80BF9">
      <w:r>
        <w:t xml:space="preserve">Zu sehen war, dass sich zwar zwischen den Features mitunter starke Korrelationen ergaben, zwischen den Features und den (kumulierten) Renditen allerdings kaum. Das ändert sich </w:t>
      </w:r>
      <w:r w:rsidR="00D03B3B">
        <w:t xml:space="preserve">jedoch </w:t>
      </w:r>
      <w:r>
        <w:t>ein wenig</w:t>
      </w:r>
      <w:r w:rsidR="00D03B3B">
        <w:t>,</w:t>
      </w:r>
      <w:r>
        <w:t xml:space="preserve"> wenn man Korrelationen für einzelne Zeitpunkte untersuch und den Datensatz deshalb nach </w:t>
      </w:r>
      <w:r w:rsidRPr="00B32B5E">
        <w:rPr>
          <w:i/>
        </w:rPr>
        <w:t xml:space="preserve">Feature_7 </w:t>
      </w:r>
      <w:r>
        <w:t>gruppiert</w:t>
      </w:r>
      <w:r w:rsidR="00D03B3B">
        <w:t>e</w:t>
      </w:r>
      <w:r>
        <w:t xml:space="preserve">. Innerhalb eines Zeitpunktes </w:t>
      </w:r>
      <w:r w:rsidR="00D03B3B">
        <w:t>waren</w:t>
      </w:r>
      <w:r>
        <w:t xml:space="preserve"> durchaus deutlichere Zusammenhänge erkennbar, die sich aber kaum über mehrere Zeitpunkte hinweg generalisieren lassen. </w:t>
      </w:r>
      <w:r w:rsidR="00F80BF9">
        <w:t xml:space="preserve">Genauer bedeutet das, dass die Korrelationen innerhalb einer Gruppe zwar </w:t>
      </w:r>
      <w:r w:rsidR="00D03B3B">
        <w:t xml:space="preserve">allgemein </w:t>
      </w:r>
      <w:r w:rsidR="00F80BF9">
        <w:t xml:space="preserve">schon stärker sind, allerdings für jede Gruppe andere Features hervorstechen. In Gruppe </w:t>
      </w:r>
      <w:r w:rsidR="00F80BF9" w:rsidRPr="00F80BF9">
        <w:rPr>
          <w:i/>
        </w:rPr>
        <w:t>37168</w:t>
      </w:r>
      <w:r w:rsidR="00F80BF9">
        <w:t xml:space="preserve"> </w:t>
      </w:r>
      <w:r w:rsidR="00D03B3B">
        <w:t xml:space="preserve">sind das </w:t>
      </w:r>
      <w:r w:rsidR="00F80BF9">
        <w:t xml:space="preserve">zum Beispiel </w:t>
      </w:r>
      <w:r w:rsidR="00F80BF9" w:rsidRPr="00F80BF9">
        <w:rPr>
          <w:i/>
        </w:rPr>
        <w:t>Feature_25</w:t>
      </w:r>
      <w:r w:rsidR="00F80BF9">
        <w:t xml:space="preserve"> und </w:t>
      </w:r>
      <w:r w:rsidR="00F80BF9" w:rsidRPr="00F80BF9">
        <w:rPr>
          <w:i/>
        </w:rPr>
        <w:t>Feature_13</w:t>
      </w:r>
      <w:r w:rsidR="00F80BF9">
        <w:t xml:space="preserve"> für </w:t>
      </w:r>
      <w:r w:rsidR="00F80BF9">
        <w:lastRenderedPageBreak/>
        <w:t>andere Zeitpunkte gilt das dann wiederum überhaupt nicht</w:t>
      </w:r>
      <w:r w:rsidR="00D03B3B">
        <w:t xml:space="preserve"> und andere Merkmale </w:t>
      </w:r>
      <w:r w:rsidR="00633EA0">
        <w:t>fiel schienen dominanter</w:t>
      </w:r>
      <w:r w:rsidR="00F80BF9">
        <w:t>.</w:t>
      </w:r>
    </w:p>
    <w:p w14:paraId="4CD31F4D" w14:textId="77777777" w:rsidR="005E5C52" w:rsidRDefault="005E5C52" w:rsidP="005E5C52">
      <w:pPr>
        <w:keepNext/>
      </w:pPr>
      <w:r>
        <w:rPr>
          <w:noProof/>
        </w:rPr>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4F36C47" w:rsidR="005E5C52" w:rsidRPr="005E5C52" w:rsidRDefault="005E5C52" w:rsidP="005E5C52">
      <w:pPr>
        <w:pStyle w:val="Beschriftung"/>
      </w:pPr>
      <w:r>
        <w:t xml:space="preserve">Abbildung </w:t>
      </w:r>
      <w:r>
        <w:fldChar w:fldCharType="begin"/>
      </w:r>
      <w:r>
        <w:instrText xml:space="preserve"> SEQ Abbildung \* ARABIC </w:instrText>
      </w:r>
      <w:r>
        <w:fldChar w:fldCharType="separate"/>
      </w:r>
      <w:r w:rsidR="00863C2F">
        <w:rPr>
          <w:noProof/>
        </w:rPr>
        <w:t>10</w:t>
      </w:r>
      <w:r>
        <w:fldChar w:fldCharType="end"/>
      </w:r>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5" w:name="_Toc523168442"/>
      <w:r>
        <w:t>Methodik</w:t>
      </w:r>
      <w:bookmarkEnd w:id="15"/>
    </w:p>
    <w:p w14:paraId="6504E5A3" w14:textId="21A44A84" w:rsidR="003A5DB4" w:rsidRPr="004D5407" w:rsidRDefault="00170711" w:rsidP="0000149D">
      <w:r w:rsidRPr="004D5407">
        <w:t xml:space="preserve">Der Machine Learning Prozess wurde im folgendem in einige Unterschritte aufgeteilt. Nachdem die Daten </w:t>
      </w:r>
      <w:r w:rsidR="003A5DB4" w:rsidRPr="004D5407">
        <w:t xml:space="preserve">im letzten Kapitel </w:t>
      </w:r>
      <w:r w:rsidRPr="004D5407">
        <w:t>erforscht und bereinigt worden sind, wird sich der nächste Abschnitt</w:t>
      </w:r>
      <w:r w:rsidR="00633EA0">
        <w:t xml:space="preserve"> aber</w:t>
      </w:r>
      <w:r w:rsidRPr="004D5407">
        <w:t xml:space="preserve"> erst</w:t>
      </w:r>
      <w:r w:rsidR="00633EA0">
        <w:t xml:space="preserve"> </w:t>
      </w:r>
      <w:r w:rsidRPr="004D5407">
        <w:t>einmal mit der Evaluationsmetrik beschäftigen</w:t>
      </w:r>
      <w:r w:rsidR="00C81E3B" w:rsidRPr="004D5407">
        <w:t xml:space="preserve">, sowie </w:t>
      </w:r>
      <w:r w:rsidRPr="004D5407">
        <w:t>d</w:t>
      </w:r>
      <w:r w:rsidR="00633EA0">
        <w:t>ie</w:t>
      </w:r>
      <w:r w:rsidRPr="004D5407">
        <w:t xml:space="preserve"> Benchmark </w:t>
      </w:r>
      <w:r w:rsidR="00633EA0">
        <w:t xml:space="preserve">betrachten, </w:t>
      </w:r>
      <w:r w:rsidRPr="004D5407">
        <w:t>die als Richtwert gilt ob ein Model funktioniert oder nicht.</w:t>
      </w:r>
      <w:r w:rsidR="003A5DB4" w:rsidRPr="004D5407">
        <w:t xml:space="preserve"> Da sich für diese während der Arbeit verschiedene Werte ergeben werden ist es wichtig zu verstehen nach welchem Schema sie gebildet werden</w:t>
      </w:r>
      <w:r w:rsidR="00633EA0">
        <w:t xml:space="preserve"> und wie sie ins Verhältnis gesetzt werden muss</w:t>
      </w:r>
      <w:r w:rsidR="003A5DB4" w:rsidRPr="004D5407">
        <w:t>.</w:t>
      </w:r>
    </w:p>
    <w:p w14:paraId="086C40D7" w14:textId="34EB5E31" w:rsidR="003A5DB4" w:rsidRPr="004D5407" w:rsidRDefault="003A5DB4" w:rsidP="009B68F1">
      <w:r w:rsidRPr="004D5407">
        <w:t>Nachdem dann bekannt ist, wie Modelle bewertet werden, wurden a</w:t>
      </w:r>
      <w:r w:rsidR="00170711" w:rsidRPr="004D5407">
        <w:t xml:space="preserve">nschließend </w:t>
      </w:r>
      <w:r w:rsidR="00C836BB" w:rsidRPr="004D5407">
        <w:t>auf den von Winton bereiten gestellten Daten</w:t>
      </w:r>
      <w:r w:rsidR="00C81E3B" w:rsidRPr="004D5407">
        <w:t xml:space="preserve"> </w:t>
      </w:r>
      <w:r w:rsidRPr="004D5407">
        <w:t>erstmal</w:t>
      </w:r>
      <w:r w:rsidR="00C836BB" w:rsidRPr="004D5407">
        <w:t xml:space="preserve"> einfache </w:t>
      </w:r>
      <w:r w:rsidRPr="004D5407">
        <w:t>Algorithmen</w:t>
      </w:r>
      <w:r w:rsidR="00C836BB" w:rsidRPr="004D5407">
        <w:t xml:space="preserve"> </w:t>
      </w:r>
      <w:r w:rsidRPr="004D5407">
        <w:rPr>
          <w:i/>
        </w:rPr>
        <w:t>out-of-the</w:t>
      </w:r>
      <w:r w:rsidR="00662320">
        <w:rPr>
          <w:i/>
        </w:rPr>
        <w:t>-</w:t>
      </w:r>
      <w:r w:rsidRPr="004D5407">
        <w:rPr>
          <w:i/>
        </w:rPr>
        <w:t>box</w:t>
      </w:r>
      <w:r w:rsidRPr="004D5407">
        <w:t xml:space="preserve"> </w:t>
      </w:r>
      <w:r w:rsidR="00C836BB" w:rsidRPr="004D5407">
        <w:t>getestet</w:t>
      </w:r>
      <w:r w:rsidRPr="004D5407">
        <w:t>. Einmal</w:t>
      </w:r>
      <w:r w:rsidR="00C836BB" w:rsidRPr="004D5407">
        <w:t xml:space="preserve"> um </w:t>
      </w:r>
      <w:r w:rsidRPr="004D5407">
        <w:t>Vergleichswerte für spätere Modelle zu finden und außerdem um zu schauen wie erfolgreich man damit auf dem Leaderboard hätte abschneiden können</w:t>
      </w:r>
    </w:p>
    <w:p w14:paraId="7C3407E0" w14:textId="30097B0A" w:rsidR="004D5407" w:rsidRPr="004D5407" w:rsidRDefault="00FD3110" w:rsidP="009B68F1">
      <w:r w:rsidRPr="004D5407">
        <w:t>Da Cross-Validation sich quasi als ze</w:t>
      </w:r>
      <w:r w:rsidR="00A85EAE" w:rsidRPr="004D5407">
        <w:t>n</w:t>
      </w:r>
      <w:r w:rsidRPr="004D5407">
        <w:t xml:space="preserve">trales Thema durch den ganzen Wettbewerb zog und </w:t>
      </w:r>
      <w:r w:rsidR="00C81E3B" w:rsidRPr="004D5407">
        <w:t xml:space="preserve">aus dem Winton-Statement schon bekannt war, dass das auf </w:t>
      </w:r>
      <w:r w:rsidR="00C81E3B" w:rsidRPr="00662320">
        <w:rPr>
          <w:i/>
        </w:rPr>
        <w:t>Feature_7</w:t>
      </w:r>
      <w:r w:rsidR="00C81E3B" w:rsidRPr="004D5407">
        <w:t xml:space="preserve"> zurück zuführen war, ging es dann in Sektion </w:t>
      </w:r>
      <w:r w:rsidR="00C81E3B" w:rsidRPr="004D5407">
        <w:fldChar w:fldCharType="begin"/>
      </w:r>
      <w:r w:rsidR="00C81E3B" w:rsidRPr="004D5407">
        <w:instrText xml:space="preserve"> REF _Ref522566393 \r \h </w:instrText>
      </w:r>
      <w:r w:rsidR="00C81E3B" w:rsidRPr="004D5407">
        <w:fldChar w:fldCharType="separate"/>
      </w:r>
      <w:r w:rsidR="00863C2F">
        <w:t>3.3</w:t>
      </w:r>
      <w:r w:rsidR="00C81E3B" w:rsidRPr="004D5407">
        <w:fldChar w:fldCharType="end"/>
      </w:r>
      <w:r w:rsidR="00C81E3B" w:rsidRPr="004D5407">
        <w:t xml:space="preserve"> um die korrekte Implementierung eines Validation-Set</w:t>
      </w:r>
      <w:r w:rsidR="005C08C2" w:rsidRPr="004D5407">
        <w:t>tings</w:t>
      </w:r>
      <w:r w:rsidR="00A85EAE" w:rsidRPr="004D5407">
        <w:t xml:space="preserve"> unter Berücksichtigung der Zeitachse</w:t>
      </w:r>
      <w:r w:rsidR="00E300C9" w:rsidRPr="004D5407">
        <w:t xml:space="preserve">. </w:t>
      </w:r>
      <w:r w:rsidR="00A85EAE" w:rsidRPr="004D5407">
        <w:t>Integriert wurde darin außerdem ein Vorgehen zu Optimierung der Hyperparameter.</w:t>
      </w:r>
      <w:r w:rsidR="004D5407" w:rsidRPr="004D5407">
        <w:t xml:space="preserve"> Diese beiden Prozessschritte</w:t>
      </w:r>
      <w:r w:rsidR="00A85EAE" w:rsidRPr="004D5407">
        <w:t xml:space="preserve"> wurden beispielhaft an der Ridge-Regression</w:t>
      </w:r>
      <w:r w:rsidR="004D5407" w:rsidRPr="004D5407">
        <w:t xml:space="preserve"> entwickelt</w:t>
      </w:r>
      <w:r w:rsidR="00A85EAE" w:rsidRPr="004D5407">
        <w:t>, da es sich dabei um einen sehr unkomplizierten, schnellen Algorithmus handelt, mit dem sich trotzdem gute Ergebnisse erzielen ließen.</w:t>
      </w:r>
      <w:r w:rsidR="004D5407" w:rsidRPr="004D5407">
        <w:t xml:space="preserve"> </w:t>
      </w:r>
      <w:r w:rsidR="00A85EAE" w:rsidRPr="004D5407">
        <w:t>Nachdem</w:t>
      </w:r>
      <w:r w:rsidR="00633EA0">
        <w:t xml:space="preserve"> anschließend</w:t>
      </w:r>
      <w:r w:rsidR="00A85EAE" w:rsidRPr="004D5407">
        <w:t xml:space="preserve"> etwas ausgegliedert erklärt wurde</w:t>
      </w:r>
      <w:r w:rsidR="004D5407" w:rsidRPr="004D5407">
        <w:t>,</w:t>
      </w:r>
      <w:r w:rsidR="00A85EAE" w:rsidRPr="004D5407">
        <w:t xml:space="preserve"> nach welchen Prinzipien</w:t>
      </w:r>
      <w:r w:rsidR="004D5407" w:rsidRPr="004D5407">
        <w:t xml:space="preserve"> </w:t>
      </w:r>
      <w:r w:rsidR="00A85EAE" w:rsidRPr="004D5407">
        <w:t>Feature Engineering und</w:t>
      </w:r>
      <w:r w:rsidR="004D5407" w:rsidRPr="004D5407">
        <w:t xml:space="preserve"> der</w:t>
      </w:r>
      <w:r w:rsidR="00A85EAE" w:rsidRPr="004D5407">
        <w:t xml:space="preserve"> Feature Selection </w:t>
      </w:r>
      <w:r w:rsidR="004D5407" w:rsidRPr="004D5407">
        <w:t xml:space="preserve">betrieben wurde, wurde dann das gesamte Vorgehen im Abschnitt </w:t>
      </w:r>
      <w:r w:rsidR="004D5407" w:rsidRPr="004D5407">
        <w:rPr>
          <w:i/>
        </w:rPr>
        <w:fldChar w:fldCharType="begin"/>
      </w:r>
      <w:r w:rsidR="004D5407" w:rsidRPr="004D5407">
        <w:rPr>
          <w:i/>
        </w:rPr>
        <w:instrText xml:space="preserve"> REF _Ref522567201 \h </w:instrText>
      </w:r>
      <w:r w:rsidR="004D5407" w:rsidRPr="004D5407">
        <w:rPr>
          <w:i/>
        </w:rPr>
      </w:r>
      <w:r w:rsidR="004D5407" w:rsidRPr="004D5407">
        <w:rPr>
          <w:i/>
        </w:rPr>
        <w:instrText xml:space="preserve"> \* MERGEFORMAT </w:instrText>
      </w:r>
      <w:r w:rsidR="004D5407" w:rsidRPr="004D5407">
        <w:rPr>
          <w:i/>
        </w:rPr>
        <w:fldChar w:fldCharType="separate"/>
      </w:r>
      <w:r w:rsidR="00863C2F" w:rsidRPr="00863C2F">
        <w:rPr>
          <w:i/>
        </w:rPr>
        <w:t>Modellierung der Algorithmen</w:t>
      </w:r>
      <w:r w:rsidR="004D5407" w:rsidRPr="004D5407">
        <w:rPr>
          <w:i/>
        </w:rPr>
        <w:fldChar w:fldCharType="end"/>
      </w:r>
      <w:r w:rsidR="004D5407" w:rsidRPr="004D5407">
        <w:t xml:space="preserve"> auch auf andere Algorithmen übertragen und die besten Ergebnisse zu einem finalen Modell zusammengeführt.</w:t>
      </w:r>
    </w:p>
    <w:p w14:paraId="13606425" w14:textId="77777777" w:rsidR="002E4D15" w:rsidRDefault="002E4D15" w:rsidP="002E4D15">
      <w:pPr>
        <w:pStyle w:val="berschrift2"/>
      </w:pPr>
      <w:bookmarkStart w:id="16" w:name="_Toc523168443"/>
      <w:r>
        <w:lastRenderedPageBreak/>
        <w:t>Benchmarks/ZeroBenchmark</w:t>
      </w:r>
      <w:bookmarkEnd w:id="16"/>
    </w:p>
    <w:p w14:paraId="164C0F39" w14:textId="72ED9477" w:rsidR="00B3626E" w:rsidRDefault="004D5407" w:rsidP="00D514D3">
      <w:r>
        <w:t xml:space="preserve">Wie gerade bereits angesprochen, ist es für den weiteren Verlauf wichtig zu verstehen, wie genau die Modelle </w:t>
      </w:r>
      <w:r w:rsidR="00B3626E">
        <w:t>auf dem L</w:t>
      </w:r>
      <w:r w:rsidR="00633EA0">
        <w:t>e</w:t>
      </w:r>
      <w:r w:rsidR="00B3626E">
        <w:t>ad</w:t>
      </w:r>
      <w:r w:rsidR="00633EA0">
        <w:t xml:space="preserve">erboard von </w:t>
      </w:r>
      <w:r>
        <w:t xml:space="preserve">Winton </w:t>
      </w:r>
      <w:r w:rsidR="00B3626E">
        <w:t>bewertet</w:t>
      </w:r>
      <w:r>
        <w:t xml:space="preserve"> werden, bevor im Anschluss zum eigentlichen </w:t>
      </w:r>
      <w:r w:rsidR="00B3626E">
        <w:t>modellieren</w:t>
      </w:r>
      <w:r>
        <w:t xml:space="preserve"> der Algorithmen übergegangen werden </w:t>
      </w:r>
      <w:r w:rsidR="00B3626E">
        <w:t>kann</w:t>
      </w:r>
      <w:r>
        <w:t>.</w:t>
      </w:r>
    </w:p>
    <w:p w14:paraId="765EF7C5" w14:textId="41FB2AD6" w:rsidR="004D5407" w:rsidRDefault="004D5407" w:rsidP="00D514D3">
      <w:r>
        <w:t xml:space="preserve">Als </w:t>
      </w:r>
      <w:r w:rsidR="00B3626E">
        <w:t>Evaluationsmetrik</w:t>
      </w:r>
      <w:r>
        <w:t xml:space="preserve"> ist von den Entwicklern der Competition die gewichtete absolute Abweichung vom wahren Wert der Renditen gewählt worden. </w:t>
      </w:r>
      <w:r w:rsidR="00B3626E">
        <w:t>Die Gewichte sollen in einer sehr einfachen Form Trading-Kosten simulieren und finden sich für den Trainingsdatensatz in den letzten beiden Spalten</w:t>
      </w:r>
      <w:r w:rsidR="009B4AD3">
        <w:t xml:space="preserve"> enthalten</w:t>
      </w:r>
      <w:r w:rsidR="00B3626E">
        <w:t>. Für die Intraday-Renditen und Tagesrenditen wurde für jeden Datenpunkt jeweils mit zwei verschiedenen Werten gewichten und die Gewichte der Testdaten waren aus offensichtlichen Gründen nicht bekannt.</w:t>
      </w:r>
    </w:p>
    <w:p w14:paraId="22DD4F2A" w14:textId="45D238B6" w:rsidR="00BB249D" w:rsidRDefault="00BB249D" w:rsidP="00D514D3">
      <w:r>
        <w:t xml:space="preserve">Ins Verhältnis gesetzt wird diese Score zu der sog. Zero-Benchmark, also dem Wert den </w:t>
      </w:r>
      <w:r w:rsidR="0067775F">
        <w:t>man</w:t>
      </w:r>
      <w:r>
        <w:t xml:space="preserve"> für den WMAE </w:t>
      </w:r>
      <w:r w:rsidR="0067775F">
        <w:t>erhält</w:t>
      </w:r>
      <w:r w:rsidR="002E4AD8">
        <w:t>,</w:t>
      </w:r>
      <w:r>
        <w:t xml:space="preserve"> wenn </w:t>
      </w:r>
      <w:r w:rsidR="0067775F">
        <w:t>man</w:t>
      </w:r>
      <w:r>
        <w:t xml:space="preserve"> für jeden Datenpunkt eine Null vorhersag</w:t>
      </w:r>
      <w:r w:rsidR="00633EA0">
        <w:t>t</w:t>
      </w:r>
      <w:r>
        <w:t>, und somit davon ausgeh</w:t>
      </w:r>
      <w:r w:rsidR="00633EA0">
        <w:t>t</w:t>
      </w:r>
      <w:r>
        <w:t>, das</w:t>
      </w:r>
      <w:r w:rsidR="002E4AD8">
        <w:t>s</w:t>
      </w:r>
      <w:r>
        <w:t xml:space="preserve"> sich die </w:t>
      </w:r>
      <w:r w:rsidR="002E4AD8">
        <w:t xml:space="preserve">Kurse der </w:t>
      </w:r>
      <w:r>
        <w:t xml:space="preserve">Wertpapiere nicht verändern. </w:t>
      </w:r>
    </w:p>
    <w:p w14:paraId="1F32CF1C" w14:textId="78DFC904"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 xml:space="preserve">Da sich die Gewichte für jedes Wertpapier bzw. jede Zeile in einem Datensatz unterscheiden, ergeben sich für </w:t>
      </w:r>
      <w:r w:rsidR="009B4AD3">
        <w:t xml:space="preserve">den </w:t>
      </w:r>
      <w:r w:rsidR="00D863E6">
        <w:t>Trainingsbereich</w:t>
      </w:r>
      <w:r w:rsidR="009B4AD3">
        <w:t xml:space="preserve"> je nach</w:t>
      </w:r>
      <w:r w:rsidR="00D863E6">
        <w:t xml:space="preserve"> Leaderboard </w:t>
      </w:r>
      <w:r w:rsidR="002E4AD8">
        <w:t xml:space="preserve">somit </w:t>
      </w:r>
      <w:r w:rsidR="00D863E6">
        <w:t>auch unterschiedliche Zero-Benchmark</w:t>
      </w:r>
      <w:r w:rsidR="002E4AD8">
        <w:t>en</w:t>
      </w:r>
      <w:r w:rsidR="009B4AD3">
        <w:t>.</w:t>
      </w:r>
      <w:r w:rsidR="002E4AD8">
        <w:t xml:space="preserve"> </w:t>
      </w:r>
      <w:r w:rsidR="009B4AD3">
        <w:t>I</w:t>
      </w:r>
      <w:r w:rsidR="002E4AD8">
        <w:t>nsbesondere zwischen den beiden Leaderboards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2C3F364A" w:rsidR="0067775F" w:rsidRDefault="0067775F" w:rsidP="00D514D3">
            <w:r>
              <w:t>Public L</w:t>
            </w:r>
            <w:r w:rsidR="009B4AD3">
              <w:t>eaderboard</w:t>
            </w:r>
          </w:p>
        </w:tc>
        <w:tc>
          <w:tcPr>
            <w:tcW w:w="2265" w:type="dxa"/>
          </w:tcPr>
          <w:p w14:paraId="5A06B5B3" w14:textId="13DA7B3C" w:rsidR="0067775F" w:rsidRDefault="0067775F" w:rsidP="00D514D3">
            <w:r>
              <w:t xml:space="preserve">Private </w:t>
            </w:r>
            <w:r w:rsidR="009B4AD3">
              <w:t>Leaderboard</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056E4824" w:rsidR="00D863E6" w:rsidRDefault="0067775F" w:rsidP="0067775F">
      <w:pPr>
        <w:pStyle w:val="Beschriftung"/>
      </w:pPr>
      <w:r>
        <w:t xml:space="preserve">Abbildung </w:t>
      </w:r>
      <w:r>
        <w:fldChar w:fldCharType="begin"/>
      </w:r>
      <w:r>
        <w:instrText xml:space="preserve"> SEQ Abbildung \* ARABIC </w:instrText>
      </w:r>
      <w:r>
        <w:fldChar w:fldCharType="separate"/>
      </w:r>
      <w:r w:rsidR="00863C2F">
        <w:rPr>
          <w:noProof/>
        </w:rPr>
        <w:t>11</w:t>
      </w:r>
      <w:r>
        <w:fldChar w:fldCharType="end"/>
      </w:r>
      <w:r>
        <w:t xml:space="preserve"> die jeweiligen Zero-Benchmarks im Vergleich</w:t>
      </w:r>
    </w:p>
    <w:p w14:paraId="1942B520" w14:textId="495E74A4" w:rsidR="00D863E6" w:rsidRDefault="0067775F" w:rsidP="00D514D3">
      <w:r>
        <w:t xml:space="preserve">Gleiches </w:t>
      </w:r>
      <w:r w:rsidR="00713108">
        <w:t xml:space="preserve">zeigt </w:t>
      </w:r>
      <w:r>
        <w:t>sich außerdem</w:t>
      </w:r>
      <w:r w:rsidR="009B4AD3">
        <w:t>,</w:t>
      </w:r>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auch ein neuer WMAE</w:t>
      </w:r>
      <w:r w:rsidR="009B4AD3">
        <w:t>.</w:t>
      </w:r>
      <w:r w:rsidR="00713108">
        <w:t xml:space="preserve"> </w:t>
      </w:r>
      <w:r w:rsidR="009B4AD3">
        <w:t xml:space="preserve">Ein </w:t>
      </w:r>
      <w:r w:rsidR="00713108">
        <w:t>guter Wert bei der Validierung ergibt sich</w:t>
      </w:r>
      <w:r w:rsidR="009B4AD3">
        <w:t xml:space="preserve"> demnach</w:t>
      </w:r>
      <w:r w:rsidR="00713108">
        <w:t xml:space="preserve">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56F929E" w:rsidR="00BA58F4" w:rsidRDefault="001F4585" w:rsidP="001F4585">
      <w:pPr>
        <w:pStyle w:val="Beschriftung"/>
      </w:pPr>
      <w:bookmarkStart w:id="17" w:name="_Ref522016553"/>
      <w:r>
        <w:t xml:space="preserve">Abbildung </w:t>
      </w:r>
      <w:r>
        <w:fldChar w:fldCharType="begin"/>
      </w:r>
      <w:r>
        <w:instrText xml:space="preserve"> SEQ Abbildung \* ARABIC </w:instrText>
      </w:r>
      <w:r>
        <w:fldChar w:fldCharType="separate"/>
      </w:r>
      <w:r w:rsidR="00863C2F">
        <w:rPr>
          <w:noProof/>
        </w:rPr>
        <w:t>12</w:t>
      </w:r>
      <w:r>
        <w:fldChar w:fldCharType="end"/>
      </w:r>
      <w:bookmarkEnd w:id="17"/>
      <w:r>
        <w:t xml:space="preserve"> Zero-Be</w:t>
      </w:r>
      <w:r w:rsidR="000862F2">
        <w:t>n</w:t>
      </w:r>
      <w:r>
        <w:t>chmarks für drei zufällige Splits in Trainings und Validationsdaten mit jeweils 75% Trainingsdaten und 25% Validationsdaten</w:t>
      </w:r>
    </w:p>
    <w:p w14:paraId="138A3C3B" w14:textId="15BABE77"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863C2F">
        <w:t xml:space="preserve">Abbildung </w:t>
      </w:r>
      <w:r w:rsidR="00863C2F">
        <w:rPr>
          <w:noProof/>
        </w:rPr>
        <w:t>12</w:t>
      </w:r>
      <w:r w:rsidR="001F4585">
        <w:fldChar w:fldCharType="end"/>
      </w:r>
      <w:r w:rsidR="009B4AD3">
        <w:t>,</w:t>
      </w:r>
      <w:r w:rsidR="001F4585">
        <w:t xml:space="preserve"> </w:t>
      </w:r>
      <w:r>
        <w:t>auf der für jeweils drei zufällige Unterteilungen die beiden Zero-Benchmarks abgebildet sind. Zu erkenn</w:t>
      </w:r>
      <w:r w:rsidR="00DD0B75">
        <w:t>en</w:t>
      </w:r>
      <w:r>
        <w:t xml:space="preserve"> ist, dass nicht </w:t>
      </w:r>
      <w:r w:rsidR="009B4AD3">
        <w:t>nur</w:t>
      </w:r>
      <w:r>
        <w:t xml:space="preserve"> zwischen den </w:t>
      </w:r>
      <w:r w:rsidR="00DD0B75">
        <w:lastRenderedPageBreak/>
        <w:t xml:space="preserve">einzelnen </w:t>
      </w:r>
      <w:r>
        <w:t xml:space="preserve">Splits, sondern auch innerhalb eines Splits die Werte der beiden </w:t>
      </w:r>
      <w:r w:rsidR="00A85EAE">
        <w:t>Scores</w:t>
      </w:r>
      <w:r w:rsidR="00DD0B75">
        <w:t xml:space="preserve"> </w:t>
      </w:r>
      <w:r w:rsidR="009B4AD3">
        <w:t xml:space="preserve">teils deutlich </w:t>
      </w:r>
      <w:r w:rsidR="00DD0B75">
        <w:t>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w:t>
      </w:r>
      <w:r w:rsidR="00A85EAE">
        <w:t xml:space="preserve">der gleichen Aufteilung </w:t>
      </w:r>
      <w:r w:rsidR="004B7ED9">
        <w:t>zu betrachten</w:t>
      </w:r>
      <w:r w:rsidR="00DD0B75">
        <w:t xml:space="preserve">. </w:t>
      </w:r>
    </w:p>
    <w:p w14:paraId="4F5F4E4A" w14:textId="78E7F404" w:rsidR="00BB249D" w:rsidRPr="00921D83" w:rsidRDefault="00D863E6" w:rsidP="00D514D3">
      <w:pPr>
        <w:rPr>
          <w:color w:val="FF0000"/>
        </w:rPr>
      </w:pPr>
      <w:r w:rsidRPr="003A17DB">
        <w:t xml:space="preserve">Dieses </w:t>
      </w:r>
      <w:r w:rsidR="009B4AD3" w:rsidRPr="003A17DB">
        <w:t>Phänomen</w:t>
      </w:r>
      <w:r w:rsidRPr="003A17DB">
        <w:t xml:space="preserve"> </w:t>
      </w:r>
      <w:r w:rsidR="004B7ED9" w:rsidRPr="003A17DB">
        <w:t xml:space="preserve">wirkte sich für manche Teilnehmer auch auf ihre Platzierung </w:t>
      </w:r>
      <w:r w:rsidR="003A17DB" w:rsidRPr="003A17DB">
        <w:t>zwischen</w:t>
      </w:r>
      <w:r w:rsidR="004B7ED9" w:rsidRPr="003A17DB">
        <w:t xml:space="preserve"> den beiden Leaderboards mehr oder weniger glücklich aus. </w:t>
      </w:r>
      <w:r w:rsidR="003A17DB" w:rsidRPr="003A17DB">
        <w:t xml:space="preserve">Nachdem die Endergebnisse veröffentlicht wurden, war zu sehen, dass sich die Platzierungen auf dem privaten Leaderboard teilweise deutlich von denen auf dem Öffentlichen unterschieden. </w:t>
      </w:r>
      <w:r w:rsidR="00921D83">
        <w:t xml:space="preserve">Für fast die komplette Top 10 bedeutete dies mitunter massive Abwertungen in der </w:t>
      </w:r>
      <w:r w:rsidR="009B4AD3">
        <w:t>Rangliste</w:t>
      </w:r>
      <w:r w:rsidR="00921D83">
        <w:t xml:space="preserve">, lediglich die beiden </w:t>
      </w:r>
      <w:r w:rsidR="001C3D9C">
        <w:t>B</w:t>
      </w:r>
      <w:r w:rsidR="00921D83">
        <w:t xml:space="preserve">esten blieben hiervon unberührt. Auf der anderen Seite konnten dafür viele Teilnehmer mit konservativeren Public-Scores überzeugen und stellten so die neue Top 10. </w:t>
      </w:r>
      <w:r w:rsidR="001C3D9C">
        <w:t>Unter Berücksichtigung dieser Beobachtung</w:t>
      </w:r>
      <w:r w:rsidR="00921D83">
        <w:t xml:space="preserve"> sollte </w:t>
      </w:r>
      <w:r w:rsidR="009B4AD3">
        <w:t xml:space="preserve">später </w:t>
      </w:r>
      <w:r w:rsidR="00921D83">
        <w:t>bei der Modellauswahl also unbedingt darauf geachtet werden, nicht einfach das</w:t>
      </w:r>
      <w:r w:rsidR="001C3D9C">
        <w:t xml:space="preserve"> Modell</w:t>
      </w:r>
      <w:r w:rsidR="00921D83">
        <w:t xml:space="preserve"> zu nehmen, dass den absolut besten Wert auf öffentlichen Leaderboard erreicht. Vielmehr geht es darum zu </w:t>
      </w:r>
      <w:r w:rsidR="001C3D9C">
        <w:t>abzuwägen,</w:t>
      </w:r>
      <w:r w:rsidR="00921D83">
        <w:t xml:space="preserve"> ob</w:t>
      </w:r>
      <w:r w:rsidR="009B4AD3">
        <w:t xml:space="preserve"> von den Modellen zu erwarten ist, dass sie</w:t>
      </w:r>
      <w:r w:rsidR="00921D83">
        <w:t xml:space="preserve"> konsistent gute Werte erzielen </w:t>
      </w:r>
      <w:r w:rsidR="009B4AD3">
        <w:t>und sich demnach</w:t>
      </w:r>
      <w:r w:rsidR="001C3D9C">
        <w:t xml:space="preserve"> auch auf dem privaten Leaderboard</w:t>
      </w:r>
      <w:r w:rsidR="009B4AD3">
        <w:t xml:space="preserve"> als </w:t>
      </w:r>
      <w:r w:rsidR="00921D83">
        <w:t>robust erweisen werden</w:t>
      </w:r>
      <w:r w:rsidR="00B915EA">
        <w:t xml:space="preserve"> </w:t>
      </w:r>
      <w:sdt>
        <w:sdtPr>
          <w:alias w:val="Don't edit this field"/>
          <w:tag w:val="CitaviPlaceholder#2f828e27-fa62-4e15-8ceb-076c591e4c84"/>
          <w:id w:val="-1860195306"/>
          <w:placeholder>
            <w:docPart w:val="DefaultPlaceholder_-1854013440"/>
          </w:placeholder>
        </w:sdtPr>
        <w:sdtContent>
          <w:r w:rsidR="00B915EA">
            <w:fldChar w:fldCharType="begin"/>
          </w:r>
          <w:r w:rsidR="00B915EA">
            <w:instrText>ADDIN CitaviPlaceholder{eyIkaWQiOiIxIiwiRW50cmllcyI6W3siJGlkIjoiMiIsIklkIjoiYTJkNWQyNDYtMWQwNi00NmJiLWJhN2YtM2ZiNjEwNjk0YWYxIiwiUmFuZ2VMZW5ndGgiOjI3LCJSZWZlcmVuY2VJZCI6ImY1MzM1OGM4LTFmYTctNDg4ZS1hMWNjLWE4NjYzYzU4ZWZmYSIsIlByZWZpeCI6InZnbC4gIiwiUmVmZXJlbmNlIjp7IiRpZCI6IjMiLCJBYnN0cmFjdENvbXBsZXhpdHkiOjAsIkFic3RyYWN0U291cmNlVGV4dEZvcm1hdCI6MCwiQWNjZXNzRGF0ZSI6IjI4LjA4LjIwMTgiLCJBdXRob3JzIjpbXSwiQ2l0YXRpb25LZXlVcGRhdGVUeXBlIjowLCJDb2xsYWJvcmF0b3JzIjpbXSwiRGF0ZSI6I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}</w:instrText>
          </w:r>
          <w:r w:rsidR="00B915EA">
            <w:fldChar w:fldCharType="separate"/>
          </w:r>
          <w:r w:rsidR="00B915EA">
            <w:t>(vgl. "Leaderboard," 2016a)</w:t>
          </w:r>
          <w:r w:rsidR="00B915EA">
            <w:fldChar w:fldCharType="end"/>
          </w:r>
        </w:sdtContent>
      </w:sdt>
      <w:r w:rsidR="00921D83">
        <w:t xml:space="preserve">. </w:t>
      </w:r>
    </w:p>
    <w:p w14:paraId="0814D504" w14:textId="77777777" w:rsidR="002E4D15" w:rsidRDefault="00B4251B" w:rsidP="002E4D15">
      <w:pPr>
        <w:pStyle w:val="berschrift2"/>
      </w:pPr>
      <w:bookmarkStart w:id="18" w:name="_Ref521973794"/>
      <w:bookmarkStart w:id="19" w:name="_Toc523168444"/>
      <w:r>
        <w:t>Base</w:t>
      </w:r>
      <w:r w:rsidR="002E4D15">
        <w:t xml:space="preserve"> Models</w:t>
      </w:r>
      <w:bookmarkEnd w:id="18"/>
      <w:bookmarkEnd w:id="19"/>
    </w:p>
    <w:p w14:paraId="223CA35E" w14:textId="760BFA99" w:rsidR="002E4AD8" w:rsidRDefault="00A434E4" w:rsidP="002E4AD8">
      <w:pPr>
        <w:rPr>
          <w:rStyle w:val="discussion-commenttitle-author-link-wrapper"/>
        </w:rPr>
      </w:pPr>
      <w:r>
        <w:t>Um zu erkunden, wie viel Vorhersagekraft in den von Winton bereitgestellten Daten tatsächlich enthalten ist, wird zu Beginn versucht</w:t>
      </w:r>
      <w:r w:rsidR="001C3D9C">
        <w:t>,</w:t>
      </w:r>
      <w:r>
        <w:t xml:space="preserve"> die beiden zukünftigen Tagesrenditen auf Basis der 25 Features und der vergangenen Tagesrenditen</w:t>
      </w:r>
      <w:r w:rsidR="005F3496">
        <w:t xml:space="preserve"> zu prognostizieren. Die </w:t>
      </w:r>
      <w:r w:rsidR="00B46209">
        <w:t xml:space="preserve">zukünftigen </w:t>
      </w:r>
      <w:r w:rsidR="005F3496">
        <w:t>Minutenrenditen werden hier außer Acht gelassen</w:t>
      </w:r>
      <w:r w:rsidR="001C3D9C">
        <w:t>.</w:t>
      </w:r>
      <w:r w:rsidR="005F3496">
        <w:t xml:space="preserve"> </w:t>
      </w:r>
      <w:r w:rsidR="001C3D9C">
        <w:t>E</w:t>
      </w:r>
      <w:r w:rsidR="005F3496">
        <w:t xml:space="preserv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4E2E96">
            <w:t>(Anderson, 2016)</w:t>
          </w:r>
          <w:r w:rsidR="005F3496">
            <w:fldChar w:fldCharType="end"/>
          </w:r>
        </w:sdtContent>
      </w:sdt>
      <w:r w:rsidR="005F3496">
        <w:t xml:space="preserve"> und </w:t>
      </w:r>
      <w:r w:rsidR="006B1932">
        <w:t>zum anderen</w:t>
      </w:r>
      <w:r w:rsidR="005F3496">
        <w:t xml:space="preserve"> weil im Forum-Thread ‚Solution Sharing‘ einige Teilnehmer erkennen ließen, dass sie sich </w:t>
      </w:r>
      <w:r w:rsidR="001C3D9C">
        <w:t>ebenfalls</w:t>
      </w:r>
      <w:r w:rsidR="00EA521B">
        <w:t xml:space="preserve"> darauf beschränkt</w:t>
      </w:r>
      <w:r w:rsidR="006B1932">
        <w:t xml:space="preserve"> hatten</w:t>
      </w:r>
      <w:r w:rsidR="00EA521B">
        <w:t xml:space="preserve"> und trotzdem oder gerade deswegen gute Ergebnisse erzielten. Darunter zum Beispiel auch der Zweitplatzierte </w:t>
      </w:r>
      <w:r w:rsidR="00EA521B" w:rsidRPr="00EA521B">
        <w:rPr>
          <w:rStyle w:val="discussion-commenttitle-author-link-wrapper"/>
        </w:rPr>
        <w:t>Humberto Brandão</w:t>
      </w:r>
      <w:r w:rsidR="00EA521B">
        <w:rPr>
          <w:rStyle w:val="discussion-commenttitle-author-link-wrapper"/>
        </w:rPr>
        <w:t>, der nach eigenen Angaben nur 74 Werte für Ret_PlusOne prognostizierte und den Rest mit Nullern auffüllte</w:t>
      </w:r>
      <w:r w:rsidR="00B915EA">
        <w:rPr>
          <w:rStyle w:val="discussion-commenttitle-author-link-wrapper"/>
        </w:rPr>
        <w:t xml:space="preserve"> </w:t>
      </w:r>
      <w:sdt>
        <w:sdtPr>
          <w:rPr>
            <w:rStyle w:val="discussion-commenttitle-author-link-wrapper"/>
          </w:rPr>
          <w:alias w:val="Don't edit this field"/>
          <w:tag w:val="CitaviPlaceholder#7a78fbda-a0b5-4485-a81e-7bc189fc344d"/>
          <w:id w:val="224492601"/>
          <w:placeholder>
            <w:docPart w:val="DefaultPlaceholder_-1854013440"/>
          </w:placeholder>
        </w:sdtPr>
        <w:sdtContent>
          <w:r w:rsidR="00B915EA">
            <w:rPr>
              <w:rStyle w:val="discussion-commenttitle-author-link-wrapper"/>
            </w:rPr>
            <w:fldChar w:fldCharType="begin"/>
          </w:r>
          <w:r w:rsidR="00B915EA">
            <w:rPr>
              <w:rStyle w:val="discussion-commenttitle-author-link-wrapper"/>
            </w:rPr>
            <w:instrText>ADDIN CitaviPlaceholder{eyIkaWQiOiIxIiwiRW50cmllcyI6W3siJGlkIjoiMiIsIklkIjoiMjcxOGYyOWUtZGRmYy00MmI2LThhMzYtNzQyZDAxNzQ4NzVh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dhNzhmYmRhLWEwYjUtNDQ4NS1hODFlLTdiYzE4OWZjMzQ0ZCIsIlRleHQiOiIodmdsLiBcIlNvbHV0aW9uIFNoYXJpbmcsXCIgMjAxNmIpIiwiV0FJVmVyc2lvbiI6IjYuMS4wLjAifQ==}</w:instrText>
          </w:r>
          <w:r w:rsidR="00B915EA">
            <w:rPr>
              <w:rStyle w:val="discussion-commenttitle-author-link-wrapper"/>
            </w:rPr>
            <w:fldChar w:fldCharType="separate"/>
          </w:r>
          <w:r w:rsidR="00B915EA">
            <w:rPr>
              <w:rStyle w:val="discussion-commenttitle-author-link-wrapper"/>
            </w:rPr>
            <w:t>(vgl. "Solution Sharing," 2016b)</w:t>
          </w:r>
          <w:r w:rsidR="00B915EA">
            <w:rPr>
              <w:rStyle w:val="discussion-commenttitle-author-link-wrapper"/>
            </w:rPr>
            <w:fldChar w:fldCharType="end"/>
          </w:r>
        </w:sdtContent>
      </w:sdt>
      <w:r w:rsidR="00EA521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r>
        <w:t>XGBoost</w:t>
      </w:r>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XGBoost aufgrund von Boosting und Ridge durch </w:t>
      </w:r>
      <w:r w:rsidR="007E48E3">
        <w:t xml:space="preserve">Shrinkage </w:t>
      </w:r>
      <w:r w:rsidR="00774B16">
        <w:t>als robust gegenüber Overfitting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108C5F70" w:rsidR="00FC1BAC" w:rsidRDefault="00374472" w:rsidP="002E4AD8">
      <w:r w:rsidRPr="005E2980">
        <w:t>Da XGBoost auch mit fehlenden Werten umgehen kann</w:t>
      </w:r>
      <w:r w:rsidR="006B1932">
        <w:t>,</w:t>
      </w:r>
      <w:r w:rsidRPr="005E2980">
        <w:t xml:space="preserve">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6B1932">
        <w:t>1</w:t>
      </w:r>
      <w:r w:rsidR="00E97B5F" w:rsidRPr="005E2980">
        <w:t xml:space="preserve">, </w:t>
      </w:r>
      <w:r w:rsidR="00565395" w:rsidRPr="005E2980">
        <w:t xml:space="preserve">und </w:t>
      </w:r>
      <w:r w:rsidR="006B1932">
        <w:lastRenderedPageBreak/>
        <w:t>10</w:t>
      </w:r>
      <w:r w:rsidR="00565395" w:rsidRPr="005E2980">
        <w:t xml:space="preserve"> </w:t>
      </w:r>
      <w:r w:rsidR="00E97B5F" w:rsidRPr="005E2980">
        <w:t xml:space="preserve">entfernt, da der Anteil der fehlenden Werte teilweise weit größer als </w:t>
      </w:r>
      <w:r w:rsidR="00565395" w:rsidRPr="005E2980">
        <w:t>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w:t>
      </w:r>
      <w:r w:rsidR="00B915EA">
        <w:t xml:space="preserve"> </w:t>
      </w:r>
      <w:r w:rsidR="00B915EA">
        <w:fldChar w:fldCharType="begin"/>
      </w:r>
      <w:r w:rsidR="00B915EA">
        <w:instrText xml:space="preserve"> REF _Ref523183057 \r \h </w:instrText>
      </w:r>
      <w:r w:rsidR="00B915EA">
        <w:fldChar w:fldCharType="separate"/>
      </w:r>
      <w:r w:rsidR="00B915EA">
        <w:t>2.1</w:t>
      </w:r>
      <w:r w:rsidR="00B915EA">
        <w:fldChar w:fldCharType="end"/>
      </w:r>
      <w:r w:rsidR="005E2980">
        <w:t xml:space="preserve"> beschrieben, </w:t>
      </w:r>
      <w:r w:rsidR="00754676">
        <w:t>aufbereitet.</w:t>
      </w:r>
    </w:p>
    <w:p w14:paraId="5C0270F9" w14:textId="77777777" w:rsidR="00C85530" w:rsidRDefault="00C85530" w:rsidP="00C85530">
      <w:pPr>
        <w:keepNext/>
        <w:spacing w:after="0"/>
      </w:pPr>
      <w:r>
        <w:rPr>
          <w:noProof/>
        </w:rPr>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10A59AE5" w:rsidR="00333DE3" w:rsidRPr="00D665C5" w:rsidRDefault="00C85530" w:rsidP="00C85530">
      <w:pPr>
        <w:pStyle w:val="Beschriftung"/>
        <w:rPr>
          <w:color w:val="FF0000"/>
        </w:rPr>
      </w:pPr>
      <w:bookmarkStart w:id="20" w:name="_Ref522098198"/>
      <w:r>
        <w:t xml:space="preserve">Abbildung </w:t>
      </w:r>
      <w:r>
        <w:fldChar w:fldCharType="begin"/>
      </w:r>
      <w:r>
        <w:instrText xml:space="preserve"> SEQ Abbildung \* ARABIC </w:instrText>
      </w:r>
      <w:r>
        <w:fldChar w:fldCharType="separate"/>
      </w:r>
      <w:r w:rsidR="00863C2F">
        <w:rPr>
          <w:noProof/>
        </w:rPr>
        <w:t>13</w:t>
      </w:r>
      <w:r>
        <w:fldChar w:fldCharType="end"/>
      </w:r>
      <w:bookmarkEnd w:id="20"/>
      <w:r w:rsidR="00D665C5">
        <w:t xml:space="preserve"> </w:t>
      </w:r>
    </w:p>
    <w:p w14:paraId="0B498EB6" w14:textId="0D459701"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863C2F">
        <w:t xml:space="preserve">Abbildung </w:t>
      </w:r>
      <w:r w:rsidR="00863C2F">
        <w:rPr>
          <w:noProof/>
        </w:rPr>
        <w:t>13</w:t>
      </w:r>
      <w:r w:rsidR="000E5F8E">
        <w:fldChar w:fldCharType="end"/>
      </w:r>
      <w:r w:rsidR="000E5F8E">
        <w:t xml:space="preserve"> zu sehen. Beide Algorithmen scheinen prinzipiell zu overfitten, da die </w:t>
      </w:r>
      <w:r w:rsidR="00976BA3">
        <w:t>Ergebnisse in der Trainingsumgebung die Zerobenchmark mit Leichtigkeit schlagen</w:t>
      </w:r>
      <w:r w:rsidR="006B1932">
        <w:t>.</w:t>
      </w:r>
      <w:r w:rsidR="00976BA3">
        <w:t xml:space="preserve"> </w:t>
      </w:r>
      <w:r w:rsidR="006B1932">
        <w:t>A</w:t>
      </w:r>
      <w:r w:rsidR="00976BA3">
        <w:t xml:space="preserve">uf den Leaderboards </w:t>
      </w:r>
      <w:r w:rsidR="006B1932">
        <w:t xml:space="preserve">gelingt ihnen das </w:t>
      </w:r>
      <w:r w:rsidR="00976BA3">
        <w:t>allerdings nicht</w:t>
      </w:r>
      <w:r w:rsidR="006D0994">
        <w:t xml:space="preserve"> und somit</w:t>
      </w:r>
      <w:r w:rsidR="006B1932">
        <w:t xml:space="preserve"> lässt sich sagen, dass die Prognosen</w:t>
      </w:r>
      <w:r w:rsidR="006D0994">
        <w:t xml:space="preserve"> nicht generalisieren</w:t>
      </w:r>
      <w:r w:rsidR="00976BA3">
        <w:t>. Um ein Gefühl für die Größenordnung zu bekommen, die es im Vergleich zur Benchmark zu erreichen gilt</w:t>
      </w:r>
      <w:r w:rsidR="006B1932">
        <w:t>,</w:t>
      </w:r>
      <w:r w:rsidR="00976BA3">
        <w:t xml:space="preserve"> sei gesagt, </w:t>
      </w:r>
      <w:r w:rsidR="009F2306">
        <w:t xml:space="preserve">dass die Score des Erstplatziertem mit 1727.53575 auf dem privatem Leaderboard gerade einmal eine Verbesserung von ca. 1,1 darstellt und ein Wert von 1728.04 bereits gereicht hätte um sich in den Top 10 zu platzieren. </w:t>
      </w:r>
      <w:r w:rsidR="007E48E3">
        <w:t xml:space="preserve">Daran wird ersichtlich, dass vor allem die Ergebnisse für </w:t>
      </w:r>
      <w:r w:rsidR="003A5DB4">
        <w:t>XG</w:t>
      </w:r>
      <w:r w:rsidR="007E48E3">
        <w:t>Boost mehr als bescheiden abschneide</w:t>
      </w:r>
      <w:r w:rsidR="006B1932">
        <w:t>n</w:t>
      </w:r>
      <w:r w:rsidR="007E48E3">
        <w:t xml:space="preserve"> und </w:t>
      </w:r>
      <w:r w:rsidR="006B1932">
        <w:t xml:space="preserve">dazu außerdem </w:t>
      </w:r>
      <w:r w:rsidR="007E48E3">
        <w:t>stark variieren. D</w:t>
      </w:r>
      <w:r w:rsidR="00BC04DF">
        <w:t xml:space="preserve">ie Ridge-Regression </w:t>
      </w:r>
      <w:r w:rsidR="007E48E3">
        <w:t xml:space="preserve">liefert </w:t>
      </w:r>
      <w:r w:rsidR="00BC04DF">
        <w:t xml:space="preserve">stabilere Ergebnisse, die zwar auf den Trainingssets nicht ganz so gut wie der </w:t>
      </w:r>
      <w:r w:rsidR="003A5DB4">
        <w:t>Boosting-Algorithmus</w:t>
      </w:r>
      <w:r w:rsidR="00BC04DF">
        <w:t xml:space="preserve"> abschneiden, </w:t>
      </w:r>
      <w:r w:rsidR="006B1932">
        <w:t xml:space="preserve">auf der anderen Seite dafür auf den </w:t>
      </w:r>
      <w:r w:rsidR="00BC04DF">
        <w:t xml:space="preserve">Leaderboards auch nicht </w:t>
      </w:r>
      <w:r w:rsidR="006B1932">
        <w:t xml:space="preserve">ganz </w:t>
      </w:r>
      <w:r w:rsidR="00BC04DF">
        <w:t>so schlecht. Abgesehen davon scheint Feature_7 für den XGB tatsächlich Überanpassung zu begünstigen,</w:t>
      </w:r>
      <w:r w:rsidR="003A5DB4">
        <w:t xml:space="preserve"> </w:t>
      </w:r>
      <w:r w:rsidR="006B1932">
        <w:t>da</w:t>
      </w:r>
      <w:r w:rsidR="00BC04DF">
        <w:t xml:space="preserve"> hier sind die Differenzen zwischen den Trainings- und Test-Scores mit Abstand am größten.  </w:t>
      </w:r>
    </w:p>
    <w:p w14:paraId="0788659D" w14:textId="5D79A193" w:rsidR="00381AAD" w:rsidRDefault="00BC04DF" w:rsidP="002E4AD8">
      <w:r>
        <w:t xml:space="preserve">Nun ist es nicht verwunderlich, dass das Vermeiden von Overfitten eine der Hauptaufgaben der Challenge </w:t>
      </w:r>
      <w:r w:rsidR="00A85EAE">
        <w:t>werden sollte</w:t>
      </w:r>
      <w:r w:rsidR="00662733">
        <w:t xml:space="preserve">, </w:t>
      </w:r>
      <w:r w:rsidR="00FF3CE2">
        <w:t xml:space="preserve">ist es schließlich </w:t>
      </w:r>
      <w:r w:rsidR="003C1CED">
        <w:t xml:space="preserve">auch </w:t>
      </w:r>
      <w:r w:rsidR="00FF3CE2">
        <w:t xml:space="preserve">eins der großen Themen im Bereich Machine Learning. Um dem </w:t>
      </w:r>
      <w:r w:rsidR="003C1CED">
        <w:t>Ü</w:t>
      </w:r>
      <w:r w:rsidR="00FF3CE2">
        <w:t>beranpassen entsprechend zu begegnen</w:t>
      </w:r>
      <w:r w:rsidR="00A85EAE">
        <w:t>,</w:t>
      </w:r>
      <w:r w:rsidR="00FF3CE2">
        <w:t xml:space="preserve">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3D0D8E">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3D0D8E">
            <w:t>(2012a)</w:t>
          </w:r>
          <w:r w:rsidR="00B75A08">
            <w:fldChar w:fldCharType="end"/>
          </w:r>
        </w:sdtContent>
      </w:sdt>
      <w:r w:rsidR="00B75A08">
        <w:t xml:space="preserve"> zieht hierfür den Bias-Varianz-Trade-Off herbei und </w:t>
      </w:r>
      <w:r w:rsidR="003C1CED">
        <w:t>unterteilt</w:t>
      </w:r>
      <w:r w:rsidR="006B1932">
        <w:t xml:space="preserve"> schlechte Prognosen</w:t>
      </w:r>
      <w:r w:rsidR="003C1CED">
        <w:t xml:space="preserve"> in „high bias“ und „high variance“. Modelle mit großem Bias neigen dazu</w:t>
      </w:r>
      <w:r w:rsidR="006B1932">
        <w:t>,</w:t>
      </w:r>
      <w:r w:rsidR="003C1CED">
        <w:t xml:space="preserve"> aus verschiedenen Trainingsdatensätzen die gleichen </w:t>
      </w:r>
      <w:r w:rsidR="00381AAD">
        <w:t xml:space="preserve">Fehler zu lernen und so konsistentere aber verzerrte </w:t>
      </w:r>
      <w:r w:rsidR="00381AAD">
        <w:lastRenderedPageBreak/>
        <w:t>Schätzungen zu liefern</w:t>
      </w:r>
      <w:r w:rsidR="006B1932">
        <w:t>.</w:t>
      </w:r>
      <w:r w:rsidR="00381AAD">
        <w:t xml:space="preserve"> Große Varianz bedeutet</w:t>
      </w:r>
      <w:r w:rsidR="00160A22">
        <w:t>,</w:t>
      </w:r>
      <w:r w:rsidR="00381AAD">
        <w:t xml:space="preserve"> abgesehen vom eigentlichem Signal außerdem zufällige Informationen</w:t>
      </w:r>
      <w:r w:rsidR="006B1932">
        <w:t xml:space="preserve"> aus dem Noise</w:t>
      </w:r>
      <w:r w:rsidR="00381AAD">
        <w:t xml:space="preserve"> zu lernen und so für verschiedene Datensätze stark abweichende Prognosen zu liefern. Allgemein tendieren lineare Modelle eher zu verzerrten</w:t>
      </w:r>
      <w:r w:rsidR="00160A22">
        <w:t>,</w:t>
      </w:r>
      <w:r w:rsidR="00381AAD">
        <w:t xml:space="preserve"> </w:t>
      </w:r>
      <w:r w:rsidR="00132AF4">
        <w:t>aber konsistenten Schätzungen, und flexiblere Modelle wie z.B. Decision-Trees zu geringerem Bias</w:t>
      </w:r>
      <w:r w:rsidR="00160A22">
        <w:t>,</w:t>
      </w:r>
      <w:r w:rsidR="00132AF4">
        <w:t xml:space="preserve"> dafür aber größerer Varianz. Grundlegendes Ziel wäre Modelle zu finden</w:t>
      </w:r>
      <w:r w:rsidR="00160A22">
        <w:t>,</w:t>
      </w:r>
      <w:r w:rsidR="00132AF4">
        <w:t xml:space="preserve"> die in beiden Bereichen gut abschneide.</w:t>
      </w:r>
    </w:p>
    <w:p w14:paraId="16AEF2DB" w14:textId="543682D9" w:rsidR="0055795C" w:rsidRDefault="00132AF4" w:rsidP="002E4AD8">
      <w:r>
        <w:t>Die Ursachen für Overfitting können</w:t>
      </w:r>
      <w:r w:rsidR="000B45B3">
        <w:t xml:space="preserve"> vielfältig sein und sind nicht immer nur auf Noise zurück zu führen. Demensprechend gibt es auch keine one-fits-all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3D0D8E">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3D0D8E">
            <w:t>(2012a)</w:t>
          </w:r>
          <w:r w:rsidR="000B45B3">
            <w:fldChar w:fldCharType="end"/>
          </w:r>
        </w:sdtContent>
      </w:sdt>
      <w:r w:rsidR="000B45B3">
        <w:t xml:space="preserve"> Regularisierung angesprochen</w:t>
      </w:r>
      <w:r w:rsidR="00D34292">
        <w:t>, also dem Einführen eines Strafterms</w:t>
      </w:r>
      <w:r w:rsidR="00160A22">
        <w:t>,</w:t>
      </w:r>
      <w:r w:rsidR="00D34292">
        <w:t xml:space="preserve"> der </w:t>
      </w:r>
      <w:r w:rsidR="008F349A">
        <w:t xml:space="preserve">Überanpassung vermeiden soll. Bei der Ridge Regression </w:t>
      </w:r>
      <w:r w:rsidR="00160A22">
        <w:t>wird</w:t>
      </w:r>
      <w:r w:rsidR="008F349A">
        <w:t xml:space="preserve"> das mit dem</w:t>
      </w:r>
      <w:r w:rsidR="007E48E3">
        <w:t xml:space="preserve"> bereits erwähnte</w:t>
      </w:r>
      <w:r w:rsidR="00160A22">
        <w:t>n</w:t>
      </w:r>
      <w:r w:rsidR="007E48E3">
        <w:t xml:space="preserve"> </w:t>
      </w:r>
      <w:r w:rsidR="008F349A">
        <w:t>Shrinkage-Koeffizienten erreicht, der die Regressionskoeffizienten</w:t>
      </w:r>
      <w:r w:rsidR="00160A22">
        <w:t xml:space="preserve"> in</w:t>
      </w:r>
      <w:r w:rsidR="008F349A">
        <w:t xml:space="preserve"> Richtung Null drückt</w:t>
      </w:r>
      <w:r w:rsidR="00160A22">
        <w:t xml:space="preserve"> und so zu konservativeren Schätzung führt.</w:t>
      </w:r>
      <w:r w:rsidR="00D63164">
        <w:t xml:space="preserve"> </w:t>
      </w:r>
      <w:r w:rsidR="00160A22">
        <w:t>Die Regression mittels</w:t>
      </w:r>
      <w:r w:rsidR="008F349A">
        <w:t xml:space="preserve"> XGBoost versucht das Problem mit Boosting </w:t>
      </w:r>
      <w:r w:rsidR="00D63164">
        <w:t>anzugehen</w:t>
      </w:r>
      <w:r w:rsidR="00160A22">
        <w:t>. D</w:t>
      </w:r>
      <w:r w:rsidR="005B7CE8">
        <w:t xml:space="preserve">er Algorithmus kombiniert hier viele einfache Modelle zu einem </w:t>
      </w:r>
      <w:r w:rsidR="007E48E3">
        <w:t xml:space="preserve">robusterem </w:t>
      </w:r>
      <w:r w:rsidR="005B7CE8">
        <w:t>Komplexen</w:t>
      </w:r>
      <w:r w:rsidR="00B915EA">
        <w:t xml:space="preserve"> </w:t>
      </w:r>
      <w:sdt>
        <w:sdtPr>
          <w:alias w:val="Don't edit this field"/>
          <w:tag w:val="CitaviPlaceholder#17cd5208-b08f-43db-a416-84e4a75360a7"/>
          <w:id w:val="183566581"/>
          <w:placeholder>
            <w:docPart w:val="DefaultPlaceholder_-1854013440"/>
          </w:placeholder>
        </w:sdtPr>
        <w:sdtContent>
          <w:r w:rsidR="00B915EA">
            <w:fldChar w:fldCharType="begin"/>
          </w:r>
          <w:r w:rsidR="00B915EA">
            <w:instrText>ADDIN CitaviPlaceholder{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}</w:instrText>
          </w:r>
          <w:r w:rsidR="00B915EA">
            <w:fldChar w:fldCharType="separate"/>
          </w:r>
          <w:r w:rsidR="00B915EA">
            <w:t>(vgl. Hastie, Tibshirani, &amp; Friedman, 2017, 61-68 ; 337-341)</w:t>
          </w:r>
          <w:r w:rsidR="00B915EA">
            <w:fldChar w:fldCharType="end"/>
          </w:r>
        </w:sdtContent>
      </w:sdt>
      <w:r w:rsidR="00D63164">
        <w:t>. T</w:t>
      </w:r>
      <w:r w:rsidR="005B7CE8">
        <w:t>rotzdem scheint hier keiner der beiden Ansätze</w:t>
      </w:r>
      <w:r w:rsidR="00D63164">
        <w:t xml:space="preserve"> recht</w:t>
      </w:r>
      <w:r w:rsidR="005B7CE8">
        <w:t xml:space="preserve"> zu funktionieren</w:t>
      </w:r>
      <w:r w:rsidR="00160A22">
        <w:t>.</w:t>
      </w:r>
      <w:r w:rsidR="005B7CE8">
        <w:t xml:space="preserve"> </w:t>
      </w:r>
      <w:r w:rsidR="00160A22">
        <w:t>A</w:t>
      </w:r>
      <w:r w:rsidR="00D63164">
        <w:t xml:space="preserve">llerdings wurden auch jeweils die Standardparameter der in </w:t>
      </w:r>
      <w:r w:rsidR="00160A22">
        <w:t>SciKit-Learn</w:t>
      </w:r>
      <w:r w:rsidR="00D63164">
        <w:t xml:space="preserve"> bzw</w:t>
      </w:r>
      <w:r w:rsidR="00160A22">
        <w:t>.</w:t>
      </w:r>
      <w:r w:rsidR="00D63164">
        <w:t xml:space="preserve"> xgboost implementierten </w:t>
      </w:r>
      <w:r w:rsidR="00160A22">
        <w:t>Algorithmen</w:t>
      </w:r>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04AFE09F" w:rsidR="00CA276A" w:rsidRDefault="00CA276A" w:rsidP="002E4AD8">
      <w:r>
        <w:t>Demensprechend geht es im nächsten Schritt nun darum eine geeignete Cross-Validation-Methode zu entwickeln, anhand der dann die jeweiligen Modellparameter optimiert werden können</w:t>
      </w:r>
      <w:r w:rsidR="00160A22">
        <w:t>.</w:t>
      </w:r>
    </w:p>
    <w:p w14:paraId="73C5E107" w14:textId="7DBCE47F" w:rsidR="00E4245D" w:rsidRDefault="00FD3110" w:rsidP="00E4245D">
      <w:pPr>
        <w:pStyle w:val="berschrift2"/>
      </w:pPr>
      <w:bookmarkStart w:id="21" w:name="_Ref522566393"/>
      <w:bookmarkStart w:id="22" w:name="_Toc523168445"/>
      <w:r>
        <w:t>Cross-Validation unter Berücksichtigung der Zeitachse</w:t>
      </w:r>
      <w:bookmarkEnd w:id="21"/>
      <w:bookmarkEnd w:id="22"/>
    </w:p>
    <w:p w14:paraId="0956BBD0" w14:textId="6FF9AB68" w:rsidR="00E4245D" w:rsidRDefault="00E4245D" w:rsidP="00E4245D">
      <w:r>
        <w:t>Das Entwickeln einer funktionierenden Cross-Validation</w:t>
      </w:r>
      <w:r w:rsidR="00160A22">
        <w:t>-</w:t>
      </w:r>
      <w:r>
        <w:t>Methode, war das große Problem an dem bei der Challenge so viele gescheitert sind</w:t>
      </w:r>
      <w:r w:rsidR="00160A22">
        <w:t>.</w:t>
      </w:r>
      <w:r>
        <w:t xml:space="preserve"> </w:t>
      </w:r>
      <w:r w:rsidR="00160A22">
        <w:t>W</w:t>
      </w:r>
      <w:r>
        <w:t>ährend sich einige damit abgefunden haben, dass sich die Trainingsergebnisse nicht aufs Leaderboard übertragen</w:t>
      </w:r>
      <w:r w:rsidR="00160A22">
        <w:t xml:space="preserve"> ließen</w:t>
      </w:r>
      <w:r>
        <w:t xml:space="preserve"> und voll und ganz ihrem Cross-Validation-Set vertraut haben, gab es auch einige die statt</w:t>
      </w:r>
      <w:r w:rsidR="00160A22">
        <w:t>dessen lieber</w:t>
      </w:r>
      <w:r>
        <w:t xml:space="preserve"> jedes Mal ihre Ergebnisse hochgeladen und auf dem Leaderboard überprüft haben. Ein</w:t>
      </w:r>
      <w:r w:rsidRPr="000D1384">
        <w:t>e sehr aufwändige Methode</w:t>
      </w:r>
      <w:r w:rsidR="00160A22">
        <w:t xml:space="preserve"> zu Validierung der Ergebnisse,</w:t>
      </w:r>
      <w:r w:rsidRPr="000D1384">
        <w:t xml:space="preserve"> die allerdings auch vom </w:t>
      </w:r>
      <w:r w:rsidR="00160A22">
        <w:t>D</w:t>
      </w:r>
      <w:r w:rsidRPr="000D1384">
        <w:t>rittplatzierten</w:t>
      </w:r>
      <w:r>
        <w:rPr>
          <w:rStyle w:val="Hervorhebung"/>
          <w:bCs/>
          <w:i w:val="0"/>
        </w:rPr>
        <w:t xml:space="preserve"> </w:t>
      </w:r>
      <w:r w:rsidRPr="000D1384">
        <w:rPr>
          <w:rStyle w:val="Hervorhebung"/>
          <w:bCs/>
          <w:i w:val="0"/>
        </w:rPr>
        <w:t>Mendrika Ramarlina</w:t>
      </w:r>
      <w:r>
        <w:rPr>
          <w:rStyle w:val="Hervorhebung"/>
          <w:bCs/>
          <w:i w:val="0"/>
        </w:rPr>
        <w:t xml:space="preserve"> angewandt wurde oder um es in seinen Worten zu sagen: „</w:t>
      </w:r>
      <w:r>
        <w:t xml:space="preserve">My conclusion, local CV was useless in this competition.“ </w:t>
      </w:r>
      <w:sdt>
        <w:sdtPr>
          <w:alias w:val="Don't edit this field"/>
          <w:tag w:val="CitaviPlaceholder#7e3d8174-525e-4d44-bfc2-d80c9b1bc9cf"/>
          <w:id w:val="606394311"/>
          <w:placeholder>
            <w:docPart w:val="44AD640CD159436399448110A05D15AE"/>
          </w:placeholder>
        </w:sdtPr>
        <w:sdtContent>
          <w:r>
            <w:fldChar w:fldCharType="begin"/>
          </w:r>
          <w:r w:rsidR="00AA37D9">
            <w:instrText>ADDIN CitaviPlaceholder{eyIkaWQiOiIxIiwiRW50cmllcyI6W3siJGlkIjoiMiIsIklkIjoiZGU5NmM5YjEtM2M1ZC00NjY5LWE1YWQtNjYzYTZmNzVjNmM3IiwiUmFuZ2VMZW5ndGgiOjI3LCJSZWZlcmVuY2VJZCI6IjM0MDBhMDFmLTIxMWMtNDhlMS1iNGNjLTIzODQxNTY3ZDkwYSIsIlJlZmVyZW5jZSI6eyIkaWQiOiIzIiwiQWJzdHJhY3RDb21wbGV4aXR5IjowLCJBYnN0cmFjdFNvdXJjZVRleHRGb3JtYXQiOjAsIkFjY2Vzc0RhdGUiOiIyOC4wOC4yMDE4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}</w:instrText>
          </w:r>
          <w:r>
            <w:fldChar w:fldCharType="separate"/>
          </w:r>
          <w:r w:rsidR="00AA37D9">
            <w:t>("Solution Sharing," 2016b)</w:t>
          </w:r>
          <w:r>
            <w:fldChar w:fldCharType="end"/>
          </w:r>
        </w:sdtContent>
      </w:sdt>
      <w:r>
        <w:t xml:space="preserve">.  </w:t>
      </w:r>
    </w:p>
    <w:p w14:paraId="5F6FCE30" w14:textId="3F8670D0" w:rsidR="00E4245D" w:rsidRDefault="00E4245D" w:rsidP="00E4245D">
      <w:r>
        <w:t>Der Veranstalter der Challenge räumte klassischer Cross-Validation</w:t>
      </w:r>
      <w:r w:rsidR="00160A22">
        <w:t>-Techniken</w:t>
      </w:r>
      <w:r>
        <w:t xml:space="preserve"> tatsächlich keine großen Erfolgsaussichten ein</w:t>
      </w:r>
      <w:r w:rsidR="00160A22">
        <w:t>.</w:t>
      </w:r>
      <w:r>
        <w:t xml:space="preserve"> </w:t>
      </w:r>
      <w:r w:rsidR="00160A22">
        <w:t>S</w:t>
      </w:r>
      <w:r>
        <w:t>tattdessen empfahl er</w:t>
      </w:r>
      <w:r w:rsidR="00160A22">
        <w:t>,</w:t>
      </w:r>
      <w:r>
        <w:t xml:space="preserve"> in jedem Fall die Daten so zu teilen, dass sich zwischen Trainings und Validationsdaten keine gemeinsamen Werte für </w:t>
      </w:r>
      <w:r>
        <w:lastRenderedPageBreak/>
        <w:t>Feature_7 finden</w:t>
      </w:r>
      <w:r w:rsidR="00160A22">
        <w:t xml:space="preserve"> lassen</w:t>
      </w:r>
      <w:r>
        <w:t xml:space="preserve"> und die Daten so nach Zeitpunkten zu gruppieren</w:t>
      </w:r>
      <w:r w:rsidR="00BD5A5C">
        <w:t xml:space="preserve"> </w:t>
      </w:r>
      <w:sdt>
        <w:sdtPr>
          <w:alias w:val="Don't edit this field"/>
          <w:tag w:val="CitaviPlaceholder#eb5ad292-96b4-4c22-ba17-3d28133272c9"/>
          <w:id w:val="-196312603"/>
          <w:placeholder>
            <w:docPart w:val="DefaultPlaceholder_-1854013440"/>
          </w:placeholder>
        </w:sdtPr>
        <w:sdtContent>
          <w:r w:rsidR="00BD5A5C">
            <w:fldChar w:fldCharType="begin"/>
          </w:r>
          <w:r w:rsidR="00BD5A5C">
            <w:instrText>ADDIN CitaviPlaceholder{eyIkaWQiOiIxIiwiRW50cmllcyI6W3siJGlkIjoiMiIsIklkIjoiNTM5MDE2YmUtOGE2Yy00MjVjLWFmOTItZjUzMjRiOGJhYTBj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NlYjVhZDI5Mi05NmI0LTRjMjItYmExNy0zZDI4MTMzMjcyYzkiLCJUZXh0IjoiKHZnbC4gQW5kZXJzb24sIDIwMTYpIiwiV0FJVmVyc2lvbiI6IjYuMS4wLjAifQ==}</w:instrText>
          </w:r>
          <w:r w:rsidR="00BD5A5C">
            <w:fldChar w:fldCharType="separate"/>
          </w:r>
          <w:r w:rsidR="00BD5A5C">
            <w:t>(vgl. Anderson, 2016)</w:t>
          </w:r>
          <w:r w:rsidR="00BD5A5C">
            <w:fldChar w:fldCharType="end"/>
          </w:r>
        </w:sdtContent>
      </w:sdt>
      <w:r>
        <w:t>.</w:t>
      </w:r>
    </w:p>
    <w:p w14:paraId="5F45E70B" w14:textId="3185F402" w:rsidR="00E4245D" w:rsidRDefault="00E4245D" w:rsidP="00E4245D">
      <w:r>
        <w:t xml:space="preserve">Die einfachste Form der Cross-Validation ist das </w:t>
      </w:r>
      <w:r w:rsidR="00160A22">
        <w:t>A</w:t>
      </w:r>
      <w:r>
        <w:t>ufteilen der Trainingsdaten in Trainings- und Validationsset. Normalerweise werden die Daten zufällig einer der beiden Gruppen zugeteilt</w:t>
      </w:r>
      <w:r w:rsidR="00160A22">
        <w:t>.</w:t>
      </w:r>
      <w:r>
        <w:t xml:space="preserve"> </w:t>
      </w:r>
      <w:r w:rsidR="00160A22">
        <w:t>D</w:t>
      </w:r>
      <w:r>
        <w:t xml:space="preserve">a allerdings soweit möglich keine Überschneidungen für Feature_7 gewünscht sind, werden die Daten zuerst </w:t>
      </w:r>
      <w:r w:rsidR="00FD2A95">
        <w:t>nach den Zeitpunkten</w:t>
      </w:r>
      <w:r>
        <w:t xml:space="preserve"> sortiert und dann die ersten </w:t>
      </w:r>
      <w:r w:rsidR="00FD2A95">
        <w:t>3</w:t>
      </w:r>
      <w:r>
        <w:t xml:space="preserve">0.000 Einträge der Trainingsgruppe zugeteilt und die nächsten </w:t>
      </w:r>
      <w:r w:rsidR="00FD2A95">
        <w:t>1</w:t>
      </w:r>
      <w:r>
        <w:t xml:space="preserve">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67AC42E6" w:rsidR="00E4245D" w:rsidRDefault="00E4245D" w:rsidP="00E4245D">
      <w:pPr>
        <w:pStyle w:val="Beschriftung"/>
      </w:pPr>
      <w:r>
        <w:t xml:space="preserve">Abbildung </w:t>
      </w:r>
      <w:r>
        <w:fldChar w:fldCharType="begin"/>
      </w:r>
      <w:r>
        <w:instrText xml:space="preserve"> SEQ Abbildung \* ARABIC </w:instrText>
      </w:r>
      <w:r>
        <w:fldChar w:fldCharType="separate"/>
      </w:r>
      <w:r w:rsidR="00863C2F">
        <w:rPr>
          <w:noProof/>
        </w:rPr>
        <w:t>14</w:t>
      </w:r>
      <w:r>
        <w:fldChar w:fldCharType="end"/>
      </w:r>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51C4E25C" w:rsidR="00E4245D" w:rsidRPr="00BB22D0" w:rsidRDefault="00E4245D" w:rsidP="00E4245D">
      <w:pPr>
        <w:pStyle w:val="Beschriftung"/>
        <w:rPr>
          <w:i w:val="0"/>
        </w:rPr>
      </w:pPr>
      <w:r>
        <w:t xml:space="preserve">Abbildung </w:t>
      </w:r>
      <w:r>
        <w:fldChar w:fldCharType="begin"/>
      </w:r>
      <w:r>
        <w:instrText xml:space="preserve"> SEQ Abbildung \* ARABIC </w:instrText>
      </w:r>
      <w:r>
        <w:fldChar w:fldCharType="separate"/>
      </w:r>
      <w:r w:rsidR="00863C2F">
        <w:rPr>
          <w:noProof/>
        </w:rPr>
        <w:t>15</w:t>
      </w:r>
      <w:r>
        <w:fldChar w:fldCharType="end"/>
      </w:r>
    </w:p>
    <w:p w14:paraId="4E81C788" w14:textId="617B0DEC" w:rsidR="00E4245D" w:rsidRDefault="00E4245D" w:rsidP="00E4245D">
      <w:r>
        <w:lastRenderedPageBreak/>
        <w:t xml:space="preserve">Im Vergleich zu einer zufälligen Aufteilung der Daten, bei der der </w:t>
      </w:r>
      <w:r w:rsidRPr="00601506">
        <w:rPr>
          <w:i/>
        </w:rPr>
        <w:t>XGBoost</w:t>
      </w:r>
      <w:r>
        <w:t xml:space="preserve"> die Zeitpunkte auswendig lernen kann, liefert das Validationsset mit Berücksichtigung der Zeitachse ein ähnliches Bild wie für die Testdaten</w:t>
      </w:r>
      <w:r w:rsidR="00FD2A95">
        <w:t>.</w:t>
      </w:r>
      <w:r>
        <w:t xml:space="preserve"> </w:t>
      </w:r>
      <w:r w:rsidRPr="00601506">
        <w:rPr>
          <w:i/>
        </w:rPr>
        <w:t>Feature_7</w:t>
      </w:r>
      <w:r>
        <w:t xml:space="preserve"> scheint </w:t>
      </w:r>
      <w:r w:rsidR="00FD2A95">
        <w:t xml:space="preserve">somit </w:t>
      </w:r>
      <w:r>
        <w:t xml:space="preserve">tatsächlich der Schlüssel für eine repräsentative Cross-Validation-Methode zu sein. Die </w:t>
      </w:r>
      <w:r w:rsidRPr="00601506">
        <w:rPr>
          <w:i/>
        </w:rPr>
        <w:t>Ridge</w:t>
      </w:r>
      <w:r>
        <w:t xml:space="preserve">-Regression ist davon zwar nicht ganz so stark betroffen, da es </w:t>
      </w:r>
      <w:r w:rsidRPr="00601506">
        <w:rPr>
          <w:i/>
        </w:rPr>
        <w:t>Feature_7</w:t>
      </w:r>
      <w:r>
        <w:t xml:space="preserve"> als diskretes Merkmal wahrnimmt und demnach kaum in einzelne Zeitpunkte separieren kann, trotzdem trat auch hier eine Annäherung an das Bild der Testscore ein. </w:t>
      </w:r>
    </w:p>
    <w:p w14:paraId="63D08425" w14:textId="2C0A9628" w:rsidR="00E4245D" w:rsidRDefault="00E4245D" w:rsidP="00E4245D">
      <w:r>
        <w:t>Auch wenn d</w:t>
      </w:r>
      <w:r w:rsidR="00FD2A95">
        <w:t>ieser</w:t>
      </w:r>
      <w:r>
        <w:t xml:space="preserve"> </w:t>
      </w:r>
      <w:r w:rsidRPr="00601506">
        <w:rPr>
          <w:i/>
        </w:rPr>
        <w:t>Train-Test-Split</w:t>
      </w:r>
      <w:r>
        <w:t xml:space="preserve">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w:t>
      </w:r>
      <w:r w:rsidR="00FD2A95">
        <w:t xml:space="preserve"> und </w:t>
      </w:r>
      <w:r>
        <w:t>verschiedene Aufteilungen in die jeweiligen Gruppen stark abweichende Ergebnisse erzielen</w:t>
      </w:r>
      <w:r w:rsidR="00FD2A95">
        <w:t>. Bzw. anders formuliert:</w:t>
      </w:r>
      <w:r>
        <w:t xml:space="preserve"> </w:t>
      </w:r>
      <w:r w:rsidR="00FD2A95">
        <w:t>D</w:t>
      </w:r>
      <w:r>
        <w:t>ie Ergebnisse des Validation</w:t>
      </w:r>
      <w:r w:rsidR="00FD2A95">
        <w:t>-S</w:t>
      </w:r>
      <w:r>
        <w:t>et</w:t>
      </w:r>
      <w:r w:rsidR="00FD2A95">
        <w:t>s</w:t>
      </w:r>
      <w:r>
        <w:t xml:space="preserve"> lassen sich ggf. schlecht auf andere Daten übertragen. Zweitens kann auf einem Viertel der Daten nun nicht mehr trainiert werden, weil d</w:t>
      </w:r>
      <w:r w:rsidR="00FD2A95">
        <w:t>iese</w:t>
      </w:r>
      <w:r>
        <w:t xml:space="preserve"> für die Validierung reserviert</w:t>
      </w:r>
      <w:r w:rsidR="00FD2A95">
        <w:t xml:space="preserve"> sind</w:t>
      </w:r>
      <w:r>
        <w:t>. Unter Umständen gehen so wertvolle Informationen verloren</w:t>
      </w:r>
      <w:r w:rsidR="00601506">
        <w:t xml:space="preserve"> </w:t>
      </w:r>
      <w:sdt>
        <w:sdtPr>
          <w:alias w:val="Don't edit this field"/>
          <w:tag w:val="CitaviPlaceholder#f3fa29a6-f631-4322-bc2a-5c6c3d8d7ce6"/>
          <w:id w:val="-637494004"/>
          <w:placeholder>
            <w:docPart w:val="DefaultPlaceholder_-1854013440"/>
          </w:placeholder>
        </w:sdtPr>
        <w:sdtContent>
          <w:r w:rsidR="00601506">
            <w:fldChar w:fldCharType="begin"/>
          </w:r>
          <w:r w:rsidR="00601506">
            <w:instrText>ADDIN CitaviPlaceholder{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}</w:instrText>
          </w:r>
          <w:r w:rsidR="00601506">
            <w:fldChar w:fldCharType="separate"/>
          </w:r>
          <w:r w:rsidR="00601506">
            <w:t>(vgl. James, Witten, Hastie, &amp; Tibshirani, 2017, pp. 176–178)</w:t>
          </w:r>
          <w:r w:rsidR="00601506">
            <w:fldChar w:fldCharType="end"/>
          </w:r>
        </w:sdtContent>
      </w:sdt>
      <w:r>
        <w:t>.</w:t>
      </w:r>
    </w:p>
    <w:p w14:paraId="516A742E" w14:textId="1A2A851B" w:rsidR="00D156C4" w:rsidRDefault="00E4245D" w:rsidP="00E4245D">
      <w:r>
        <w:t>Besser ist meistens die Verwendung einer k-Fold</w:t>
      </w:r>
      <w:r w:rsidR="00FD2A95">
        <w:t>-</w:t>
      </w:r>
      <w:r>
        <w:t>Cross-Validierung. Hier wird der Datensatz in k aufeinanderfolgende Gruppen aufgeteilt und so entsprechend durchiteriert</w:t>
      </w:r>
      <w:r w:rsidR="00FD2A95">
        <w:t>,</w:t>
      </w:r>
      <w:r>
        <w:t xml:space="preserve"> da</w:t>
      </w:r>
      <w:r w:rsidR="00FD2A95">
        <w:t>s</w:t>
      </w:r>
      <w:r>
        <w:t>s jeweils auf k-1 Gruppen trainiert und die verbleibende geschätzt</w:t>
      </w:r>
      <w:r w:rsidR="00C14677">
        <w:t xml:space="preserve"> wird</w:t>
      </w:r>
      <w:r>
        <w:t>, bis für alle Folds eine Score vorliegt</w:t>
      </w:r>
      <w:r w:rsidR="00FD2A95">
        <w:t>.</w:t>
      </w:r>
      <w:r>
        <w:t xml:space="preserve"> </w:t>
      </w:r>
      <w:r w:rsidR="00FD2A95">
        <w:t>D</w:t>
      </w:r>
      <w:r>
        <w:t>adurch kann der gesamte Datensatz zum Trainieren benutzt werden</w:t>
      </w:r>
      <w:r w:rsidR="00D156C4">
        <w:t xml:space="preserve"> und durch das Mitteln der jeweiligen Scores erhält man </w:t>
      </w:r>
      <w:r w:rsidR="00FD2A95">
        <w:t xml:space="preserve">am Ende </w:t>
      </w:r>
      <w:r w:rsidR="00D156C4">
        <w:t>ein robusteres Ergebnis</w:t>
      </w:r>
      <w:r>
        <w:t>.</w:t>
      </w:r>
      <w:r w:rsidR="00601506">
        <w:t xml:space="preserve"> </w:t>
      </w:r>
      <w:sdt>
        <w:sdtPr>
          <w:alias w:val="Don't edit this field"/>
          <w:tag w:val="CitaviPlaceholder#b19c4664-1c85-485a-a56f-b207a95182e5"/>
          <w:id w:val="-1623610492"/>
          <w:placeholder>
            <w:docPart w:val="DefaultPlaceholder_-1854013440"/>
          </w:placeholder>
        </w:sdtPr>
        <w:sdtContent>
          <w:r w:rsidR="00601506">
            <w:fldChar w:fldCharType="begin"/>
          </w:r>
          <w:r w:rsidR="00601506">
            <w:instrText>ADDIN CitaviPlaceholder{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}</w:instrText>
          </w:r>
          <w:r w:rsidR="00601506">
            <w:fldChar w:fldCharType="separate"/>
          </w:r>
          <w:r w:rsidR="00601506">
            <w:t>(vgl. Clarke, Fokoue, &amp; Zhang, 2009, pp. 600–611)</w:t>
          </w:r>
          <w:r w:rsidR="00601506">
            <w:fldChar w:fldCharType="end"/>
          </w:r>
        </w:sdtContent>
      </w:sdt>
    </w:p>
    <w:p w14:paraId="7BF7E266" w14:textId="20FFF7AF" w:rsidR="00E4245D" w:rsidRPr="00557047" w:rsidRDefault="00FD2A95" w:rsidP="00E4245D">
      <w:r w:rsidRPr="00601506">
        <w:rPr>
          <w:i/>
        </w:rPr>
        <w:t>SciKit-Learn</w:t>
      </w:r>
      <w:r w:rsidR="00E4245D" w:rsidRPr="00557047">
        <w:t xml:space="preserve"> bietet verschiedene Cross-Validation Methoden an</w:t>
      </w:r>
      <w:r w:rsidR="00D156C4" w:rsidRPr="00557047">
        <w:t xml:space="preserve">, die es </w:t>
      </w:r>
      <w:r w:rsidR="00673073">
        <w:t>e</w:t>
      </w:r>
      <w:r w:rsidR="00D156C4" w:rsidRPr="00557047">
        <w:t>rlauben die Unterteilung einsprechend eines Gruppenparameters</w:t>
      </w:r>
      <w:r w:rsidR="00673073">
        <w:t xml:space="preserve"> -</w:t>
      </w:r>
      <w:r w:rsidR="00D156C4" w:rsidRPr="00557047">
        <w:t xml:space="preserve"> in diesem Fall Feature_7</w:t>
      </w:r>
      <w:r w:rsidR="00673073">
        <w:t xml:space="preserve"> - </w:t>
      </w:r>
      <w:r w:rsidR="00D156C4" w:rsidRPr="00557047">
        <w:t xml:space="preserve">so einzustellen, dass sich dessen Werte zwischen den Aufteilungen nicht überschneiden. Neben </w:t>
      </w:r>
      <w:r w:rsidR="00D156C4" w:rsidRPr="00673073">
        <w:rPr>
          <w:i/>
        </w:rPr>
        <w:t>GroupKFold</w:t>
      </w:r>
      <w:r w:rsidR="00D156C4" w:rsidRPr="00557047">
        <w:t>, die</w:t>
      </w:r>
      <w:r w:rsidR="00673073">
        <w:t>,</w:t>
      </w:r>
      <w:r w:rsidR="00D156C4" w:rsidRPr="00557047">
        <w:t xml:space="preserve"> abgesehen von der Nichtüberschneidung</w:t>
      </w:r>
      <w:r w:rsidR="00673073">
        <w:t>,</w:t>
      </w:r>
      <w:r w:rsidR="00D156C4" w:rsidRPr="00557047">
        <w:t xml:space="preserve"> wie die k-Fold Cross-Validierung funktioniert, existiert außerdem </w:t>
      </w:r>
      <w:r w:rsidR="00D156C4" w:rsidRPr="00673073">
        <w:rPr>
          <w:i/>
        </w:rPr>
        <w:t>GroupShuffleSplit</w:t>
      </w:r>
      <w:r w:rsidR="00D156C4" w:rsidRPr="00557047">
        <w:t>. Hier wird der Datensatz nicht in feste Gruppen unterteil</w:t>
      </w:r>
      <w:r w:rsidR="00673073">
        <w:t>t</w:t>
      </w:r>
      <w:r w:rsidR="00D156C4" w:rsidRPr="00557047">
        <w:t xml:space="preserve">, sondern es werden </w:t>
      </w:r>
      <w:r w:rsidR="00557047" w:rsidRPr="00673073">
        <w:rPr>
          <w:i/>
        </w:rPr>
        <w:t>n</w:t>
      </w:r>
      <w:r w:rsidR="00557047" w:rsidRPr="00557047">
        <w:t xml:space="preserve"> </w:t>
      </w:r>
      <w:r w:rsidR="00D156C4" w:rsidRPr="00557047">
        <w:t>Permutationen von überschneidungsfreien Train-Test-Splits erstellt. Ein Vorteil</w:t>
      </w:r>
      <w:r w:rsidR="00673073">
        <w:t>,</w:t>
      </w:r>
      <w:r w:rsidR="00D156C4" w:rsidRPr="00557047">
        <w:t xml:space="preserve"> der sich </w:t>
      </w:r>
      <w:r w:rsidR="00557047" w:rsidRPr="00557047">
        <w:t>hier ergibt</w:t>
      </w:r>
      <w:r w:rsidR="00673073">
        <w:t>,</w:t>
      </w:r>
      <w:r w:rsidR="00557047" w:rsidRPr="00557047">
        <w:t xml:space="preserve"> ist, dass das Verhältnis von Trainings- und Validierungsdaten individuell eingestellt werden kann und z.B. ein größeres Validierungsset gewählt werden kann um </w:t>
      </w:r>
      <w:r w:rsidR="00802FEE">
        <w:t>dadurch</w:t>
      </w:r>
      <w:r w:rsidR="00557047" w:rsidRPr="00557047">
        <w:t xml:space="preserve"> ggf. das Leaderboard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4E2E96">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r w:rsidRPr="00A803FA">
              <w:rPr>
                <w:b w:val="0"/>
                <w:bCs w:val="0"/>
              </w:rPr>
              <w:t>GroupShuffleSplit()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r w:rsidRPr="00A803FA">
              <w:rPr>
                <w:b w:val="0"/>
                <w:bCs w:val="0"/>
              </w:rPr>
              <w:t>GroupShuffleSplit()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r w:rsidRPr="00A803FA">
              <w:rPr>
                <w:b w:val="0"/>
                <w:bCs w:val="0"/>
              </w:rPr>
              <w:lastRenderedPageBreak/>
              <w:t>GroupShuffleSplit()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r w:rsidRPr="00A803FA">
              <w:rPr>
                <w:b w:val="0"/>
                <w:bCs w:val="0"/>
              </w:rPr>
              <w:t>GroupShuffleSplit()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r w:rsidRPr="00A803FA">
              <w:rPr>
                <w:b w:val="0"/>
                <w:bCs w:val="0"/>
              </w:rPr>
              <w:t>GroupKFold()</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6AA533BF" w:rsidR="00185ED2" w:rsidRPr="00A803FA" w:rsidRDefault="00673073" w:rsidP="00A803FA">
            <w:pPr>
              <w:jc w:val="center"/>
              <w:cnfStyle w:val="000000100000" w:firstRow="0" w:lastRow="0" w:firstColumn="0" w:lastColumn="0" w:oddVBand="0" w:evenVBand="0" w:oddHBand="1" w:evenHBand="0" w:firstRowFirstColumn="0" w:firstRowLastColumn="0" w:lastRowFirstColumn="0" w:lastRowLastColumn="0"/>
            </w:pPr>
            <w:r>
              <w:t>0.90/0.10</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r w:rsidRPr="00A803FA">
              <w:rPr>
                <w:b w:val="0"/>
                <w:bCs w:val="0"/>
              </w:rPr>
              <w:t>GroupKFold()</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141E1A15" w:rsidR="00185ED2" w:rsidRPr="00A803FA" w:rsidRDefault="00673073" w:rsidP="00A803FA">
            <w:pPr>
              <w:jc w:val="center"/>
              <w:cnfStyle w:val="000000000000" w:firstRow="0" w:lastRow="0" w:firstColumn="0" w:lastColumn="0" w:oddVBand="0" w:evenVBand="0" w:oddHBand="0" w:evenHBand="0" w:firstRowFirstColumn="0" w:firstRowLastColumn="0" w:lastRowFirstColumn="0" w:lastRowLastColumn="0"/>
            </w:pPr>
            <w:r>
              <w:t>0.80/0.20</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74C7DD37" w:rsidR="00E4245D" w:rsidRDefault="00A803FA" w:rsidP="00A803FA">
      <w:pPr>
        <w:pStyle w:val="Beschriftung"/>
      </w:pPr>
      <w:r>
        <w:t xml:space="preserve">Abbildung </w:t>
      </w:r>
      <w:r>
        <w:fldChar w:fldCharType="begin"/>
      </w:r>
      <w:r>
        <w:instrText xml:space="preserve"> SEQ Abbildung \* ARABIC </w:instrText>
      </w:r>
      <w:r>
        <w:fldChar w:fldCharType="separate"/>
      </w:r>
      <w:r w:rsidR="00863C2F">
        <w:rPr>
          <w:noProof/>
        </w:rPr>
        <w:t>16</w:t>
      </w:r>
      <w:r>
        <w:fldChar w:fldCharType="end"/>
      </w:r>
    </w:p>
    <w:p w14:paraId="63DBB97F" w14:textId="6906DF25" w:rsidR="00A803FA" w:rsidRDefault="00C8761A" w:rsidP="00A803FA">
      <w:r>
        <w:t>Als Score dient hier</w:t>
      </w:r>
      <w:r w:rsidR="00673073">
        <w:t>,</w:t>
      </w:r>
      <w:r>
        <w:t xml:space="preserve"> anders als bei der vorherigen Validierung der MAE ohne Gewichte</w:t>
      </w:r>
      <w:r w:rsidR="00673073">
        <w:t>.</w:t>
      </w:r>
      <w:r>
        <w:t xml:space="preserve"> </w:t>
      </w:r>
      <w:r w:rsidR="00673073">
        <w:t>Zum einen deswegen,</w:t>
      </w:r>
      <w:r>
        <w:t xml:space="preserve"> </w:t>
      </w:r>
      <w:r w:rsidR="00673073">
        <w:t>weil</w:t>
      </w:r>
      <w:r>
        <w:t xml:space="preserve"> es </w:t>
      </w:r>
      <w:r w:rsidR="00673073" w:rsidRPr="00601506">
        <w:rPr>
          <w:i/>
        </w:rPr>
        <w:t>Scikit-Learn</w:t>
      </w:r>
      <w:r>
        <w:t xml:space="preserve"> standardmäßig nicht erlaubt Gewichte für dessen Berechnung einzufügen und </w:t>
      </w:r>
      <w:r w:rsidR="00673073">
        <w:t>zum anderen</w:t>
      </w:r>
      <w:r>
        <w:t xml:space="preserve">, da sich dadurch für jede Unterteilung innerhalb der Cross Validation die Score von den dort enthaltenen Gewichten abhängig wäre und sich so nicht untereinander vergleichen lassen würden. Für </w:t>
      </w:r>
      <w:r w:rsidRPr="00601506">
        <w:rPr>
          <w:i/>
        </w:rPr>
        <w:t>GroupKFold</w:t>
      </w:r>
      <w:r>
        <w:t xml:space="preserve"> ergeben sich so tendenziell niedrigere Mittelwerte und </w:t>
      </w:r>
      <w:r w:rsidRPr="00601506">
        <w:rPr>
          <w:i/>
        </w:rPr>
        <w:t>GroupShuffleSplit</w:t>
      </w:r>
      <w:r>
        <w:t xml:space="preserve"> erzielt je nach dem Verhältnis der Validierungsdaten eine geringere Abweichung. Da keine Methode in beiden Punkten herausragend abschneidet, </w:t>
      </w:r>
      <w:r w:rsidRPr="00601506">
        <w:rPr>
          <w:i/>
        </w:rPr>
        <w:t>GroupShuffleSplit</w:t>
      </w:r>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6178BED0" w14:textId="77777777" w:rsidR="00BB31D9" w:rsidRDefault="00BB31D9" w:rsidP="00BB31D9">
      <w:pPr>
        <w:pStyle w:val="berschrift2"/>
      </w:pPr>
      <w:bookmarkStart w:id="23" w:name="_Toc523168446"/>
      <w:r>
        <w:t>Hyper-Parameter-Tuning</w:t>
      </w:r>
      <w:bookmarkEnd w:id="23"/>
    </w:p>
    <w:p w14:paraId="703D21E1" w14:textId="10B61EED" w:rsidR="00D47B38" w:rsidRDefault="00D47B38" w:rsidP="00D47B38">
      <w:r>
        <w:t>Durch die Cross-Validierung ist es nun möglich</w:t>
      </w:r>
      <w:r w:rsidR="00673073">
        <w:t>,</w:t>
      </w:r>
      <w:r>
        <w:t xml:space="preserve"> auf den Trainingsdaten die Vorhersagekraft des Modells bzw. den MAE als deren Maß zu bestimmen</w:t>
      </w:r>
      <w:r w:rsidR="00673073">
        <w:t>.</w:t>
      </w:r>
      <w:r>
        <w:t xml:space="preserve"> </w:t>
      </w:r>
      <w:r w:rsidR="00673073">
        <w:t>Nun gilt es</w:t>
      </w:r>
      <w:r>
        <w:t xml:space="preserve">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r w:rsidR="00673073">
        <w:t>w</w:t>
      </w:r>
      <w:r w:rsidR="00BC29F4">
        <w:t>erden kann. Bei der Ridge-Regression ist das z.B. der Shrinkage-Koeffizient und bei Random Forest u.a. die Anzahl der Bäume</w:t>
      </w:r>
      <w:r w:rsidR="00673073">
        <w:t>.</w:t>
      </w:r>
      <w:r w:rsidR="00BC29F4">
        <w:t xml:space="preserve"> </w:t>
      </w:r>
      <w:r w:rsidR="00673073">
        <w:t>A</w:t>
      </w:r>
      <w:r w:rsidR="00BC29F4">
        <w:t>uch wenn in SciKit-Learn bereits für nahezu jeden</w:t>
      </w:r>
      <w:r w:rsidR="00673073">
        <w:t xml:space="preserve"> Algorithmus sinnvolle</w:t>
      </w:r>
      <w:r w:rsidR="00BC29F4">
        <w:t xml:space="preserve"> Standardeinstellungen </w:t>
      </w:r>
      <w:r w:rsidR="007263CE">
        <w:t xml:space="preserve">implementiert wurden, kann die Optimierung der Parameter die Performance des Modells </w:t>
      </w:r>
      <w:r w:rsidR="00673073">
        <w:t xml:space="preserve">trotzdem </w:t>
      </w:r>
      <w:r w:rsidR="007263CE">
        <w:t xml:space="preserve">maßgeblich verbessern. Während die Ridge-Regression mit dem einen Parameter noch händisch optimiert werden könnte, wird das spätestens bei steigender Parameterzahl äußerst aufwendig und </w:t>
      </w:r>
      <w:r w:rsidR="00673073">
        <w:t xml:space="preserve">es wird ein </w:t>
      </w:r>
      <w:r w:rsidR="007263CE">
        <w:t>systematischeres Vorgehen erforderlich.</w:t>
      </w:r>
      <w:r w:rsidR="00740EBD">
        <w:t xml:space="preserve"> Eine der bekanntesten Möglichkeiten dafür ist die Gitter-Suche</w:t>
      </w:r>
      <w:r w:rsidR="00673073">
        <w:t>.</w:t>
      </w:r>
      <w:r w:rsidR="00740EBD">
        <w:t xml:space="preserve"> </w:t>
      </w:r>
      <w:r w:rsidR="00673073">
        <w:t>H</w:t>
      </w:r>
      <w:r w:rsidR="00740EBD">
        <w:t>ierbei wird für jeden Parameter eine Liste von Werten angegeben und dann systematisch alle Möglichkeiten durchgerechnet bis das Optimum gefunden ist. In Scikit-Learn ist das im Modul GridSearch umgesetzt, das sich außerdem äußerst einfach in die Cross-Validation-Prozedur eingliedern lässt</w:t>
      </w:r>
      <w:r w:rsidR="0075702B">
        <w:t xml:space="preserve"> </w:t>
      </w:r>
      <w:sdt>
        <w:sdtPr>
          <w:alias w:val="Don't edit this field"/>
          <w:tag w:val="CitaviPlaceholder#21b0a9e2-5efa-4df1-b46f-9e7cd8c83bde"/>
          <w:id w:val="1123344444"/>
          <w:placeholder>
            <w:docPart w:val="DefaultPlaceholder_-1854013440"/>
          </w:placeholder>
        </w:sdtPr>
        <w:sdtContent>
          <w:r w:rsidR="0075702B">
            <w:fldChar w:fldCharType="begin"/>
          </w:r>
          <w:r w:rsidR="0075702B">
            <w:instrText>ADDIN CitaviPlaceholder{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2Z2wuIFN3YW15bmF0aGFuLCAyMDE3LCBwcC7CoDE0MOKAkzE2MykifV19LCJUYWciOiJDaXRhdmlQbGFjZWhvbGRlciMyMWIwYTllMi01ZWZhLTRkZjEtYjQ2Zi05ZTdjZDhjODNiZGUiLCJUZXh0IjoiKHZnbC4gU3dhbXluYXRoYW4sIDIwMTcsIHBwLsKgMTQw4oCTMTYzKSIsIldBSVZlcnNpb24iOiI2LjEuMC4wIn0=}</w:instrText>
          </w:r>
          <w:r w:rsidR="0075702B">
            <w:fldChar w:fldCharType="separate"/>
          </w:r>
          <w:r w:rsidR="0075702B">
            <w:t>(vgl. Swamynathan, 2017, pp. 140–163)</w:t>
          </w:r>
          <w:r w:rsidR="0075702B">
            <w:fldChar w:fldCharType="end"/>
          </w:r>
        </w:sdtContent>
      </w:sdt>
      <w:r w:rsidR="00740EBD">
        <w:t>.</w:t>
      </w:r>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16AA71A9" w:rsidR="00740EBD" w:rsidRDefault="008644B7" w:rsidP="008644B7">
      <w:pPr>
        <w:pStyle w:val="Beschriftung"/>
      </w:pPr>
      <w:r>
        <w:t xml:space="preserve">Abbildung </w:t>
      </w:r>
      <w:r>
        <w:fldChar w:fldCharType="begin"/>
      </w:r>
      <w:r>
        <w:instrText xml:space="preserve"> SEQ Abbildung \* ARABIC </w:instrText>
      </w:r>
      <w:r>
        <w:fldChar w:fldCharType="separate"/>
      </w:r>
      <w:r w:rsidR="00863C2F">
        <w:rPr>
          <w:noProof/>
        </w:rPr>
        <w:t>17</w:t>
      </w:r>
      <w:r>
        <w:fldChar w:fldCharType="end"/>
      </w:r>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227D2316" w:rsidR="008644B7" w:rsidRDefault="00CF026D" w:rsidP="00CF026D">
      <w:pPr>
        <w:pStyle w:val="Beschriftung"/>
      </w:pPr>
      <w:r>
        <w:t xml:space="preserve">Abbildung </w:t>
      </w:r>
      <w:r>
        <w:fldChar w:fldCharType="begin"/>
      </w:r>
      <w:r>
        <w:instrText xml:space="preserve"> SEQ Abbildung \* ARABIC </w:instrText>
      </w:r>
      <w:r>
        <w:fldChar w:fldCharType="separate"/>
      </w:r>
      <w:r w:rsidR="00863C2F">
        <w:rPr>
          <w:noProof/>
        </w:rPr>
        <w:t>18</w:t>
      </w:r>
      <w:r>
        <w:fldChar w:fldCharType="end"/>
      </w:r>
    </w:p>
    <w:p w14:paraId="61DC93C3" w14:textId="4D2F545D" w:rsidR="00A0405B" w:rsidRDefault="00D026E2" w:rsidP="00CF026D">
      <w:r>
        <w:t xml:space="preserve">Schon eine leichte Erhöhung des Alpha Koeffizienten hat eine verhältnismäßig starke Verbesserung des MAE zur Folge, die sich </w:t>
      </w:r>
      <w:r w:rsidR="006B4AFB">
        <w:t xml:space="preserve">dann </w:t>
      </w:r>
      <w:r>
        <w:t>auch direkt auf die Leaderboard-Scores übertragen lässt</w:t>
      </w:r>
      <w:r w:rsidR="006B4AFB">
        <w:t>. Anzumerken ist allerdings, dass</w:t>
      </w:r>
      <w:r>
        <w:t xml:space="preserve"> sich ab einem gewissen Wert nur noch eine marginale Verbesserung einstellt und </w:t>
      </w:r>
      <w:r w:rsidR="005B4050">
        <w:t xml:space="preserve">deshalb </w:t>
      </w:r>
      <w:r>
        <w:t>vernachlässigt werden kann. Die Gitter-Suche ergab hier ein Optimum für den Wert 20</w:t>
      </w:r>
      <w:r w:rsidR="000901E5">
        <w:t>,</w:t>
      </w:r>
      <w:r>
        <w:t xml:space="preserve"> mit </w:t>
      </w:r>
      <w:r w:rsidR="006B4AFB">
        <w:t>dem auf dem privaten Leaderboard eine</w:t>
      </w:r>
      <w:r>
        <w:t xml:space="preserve"> Score von 1728.42104</w:t>
      </w:r>
      <w:r w:rsidR="000901E5">
        <w:t xml:space="preserve"> errechnet</w:t>
      </w:r>
      <w:r w:rsidR="006B4AFB">
        <w:t xml:space="preserve">. Damit schlägt dieses Modell </w:t>
      </w:r>
      <w:r w:rsidR="000901E5">
        <w:t xml:space="preserve">zur vorhersagen von Ret_PlusOne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w:t>
      </w:r>
      <w:r w:rsidR="000D7020">
        <w:t>.</w:t>
      </w:r>
      <w:r w:rsidR="000901E5">
        <w:t xml:space="preserve"> </w:t>
      </w:r>
    </w:p>
    <w:p w14:paraId="25C2E7F8" w14:textId="18A12135" w:rsidR="00CF026D" w:rsidRPr="000250AD" w:rsidRDefault="000D7020" w:rsidP="00CF026D">
      <w:pPr>
        <w:rPr>
          <w:color w:val="FF0000"/>
        </w:rPr>
      </w:pPr>
      <w:r>
        <w:t xml:space="preserve">In Betracht auf die Ergebnisse der Top-Platzierten ist </w:t>
      </w:r>
      <w:r w:rsidR="003670AD">
        <w:t xml:space="preserve">also noch </w:t>
      </w:r>
      <w:r>
        <w:t>deutlich Luft nach oben</w:t>
      </w:r>
      <w:r w:rsidR="003670AD">
        <w:t>. Doch nach</w:t>
      </w:r>
      <w:r w:rsidR="004D570E">
        <w:t xml:space="preserve"> Cross-Validierung</w:t>
      </w:r>
      <w:r w:rsidR="003670AD">
        <w:t xml:space="preserve"> und GridSearch-Optimierung kann</w:t>
      </w:r>
      <w:r w:rsidR="004D570E">
        <w:t xml:space="preserve"> davon ausgegangen werden, dass sich durch den Algorithmus </w:t>
      </w:r>
      <w:r w:rsidR="003670AD">
        <w:t xml:space="preserve">alleine </w:t>
      </w:r>
      <w:r w:rsidR="004D570E">
        <w:t xml:space="preserve">keine allzu </w:t>
      </w:r>
      <w:r w:rsidR="003670AD">
        <w:t>Fortschritte</w:t>
      </w:r>
      <w:r w:rsidR="004D570E">
        <w:t xml:space="preserve"> Verbesserungen </w:t>
      </w:r>
      <w:r w:rsidR="004D570E">
        <w:lastRenderedPageBreak/>
        <w:t xml:space="preserve">mehr </w:t>
      </w:r>
      <w:r w:rsidR="003670AD">
        <w:t>erzielen werden lassen. Trotzdem gibt es noch weitere Methoden um das Model weiter zu verbessern</w:t>
      </w:r>
      <w:r w:rsidR="005B4050">
        <w:t>. D</w:t>
      </w:r>
      <w:r w:rsidR="003670AD">
        <w:t xml:space="preserve">iese beruhen darauf, dass in den gegebenen Daten noch weitere Informationen enthalten sind, die nur noch nicht so dargestellt sind, dass der Algorithmus sie erkennen kann. Es müssen aus den vorhandenen Daten also neue </w:t>
      </w:r>
      <w:r w:rsidR="000250AD">
        <w:t>Features</w:t>
      </w:r>
      <w:r w:rsidR="003670AD">
        <w:t xml:space="preserve"> generiert werden um die verstecken Informationen</w:t>
      </w:r>
      <w:r w:rsidR="000250AD">
        <w:t xml:space="preserve"> besser</w:t>
      </w:r>
      <w:r w:rsidR="003670AD">
        <w:t xml:space="preserve"> sichtbar zu machen</w:t>
      </w:r>
      <w:r w:rsidR="0075702B">
        <w:t xml:space="preserve"> </w:t>
      </w:r>
      <w:sdt>
        <w:sdtPr>
          <w:alias w:val="Don't edit this field"/>
          <w:tag w:val="CitaviPlaceholder#6696fb3c-9430-4767-8580-e3b118dbf868"/>
          <w:id w:val="-1826803445"/>
          <w:placeholder>
            <w:docPart w:val="DefaultPlaceholder_-1854013440"/>
          </w:placeholder>
        </w:sdtPr>
        <w:sdtContent>
          <w:r w:rsidR="0075702B">
            <w:fldChar w:fldCharType="begin"/>
          </w:r>
          <w:r w:rsidR="003C47C5">
            <w:instrText>ADDIN CitaviPlaceholder{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gifX0seyIkaWQiOiI5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}</w:instrText>
          </w:r>
          <w:r w:rsidR="0075702B">
            <w:fldChar w:fldCharType="separate"/>
          </w:r>
          <w:r w:rsidR="003C47C5">
            <w:t>(vgl. Sarkar et al., 2018b, pp. 171–172)</w:t>
          </w:r>
          <w:r w:rsidR="0075702B">
            <w:fldChar w:fldCharType="end"/>
          </w:r>
        </w:sdtContent>
      </w:sdt>
      <w:r w:rsidR="003670AD">
        <w:t>.</w:t>
      </w:r>
    </w:p>
    <w:p w14:paraId="4149E6C4" w14:textId="77777777" w:rsidR="002E4D15" w:rsidRDefault="00E4245D" w:rsidP="002E4D15">
      <w:pPr>
        <w:pStyle w:val="berschrift2"/>
      </w:pPr>
      <w:bookmarkStart w:id="24" w:name="_Toc523168447"/>
      <w:r>
        <w:t>Advanced Feature Engineering</w:t>
      </w:r>
      <w:bookmarkEnd w:id="24"/>
    </w:p>
    <w:p w14:paraId="4B26C698" w14:textId="358D58A0" w:rsidR="0033156F" w:rsidRPr="005030B7" w:rsidRDefault="00D665C5" w:rsidP="002013D7">
      <w:r>
        <w:t xml:space="preserve"> </w:t>
      </w:r>
      <w:r w:rsidR="0033156F">
        <w:t xml:space="preserve">„Coming up with features is difficult, time-consuming, requires expert knowledge. </w:t>
      </w:r>
      <w:r w:rsidR="005030B7">
        <w:t>‚</w:t>
      </w:r>
      <w:r w:rsidR="0033156F">
        <w:t>Applied machine learning</w:t>
      </w:r>
      <w:r w:rsidR="005030B7">
        <w:t>‘</w:t>
      </w:r>
      <w:r w:rsidR="0033156F">
        <w:t xml:space="preserve"> is basically feature engineering</w:t>
      </w:r>
      <w:r w:rsidR="005030B7">
        <w:t>.“</w:t>
      </w:r>
      <w:r w:rsidR="003C47C5">
        <w:t xml:space="preserve"> </w:t>
      </w:r>
      <w:sdt>
        <w:sdtPr>
          <w:alias w:val="Don't edit this field"/>
          <w:tag w:val="CitaviPlaceholder#c52a9a9c-2297-48d1-8f7d-002028e79261"/>
          <w:id w:val="1399409180"/>
          <w:placeholder>
            <w:docPart w:val="DefaultPlaceholder_-1854013440"/>
          </w:placeholder>
        </w:sdtPr>
        <w:sdtContent>
          <w:r w:rsidR="003C47C5">
            <w:fldChar w:fldCharType="begin"/>
          </w:r>
          <w:r w:rsidR="003C47C5">
            <w:instrText>ADDIN CitaviPlaceholder{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OCJ9fSx7IiRpZCI6Ijk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OCJ9fSx7IiRpZCI6IjEw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OCJ9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4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4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}</w:instrText>
          </w:r>
          <w:r w:rsidR="003C47C5">
            <w:fldChar w:fldCharType="separate"/>
          </w:r>
          <w:r w:rsidR="003C47C5">
            <w:t>(Ng zit. nach Sarkar et al., 2018b, p. 174)</w:t>
          </w:r>
          <w:r w:rsidR="003C47C5">
            <w:fldChar w:fldCharType="end"/>
          </w:r>
        </w:sdtContent>
      </w:sdt>
      <w:r w:rsidR="003C47C5">
        <w:t>.</w:t>
      </w:r>
      <w:r w:rsidR="005030B7">
        <w:rPr>
          <w:color w:val="FF0000"/>
        </w:rPr>
        <w:t xml:space="preserve"> </w:t>
      </w:r>
      <w:r w:rsidR="005030B7">
        <w:t xml:space="preserve">Dementsprechend ist es auch nicht verwunderlich, dass in den </w:t>
      </w:r>
      <w:r w:rsidR="005B4050">
        <w:t>vielen</w:t>
      </w:r>
      <w:r w:rsidR="005030B7">
        <w:t xml:space="preserve"> Kaggle-Competitions die meiste Zeit dafür aufgewendet wird</w:t>
      </w:r>
      <w:r w:rsidR="005B4050">
        <w:t>,</w:t>
      </w:r>
      <w:r w:rsidR="005030B7">
        <w:t xml:space="preserve"> Merkmale aus den vorhandenen Daten zu extrahieren oder ggf. mit Hilfe von branchenspezifischen Wissen Neue zu generiere</w:t>
      </w:r>
      <w:r w:rsidR="005B4050">
        <w:t>n</w:t>
      </w:r>
      <w:r w:rsidR="005030B7">
        <w:t xml:space="preserve">. </w:t>
      </w:r>
      <w:r w:rsidR="005B4050">
        <w:t>D</w:t>
      </w:r>
      <w:r w:rsidR="005030B7">
        <w:t xml:space="preserve">as Vorgehen </w:t>
      </w:r>
      <w:r w:rsidR="005A5D72">
        <w:t xml:space="preserve">sowie die Resultate </w:t>
      </w:r>
      <w:r w:rsidR="005030B7">
        <w:t xml:space="preserve">beim Feature Engineering </w:t>
      </w:r>
      <w:r w:rsidR="005B4050">
        <w:t>sind</w:t>
      </w:r>
      <w:r w:rsidR="005A5D72">
        <w:t xml:space="preserve"> stark </w:t>
      </w:r>
      <w:r w:rsidR="000250AD">
        <w:t>a</w:t>
      </w:r>
      <w:r w:rsidR="005A5D72">
        <w:t xml:space="preserve">bhängig von der jeweiligen Problemstellung und allgemein </w:t>
      </w:r>
      <w:r w:rsidR="005030B7">
        <w:t xml:space="preserve">gibt es </w:t>
      </w:r>
      <w:r w:rsidR="005A5D72">
        <w:t>keine wirklichen Vorgaben, wie Merkmale generiert werden sollen, solange sie die Vorhersagekraft des Models verbessern</w:t>
      </w:r>
      <w:r w:rsidR="003C47C5">
        <w:t xml:space="preserve"> </w:t>
      </w:r>
      <w:sdt>
        <w:sdtPr>
          <w:alias w:val="Don't edit this field"/>
          <w:tag w:val="CitaviPlaceholder#e57ed1f4-31d8-44f6-b820-43ab9e78ac54"/>
          <w:id w:val="1486659112"/>
          <w:placeholder>
            <w:docPart w:val="DefaultPlaceholder_-1854013440"/>
          </w:placeholder>
        </w:sdtPr>
        <w:sdtContent>
          <w:r w:rsidR="003C47C5">
            <w:fldChar w:fldCharType="begin"/>
          </w:r>
          <w:r w:rsidR="003C47C5">
            <w:instrText>ADDIN CitaviPlaceholder{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}</w:instrText>
          </w:r>
          <w:r w:rsidR="003C47C5">
            <w:fldChar w:fldCharType="separate"/>
          </w:r>
          <w:r w:rsidR="003C47C5">
            <w:t>(vgl. Sarkar, Bali, &amp; Sharma, 2018a)</w:t>
          </w:r>
          <w:r w:rsidR="003C47C5">
            <w:fldChar w:fldCharType="end"/>
          </w:r>
        </w:sdtContent>
      </w:sdt>
      <w:r w:rsidR="003C47C5">
        <w:t>.</w:t>
      </w:r>
    </w:p>
    <w:p w14:paraId="299D8372" w14:textId="47E3D941" w:rsidR="003F26C7" w:rsidRDefault="0033156F" w:rsidP="002013D7">
      <w:r>
        <w:t xml:space="preserve">Leider hatte </w:t>
      </w:r>
      <w:r w:rsidR="003F26C7">
        <w:t xml:space="preserve">Winton Capital das </w:t>
      </w:r>
      <w:r w:rsidR="005B4050">
        <w:t>T</w:t>
      </w:r>
      <w:r w:rsidR="003F26C7">
        <w:t xml:space="preserve">eilen und </w:t>
      </w:r>
      <w:r w:rsidR="005B4050">
        <w:t>V</w:t>
      </w:r>
      <w:r w:rsidR="003F26C7">
        <w:t>eröffentlichen von Informationen während der Challenge verboten und auch im Nachgang wurden von anderen Teilnehmern kaum</w:t>
      </w:r>
      <w:r w:rsidR="00C7554E">
        <w:t xml:space="preserve"> detai</w:t>
      </w:r>
      <w:r w:rsidR="000250AD">
        <w:t>l</w:t>
      </w:r>
      <w:r w:rsidR="00C7554E">
        <w:t>lierte</w:t>
      </w:r>
      <w:r w:rsidR="003F26C7">
        <w:t xml:space="preserve"> Ergebnisse öffentlich, wodurch auch nicht ersichtlich wurde</w:t>
      </w:r>
      <w:r w:rsidR="005B4050">
        <w:t>,</w:t>
      </w:r>
      <w:r w:rsidR="003F26C7">
        <w:t xml:space="preserve"> auf welchen Features deren Prognosen basierten. Einzige</w:t>
      </w:r>
      <w:r w:rsidR="00C7554E">
        <w:t xml:space="preserve"> wirklich</w:t>
      </w:r>
      <w:r w:rsidR="003F26C7">
        <w:t xml:space="preserve"> valide Quelle hierfür war ein Interview mit dem </w:t>
      </w:r>
      <w:r w:rsidR="005B4050">
        <w:t>D</w:t>
      </w:r>
      <w:r w:rsidR="003F26C7">
        <w:t xml:space="preserve">rittplatziertem </w:t>
      </w:r>
      <w:r w:rsidR="003F26C7" w:rsidRPr="003F26C7">
        <w:t>Mendrika Ramarlina</w:t>
      </w:r>
      <w:r w:rsidR="003F26C7">
        <w:t xml:space="preserve">, das auf dem Kaggle-Blog </w:t>
      </w:r>
      <w:r w:rsidR="003F26C7" w:rsidRPr="005B4050">
        <w:rPr>
          <w:i/>
        </w:rPr>
        <w:t>No-Free-Hunch</w:t>
      </w:r>
      <w:r w:rsidR="003F26C7">
        <w:t xml:space="preserve"> veröffentlicht wurde. </w:t>
      </w:r>
      <w:r w:rsidR="00F721F6">
        <w:t xml:space="preserve">Hier gab er zwar an, dass Feature Engineering sein Schlüssel zum Erfolg war, was seine </w:t>
      </w:r>
      <w:r w:rsidR="000250AD">
        <w:t xml:space="preserve">genauen </w:t>
      </w:r>
      <w:r w:rsidR="00F721F6">
        <w:t>Merkmale anging lie</w:t>
      </w:r>
      <w:r w:rsidR="00DE512F">
        <w:t>s</w:t>
      </w:r>
      <w:r w:rsidR="00F721F6">
        <w:t xml:space="preserve"> er allerdings nur allgemein verlauten</w:t>
      </w:r>
      <w:r w:rsidR="005B4050">
        <w:t>,</w:t>
      </w:r>
      <w:r w:rsidR="00F721F6">
        <w:t xml:space="preserve"> unter anderem mit Drawdown-Duration, Drawdown Magnitude und kumulierten Minutenrendite gearbeitet zu haben</w:t>
      </w:r>
      <w:r w:rsidR="00DE512F">
        <w:t xml:space="preserve"> </w:t>
      </w:r>
      <w:sdt>
        <w:sdtPr>
          <w:alias w:val="Don't edit this field"/>
          <w:tag w:val="CitaviPlaceholder#977a1b2f-3b97-4aff-9137-ede99779b487"/>
          <w:id w:val="282232931"/>
          <w:placeholder>
            <w:docPart w:val="DefaultPlaceholder_-1854013440"/>
          </w:placeholder>
        </w:sdtPr>
        <w:sdtContent>
          <w:r w:rsidR="00DE512F">
            <w:fldChar w:fldCharType="begin"/>
          </w:r>
          <w:r w:rsidR="00DE512F">
            <w:instrText>ADDIN CitaviPlaceholder{eyIkaWQiOiIxIiwiRW50cmllcyI6W3siJGlkIjoiMiIsIklkIjoiOWMwOTkwNWQtYWZmMi00NjQ5LTkwNDItNjk4N2VjNmUxNTgyIiwiUmFuZ2VMZW5ndGgiOjI0LCJSZWZlcmVuY2VJZCI6IjdlNjVjYmJmLTE3Y2MtNGJiZS04Mzc5LWY4OWRmYTE0YTg3OCIsIlByZWZpeCI6InZnbC4gIiwiUmVmZXJlbmNlIjp7IiRpZCI6IjMiLCJBYnN0cmFjdENvbXBsZXhpdHkiOjAsIkFic3RyYWN0U291cmNlVGV4dEZvcm1hdCI6MCwiQWNjZXNzRGF0ZSI6IjI4LjA4LjIwMTgiLCJBdXRob3JzIjpbXSwiQ2l0YXRpb25LZXlVcGRhdGVUeXBlIjowLCJDb2xsYWJvcmF0b3JzIjpbXSwiRGF0ZSI6IjAyLjEyLjIwMTY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}</w:instrText>
          </w:r>
          <w:r w:rsidR="00DE512F">
            <w:fldChar w:fldCharType="separate"/>
          </w:r>
          <w:r w:rsidR="00DE512F">
            <w:t>(vgl. Kaggle Team, 2016)</w:t>
          </w:r>
          <w:r w:rsidR="00DE512F">
            <w:fldChar w:fldCharType="end"/>
          </w:r>
        </w:sdtContent>
      </w:sdt>
      <w:r w:rsidR="00F721F6">
        <w:t>.</w:t>
      </w:r>
    </w:p>
    <w:p w14:paraId="1AC8782B" w14:textId="5D917AA0" w:rsidR="002013D7" w:rsidRDefault="00C7554E" w:rsidP="002013D7">
      <w:r>
        <w:t xml:space="preserve">Daneben waren in direktem Bezug zu der Challenge nur noch im Forum-Thread </w:t>
      </w:r>
      <w:r w:rsidRPr="005B4050">
        <w:rPr>
          <w:i/>
        </w:rPr>
        <w:t>Solution</w:t>
      </w:r>
      <w:r>
        <w:t xml:space="preserve"> </w:t>
      </w:r>
      <w:r w:rsidRPr="005B4050">
        <w:rPr>
          <w:i/>
        </w:rPr>
        <w:t>Sharing</w:t>
      </w:r>
      <w:r>
        <w:t xml:space="preserve"> weitere Anhaltspunkte zu finden</w:t>
      </w:r>
      <w:r w:rsidR="005B4050">
        <w:t>.</w:t>
      </w:r>
      <w:r>
        <w:t xml:space="preserve"> </w:t>
      </w:r>
      <w:r w:rsidR="005B4050">
        <w:t>D</w:t>
      </w:r>
      <w:r>
        <w:t xml:space="preserve">er Zweitplatzierte gab </w:t>
      </w:r>
      <w:r w:rsidR="005B4050">
        <w:t xml:space="preserve">hier </w:t>
      </w:r>
      <w:r>
        <w:t xml:space="preserve">z.B. an mit Volatilität gearbeitet zu haben, andere </w:t>
      </w:r>
      <w:r w:rsidR="00E25AFB">
        <w:t>Teilnehmer nannten außerdem gewichtete Mittelwerte/Medians der vergangenen Renditen als Teil ihres Feature-Sets</w:t>
      </w:r>
      <w:r w:rsidR="00DE512F">
        <w:t xml:space="preserve"> </w:t>
      </w:r>
      <w:sdt>
        <w:sdtPr>
          <w:alias w:val="Don't edit this field"/>
          <w:tag w:val="CitaviPlaceholder#29ab9085-6d06-4375-be86-7fedcb3619f9"/>
          <w:id w:val="2054576960"/>
          <w:placeholder>
            <w:docPart w:val="DefaultPlaceholder_-1854013440"/>
          </w:placeholder>
        </w:sdtPr>
        <w:sdtContent>
          <w:r w:rsidR="00DE512F">
            <w:fldChar w:fldCharType="begin"/>
          </w:r>
          <w:r w:rsidR="00DE512F">
            <w:instrText>ADDIN CitaviPlaceholder{eyIkaWQiOiIxIiwiRW50cmllcyI6W3siJGlkIjoiMiIsIklkIjoiZjc3MGUxYTEtYWRmMC00ZjEyLWI4YTktNTM2ZDk5MTcyNmU0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I5YWI5MDg1LTZkMDYtNDM3NS1iZTg2LTdmZWRjYjM2MTlmOSIsIlRleHQiOiIodmdsLiBcIlNvbHV0aW9uIFNoYXJpbmcsXCIgMjAxNmIpIiwiV0FJVmVyc2lvbiI6IjYuMS4wLjAifQ==}</w:instrText>
          </w:r>
          <w:r w:rsidR="00DE512F">
            <w:fldChar w:fldCharType="separate"/>
          </w:r>
          <w:r w:rsidR="00DE512F">
            <w:t>(vgl. "Solution Sharing," 2016b)</w:t>
          </w:r>
          <w:r w:rsidR="00DE512F">
            <w:fldChar w:fldCharType="end"/>
          </w:r>
        </w:sdtContent>
      </w:sdt>
      <w:r w:rsidR="00E25AFB">
        <w:t>.</w:t>
      </w:r>
    </w:p>
    <w:p w14:paraId="17B6D59A" w14:textId="4A0223DD" w:rsidR="002E7AF7" w:rsidRDefault="002E7AF7" w:rsidP="002013D7">
      <w:r>
        <w:t>Hilfreich gestaltete</w:t>
      </w:r>
      <w:r w:rsidR="00756FA9">
        <w:t>n</w:t>
      </w:r>
      <w:r>
        <w:t xml:space="preserve"> sich außerdem noch zwei Interviews </w:t>
      </w:r>
      <w:r w:rsidR="003F60EC">
        <w:t>mit Top</w:t>
      </w:r>
      <w:r w:rsidR="005B4050">
        <w:t>-</w:t>
      </w:r>
      <w:r w:rsidR="003F60EC">
        <w:t>5</w:t>
      </w:r>
      <w:r w:rsidR="005B4050">
        <w:t xml:space="preserve"> P</w:t>
      </w:r>
      <w:r w:rsidR="003F60EC">
        <w:t xml:space="preserve">latzierten einer ähnlichen </w:t>
      </w:r>
      <w:r w:rsidR="000250AD">
        <w:t>Trading-</w:t>
      </w:r>
      <w:r w:rsidR="003F60EC">
        <w:t>Challenge von 2Sigma. Konkret gab einer der beiden neben seinem Vorgehen</w:t>
      </w:r>
      <w:r w:rsidR="00BA5580">
        <w:t xml:space="preserve"> beim Modellieren insbesondere an, mit</w:t>
      </w:r>
      <w:r w:rsidR="000250AD">
        <w:t xml:space="preserve"> </w:t>
      </w:r>
      <w:r w:rsidR="00756FA9">
        <w:t>verzögerten Renditen und nach Zeitpunkt gruppierten Mittelwerten, bzw. der jeweiligen Abweichung davon gearbeitet zu haben</w:t>
      </w:r>
      <w:r w:rsidR="00DE512F">
        <w:t xml:space="preserve"> </w:t>
      </w:r>
      <w:sdt>
        <w:sdtPr>
          <w:alias w:val="Don't edit this field"/>
          <w:tag w:val="CitaviPlaceholder#33471327-f083-42b6-b2ef-32aba47558d5"/>
          <w:id w:val="-1478675904"/>
          <w:placeholder>
            <w:docPart w:val="DefaultPlaceholder_-1854013440"/>
          </w:placeholder>
        </w:sdtPr>
        <w:sdtContent>
          <w:r w:rsidR="00DE512F">
            <w:fldChar w:fldCharType="begin"/>
          </w:r>
          <w:r w:rsidR="00DE512F">
            <w:instrText>ADDIN CitaviPlaceholder{eyIkaWQiOiIxIiwiRW50cmllcyI6W3siJGlkIjoiMiIsIklkIjoiMjUxM2I1OGUtYWM3Mi00MjVkLTkyYjYtZWU4NmQyM2Q2ZGMxIiwiUmFuZ2VMZW5ndGgiOjI1LCJSZWZlcmVuY2VJZCI6IjkxMmY1NGNhLTdmOTMtNDYzOS04MmU0LWJjNzgwYzQwZmNkOCIsIlByZWZpeCI6InZnbC4gIiwiUmVmZXJlbmNlIjp7IiRpZCI6IjMiLCJBYnN0cmFjdENvbXBsZXhpdHkiOjAsIkFic3RyYWN0U291cmNlVGV4dEZvcm1hdCI6MCwiQWNjZXNzRGF0ZSI6IjI4LjA4LjIwMTgiLCJBdXRob3JzIjpbXSwiQ2l0YXRpb25LZXlVcGRhdGVUeXBlIjowLCJDb2xsYWJvcmF0b3JzIjpbXSwiRGF0ZSI6IjA1LjI1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yOFQwMToxNjox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SkifV19LCJUYWciOiJDaXRhdmlQbGFjZWhvbGRlciMzMzQ3MTMyNy1mMDgzLTQyYjYtYjJlZi0zMmFiYTQ3NTU4ZDUiLCJUZXh0IjoiKHZnbC4gS2FnZ2xlIFRlYW0sIDIwMTdhKSIsIldBSVZlcnNpb24iOiI2LjEuMC4wIn0=}</w:instrText>
          </w:r>
          <w:r w:rsidR="00DE512F">
            <w:fldChar w:fldCharType="separate"/>
          </w:r>
          <w:r w:rsidR="00DE512F">
            <w:t>(vgl. Kaggle Team, 2017a)</w:t>
          </w:r>
          <w:r w:rsidR="00DE512F">
            <w:fldChar w:fldCharType="end"/>
          </w:r>
        </w:sdtContent>
      </w:sdt>
      <w:r w:rsidR="005B4050">
        <w:t>.</w:t>
      </w:r>
      <w:r w:rsidR="00756FA9">
        <w:t xml:space="preserve"> Der andere versuchte u.a. mit einer Mischung aus deskriptiven Merkmalen wie der Standardabweichung oder </w:t>
      </w:r>
      <w:r w:rsidR="005B4050">
        <w:t>m</w:t>
      </w:r>
      <w:r w:rsidR="00756FA9">
        <w:t>arktbezogenen Features, wie der Volatilität zu einem bestimmten Zeitpunkt das Problem zu lösen</w:t>
      </w:r>
      <w:r w:rsidR="00DE512F">
        <w:t xml:space="preserve"> </w:t>
      </w:r>
      <w:sdt>
        <w:sdtPr>
          <w:alias w:val="Don't edit this field"/>
          <w:tag w:val="CitaviPlaceholder#2373a5e4-f6e5-44bb-9613-8daa2c4d0531"/>
          <w:id w:val="-121300969"/>
          <w:placeholder>
            <w:docPart w:val="DefaultPlaceholder_-1854013440"/>
          </w:placeholder>
        </w:sdtPr>
        <w:sdtContent>
          <w:r w:rsidR="00DE512F">
            <w:fldChar w:fldCharType="begin"/>
          </w:r>
          <w:r w:rsidR="00DE512F">
            <w:instrText>ADDIN CitaviPlaceholder{eyIkaWQiOiIxIiwiRW50cmllcyI6W3siJGlkIjoiMiIsIklkIjoiYzdkZjhhYmUtN2Q5MC00YWNiLTkwOWUtZTU2NTA0MDYzNWQyIiwiUmFuZ2VMZW5ndGgiOjI1LCJSZWZlcmVuY2VJZCI6IjExMDBkMmM1LTA4ZTMtNDdjZS1iN2FmLWY0NzI0NjkxNWI3MiIsIlByZWZpeCI6InZnbC4gIiwiUmVmZXJlbmNlIjp7IiRpZCI6IjMiLCJBYnN0cmFjdENvbXBsZXhpdHkiOjAsIkFic3RyYWN0U291cmNlVGV4dEZvcm1hdCI6MCwiQWNjZXNzRGF0ZSI6IjI4LjA4LjIwMTgiLCJBdXRob3JzIjpbXSwiQ2l0YXRpb25LZXlVcGRhdGVUeXBlIjowLCJDb2xsYWJvcmF0b3JzIjpbXSwiRGF0ZSI6IjA1LjExLjIwMTci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}</w:instrText>
          </w:r>
          <w:r w:rsidR="00DE512F">
            <w:fldChar w:fldCharType="separate"/>
          </w:r>
          <w:r w:rsidR="00DE512F">
            <w:t>(vgl. Kaggle Team, 2017b)</w:t>
          </w:r>
          <w:r w:rsidR="00DE512F">
            <w:fldChar w:fldCharType="end"/>
          </w:r>
        </w:sdtContent>
      </w:sdt>
      <w:r w:rsidR="00756FA9">
        <w:t>.</w:t>
      </w:r>
    </w:p>
    <w:p w14:paraId="5C2D2F77" w14:textId="1C83F3A0" w:rsidR="008525D8" w:rsidRDefault="008525D8" w:rsidP="002013D7">
      <w:r>
        <w:lastRenderedPageBreak/>
        <w:t xml:space="preserve">Anhand der dort verfügbaren Informationen und unter Einfluss eines Papers von </w:t>
      </w:r>
      <w:r w:rsidR="00C00B09">
        <w:t>Zura Kakushadze</w:t>
      </w:r>
      <w:r w:rsidR="005B4050">
        <w:t xml:space="preserve"> </w:t>
      </w:r>
      <w:sdt>
        <w:sdtPr>
          <w:alias w:val="Don't edit this field"/>
          <w:tag w:val="CitaviPlaceholder#e0963c16-1590-4324-adb5-10b90f7bc68c"/>
          <w:id w:val="1865554654"/>
          <w:placeholder>
            <w:docPart w:val="DefaultPlaceholder_-1854013440"/>
          </w:placeholder>
        </w:sdtPr>
        <w:sdtContent>
          <w:r w:rsidR="005B4050">
            <w:fldChar w:fldCharType="begin"/>
          </w:r>
          <w:r w:rsidR="005B4050">
            <w:instrText>ADDIN CitaviPlaceholder{eyIkaWQiOiIxIiwiRW50cmllcyI6W3siJGlkIjoiMiIsIklkIjoiMzdmNDA5YWEtZmFmOC00MjM2LWI5M2MtNTMxN2Y3NGY3N2FiIiwiUmFuZ2VMZW5ndGgiOjYsIlJlZmVyZW5jZUlkIjoiMmE4Mjc0OTgtNzZlYS00ZjZlLTkzODItYjZiMzk4OTY0ZmQ3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YpIn1dfSwiVGFnIjoiQ2l0YXZpUGxhY2Vob2xkZXIjZTA5NjNjMTYtMTU5MC00MzI0LWFkYjUtMTBiOTBmN2JjNjhjIiwiVGV4dCI6IigyMDE2KSIsIldBSVZlcnNpb24iOiI2LjEuMC4wIn0=}</w:instrText>
          </w:r>
          <w:r w:rsidR="005B4050">
            <w:fldChar w:fldCharType="separate"/>
          </w:r>
          <w:r w:rsidR="004E2E96">
            <w:t>(2016)</w:t>
          </w:r>
          <w:r w:rsidR="005B4050">
            <w:fldChar w:fldCharType="end"/>
          </w:r>
        </w:sdtContent>
      </w:sdt>
      <w:r w:rsidR="00C00B09">
        <w:t xml:space="preserve"> in dem</w:t>
      </w:r>
      <w:r w:rsidR="000250AD">
        <w:t xml:space="preserve"> veranschaulicht wurde, wie</w:t>
      </w:r>
      <w:r w:rsidR="00C00B09">
        <w:t xml:space="preserve"> Merkmale für Finanzmarktdaten allgemein generiert werden können</w:t>
      </w:r>
      <w:r w:rsidR="005B4050">
        <w:t>,</w:t>
      </w:r>
      <w:r w:rsidR="00C00B09">
        <w:t xml:space="preserve"> wurde anschließend ein Feature</w:t>
      </w:r>
      <w:r w:rsidR="005B4050">
        <w:t>-S</w:t>
      </w:r>
      <w:r w:rsidR="00C00B09">
        <w:t xml:space="preserve">et </w:t>
      </w:r>
      <w:r w:rsidR="000250AD">
        <w:t>aufgebaut</w:t>
      </w:r>
      <w:r w:rsidR="00A94822">
        <w:t>,</w:t>
      </w:r>
      <w:r w:rsidR="00C00B09">
        <w:t xml:space="preserve"> das </w:t>
      </w:r>
      <w:r w:rsidR="000250AD">
        <w:t xml:space="preserve">sich </w:t>
      </w:r>
      <w:r w:rsidR="00C00B09">
        <w:t>unter anderem wie folgt zusammensetzt:</w:t>
      </w:r>
    </w:p>
    <w:p w14:paraId="4C82BCC0" w14:textId="77777777" w:rsidR="00C00B09" w:rsidRDefault="00C00B09" w:rsidP="00C00B09">
      <w:pPr>
        <w:pStyle w:val="Listenabsatz"/>
        <w:numPr>
          <w:ilvl w:val="0"/>
          <w:numId w:val="3"/>
        </w:numPr>
      </w:pPr>
      <w:r>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Maximaler Drawdown</w:t>
      </w:r>
    </w:p>
    <w:p w14:paraId="0B9A37D9" w14:textId="34651404" w:rsidR="001F0F96" w:rsidRDefault="00D74239" w:rsidP="00C00B09">
      <w:pPr>
        <w:pStyle w:val="Listenabsatz"/>
        <w:numPr>
          <w:ilvl w:val="0"/>
          <w:numId w:val="3"/>
        </w:numPr>
      </w:pPr>
      <w:r>
        <w:t xml:space="preserve">Einzelne </w:t>
      </w:r>
      <w:r w:rsidR="001F0F96">
        <w:t>Interaktionstherme</w:t>
      </w:r>
    </w:p>
    <w:p w14:paraId="365D3ACD" w14:textId="77777777" w:rsidR="001F0F96" w:rsidRDefault="00DB5466" w:rsidP="00C00B09">
      <w:pPr>
        <w:pStyle w:val="Listenabsatz"/>
        <w:numPr>
          <w:ilvl w:val="0"/>
          <w:numId w:val="3"/>
        </w:numPr>
      </w:pPr>
      <w:r>
        <w:t>…</w:t>
      </w:r>
    </w:p>
    <w:p w14:paraId="31A5A271" w14:textId="64F242BA"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bei vielen Features </w:t>
      </w:r>
      <w:r w:rsidR="00C635BB">
        <w:t xml:space="preserve">allerdings </w:t>
      </w:r>
      <w:r w:rsidR="0025446B">
        <w:t>ähnlich</w:t>
      </w:r>
      <w:r w:rsidR="00842BF6">
        <w:t>.</w:t>
      </w:r>
      <w:r w:rsidR="0025446B">
        <w:t xml:space="preserve"> </w:t>
      </w:r>
      <w:r w:rsidR="00842BF6">
        <w:t>N</w:t>
      </w:r>
      <w:r w:rsidR="0025446B">
        <w:t xml:space="preserve">achdem außer Feature_7 keines der </w:t>
      </w:r>
      <w:r w:rsidR="00B22EA2">
        <w:t>A</w:t>
      </w:r>
      <w:r w:rsidR="0025446B">
        <w:t xml:space="preserve">nderen genauer erklärt wurde, begrenzten sich die Informationen ansonsten letztendlich auf die Zeitreihendaten der </w:t>
      </w:r>
      <w:r w:rsidR="00B22EA2">
        <w:t>Minutenr</w:t>
      </w:r>
      <w:r w:rsidR="0025446B">
        <w:t>enditen</w:t>
      </w:r>
      <w:r w:rsidR="00102DC4">
        <w:t>, anhand der</w:t>
      </w:r>
      <w:r w:rsidR="00B22EA2">
        <w:t>er</w:t>
      </w:r>
      <w:r w:rsidR="00102DC4">
        <w:t xml:space="preserve"> (gruppierte) Mittelwerte, Streuung und Interaktionen darunter errechnet wurden,</w:t>
      </w:r>
      <w:r w:rsidR="0025446B">
        <w:t xml:space="preserve"> wohingegen im Bereich Trading viele Alphas </w:t>
      </w:r>
      <w:r w:rsidR="00102DC4">
        <w:t xml:space="preserve">eigentlich </w:t>
      </w:r>
      <w:r w:rsidR="0025446B">
        <w:t>auf Handelsvolumen, Orderbooks aufbauen</w:t>
      </w:r>
      <w:r w:rsidR="00102DC4">
        <w:t xml:space="preserve"> </w:t>
      </w:r>
      <w:sdt>
        <w:sdtPr>
          <w:alias w:val="Don't edit this field"/>
          <w:tag w:val="CitaviPlaceholder#0f3dba15-3abb-4eea-94d6-ad71b04b6dde"/>
          <w:id w:val="-713191643"/>
          <w:placeholder>
            <w:docPart w:val="DefaultPlaceholder_-1854013440"/>
          </w:placeholder>
        </w:sdtPr>
        <w:sdtContent>
          <w:r w:rsidR="0044403E">
            <w:fldChar w:fldCharType="begin"/>
          </w:r>
          <w:r w:rsidR="0044403E">
            <w:instrText>ADDIN CitaviPlaceholder{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}</w:instrText>
          </w:r>
          <w:r w:rsidR="0044403E">
            <w:fldChar w:fldCharType="separate"/>
          </w:r>
          <w:r w:rsidR="0044403E">
            <w:t>(vgl. Kakushadze, 2016)</w:t>
          </w:r>
          <w:r w:rsidR="0044403E">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ilden von Langzeittrends bei nur zwei Tagesrenditen nicht möglich, was den Handlungsspielraum zusätzlich einschränkte. Trotzdem wurde versucht</w:t>
      </w:r>
      <w:r w:rsidR="007E1AF6">
        <w:t>,</w:t>
      </w:r>
      <w:r w:rsidR="00842BF6">
        <w:t xml:space="preserve"> möglichst vielfältige Merkmale zu generieren die </w:t>
      </w:r>
      <w:r w:rsidR="007E1AF6">
        <w:t>Volatilität</w:t>
      </w:r>
      <w:r w:rsidR="00842BF6">
        <w:t>, branchentypisches Verhalten und Zeitpunkbezogene Trends berücksichtig</w:t>
      </w:r>
      <w:r w:rsidR="00102DC4">
        <w:t>en</w:t>
      </w:r>
      <w:r w:rsidR="00842BF6">
        <w:t>.</w:t>
      </w:r>
    </w:p>
    <w:p w14:paraId="1FCF5CA4" w14:textId="1180B366" w:rsidR="00272FEE" w:rsidRDefault="00272FEE" w:rsidP="002013D7">
      <w:r>
        <w:t>Für einen Teil des der neu errechneten Features wurden zusätzlich noch mithilfe von Sci</w:t>
      </w:r>
      <w:r w:rsidR="007E1AF6">
        <w:t>K</w:t>
      </w:r>
      <w:r>
        <w:t xml:space="preserve">it-learn’s PolynomialFeatures-Modul generische Interaktionen mit dem Grad zwei erstellt. </w:t>
      </w:r>
      <w:r>
        <w:lastRenderedPageBreak/>
        <w:t xml:space="preserve">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5" w:name="_Toc523168448"/>
      <w:r>
        <w:t>Feature Selection</w:t>
      </w:r>
      <w:bookmarkEnd w:id="25"/>
    </w:p>
    <w:p w14:paraId="4EA0F96A" w14:textId="43CECD6D" w:rsidR="00592338" w:rsidRDefault="00102DC4" w:rsidP="002013D7">
      <w:r>
        <w:t xml:space="preserve">Aufgrund der hohen Dimensionalität, die </w:t>
      </w:r>
      <w:r w:rsidR="007E1AF6">
        <w:t>durch das Feature Engineering</w:t>
      </w:r>
      <w:r>
        <w:t xml:space="preserve">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insbesondere auch </w:t>
      </w:r>
      <w:r w:rsidR="00B2789C">
        <w:t>Gefahr zu overfitten</w:t>
      </w:r>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r w:rsidR="004E2E96">
            <w:t>Bellman</w:t>
          </w:r>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4E2E96">
            <w:t>(1961)</w:t>
          </w:r>
          <w:r w:rsidR="007F3E32">
            <w:fldChar w:fldCharType="end"/>
          </w:r>
        </w:sdtContent>
      </w:sdt>
      <w:r w:rsidR="00592338">
        <w:t xml:space="preserve"> eingeführte Ausdruck </w:t>
      </w:r>
      <w:r w:rsidR="007F3E32">
        <w:t xml:space="preserve">„the </w:t>
      </w:r>
      <w:r w:rsidR="00592338" w:rsidRPr="00592338">
        <w:rPr>
          <w:i/>
        </w:rPr>
        <w:t>curse of dimensionality</w:t>
      </w:r>
      <w:r w:rsidR="007F3E32">
        <w:rPr>
          <w:i/>
        </w:rPr>
        <w:t>“</w:t>
      </w:r>
      <w:r w:rsidR="00592338">
        <w:t xml:space="preserve"> genannt. </w:t>
      </w:r>
      <w:r w:rsidR="007F3E32">
        <w:t>Es beschreibt grundsätzlich den exponentielle</w:t>
      </w:r>
      <w:r w:rsidR="007E1AF6">
        <w:t>n</w:t>
      </w:r>
      <w:r w:rsidR="007F3E32">
        <w:t xml:space="preserve"> Anstieg an benötigten Datenpunkte bei zunehmender Dimensionalität für einige Algorithmen. Daraus ergibt </w:t>
      </w:r>
      <w:r w:rsidR="00F50687">
        <w:t xml:space="preserve">sich </w:t>
      </w:r>
      <w:r w:rsidR="007F3E32">
        <w:t>im</w:t>
      </w:r>
      <w:r w:rsidR="00F50687">
        <w:t xml:space="preserve"> </w:t>
      </w:r>
      <w:r w:rsidR="007F3E32">
        <w:t xml:space="preserve">Bezug auf Machine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w:t>
      </w:r>
      <w:r w:rsidR="007E1AF6">
        <w:t xml:space="preserve"> so</w:t>
      </w:r>
      <w:r w:rsidR="00C54655">
        <w:t xml:space="preserve"> bei einigen Modellen zu Schwierigkeiten kommen</w:t>
      </w:r>
      <w:r w:rsidR="0044403E">
        <w:t xml:space="preserve"> </w:t>
      </w:r>
      <w:sdt>
        <w:sdtPr>
          <w:alias w:val="Don't edit this field"/>
          <w:tag w:val="CitaviPlaceholder#af30c628-d470-4e26-820a-a6e86ef1495f"/>
          <w:id w:val="1836643059"/>
          <w:placeholder>
            <w:docPart w:val="DefaultPlaceholder_-1854013440"/>
          </w:placeholder>
        </w:sdtPr>
        <w:sdtContent>
          <w:r w:rsidR="0044403E">
            <w:fldChar w:fldCharType="begin"/>
          </w:r>
          <w:r w:rsidR="003D0D8E">
            <w:instrText>ADDIN CitaviPlaceholder{eyIkaWQiOiIxIiwiRW50cmllcyI6W3siJGlkIjoiMiIsIklkIjoiODQ4M2ViNjQtNTEyMy00YjQ5LTkzN2EtMGZiNmI1NDgxNTMzIiwiUmFuZ2VMZW5ndGgiOjIyLCJSZWZlcmVuY2VJZCI6IjcwYmU4NWRmLTk4ZDQtNDAyYi05MmQyLWI2YjhjNjExNGQ0ZCIsIlByZWZpeCI6InZnbC4g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WU4ZDg2N2QtNmFmYS00NzczLWFhZTItMTQ3ZGQ4YTMxMmRk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}</w:instrText>
          </w:r>
          <w:r w:rsidR="0044403E">
            <w:fldChar w:fldCharType="separate"/>
          </w:r>
          <w:r w:rsidR="003D0D8E">
            <w:t>(vgl. Domingos, 2012b)</w:t>
          </w:r>
          <w:r w:rsidR="0044403E">
            <w:fldChar w:fldCharType="end"/>
          </w:r>
        </w:sdtContent>
      </w:sdt>
      <w:r w:rsidR="00C54655">
        <w:t>.</w:t>
      </w:r>
    </w:p>
    <w:p w14:paraId="1B035FBF" w14:textId="41C8830F" w:rsidR="00013C32" w:rsidRDefault="00C54655" w:rsidP="002013D7">
      <w:r>
        <w:t xml:space="preserve">Daraus ergibt sich demnach auch die Notwendigkeit das hochdimensionale </w:t>
      </w:r>
      <w:r w:rsidR="00233DAE">
        <w:t>Datenset</w:t>
      </w:r>
      <w:r>
        <w:t xml:space="preserve"> auf </w:t>
      </w:r>
      <w:r w:rsidR="007E1AF6">
        <w:t>einige</w:t>
      </w:r>
      <w:r w:rsidR="00013C32">
        <w:t xml:space="preserve"> hilfreiche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11170D8" w:rsidR="008F408A" w:rsidRDefault="003A6843" w:rsidP="002013D7">
      <w:r>
        <w:t xml:space="preserve">Für die Reduktion </w:t>
      </w:r>
      <w:r w:rsidR="007E1AF6">
        <w:t>f</w:t>
      </w:r>
      <w:r w:rsidR="00013C32">
        <w:t>iel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zwischen den Input- und den Zi</w:t>
      </w:r>
      <w:r w:rsidR="007E1AF6">
        <w:t>e</w:t>
      </w:r>
      <w:r w:rsidR="00013C32">
        <w:t>lvariablen</w:t>
      </w:r>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3D0D8E">
        <w:t xml:space="preserve"> </w:t>
      </w:r>
      <w:sdt>
        <w:sdtPr>
          <w:alias w:val="Don't edit this field"/>
          <w:tag w:val="CitaviPlaceholder#b4113e5e-efef-4d99-991e-89bd36ca60e4"/>
          <w:id w:val="1153490674"/>
          <w:placeholder>
            <w:docPart w:val="DefaultPlaceholder_-1854013440"/>
          </w:placeholder>
        </w:sdtPr>
        <w:sdtContent>
          <w:r w:rsidR="003D0D8E">
            <w:fldChar w:fldCharType="begin"/>
          </w:r>
          <w:r w:rsidR="003D0D8E">
            <w:instrText>ADDIN CitaviPlaceholder{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}</w:instrText>
          </w:r>
          <w:r w:rsidR="003D0D8E">
            <w:fldChar w:fldCharType="separate"/>
          </w:r>
          <w:r w:rsidR="003D0D8E">
            <w:t>(vgl. Guyon &amp; Elisseeff, 2003)</w:t>
          </w:r>
          <w:r w:rsidR="003D0D8E">
            <w:fldChar w:fldCharType="end"/>
          </w:r>
        </w:sdtContent>
      </w:sdt>
      <w:r w:rsidR="00A1254C">
        <w:t>.</w:t>
      </w:r>
    </w:p>
    <w:p w14:paraId="1A5C7E26" w14:textId="5F767873"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r w:rsidR="00013C32">
        <w:t>Vorgehen</w:t>
      </w:r>
      <w:r w:rsidR="00FC6FD5">
        <w:t xml:space="preserve"> </w:t>
      </w:r>
      <w:r w:rsidR="00013C32">
        <w:t xml:space="preserve">zählt zu den sog. </w:t>
      </w:r>
      <w:r w:rsidR="00013C32" w:rsidRPr="00013C32">
        <w:rPr>
          <w:i/>
        </w:rPr>
        <w:t>Wrapper</w:t>
      </w:r>
      <w:r w:rsidR="00013C32">
        <w:t xml:space="preserve">-Methoden und </w:t>
      </w:r>
      <w:r>
        <w:t>nutzt die Regressionskoeffizienten</w:t>
      </w:r>
      <w:r w:rsidR="00FC6FD5">
        <w:t>,</w:t>
      </w:r>
      <w:r>
        <w:t xml:space="preserve"> um </w:t>
      </w:r>
      <w:r w:rsidR="00FC6FD5">
        <w:t>damit</w:t>
      </w:r>
      <w:r>
        <w:t xml:space="preserve"> so lange die ‚schlechteste‘ Variable zu entfernen, bis die gewünschte Anzahl an Features übrigbleibt. Das bedeutet allerdings auch das vor jeder Elimination ein neues Mode</w:t>
      </w:r>
      <w:r w:rsidR="003D0D8E">
        <w:t>l</w:t>
      </w:r>
      <w:r>
        <w:t xml:space="preserve">l mit neuen Koeffizienten trainiert werden muss, wodurch diese Methode sehr schnell sehr rechenintensiv wird und ein bisschen Zeit in Anspruch </w:t>
      </w:r>
      <w:r w:rsidR="00FC6FD5">
        <w:t>nehmen kann</w:t>
      </w:r>
      <w:r>
        <w:t xml:space="preserve">. </w:t>
      </w:r>
      <w:r w:rsidR="006D7614">
        <w:t xml:space="preserve">Für die Ridge-Regression spielt das eher eine untergeordnete Rolle, da sie als lineares Modell nur wenig Zeit zum Trainieren brauch. </w:t>
      </w:r>
      <w:r>
        <w:t>Au</w:t>
      </w:r>
      <w:r w:rsidR="006D7614">
        <w:t>s</w:t>
      </w:r>
      <w:r>
        <w:t xml:space="preserve"> Gründen der </w:t>
      </w:r>
      <w:r>
        <w:lastRenderedPageBreak/>
        <w:t xml:space="preserve">Effizienz wurde </w:t>
      </w:r>
      <w:r w:rsidR="006D7614">
        <w:t>deshalb aber</w:t>
      </w:r>
      <w:r>
        <w:t xml:space="preserve"> darauf verzichtet, dieses Verfahren </w:t>
      </w:r>
      <w:r w:rsidR="006D7614">
        <w:t>auch bei</w:t>
      </w:r>
      <w:r w:rsidR="00C138C9">
        <w:t xml:space="preserve"> den im nächsten Kapitel eingeführten Algorithmen </w:t>
      </w:r>
      <w:r w:rsidR="006D7614">
        <w:t>Random Forest, Gradient Boost und Huber Regression anzuwenden</w:t>
      </w:r>
      <w:r w:rsidR="003D0D8E">
        <w:t xml:space="preserve"> </w:t>
      </w:r>
      <w:sdt>
        <w:sdtPr>
          <w:alias w:val="Don't edit this field"/>
          <w:tag w:val="CitaviPlaceholder#8c8c2f02-be36-44e4-ae16-41c16b75f90f"/>
          <w:id w:val="336736179"/>
          <w:placeholder>
            <w:docPart w:val="DefaultPlaceholder_-1854013440"/>
          </w:placeholder>
        </w:sdtPr>
        <w:sdtContent>
          <w:r w:rsidR="003D0D8E">
            <w:fldChar w:fldCharType="begin"/>
          </w:r>
          <w:r w:rsidR="003D0D8E">
            <w:instrText>ADDIN CitaviPlaceholder{eyIkaWQiOiIxIiwiRW50cmllcyI6W3siJGlkIjoiMiIsIklkIjoiYzVlMTM1ZWYtMTE5MS00MTE0LTgxYjctOTBlMDUxNjdkNzA4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4YzhjMmYwMi1iZTM2LTQ0ZTQtYWUxNi00MWMxNmI3NWY5MGYiLCJUZXh0IjoiKHZnbC4gSHVpanNrZW5zLCAyMDE4KSIsIldBSVZlcnNpb24iOiI2LjEuMC4wIn0=}</w:instrText>
          </w:r>
          <w:r w:rsidR="003D0D8E">
            <w:fldChar w:fldCharType="separate"/>
          </w:r>
          <w:r w:rsidR="003D0D8E">
            <w:t>(vgl. Huijskens, 2018)</w:t>
          </w:r>
          <w:r w:rsidR="003D0D8E">
            <w:fldChar w:fldCharType="end"/>
          </w:r>
        </w:sdtContent>
      </w:sdt>
      <w:r w:rsidR="006D7614">
        <w:t xml:space="preserve">. </w:t>
      </w:r>
    </w:p>
    <w:p w14:paraId="1A5EEE1C" w14:textId="61194411" w:rsidR="00967070" w:rsidRDefault="00514028" w:rsidP="002013D7">
      <w:r>
        <w:t>Nachdem au</w:t>
      </w:r>
      <w:r w:rsidR="00FC6FD5">
        <w:t>ch</w:t>
      </w:r>
      <w:r>
        <w:t xml:space="preserve"> die Anzahl der Variablen</w:t>
      </w:r>
      <w:r w:rsidR="004E56B9">
        <w:t xml:space="preserve"> in einem Modell</w:t>
      </w:r>
      <w:r>
        <w:t xml:space="preserve"> ein</w:t>
      </w:r>
      <w:r w:rsidR="00261B3A">
        <w:t>e</w:t>
      </w:r>
      <w:r>
        <w:t xml:space="preserve"> Bedeutung </w:t>
      </w:r>
      <w:r w:rsidR="00FC6FD5">
        <w:t>spielen kann</w:t>
      </w:r>
      <w:r>
        <w:t xml:space="preserve">, wurde auch hier variiert </w:t>
      </w:r>
      <w:r w:rsidR="00FC6FD5">
        <w:t xml:space="preserve">und </w:t>
      </w:r>
      <w:r w:rsidR="004E56B9">
        <w:t xml:space="preserve">jeweils </w:t>
      </w:r>
      <w:r w:rsidR="00FC6FD5">
        <w:t>zwischen 10 und 30 Werten</w:t>
      </w:r>
      <w:r w:rsidR="004E56B9">
        <w:t xml:space="preserve"> ausgewählt</w:t>
      </w:r>
      <w:r w:rsidR="00FC6FD5">
        <w:t>. L</w:t>
      </w:r>
      <w:r>
        <w:t xml:space="preserve">etztendlich </w:t>
      </w:r>
      <w:r w:rsidR="00FC6FD5">
        <w:t xml:space="preserve">ergaben sich dadurch folgende 10 </w:t>
      </w:r>
      <w:r w:rsidR="004E56B9">
        <w:t>Feature-Sets:</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Pr="004E56B9" w:rsidRDefault="00514028" w:rsidP="002013D7">
            <w:pPr>
              <w:rPr>
                <w:b/>
              </w:rPr>
            </w:pPr>
            <w:r w:rsidRPr="004E56B9">
              <w:rPr>
                <w:b/>
              </w:rPr>
              <w:t>Name</w:t>
            </w:r>
          </w:p>
        </w:tc>
        <w:tc>
          <w:tcPr>
            <w:tcW w:w="7364" w:type="dxa"/>
          </w:tcPr>
          <w:p w14:paraId="51810DA6" w14:textId="46130F8C" w:rsidR="00514028" w:rsidRPr="004E56B9" w:rsidRDefault="00514028" w:rsidP="002013D7">
            <w:pPr>
              <w:rPr>
                <w:b/>
              </w:rPr>
            </w:pPr>
            <w:r w:rsidRPr="004E56B9">
              <w:rPr>
                <w:b/>
              </w:rPr>
              <w:t>Features</w:t>
            </w:r>
          </w:p>
        </w:tc>
      </w:tr>
      <w:tr w:rsidR="00514028" w14:paraId="32D0C3F1" w14:textId="77777777" w:rsidTr="00514028">
        <w:tc>
          <w:tcPr>
            <w:tcW w:w="1696" w:type="dxa"/>
          </w:tcPr>
          <w:p w14:paraId="50FAC71D" w14:textId="7895A614" w:rsidR="00514028" w:rsidRDefault="00921D83" w:rsidP="002013D7">
            <w:r>
              <w:t>C</w:t>
            </w:r>
            <w:r w:rsidR="00514028">
              <w:t>ore</w:t>
            </w:r>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287A0110" w:rsidR="00514028" w:rsidRDefault="00272FEE" w:rsidP="00514028">
            <w:r>
              <w:t xml:space="preserve">Die 15 Variablen mit dem absolut höchsten </w:t>
            </w:r>
            <w:r w:rsidR="004E56B9">
              <w:t xml:space="preserve">Korrelationskoeffizienten </w:t>
            </w:r>
            <w:r>
              <w:t>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03228050" w:rsidR="00514028" w:rsidRDefault="00272FEE" w:rsidP="00272FEE">
      <w:pPr>
        <w:pStyle w:val="Beschriftung"/>
      </w:pPr>
      <w:r>
        <w:t xml:space="preserve">Abbildung </w:t>
      </w:r>
      <w:r>
        <w:fldChar w:fldCharType="begin"/>
      </w:r>
      <w:r>
        <w:instrText xml:space="preserve"> SEQ Abbildung \* ARABIC </w:instrText>
      </w:r>
      <w:r>
        <w:fldChar w:fldCharType="separate"/>
      </w:r>
      <w:r w:rsidR="00863C2F">
        <w:rPr>
          <w:noProof/>
        </w:rPr>
        <w:t>19</w:t>
      </w:r>
      <w:r>
        <w:fldChar w:fldCharType="end"/>
      </w:r>
    </w:p>
    <w:p w14:paraId="3FC199E9" w14:textId="07702036" w:rsidR="00272FEE" w:rsidRDefault="00272FEE" w:rsidP="00272FEE">
      <w:r>
        <w:t>Für die Ridge-Regression kamen wie bereits angesprochen außerdem die rekursive Variablenauswahl dazu</w:t>
      </w:r>
      <w:r w:rsidR="00FC6FD5">
        <w:t>.</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4A09412C" w:rsidR="00272FEE" w:rsidRDefault="00261B3A" w:rsidP="00261B3A">
      <w:pPr>
        <w:pStyle w:val="Beschriftung"/>
      </w:pPr>
      <w:r>
        <w:t xml:space="preserve">Abbildung </w:t>
      </w:r>
      <w:r>
        <w:fldChar w:fldCharType="begin"/>
      </w:r>
      <w:r>
        <w:instrText xml:space="preserve"> SEQ Abbildung \* ARABIC </w:instrText>
      </w:r>
      <w:r>
        <w:fldChar w:fldCharType="separate"/>
      </w:r>
      <w:r w:rsidR="00863C2F">
        <w:rPr>
          <w:noProof/>
        </w:rPr>
        <w:t>20</w:t>
      </w:r>
      <w:r>
        <w:fldChar w:fldCharType="end"/>
      </w:r>
    </w:p>
    <w:p w14:paraId="35FE6C24" w14:textId="4D1463C1" w:rsidR="00305051" w:rsidRDefault="00A70848" w:rsidP="002013D7">
      <w:r>
        <w:t>Mit der Selektion der Features ist somit auch der letzte vorbereitende Schritt zum Modellieren abgeschlossen und es kann zur Auswahl verschiedener Algorithmen und dem eigentlichen Prognostizieren der Renditen begonnen werden.</w:t>
      </w:r>
    </w:p>
    <w:p w14:paraId="7C87657C" w14:textId="723D93B4" w:rsidR="003F60EC" w:rsidRDefault="0025446B" w:rsidP="0025446B">
      <w:pPr>
        <w:pStyle w:val="berschrift2"/>
      </w:pPr>
      <w:bookmarkStart w:id="26" w:name="_Ref522567201"/>
      <w:bookmarkStart w:id="27" w:name="_Toc523168449"/>
      <w:r>
        <w:t>Modellierung der Algorithmen</w:t>
      </w:r>
      <w:bookmarkEnd w:id="26"/>
      <w:bookmarkEnd w:id="27"/>
    </w:p>
    <w:p w14:paraId="22C5FA3D" w14:textId="4038B0B8" w:rsidR="00A45F7C" w:rsidRDefault="009F437F" w:rsidP="00923806">
      <w:r>
        <w:t xml:space="preserve">In </w:t>
      </w:r>
      <w:r w:rsidRPr="003D0D8E">
        <w:rPr>
          <w:i/>
        </w:rPr>
        <w:t>Sci</w:t>
      </w:r>
      <w:r w:rsidR="00A70848" w:rsidRPr="003D0D8E">
        <w:rPr>
          <w:i/>
        </w:rPr>
        <w:t>K</w:t>
      </w:r>
      <w:r w:rsidRPr="003D0D8E">
        <w:rPr>
          <w:i/>
        </w:rPr>
        <w:t>it-Learn</w:t>
      </w:r>
      <w:r>
        <w:t xml:space="preserve"> sind </w:t>
      </w:r>
      <w:r w:rsidR="00676947">
        <w:t xml:space="preserve">im Bereich überwachtes Lernen einige Algorithmen implementiert, die jeweils auf verschiedenen mathematischen Verfahren beruhen und </w:t>
      </w:r>
      <w:r w:rsidR="00A70848">
        <w:t xml:space="preserve">somit </w:t>
      </w:r>
      <w:r w:rsidR="00676947">
        <w:t xml:space="preserve">jeweils andere Vor- bzw. Nachteile aufweisen. Da </w:t>
      </w:r>
      <w:r w:rsidR="00C82067">
        <w:t xml:space="preserve">aus </w:t>
      </w:r>
      <w:r w:rsidR="00DB4992">
        <w:t>Kapazität</w:t>
      </w:r>
      <w:r w:rsidR="00C82067">
        <w:t xml:space="preserve">sgründen natürlich </w:t>
      </w:r>
      <w:r w:rsidR="00676947">
        <w:t>nicht für jeden ein Modell trainiert werden kann</w:t>
      </w:r>
      <w:r w:rsidR="00DB4992">
        <w:t>,</w:t>
      </w:r>
      <w:r w:rsidR="00676947">
        <w:t xml:space="preserve"> wird </w:t>
      </w:r>
      <w:r w:rsidR="00C82067">
        <w:t xml:space="preserve">versucht sich auf ein paar </w:t>
      </w:r>
      <w:r w:rsidR="00C138C9">
        <w:t xml:space="preserve">möglichst </w:t>
      </w:r>
      <w:r w:rsidR="00C82067">
        <w:t xml:space="preserve">verschiedene zu begrenzen. Aus der Gruppe der generalisierten linearen Modelle wurden aufgrund der Regularisierung die </w:t>
      </w:r>
      <w:r w:rsidR="00C82067" w:rsidRPr="00A83A2B">
        <w:rPr>
          <w:i/>
        </w:rPr>
        <w:t>Ridge</w:t>
      </w:r>
      <w:r w:rsidR="00DB4992">
        <w:t>-</w:t>
      </w:r>
      <w:r w:rsidR="007903FB" w:rsidRPr="00DB4992">
        <w:rPr>
          <w:i/>
        </w:rPr>
        <w:t>Regression</w:t>
      </w:r>
      <w:r w:rsidR="007903FB">
        <w:t xml:space="preserve"> </w:t>
      </w:r>
      <w:r w:rsidR="00C82067">
        <w:t xml:space="preserve">ausgewählt und außerdem noch die </w:t>
      </w:r>
      <w:r w:rsidR="00C82067" w:rsidRPr="00A83A2B">
        <w:rPr>
          <w:i/>
        </w:rPr>
        <w:t>Huber-Regression</w:t>
      </w:r>
      <w:r w:rsidR="00C82067">
        <w:t xml:space="preserve">, da sie </w:t>
      </w:r>
      <w:r w:rsidR="00C82067">
        <w:lastRenderedPageBreak/>
        <w:t>Ausreißer in den Daten</w:t>
      </w:r>
      <w:r w:rsidR="00C138C9">
        <w:t xml:space="preserve"> besonders</w:t>
      </w:r>
      <w:r w:rsidR="00C82067">
        <w:t xml:space="preserve"> berücksichtigt. </w:t>
      </w:r>
      <w:r w:rsidR="00A83A2B">
        <w:t xml:space="preserve">Unter den Ensemble-Methoden </w:t>
      </w:r>
      <w:r w:rsidR="008F28E4">
        <w:t xml:space="preserve">ist es ein </w:t>
      </w:r>
      <w:r w:rsidR="00DB4992" w:rsidRPr="003D0D8E">
        <w:rPr>
          <w:i/>
        </w:rPr>
        <w:t>ExtraTreeRegressor</w:t>
      </w:r>
      <w:r w:rsidR="00DB4992">
        <w:t xml:space="preserve"> </w:t>
      </w:r>
      <w:r w:rsidR="008F28E4">
        <w:t>und weiter ein</w:t>
      </w:r>
      <w:r w:rsidR="00A83A2B">
        <w:t xml:space="preserve"> </w:t>
      </w:r>
      <w:r w:rsidR="00A83A2B" w:rsidRPr="00A83A2B">
        <w:rPr>
          <w:i/>
        </w:rPr>
        <w:t>Gradient Tree Boost</w:t>
      </w:r>
      <w:r w:rsidR="00A83A2B">
        <w:t xml:space="preserve"> als Boosting Algorithmus. Die Auswahl wurde bewusst so getroffen, da jeder auf eine </w:t>
      </w:r>
      <w:r w:rsidR="008F28E4">
        <w:t>unterschiedliche</w:t>
      </w:r>
      <w:r w:rsidR="00A83A2B">
        <w:t xml:space="preserve"> Art versucht overfitting zu vermeiden und um so einen guten Überblick über die verschiedenen Arten von Lernen in </w:t>
      </w:r>
      <w:r w:rsidR="00A83A2B" w:rsidRPr="003D0D8E">
        <w:rPr>
          <w:i/>
        </w:rPr>
        <w:t>Sci</w:t>
      </w:r>
      <w:r w:rsidR="00DB4992" w:rsidRPr="003D0D8E">
        <w:rPr>
          <w:i/>
        </w:rPr>
        <w:t>K</w:t>
      </w:r>
      <w:r w:rsidR="00A83A2B" w:rsidRPr="003D0D8E">
        <w:rPr>
          <w:i/>
        </w:rPr>
        <w:t>it-Learn</w:t>
      </w:r>
      <w:r w:rsidR="00A83A2B">
        <w:t xml:space="preserve"> zu geben.</w:t>
      </w:r>
    </w:p>
    <w:p w14:paraId="59B4CCDC" w14:textId="6A76F0D6" w:rsidR="0037538E" w:rsidRDefault="00A83A2B" w:rsidP="001E0932">
      <w:pPr>
        <w:rPr>
          <w:color w:val="000000" w:themeColor="text1"/>
        </w:rPr>
      </w:pPr>
      <w:r w:rsidRPr="00DB4992">
        <w:t>Allgemein wurde</w:t>
      </w:r>
      <w:r w:rsidR="00DB4992" w:rsidRPr="00DB4992">
        <w:t xml:space="preserve"> dann</w:t>
      </w:r>
      <w:r w:rsidRPr="00DB4992">
        <w:t xml:space="preserve"> jeweils so vorgegangen, dass die Algorithmen</w:t>
      </w:r>
      <w:r w:rsidR="00DB4992" w:rsidRPr="00DB4992">
        <w:t xml:space="preserve"> mit jedem der Feature-Sets die Cross-Validation Prozedur durchlaufen und die Hyperparameter entsprechend mit</w:t>
      </w:r>
      <w:r w:rsidR="00DB4992">
        <w:t>tels</w:t>
      </w:r>
      <w:r w:rsidR="00DB4992" w:rsidRPr="00DB4992">
        <w:t xml:space="preserve"> </w:t>
      </w:r>
      <w:r w:rsidR="00DB4992">
        <w:t>Gittersuche</w:t>
      </w:r>
      <w:r w:rsidR="00DB4992" w:rsidRPr="00DB4992">
        <w:t xml:space="preserve"> optimieren</w:t>
      </w:r>
      <w:r w:rsidRPr="00DB4992">
        <w:t xml:space="preserve">. </w:t>
      </w:r>
      <w:r w:rsidR="001E0932" w:rsidRPr="000542F3">
        <w:rPr>
          <w:color w:val="000000" w:themeColor="text1"/>
        </w:rPr>
        <w:t>Analysiert wurden nicht nur die die Werte für die (gewichtete) Trainingsscore,</w:t>
      </w:r>
      <w:r w:rsidR="00AE256F" w:rsidRPr="000542F3">
        <w:rPr>
          <w:color w:val="000000" w:themeColor="text1"/>
        </w:rPr>
        <w:t xml:space="preserve"> sondern ebenfalls die ungewichtete </w:t>
      </w:r>
      <w:r w:rsidR="000542F3" w:rsidRPr="000542F3">
        <w:rPr>
          <w:color w:val="000000" w:themeColor="text1"/>
        </w:rPr>
        <w:t>absolute Abweichung</w:t>
      </w:r>
      <w:r w:rsidR="00AE256F" w:rsidRPr="000542F3">
        <w:rPr>
          <w:color w:val="000000" w:themeColor="text1"/>
        </w:rPr>
        <w:t>, nach der innerhalb der GridSearch optimiert wurde</w:t>
      </w:r>
      <w:r w:rsidR="000542F3" w:rsidRPr="000542F3">
        <w:rPr>
          <w:color w:val="000000" w:themeColor="text1"/>
        </w:rPr>
        <w:t xml:space="preserve"> (</w:t>
      </w:r>
      <w:r w:rsidR="00DB4992">
        <w:rPr>
          <w:color w:val="000000" w:themeColor="text1"/>
        </w:rPr>
        <w:t xml:space="preserve">hier </w:t>
      </w:r>
      <w:r w:rsidR="000542F3" w:rsidRPr="000542F3">
        <w:rPr>
          <w:color w:val="000000" w:themeColor="text1"/>
        </w:rPr>
        <w:t>Validationscore</w:t>
      </w:r>
      <w:r w:rsidR="00DB4992">
        <w:rPr>
          <w:color w:val="000000" w:themeColor="text1"/>
        </w:rPr>
        <w:t xml:space="preserve"> genannt</w:t>
      </w:r>
      <w:r w:rsidR="000542F3" w:rsidRPr="000542F3">
        <w:rPr>
          <w:color w:val="000000" w:themeColor="text1"/>
        </w:rPr>
        <w:t>)</w:t>
      </w:r>
      <w:r w:rsidR="001E0932" w:rsidRPr="000542F3">
        <w:rPr>
          <w:color w:val="000000" w:themeColor="text1"/>
        </w:rPr>
        <w:t xml:space="preserve">. </w:t>
      </w:r>
      <w:r w:rsidR="00AE256F" w:rsidRPr="000542F3">
        <w:rPr>
          <w:color w:val="000000" w:themeColor="text1"/>
        </w:rPr>
        <w:t xml:space="preserve">Bevorzugt wurden dann Modelle </w:t>
      </w:r>
      <w:r w:rsidR="000542F3" w:rsidRPr="000542F3">
        <w:rPr>
          <w:color w:val="000000" w:themeColor="text1"/>
        </w:rPr>
        <w:t xml:space="preserve">ausgewählt, </w:t>
      </w:r>
      <w:r w:rsidR="00AE256F" w:rsidRPr="000542F3">
        <w:rPr>
          <w:color w:val="000000" w:themeColor="text1"/>
        </w:rPr>
        <w:t xml:space="preserve">die in beiden </w:t>
      </w:r>
      <w:r w:rsidR="000542F3" w:rsidRPr="000542F3">
        <w:rPr>
          <w:color w:val="000000" w:themeColor="text1"/>
        </w:rPr>
        <w:t>B</w:t>
      </w:r>
      <w:r w:rsidR="00AE256F" w:rsidRPr="000542F3">
        <w:rPr>
          <w:color w:val="000000" w:themeColor="text1"/>
        </w:rPr>
        <w:t>ereichen überdurchschnittlich gut abschnitten</w:t>
      </w:r>
      <w:r w:rsidR="000542F3" w:rsidRPr="000542F3">
        <w:rPr>
          <w:color w:val="000000" w:themeColor="text1"/>
        </w:rPr>
        <w:t xml:space="preserve"> und sich somit als einigermaßen robust erwiesen. Der Hintergrund hierfür war, dass so auch eher anzunehmen war, dass sich die Ergebnisse zwischen den beiden Leaderboards gut übertragen ließen.</w:t>
      </w:r>
      <w:r w:rsidR="000542F3">
        <w:rPr>
          <w:color w:val="000000" w:themeColor="text1"/>
        </w:rPr>
        <w:t xml:space="preserve"> Diese </w:t>
      </w:r>
      <w:r w:rsidR="00DB4992">
        <w:rPr>
          <w:color w:val="000000" w:themeColor="text1"/>
        </w:rPr>
        <w:t xml:space="preserve">ausgewählten </w:t>
      </w:r>
      <w:r w:rsidR="000542F3">
        <w:rPr>
          <w:color w:val="000000" w:themeColor="text1"/>
        </w:rPr>
        <w:t>Modelle wurden dann auf Kaggle hochgeladen</w:t>
      </w:r>
      <w:r w:rsidR="00DB4992">
        <w:rPr>
          <w:color w:val="000000" w:themeColor="text1"/>
        </w:rPr>
        <w:t>,</w:t>
      </w:r>
      <w:r w:rsidR="000542F3">
        <w:rPr>
          <w:color w:val="000000" w:themeColor="text1"/>
        </w:rPr>
        <w:t xml:space="preserve"> um </w:t>
      </w:r>
      <w:r w:rsidR="00DB4992">
        <w:rPr>
          <w:color w:val="000000" w:themeColor="text1"/>
        </w:rPr>
        <w:t xml:space="preserve">auch </w:t>
      </w:r>
      <w:r w:rsidR="000542F3">
        <w:rPr>
          <w:color w:val="000000" w:themeColor="text1"/>
        </w:rPr>
        <w:t xml:space="preserve">die Score </w:t>
      </w:r>
      <w:r w:rsidR="00DB4992">
        <w:rPr>
          <w:color w:val="000000" w:themeColor="text1"/>
        </w:rPr>
        <w:t>für die</w:t>
      </w:r>
      <w:r w:rsidR="000542F3">
        <w:rPr>
          <w:color w:val="000000" w:themeColor="text1"/>
        </w:rPr>
        <w:t xml:space="preserve"> Testdaten zu erhalten</w:t>
      </w:r>
      <w:r w:rsidR="00DB4992">
        <w:rPr>
          <w:color w:val="000000" w:themeColor="text1"/>
        </w:rPr>
        <w:t>. D</w:t>
      </w:r>
      <w:r w:rsidR="00D74239">
        <w:rPr>
          <w:color w:val="000000" w:themeColor="text1"/>
        </w:rPr>
        <w:t xml:space="preserve">arauf basierend dann </w:t>
      </w:r>
      <w:r w:rsidR="00DB4992">
        <w:rPr>
          <w:color w:val="000000" w:themeColor="text1"/>
        </w:rPr>
        <w:t xml:space="preserve">die jeweils besten und robustesten </w:t>
      </w:r>
      <w:r w:rsidR="00D74239">
        <w:rPr>
          <w:color w:val="000000" w:themeColor="text1"/>
        </w:rPr>
        <w:t>zu einem finalen Modell zusammengeführt.</w:t>
      </w:r>
    </w:p>
    <w:p w14:paraId="7B2BDED9" w14:textId="759FC698" w:rsidR="00D74239" w:rsidRDefault="00D74239" w:rsidP="001E0932">
      <w:pPr>
        <w:rPr>
          <w:color w:val="000000" w:themeColor="text1"/>
        </w:rPr>
      </w:pPr>
      <w:r>
        <w:rPr>
          <w:color w:val="000000" w:themeColor="text1"/>
        </w:rPr>
        <w:t>Für Ret_PlusOne wurden folgende fünf Modelle abgegeben:</w:t>
      </w:r>
    </w:p>
    <w:tbl>
      <w:tblPr>
        <w:tblStyle w:val="Tabellenraster"/>
        <w:tblW w:w="0" w:type="auto"/>
        <w:tblLook w:val="04A0" w:firstRow="1" w:lastRow="0" w:firstColumn="1" w:lastColumn="0" w:noHBand="0" w:noVBand="1"/>
      </w:tblPr>
      <w:tblGrid>
        <w:gridCol w:w="2266"/>
        <w:gridCol w:w="1109"/>
        <w:gridCol w:w="1341"/>
        <w:gridCol w:w="1439"/>
        <w:gridCol w:w="1477"/>
        <w:gridCol w:w="1428"/>
      </w:tblGrid>
      <w:tr w:rsidR="00D3450A" w14:paraId="1CDA9E3D" w14:textId="0CF3737D" w:rsidTr="0014703A">
        <w:tc>
          <w:tcPr>
            <w:tcW w:w="2684" w:type="dxa"/>
          </w:tcPr>
          <w:p w14:paraId="0B41C857" w14:textId="41B85577" w:rsidR="00D3450A" w:rsidRDefault="00D3450A" w:rsidP="00D3450A">
            <w:pPr>
              <w:jc w:val="center"/>
              <w:rPr>
                <w:color w:val="FF0000"/>
              </w:rPr>
            </w:pPr>
            <w:r>
              <w:rPr>
                <w:rFonts w:eastAsia="Times New Roman" w:cs="Arial"/>
                <w:b/>
                <w:bCs/>
                <w:color w:val="000000" w:themeColor="text1"/>
                <w:sz w:val="20"/>
                <w:szCs w:val="20"/>
                <w:lang w:eastAsia="de-DE"/>
              </w:rPr>
              <w:t>Algorithmus</w:t>
            </w:r>
          </w:p>
        </w:tc>
        <w:tc>
          <w:tcPr>
            <w:tcW w:w="1194" w:type="dxa"/>
          </w:tcPr>
          <w:p w14:paraId="75AF702B" w14:textId="1E51B839" w:rsidR="00D3450A" w:rsidRDefault="00D3450A" w:rsidP="00D3450A">
            <w:pPr>
              <w:jc w:val="center"/>
              <w:rPr>
                <w:color w:val="FF0000"/>
              </w:rPr>
            </w:pPr>
            <w:r>
              <w:rPr>
                <w:rFonts w:eastAsia="Times New Roman" w:cs="Arial"/>
                <w:b/>
                <w:bCs/>
                <w:color w:val="000000" w:themeColor="text1"/>
                <w:sz w:val="20"/>
                <w:szCs w:val="20"/>
                <w:lang w:eastAsia="de-DE"/>
              </w:rPr>
              <w:t>F</w:t>
            </w:r>
            <w:r w:rsidRPr="004B3142">
              <w:rPr>
                <w:rFonts w:eastAsia="Times New Roman" w:cs="Arial"/>
                <w:b/>
                <w:bCs/>
                <w:color w:val="000000" w:themeColor="text1"/>
                <w:sz w:val="20"/>
                <w:szCs w:val="20"/>
                <w:lang w:eastAsia="de-DE"/>
              </w:rPr>
              <w:t>eature</w:t>
            </w:r>
            <w:r>
              <w:rPr>
                <w:rFonts w:eastAsia="Times New Roman" w:cs="Arial"/>
                <w:b/>
                <w:bCs/>
                <w:color w:val="000000" w:themeColor="text1"/>
                <w:sz w:val="20"/>
                <w:szCs w:val="20"/>
                <w:lang w:eastAsia="de-DE"/>
              </w:rPr>
              <w:t>-S</w:t>
            </w:r>
            <w:r w:rsidRPr="004B3142">
              <w:rPr>
                <w:rFonts w:eastAsia="Times New Roman" w:cs="Arial"/>
                <w:b/>
                <w:bCs/>
                <w:color w:val="000000" w:themeColor="text1"/>
                <w:sz w:val="20"/>
                <w:szCs w:val="20"/>
                <w:lang w:eastAsia="de-DE"/>
              </w:rPr>
              <w:t>et</w:t>
            </w:r>
          </w:p>
        </w:tc>
        <w:tc>
          <w:tcPr>
            <w:tcW w:w="1398" w:type="dxa"/>
          </w:tcPr>
          <w:p w14:paraId="666F1529" w14:textId="129E0FA5" w:rsidR="00D3450A" w:rsidRDefault="00D3450A" w:rsidP="00D3450A">
            <w:pPr>
              <w:jc w:val="center"/>
              <w:rPr>
                <w:color w:val="FF0000"/>
              </w:rPr>
            </w:pPr>
            <w:r w:rsidRPr="004B3142">
              <w:rPr>
                <w:rFonts w:eastAsia="Times New Roman" w:cs="Arial"/>
                <w:b/>
                <w:bCs/>
                <w:color w:val="000000" w:themeColor="text1"/>
                <w:sz w:val="20"/>
                <w:szCs w:val="20"/>
                <w:lang w:eastAsia="de-DE"/>
              </w:rPr>
              <w:t>Train</w:t>
            </w:r>
            <w:r>
              <w:rPr>
                <w:rFonts w:eastAsia="Times New Roman" w:cs="Arial"/>
                <w:b/>
                <w:bCs/>
                <w:color w:val="000000" w:themeColor="text1"/>
                <w:sz w:val="20"/>
                <w:szCs w:val="20"/>
                <w:lang w:eastAsia="de-DE"/>
              </w:rPr>
              <w:t>ings-S</w:t>
            </w:r>
            <w:r w:rsidRPr="004B3142">
              <w:rPr>
                <w:rFonts w:eastAsia="Times New Roman" w:cs="Arial"/>
                <w:b/>
                <w:bCs/>
                <w:color w:val="000000" w:themeColor="text1"/>
                <w:sz w:val="20"/>
                <w:szCs w:val="20"/>
                <w:lang w:eastAsia="de-DE"/>
              </w:rPr>
              <w:t>core</w:t>
            </w:r>
          </w:p>
        </w:tc>
        <w:tc>
          <w:tcPr>
            <w:tcW w:w="1484" w:type="dxa"/>
          </w:tcPr>
          <w:p w14:paraId="4E8BA354" w14:textId="54CAF146" w:rsidR="00D3450A" w:rsidRDefault="00D3450A" w:rsidP="00D3450A">
            <w:pPr>
              <w:jc w:val="center"/>
              <w:rPr>
                <w:color w:val="FF0000"/>
              </w:rPr>
            </w:pPr>
            <w:r>
              <w:rPr>
                <w:rFonts w:eastAsia="Times New Roman" w:cs="Arial"/>
                <w:b/>
                <w:bCs/>
                <w:color w:val="000000" w:themeColor="text1"/>
                <w:sz w:val="20"/>
                <w:szCs w:val="20"/>
                <w:lang w:eastAsia="de-DE"/>
              </w:rPr>
              <w:t>Validation- Score</w:t>
            </w:r>
          </w:p>
        </w:tc>
        <w:tc>
          <w:tcPr>
            <w:tcW w:w="1517" w:type="dxa"/>
          </w:tcPr>
          <w:p w14:paraId="5E05BAC2" w14:textId="187DDD14" w:rsidR="00D3450A" w:rsidRDefault="00D3450A" w:rsidP="00D3450A">
            <w:pPr>
              <w:jc w:val="center"/>
              <w:rPr>
                <w:color w:val="FF0000"/>
              </w:rPr>
            </w:pPr>
            <w:r>
              <w:rPr>
                <w:rFonts w:eastAsia="Times New Roman" w:cs="Arial"/>
                <w:b/>
                <w:bCs/>
                <w:color w:val="000000" w:themeColor="text1"/>
                <w:sz w:val="20"/>
                <w:szCs w:val="20"/>
                <w:lang w:eastAsia="de-DE"/>
              </w:rPr>
              <w:t>Public Leaderboard</w:t>
            </w:r>
          </w:p>
        </w:tc>
        <w:tc>
          <w:tcPr>
            <w:tcW w:w="783" w:type="dxa"/>
          </w:tcPr>
          <w:p w14:paraId="72A2380E" w14:textId="6889BC16" w:rsidR="00D3450A" w:rsidRDefault="00D3450A" w:rsidP="00D3450A">
            <w:pPr>
              <w:jc w:val="center"/>
              <w:rPr>
                <w:rFonts w:eastAsia="Times New Roman" w:cs="Arial"/>
                <w:b/>
                <w:bCs/>
                <w:color w:val="000000" w:themeColor="text1"/>
                <w:sz w:val="20"/>
                <w:szCs w:val="20"/>
                <w:lang w:eastAsia="de-DE"/>
              </w:rPr>
            </w:pPr>
            <w:r>
              <w:rPr>
                <w:rFonts w:eastAsia="Times New Roman" w:cs="Arial"/>
                <w:b/>
                <w:bCs/>
                <w:color w:val="000000" w:themeColor="text1"/>
                <w:sz w:val="20"/>
                <w:szCs w:val="20"/>
                <w:lang w:eastAsia="de-DE"/>
              </w:rPr>
              <w:t>Private Leaderboard</w:t>
            </w:r>
          </w:p>
        </w:tc>
      </w:tr>
      <w:tr w:rsidR="00D3450A" w14:paraId="006ACFD4" w14:textId="544D7363" w:rsidTr="00D3450A">
        <w:tc>
          <w:tcPr>
            <w:tcW w:w="2684" w:type="dxa"/>
          </w:tcPr>
          <w:p w14:paraId="09F54402" w14:textId="5EC91AEB"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213EBCE5" w14:textId="6A92847B" w:rsidR="00D3450A" w:rsidRDefault="00D3450A" w:rsidP="00D3450A">
            <w:pPr>
              <w:rPr>
                <w:color w:val="FF0000"/>
              </w:rPr>
            </w:pPr>
            <w:r w:rsidRPr="004B3142">
              <w:rPr>
                <w:rFonts w:eastAsia="Times New Roman" w:cs="Arial"/>
                <w:color w:val="000000" w:themeColor="text1"/>
                <w:sz w:val="20"/>
                <w:szCs w:val="20"/>
                <w:lang w:eastAsia="de-DE"/>
              </w:rPr>
              <w:t>corr30</w:t>
            </w:r>
          </w:p>
        </w:tc>
        <w:tc>
          <w:tcPr>
            <w:tcW w:w="1398" w:type="dxa"/>
          </w:tcPr>
          <w:p w14:paraId="7EE1718F" w14:textId="73CD573F" w:rsidR="00D3450A" w:rsidRDefault="00D3450A" w:rsidP="00D3450A">
            <w:pPr>
              <w:rPr>
                <w:color w:val="FF0000"/>
              </w:rPr>
            </w:pPr>
            <w:r w:rsidRPr="004B3142">
              <w:rPr>
                <w:rFonts w:eastAsia="Times New Roman" w:cs="Arial"/>
                <w:color w:val="000000" w:themeColor="text1"/>
                <w:sz w:val="20"/>
                <w:szCs w:val="20"/>
                <w:lang w:eastAsia="de-DE"/>
              </w:rPr>
              <w:t>1773,07735</w:t>
            </w:r>
          </w:p>
        </w:tc>
        <w:tc>
          <w:tcPr>
            <w:tcW w:w="1484" w:type="dxa"/>
          </w:tcPr>
          <w:p w14:paraId="29CE6905" w14:textId="34D94708" w:rsidR="00D3450A" w:rsidRDefault="00D3450A" w:rsidP="00D3450A">
            <w:pPr>
              <w:rPr>
                <w:color w:val="FF0000"/>
              </w:rPr>
            </w:pPr>
            <w:r w:rsidRPr="004B3142">
              <w:rPr>
                <w:rFonts w:eastAsia="Times New Roman" w:cs="Arial"/>
                <w:color w:val="000000" w:themeColor="text1"/>
                <w:sz w:val="20"/>
                <w:szCs w:val="20"/>
                <w:lang w:eastAsia="de-DE"/>
              </w:rPr>
              <w:t>0,015754584</w:t>
            </w:r>
          </w:p>
        </w:tc>
        <w:tc>
          <w:tcPr>
            <w:tcW w:w="1517" w:type="dxa"/>
          </w:tcPr>
          <w:p w14:paraId="6E9FB836" w14:textId="6651A915" w:rsidR="00D3450A" w:rsidRDefault="00D3450A" w:rsidP="00D3450A">
            <w:pPr>
              <w:rPr>
                <w:color w:val="FF0000"/>
              </w:rPr>
            </w:pPr>
            <w:r w:rsidRPr="004B3142">
              <w:rPr>
                <w:rFonts w:eastAsia="Times New Roman" w:cs="Arial"/>
                <w:color w:val="000000" w:themeColor="text1"/>
                <w:sz w:val="20"/>
                <w:szCs w:val="20"/>
                <w:lang w:eastAsia="de-DE"/>
              </w:rPr>
              <w:t>1770,02983</w:t>
            </w:r>
          </w:p>
        </w:tc>
        <w:tc>
          <w:tcPr>
            <w:tcW w:w="783" w:type="dxa"/>
          </w:tcPr>
          <w:p w14:paraId="3A507202" w14:textId="65D07852"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1728,19687</w:t>
            </w:r>
          </w:p>
        </w:tc>
      </w:tr>
      <w:tr w:rsidR="00D3450A" w14:paraId="77DD38FD" w14:textId="3B3296C9" w:rsidTr="00D3450A">
        <w:tc>
          <w:tcPr>
            <w:tcW w:w="2684" w:type="dxa"/>
          </w:tcPr>
          <w:p w14:paraId="1CB3B42F" w14:textId="0896FD73" w:rsidR="00D3450A" w:rsidRDefault="00D3450A" w:rsidP="00D3450A">
            <w:pPr>
              <w:rPr>
                <w:color w:val="FF0000"/>
              </w:rPr>
            </w:pPr>
            <w:r w:rsidRPr="004B3142">
              <w:rPr>
                <w:rFonts w:eastAsia="Times New Roman" w:cs="Arial"/>
                <w:color w:val="000000" w:themeColor="text1"/>
                <w:sz w:val="20"/>
                <w:szCs w:val="20"/>
                <w:lang w:eastAsia="de-DE"/>
              </w:rPr>
              <w:t>GradientBoosting</w:t>
            </w:r>
          </w:p>
        </w:tc>
        <w:tc>
          <w:tcPr>
            <w:tcW w:w="1194" w:type="dxa"/>
          </w:tcPr>
          <w:p w14:paraId="35144372" w14:textId="7F618D7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656C3F9F" w14:textId="29A140F9" w:rsidR="00D3450A" w:rsidRDefault="00D3450A" w:rsidP="00D3450A">
            <w:pPr>
              <w:rPr>
                <w:color w:val="FF0000"/>
              </w:rPr>
            </w:pPr>
            <w:r w:rsidRPr="004B3142">
              <w:rPr>
                <w:rFonts w:eastAsia="Times New Roman" w:cs="Arial"/>
                <w:color w:val="000000" w:themeColor="text1"/>
                <w:sz w:val="20"/>
                <w:szCs w:val="20"/>
                <w:lang w:eastAsia="de-DE"/>
              </w:rPr>
              <w:t>1772,54671</w:t>
            </w:r>
          </w:p>
        </w:tc>
        <w:tc>
          <w:tcPr>
            <w:tcW w:w="1484" w:type="dxa"/>
          </w:tcPr>
          <w:p w14:paraId="04D198BC" w14:textId="67077E35" w:rsidR="00D3450A" w:rsidRDefault="00D3450A" w:rsidP="00D3450A">
            <w:pPr>
              <w:rPr>
                <w:color w:val="FF0000"/>
              </w:rPr>
            </w:pPr>
            <w:r w:rsidRPr="004B3142">
              <w:rPr>
                <w:rFonts w:eastAsia="Times New Roman" w:cs="Arial"/>
                <w:color w:val="000000" w:themeColor="text1"/>
                <w:sz w:val="20"/>
                <w:szCs w:val="20"/>
                <w:lang w:eastAsia="de-DE"/>
              </w:rPr>
              <w:t>0,015757635</w:t>
            </w:r>
          </w:p>
        </w:tc>
        <w:tc>
          <w:tcPr>
            <w:tcW w:w="1517" w:type="dxa"/>
          </w:tcPr>
          <w:p w14:paraId="77DD178B" w14:textId="7882620C" w:rsidR="00D3450A" w:rsidRDefault="00D3450A" w:rsidP="00D3450A">
            <w:pPr>
              <w:rPr>
                <w:color w:val="FF0000"/>
              </w:rPr>
            </w:pPr>
            <w:r w:rsidRPr="004B3142">
              <w:rPr>
                <w:rFonts w:eastAsia="Times New Roman" w:cs="Arial"/>
                <w:color w:val="000000" w:themeColor="text1"/>
                <w:sz w:val="20"/>
                <w:szCs w:val="20"/>
                <w:lang w:eastAsia="de-DE"/>
              </w:rPr>
              <w:t>1769,97922</w:t>
            </w:r>
          </w:p>
        </w:tc>
        <w:tc>
          <w:tcPr>
            <w:tcW w:w="783" w:type="dxa"/>
          </w:tcPr>
          <w:p w14:paraId="1ECF719E" w14:textId="3CF870AD"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1728,33719</w:t>
            </w:r>
          </w:p>
        </w:tc>
      </w:tr>
      <w:tr w:rsidR="00D3450A" w14:paraId="738D9E5B" w14:textId="174670A6" w:rsidTr="00D3450A">
        <w:tc>
          <w:tcPr>
            <w:tcW w:w="2684" w:type="dxa"/>
          </w:tcPr>
          <w:p w14:paraId="7CE027BC" w14:textId="2385D149" w:rsidR="00D3450A" w:rsidRDefault="00D3450A" w:rsidP="00D3450A">
            <w:pPr>
              <w:rPr>
                <w:color w:val="FF0000"/>
              </w:rPr>
            </w:pPr>
            <w:r w:rsidRPr="004B3142">
              <w:rPr>
                <w:rFonts w:eastAsia="Times New Roman" w:cs="Arial"/>
                <w:color w:val="000000" w:themeColor="text1"/>
                <w:sz w:val="20"/>
                <w:szCs w:val="20"/>
                <w:lang w:eastAsia="de-DE"/>
              </w:rPr>
              <w:t>Huber</w:t>
            </w:r>
          </w:p>
        </w:tc>
        <w:tc>
          <w:tcPr>
            <w:tcW w:w="1194" w:type="dxa"/>
          </w:tcPr>
          <w:p w14:paraId="3E6151CE" w14:textId="77CE2D7A"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368C2514" w14:textId="74F7E70B" w:rsidR="00D3450A" w:rsidRDefault="00D3450A" w:rsidP="00D3450A">
            <w:pPr>
              <w:rPr>
                <w:color w:val="FF0000"/>
              </w:rPr>
            </w:pPr>
            <w:r w:rsidRPr="004B3142">
              <w:rPr>
                <w:rFonts w:eastAsia="Times New Roman" w:cs="Arial"/>
                <w:color w:val="000000" w:themeColor="text1"/>
                <w:sz w:val="20"/>
                <w:szCs w:val="20"/>
                <w:lang w:eastAsia="de-DE"/>
              </w:rPr>
              <w:t>1773,37159</w:t>
            </w:r>
          </w:p>
        </w:tc>
        <w:tc>
          <w:tcPr>
            <w:tcW w:w="1484" w:type="dxa"/>
          </w:tcPr>
          <w:p w14:paraId="3977308E" w14:textId="523FB794" w:rsidR="00D3450A" w:rsidRDefault="00D3450A" w:rsidP="00D3450A">
            <w:pPr>
              <w:rPr>
                <w:color w:val="FF0000"/>
              </w:rPr>
            </w:pPr>
            <w:r w:rsidRPr="004B3142">
              <w:rPr>
                <w:rFonts w:eastAsia="Times New Roman" w:cs="Arial"/>
                <w:color w:val="000000" w:themeColor="text1"/>
                <w:sz w:val="20"/>
                <w:szCs w:val="20"/>
                <w:lang w:eastAsia="de-DE"/>
              </w:rPr>
              <w:t>0,015752186</w:t>
            </w:r>
          </w:p>
        </w:tc>
        <w:tc>
          <w:tcPr>
            <w:tcW w:w="1517" w:type="dxa"/>
          </w:tcPr>
          <w:p w14:paraId="2C8E8B95" w14:textId="54593FD4" w:rsidR="00D3450A" w:rsidRDefault="00D3450A" w:rsidP="00D3450A">
            <w:pPr>
              <w:rPr>
                <w:color w:val="FF0000"/>
              </w:rPr>
            </w:pPr>
            <w:r w:rsidRPr="004B3142">
              <w:rPr>
                <w:rFonts w:eastAsia="Times New Roman" w:cs="Arial"/>
                <w:color w:val="000000" w:themeColor="text1"/>
                <w:sz w:val="20"/>
                <w:szCs w:val="20"/>
                <w:lang w:eastAsia="de-DE"/>
              </w:rPr>
              <w:t>1769,8872</w:t>
            </w:r>
          </w:p>
        </w:tc>
        <w:tc>
          <w:tcPr>
            <w:tcW w:w="783" w:type="dxa"/>
          </w:tcPr>
          <w:p w14:paraId="045C5744" w14:textId="7EF28D64"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1728,17555</w:t>
            </w:r>
          </w:p>
        </w:tc>
      </w:tr>
      <w:tr w:rsidR="00D3450A" w14:paraId="53DFC595" w14:textId="658C7FB4" w:rsidTr="00D3450A">
        <w:tc>
          <w:tcPr>
            <w:tcW w:w="2684" w:type="dxa"/>
          </w:tcPr>
          <w:p w14:paraId="1B00F0FD" w14:textId="0BDBE3FD"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tcPr>
          <w:p w14:paraId="0E29CAFE" w14:textId="0430FE52" w:rsidR="00D3450A" w:rsidRDefault="00D3450A" w:rsidP="00D3450A">
            <w:pPr>
              <w:rPr>
                <w:color w:val="FF0000"/>
              </w:rPr>
            </w:pPr>
            <w:r w:rsidRPr="004B3142">
              <w:rPr>
                <w:rFonts w:eastAsia="Times New Roman" w:cs="Arial"/>
                <w:color w:val="000000" w:themeColor="text1"/>
                <w:sz w:val="20"/>
                <w:szCs w:val="20"/>
                <w:lang w:eastAsia="de-DE"/>
              </w:rPr>
              <w:t>corr20</w:t>
            </w:r>
          </w:p>
        </w:tc>
        <w:tc>
          <w:tcPr>
            <w:tcW w:w="1398" w:type="dxa"/>
          </w:tcPr>
          <w:p w14:paraId="745D24C6" w14:textId="20463E6C" w:rsidR="00D3450A" w:rsidRDefault="00D3450A" w:rsidP="00D3450A">
            <w:pPr>
              <w:rPr>
                <w:color w:val="FF0000"/>
              </w:rPr>
            </w:pPr>
            <w:r w:rsidRPr="004B3142">
              <w:rPr>
                <w:rFonts w:eastAsia="Times New Roman" w:cs="Arial"/>
                <w:color w:val="000000" w:themeColor="text1"/>
                <w:sz w:val="20"/>
                <w:szCs w:val="20"/>
                <w:lang w:eastAsia="de-DE"/>
              </w:rPr>
              <w:t>1773,23601</w:t>
            </w:r>
          </w:p>
        </w:tc>
        <w:tc>
          <w:tcPr>
            <w:tcW w:w="1484" w:type="dxa"/>
          </w:tcPr>
          <w:p w14:paraId="3458AA1B" w14:textId="34247405" w:rsidR="00D3450A" w:rsidRDefault="00D3450A" w:rsidP="00D3450A">
            <w:pPr>
              <w:rPr>
                <w:color w:val="FF0000"/>
              </w:rPr>
            </w:pPr>
            <w:r w:rsidRPr="004B3142">
              <w:rPr>
                <w:rFonts w:eastAsia="Times New Roman" w:cs="Arial"/>
                <w:color w:val="000000" w:themeColor="text1"/>
                <w:sz w:val="20"/>
                <w:szCs w:val="20"/>
                <w:lang w:eastAsia="de-DE"/>
              </w:rPr>
              <w:t>0,01575706</w:t>
            </w:r>
          </w:p>
        </w:tc>
        <w:tc>
          <w:tcPr>
            <w:tcW w:w="1517" w:type="dxa"/>
          </w:tcPr>
          <w:p w14:paraId="4882901F" w14:textId="5B48F99B" w:rsidR="00D3450A" w:rsidRDefault="00D3450A" w:rsidP="00D3450A">
            <w:pPr>
              <w:rPr>
                <w:color w:val="FF0000"/>
              </w:rPr>
            </w:pPr>
            <w:r w:rsidRPr="004B3142">
              <w:rPr>
                <w:rFonts w:eastAsia="Times New Roman" w:cs="Arial"/>
                <w:color w:val="000000" w:themeColor="text1"/>
                <w:sz w:val="20"/>
                <w:szCs w:val="20"/>
                <w:lang w:eastAsia="de-DE"/>
              </w:rPr>
              <w:t>1769,96408</w:t>
            </w:r>
          </w:p>
        </w:tc>
        <w:tc>
          <w:tcPr>
            <w:tcW w:w="783" w:type="dxa"/>
          </w:tcPr>
          <w:p w14:paraId="5A0BF87A" w14:textId="199C93F1" w:rsidR="00D3450A" w:rsidRPr="004B3142" w:rsidRDefault="00D3450A" w:rsidP="00D3450A">
            <w:pPr>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1728,22647</w:t>
            </w:r>
          </w:p>
        </w:tc>
      </w:tr>
      <w:tr w:rsidR="00D3450A" w14:paraId="762A0E2A" w14:textId="1848433A" w:rsidTr="00A13C03">
        <w:tc>
          <w:tcPr>
            <w:tcW w:w="2684" w:type="dxa"/>
            <w:shd w:val="clear" w:color="auto" w:fill="BFBFBF" w:themeFill="background1" w:themeFillShade="BF"/>
          </w:tcPr>
          <w:p w14:paraId="4AABDA8B" w14:textId="1BF2D9F8" w:rsidR="00D3450A" w:rsidRDefault="00D3450A" w:rsidP="00D3450A">
            <w:pPr>
              <w:rPr>
                <w:color w:val="FF0000"/>
              </w:rPr>
            </w:pPr>
            <w:r w:rsidRPr="004B3142">
              <w:rPr>
                <w:rFonts w:eastAsia="Times New Roman" w:cs="Arial"/>
                <w:color w:val="000000" w:themeColor="text1"/>
                <w:sz w:val="20"/>
                <w:szCs w:val="20"/>
                <w:lang w:eastAsia="de-DE"/>
              </w:rPr>
              <w:t>Ridge</w:t>
            </w:r>
          </w:p>
        </w:tc>
        <w:tc>
          <w:tcPr>
            <w:tcW w:w="1194" w:type="dxa"/>
            <w:shd w:val="clear" w:color="auto" w:fill="BFBFBF" w:themeFill="background1" w:themeFillShade="BF"/>
          </w:tcPr>
          <w:p w14:paraId="3DEBD22D" w14:textId="0687B5DC" w:rsidR="00D3450A" w:rsidRDefault="00D3450A" w:rsidP="00D3450A">
            <w:pPr>
              <w:rPr>
                <w:color w:val="FF0000"/>
              </w:rPr>
            </w:pPr>
            <w:r w:rsidRPr="004B3142">
              <w:rPr>
                <w:rFonts w:eastAsia="Times New Roman" w:cs="Arial"/>
                <w:color w:val="000000" w:themeColor="text1"/>
                <w:sz w:val="20"/>
                <w:szCs w:val="20"/>
                <w:lang w:eastAsia="de-DE"/>
              </w:rPr>
              <w:t>rfe30</w:t>
            </w:r>
          </w:p>
        </w:tc>
        <w:tc>
          <w:tcPr>
            <w:tcW w:w="1398" w:type="dxa"/>
            <w:shd w:val="clear" w:color="auto" w:fill="BFBFBF" w:themeFill="background1" w:themeFillShade="BF"/>
          </w:tcPr>
          <w:p w14:paraId="1AEACD5C" w14:textId="1FF56333" w:rsidR="00D3450A" w:rsidRDefault="00D3450A" w:rsidP="00D3450A">
            <w:pPr>
              <w:rPr>
                <w:color w:val="FF0000"/>
              </w:rPr>
            </w:pPr>
            <w:r w:rsidRPr="004B3142">
              <w:rPr>
                <w:rFonts w:eastAsia="Times New Roman" w:cs="Arial"/>
                <w:color w:val="000000" w:themeColor="text1"/>
                <w:sz w:val="20"/>
                <w:szCs w:val="20"/>
                <w:lang w:eastAsia="de-DE"/>
              </w:rPr>
              <w:t>1773,16997</w:t>
            </w:r>
          </w:p>
        </w:tc>
        <w:tc>
          <w:tcPr>
            <w:tcW w:w="1484" w:type="dxa"/>
            <w:shd w:val="clear" w:color="auto" w:fill="BFBFBF" w:themeFill="background1" w:themeFillShade="BF"/>
          </w:tcPr>
          <w:p w14:paraId="3CD50110" w14:textId="19AC5836" w:rsidR="00D3450A" w:rsidRDefault="00D3450A" w:rsidP="00D3450A">
            <w:pPr>
              <w:rPr>
                <w:color w:val="FF0000"/>
              </w:rPr>
            </w:pPr>
            <w:r w:rsidRPr="004B3142">
              <w:rPr>
                <w:rFonts w:eastAsia="Times New Roman" w:cs="Arial"/>
                <w:color w:val="000000" w:themeColor="text1"/>
                <w:sz w:val="20"/>
                <w:szCs w:val="20"/>
                <w:lang w:eastAsia="de-DE"/>
              </w:rPr>
              <w:t>0,015773929</w:t>
            </w:r>
          </w:p>
        </w:tc>
        <w:tc>
          <w:tcPr>
            <w:tcW w:w="1517" w:type="dxa"/>
            <w:shd w:val="clear" w:color="auto" w:fill="BFBFBF" w:themeFill="background1" w:themeFillShade="BF"/>
          </w:tcPr>
          <w:p w14:paraId="529696F5" w14:textId="1978AE4F" w:rsidR="00D3450A" w:rsidRDefault="00D3450A" w:rsidP="00D3450A">
            <w:pPr>
              <w:keepNext/>
              <w:rPr>
                <w:color w:val="FF0000"/>
              </w:rPr>
            </w:pPr>
            <w:r w:rsidRPr="004B3142">
              <w:rPr>
                <w:rFonts w:eastAsia="Times New Roman" w:cs="Arial"/>
                <w:color w:val="000000" w:themeColor="text1"/>
                <w:sz w:val="20"/>
                <w:szCs w:val="20"/>
                <w:lang w:eastAsia="de-DE"/>
              </w:rPr>
              <w:t>1769,86364</w:t>
            </w:r>
          </w:p>
        </w:tc>
        <w:tc>
          <w:tcPr>
            <w:tcW w:w="783" w:type="dxa"/>
            <w:shd w:val="clear" w:color="auto" w:fill="BFBFBF" w:themeFill="background1" w:themeFillShade="BF"/>
          </w:tcPr>
          <w:p w14:paraId="2747D8EB" w14:textId="45C3D588" w:rsidR="00D3450A" w:rsidRPr="004B3142" w:rsidRDefault="00D3450A" w:rsidP="00D3450A">
            <w:pPr>
              <w:keepNext/>
              <w:rPr>
                <w:rFonts w:eastAsia="Times New Roman" w:cs="Arial"/>
                <w:color w:val="000000" w:themeColor="text1"/>
                <w:sz w:val="20"/>
                <w:szCs w:val="20"/>
                <w:lang w:eastAsia="de-DE"/>
              </w:rPr>
            </w:pPr>
            <w:r w:rsidRPr="004B3142">
              <w:rPr>
                <w:rFonts w:eastAsia="Times New Roman" w:cs="Arial"/>
                <w:color w:val="000000" w:themeColor="text1"/>
                <w:sz w:val="20"/>
                <w:szCs w:val="20"/>
                <w:lang w:eastAsia="de-DE"/>
              </w:rPr>
              <w:t>1728,11325</w:t>
            </w:r>
          </w:p>
        </w:tc>
      </w:tr>
    </w:tbl>
    <w:p w14:paraId="0D92BB1E" w14:textId="402D134A" w:rsidR="00D74239" w:rsidRPr="00D3450A" w:rsidRDefault="00D3450A" w:rsidP="00D3450A">
      <w:pPr>
        <w:pStyle w:val="Beschriftung"/>
        <w:rPr>
          <w:color w:val="FF0000"/>
        </w:rPr>
      </w:pPr>
      <w:r>
        <w:t xml:space="preserve">Abbildung </w:t>
      </w:r>
      <w:r>
        <w:fldChar w:fldCharType="begin"/>
      </w:r>
      <w:r>
        <w:instrText xml:space="preserve"> SEQ Abbildung \* ARABIC </w:instrText>
      </w:r>
      <w:r>
        <w:fldChar w:fldCharType="separate"/>
      </w:r>
      <w:r w:rsidR="00863C2F">
        <w:rPr>
          <w:noProof/>
        </w:rPr>
        <w:t>21</w:t>
      </w:r>
      <w:r>
        <w:fldChar w:fldCharType="end"/>
      </w:r>
    </w:p>
    <w:p w14:paraId="1172AF2A" w14:textId="2C921FB2" w:rsidR="000542F3" w:rsidRDefault="003E5C04" w:rsidP="001E0932">
      <w:pPr>
        <w:rPr>
          <w:color w:val="000000" w:themeColor="text1"/>
        </w:rPr>
      </w:pPr>
      <w:r w:rsidRPr="003E5C04">
        <w:rPr>
          <w:color w:val="000000" w:themeColor="text1"/>
        </w:rPr>
        <w:t xml:space="preserve">Auffällig ist besonders, dass </w:t>
      </w:r>
      <w:r>
        <w:rPr>
          <w:color w:val="000000" w:themeColor="text1"/>
        </w:rPr>
        <w:t xml:space="preserve">vier der fünf Algorithmen auf den </w:t>
      </w:r>
      <w:r w:rsidR="00D3450A">
        <w:rPr>
          <w:color w:val="000000" w:themeColor="text1"/>
        </w:rPr>
        <w:t>k</w:t>
      </w:r>
      <w:r>
        <w:rPr>
          <w:color w:val="000000" w:themeColor="text1"/>
        </w:rPr>
        <w:t>orrelierenden Merkmalen aufbauen, scheinbar schein</w:t>
      </w:r>
      <w:r w:rsidR="00DB4992">
        <w:rPr>
          <w:color w:val="000000" w:themeColor="text1"/>
        </w:rPr>
        <w:t>t</w:t>
      </w:r>
      <w:r>
        <w:rPr>
          <w:color w:val="000000" w:themeColor="text1"/>
        </w:rPr>
        <w:t xml:space="preserve"> das für </w:t>
      </w:r>
      <w:r w:rsidRPr="003D0D8E">
        <w:rPr>
          <w:i/>
          <w:color w:val="000000" w:themeColor="text1"/>
        </w:rPr>
        <w:t>Ret_PlusOne</w:t>
      </w:r>
      <w:r>
        <w:rPr>
          <w:color w:val="000000" w:themeColor="text1"/>
        </w:rPr>
        <w:t xml:space="preserve"> ein solides Auswahlkriterium zu sein. Geschlagen wird dieses Feature-Set hier nur durch rekursive Elimination. Auch beachtenswert</w:t>
      </w:r>
      <w:r w:rsidR="00D3450A">
        <w:rPr>
          <w:color w:val="000000" w:themeColor="text1"/>
        </w:rPr>
        <w:t xml:space="preserve"> ist</w:t>
      </w:r>
      <w:r>
        <w:rPr>
          <w:color w:val="000000" w:themeColor="text1"/>
        </w:rPr>
        <w:t xml:space="preserve">, dass sich im Großen und Ganzen die Ergebnisse </w:t>
      </w:r>
      <w:r w:rsidR="00D3450A">
        <w:rPr>
          <w:color w:val="000000" w:themeColor="text1"/>
        </w:rPr>
        <w:t>zwischen den jeweiligen Leaderboards und der Trainingsscore decken. Modele die auf einem davon gut abschneiden, schneiden o</w:t>
      </w:r>
      <w:r w:rsidR="0042222D">
        <w:rPr>
          <w:color w:val="000000" w:themeColor="text1"/>
        </w:rPr>
        <w:t>ft</w:t>
      </w:r>
      <w:r w:rsidR="00D3450A">
        <w:rPr>
          <w:color w:val="000000" w:themeColor="text1"/>
        </w:rPr>
        <w:t xml:space="preserve"> auch auf den anderen gut a</w:t>
      </w:r>
      <w:r w:rsidR="0042222D">
        <w:rPr>
          <w:color w:val="000000" w:themeColor="text1"/>
        </w:rPr>
        <w:t>b</w:t>
      </w:r>
      <w:r w:rsidR="00D3450A">
        <w:rPr>
          <w:color w:val="000000" w:themeColor="text1"/>
        </w:rPr>
        <w:t>.</w:t>
      </w:r>
      <w:r w:rsidR="0042222D">
        <w:rPr>
          <w:color w:val="000000" w:themeColor="text1"/>
        </w:rPr>
        <w:t xml:space="preserve"> Demnach ist anzunehmen, dass so tatsächlich robuste Modelle ausgewählt wurden, die </w:t>
      </w:r>
      <w:r w:rsidR="000F762F">
        <w:rPr>
          <w:color w:val="000000" w:themeColor="text1"/>
        </w:rPr>
        <w:t>gut generalisierende Prognosen liefern</w:t>
      </w:r>
      <w:r w:rsidR="0042222D">
        <w:rPr>
          <w:color w:val="000000" w:themeColor="text1"/>
        </w:rPr>
        <w:t xml:space="preserve">. </w:t>
      </w:r>
    </w:p>
    <w:p w14:paraId="31FC7625" w14:textId="306F78C3" w:rsidR="00D3450A" w:rsidRDefault="000F762F" w:rsidP="001E0932">
      <w:pPr>
        <w:rPr>
          <w:color w:val="000000" w:themeColor="text1"/>
        </w:rPr>
      </w:pPr>
      <w:r>
        <w:rPr>
          <w:color w:val="000000" w:themeColor="text1"/>
        </w:rPr>
        <w:t xml:space="preserve">Für </w:t>
      </w:r>
      <w:r w:rsidRPr="003D0D8E">
        <w:rPr>
          <w:i/>
          <w:color w:val="000000" w:themeColor="text1"/>
        </w:rPr>
        <w:t>Ret_PlusTwo</w:t>
      </w:r>
      <w:r>
        <w:rPr>
          <w:color w:val="000000" w:themeColor="text1"/>
        </w:rPr>
        <w:t xml:space="preserve"> wurde nach dem gleichen Prinzip selektiert:</w:t>
      </w:r>
    </w:p>
    <w:tbl>
      <w:tblPr>
        <w:tblStyle w:val="Tabellenraster"/>
        <w:tblW w:w="0" w:type="auto"/>
        <w:tblLook w:val="04A0" w:firstRow="1" w:lastRow="0" w:firstColumn="1" w:lastColumn="0" w:noHBand="0" w:noVBand="1"/>
      </w:tblPr>
      <w:tblGrid>
        <w:gridCol w:w="2174"/>
        <w:gridCol w:w="1373"/>
        <w:gridCol w:w="1273"/>
        <w:gridCol w:w="1384"/>
        <w:gridCol w:w="1428"/>
        <w:gridCol w:w="1428"/>
      </w:tblGrid>
      <w:tr w:rsidR="000F762F" w:rsidRPr="00A546E9" w14:paraId="12861E66" w14:textId="77777777" w:rsidTr="00A546E9">
        <w:tc>
          <w:tcPr>
            <w:tcW w:w="2174" w:type="dxa"/>
            <w:vAlign w:val="center"/>
          </w:tcPr>
          <w:p w14:paraId="15C80F3B" w14:textId="30D03D19" w:rsidR="000F762F" w:rsidRPr="00A546E9" w:rsidRDefault="000F762F" w:rsidP="000F762F">
            <w:pPr>
              <w:jc w:val="center"/>
              <w:rPr>
                <w:sz w:val="20"/>
                <w:szCs w:val="20"/>
              </w:rPr>
            </w:pPr>
            <w:r w:rsidRPr="00A546E9">
              <w:rPr>
                <w:rFonts w:eastAsia="Times New Roman" w:cs="Arial"/>
                <w:b/>
                <w:bCs/>
                <w:sz w:val="20"/>
                <w:szCs w:val="20"/>
                <w:lang w:eastAsia="de-DE"/>
              </w:rPr>
              <w:t>Algorithmus</w:t>
            </w:r>
          </w:p>
        </w:tc>
        <w:tc>
          <w:tcPr>
            <w:tcW w:w="1373" w:type="dxa"/>
            <w:vAlign w:val="center"/>
          </w:tcPr>
          <w:p w14:paraId="36FD0960" w14:textId="78B81EC4" w:rsidR="000F762F" w:rsidRPr="00A546E9" w:rsidRDefault="000F762F" w:rsidP="000F762F">
            <w:pPr>
              <w:jc w:val="center"/>
              <w:rPr>
                <w:sz w:val="20"/>
                <w:szCs w:val="20"/>
              </w:rPr>
            </w:pPr>
            <w:r w:rsidRPr="00A546E9">
              <w:rPr>
                <w:rFonts w:eastAsia="Times New Roman" w:cs="Arial"/>
                <w:b/>
                <w:bCs/>
                <w:sz w:val="20"/>
                <w:szCs w:val="20"/>
                <w:lang w:eastAsia="de-DE"/>
              </w:rPr>
              <w:t>F</w:t>
            </w:r>
            <w:r w:rsidRPr="004B3142">
              <w:rPr>
                <w:rFonts w:eastAsia="Times New Roman" w:cs="Arial"/>
                <w:b/>
                <w:bCs/>
                <w:sz w:val="20"/>
                <w:szCs w:val="20"/>
                <w:lang w:eastAsia="de-DE"/>
              </w:rPr>
              <w:t>eature</w:t>
            </w:r>
            <w:r w:rsidRPr="00A546E9">
              <w:rPr>
                <w:rFonts w:eastAsia="Times New Roman" w:cs="Arial"/>
                <w:b/>
                <w:bCs/>
                <w:sz w:val="20"/>
                <w:szCs w:val="20"/>
                <w:lang w:eastAsia="de-DE"/>
              </w:rPr>
              <w:t>-S</w:t>
            </w:r>
            <w:r w:rsidRPr="004B3142">
              <w:rPr>
                <w:rFonts w:eastAsia="Times New Roman" w:cs="Arial"/>
                <w:b/>
                <w:bCs/>
                <w:sz w:val="20"/>
                <w:szCs w:val="20"/>
                <w:lang w:eastAsia="de-DE"/>
              </w:rPr>
              <w:t>et</w:t>
            </w:r>
          </w:p>
        </w:tc>
        <w:tc>
          <w:tcPr>
            <w:tcW w:w="1273" w:type="dxa"/>
            <w:vAlign w:val="center"/>
          </w:tcPr>
          <w:p w14:paraId="245D7188" w14:textId="5DB4E87D" w:rsidR="000F762F" w:rsidRPr="00A546E9" w:rsidRDefault="000F762F" w:rsidP="000F762F">
            <w:pPr>
              <w:jc w:val="center"/>
              <w:rPr>
                <w:sz w:val="20"/>
                <w:szCs w:val="20"/>
              </w:rPr>
            </w:pPr>
            <w:r w:rsidRPr="004B3142">
              <w:rPr>
                <w:rFonts w:eastAsia="Times New Roman" w:cs="Arial"/>
                <w:b/>
                <w:bCs/>
                <w:sz w:val="20"/>
                <w:szCs w:val="20"/>
                <w:lang w:eastAsia="de-DE"/>
              </w:rPr>
              <w:t>Train</w:t>
            </w:r>
            <w:r w:rsidRPr="00A546E9">
              <w:rPr>
                <w:rFonts w:eastAsia="Times New Roman" w:cs="Arial"/>
                <w:b/>
                <w:bCs/>
                <w:sz w:val="20"/>
                <w:szCs w:val="20"/>
                <w:lang w:eastAsia="de-DE"/>
              </w:rPr>
              <w:t>ings-S</w:t>
            </w:r>
            <w:r w:rsidRPr="004B3142">
              <w:rPr>
                <w:rFonts w:eastAsia="Times New Roman" w:cs="Arial"/>
                <w:b/>
                <w:bCs/>
                <w:sz w:val="20"/>
                <w:szCs w:val="20"/>
                <w:lang w:eastAsia="de-DE"/>
              </w:rPr>
              <w:t>core</w:t>
            </w:r>
          </w:p>
        </w:tc>
        <w:tc>
          <w:tcPr>
            <w:tcW w:w="1384" w:type="dxa"/>
            <w:vAlign w:val="center"/>
          </w:tcPr>
          <w:p w14:paraId="2FD93717" w14:textId="64E219AA" w:rsidR="000F762F" w:rsidRPr="00A546E9" w:rsidRDefault="000F762F" w:rsidP="000F762F">
            <w:pPr>
              <w:jc w:val="center"/>
              <w:rPr>
                <w:sz w:val="20"/>
                <w:szCs w:val="20"/>
              </w:rPr>
            </w:pPr>
            <w:r w:rsidRPr="00A546E9">
              <w:rPr>
                <w:rFonts w:eastAsia="Times New Roman" w:cs="Arial"/>
                <w:b/>
                <w:bCs/>
                <w:sz w:val="20"/>
                <w:szCs w:val="20"/>
                <w:lang w:eastAsia="de-DE"/>
              </w:rPr>
              <w:t>Validation- Score</w:t>
            </w:r>
          </w:p>
        </w:tc>
        <w:tc>
          <w:tcPr>
            <w:tcW w:w="1428" w:type="dxa"/>
            <w:vAlign w:val="center"/>
          </w:tcPr>
          <w:p w14:paraId="3B23282D" w14:textId="72DAE470" w:rsidR="000F762F" w:rsidRPr="00A546E9" w:rsidRDefault="000F762F" w:rsidP="000F762F">
            <w:pPr>
              <w:jc w:val="center"/>
              <w:rPr>
                <w:sz w:val="20"/>
                <w:szCs w:val="20"/>
              </w:rPr>
            </w:pPr>
            <w:r w:rsidRPr="00A546E9">
              <w:rPr>
                <w:rFonts w:eastAsia="Times New Roman" w:cs="Arial"/>
                <w:b/>
                <w:bCs/>
                <w:sz w:val="20"/>
                <w:szCs w:val="20"/>
                <w:lang w:eastAsia="de-DE"/>
              </w:rPr>
              <w:t>Public Leaderboard</w:t>
            </w:r>
          </w:p>
        </w:tc>
        <w:tc>
          <w:tcPr>
            <w:tcW w:w="1428" w:type="dxa"/>
            <w:vAlign w:val="center"/>
          </w:tcPr>
          <w:p w14:paraId="4EC91060" w14:textId="4271E4B7" w:rsidR="000F762F" w:rsidRPr="00A546E9" w:rsidRDefault="000F762F" w:rsidP="000F762F">
            <w:pPr>
              <w:jc w:val="center"/>
              <w:rPr>
                <w:sz w:val="20"/>
                <w:szCs w:val="20"/>
              </w:rPr>
            </w:pPr>
            <w:r w:rsidRPr="00A546E9">
              <w:rPr>
                <w:rFonts w:eastAsia="Times New Roman" w:cs="Arial"/>
                <w:b/>
                <w:bCs/>
                <w:sz w:val="20"/>
                <w:szCs w:val="20"/>
                <w:lang w:eastAsia="de-DE"/>
              </w:rPr>
              <w:t>Private Leaderboard</w:t>
            </w:r>
          </w:p>
        </w:tc>
      </w:tr>
      <w:tr w:rsidR="000F762F" w:rsidRPr="00A546E9" w14:paraId="19CF1B46" w14:textId="77777777" w:rsidTr="00A546E9">
        <w:tc>
          <w:tcPr>
            <w:tcW w:w="2174" w:type="dxa"/>
            <w:vAlign w:val="bottom"/>
          </w:tcPr>
          <w:p w14:paraId="3E48FBA2" w14:textId="26600D5C"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10EA41C2" w14:textId="2D163E1B" w:rsidR="000F762F" w:rsidRPr="00A546E9" w:rsidRDefault="000F762F" w:rsidP="000F762F">
            <w:pPr>
              <w:rPr>
                <w:sz w:val="20"/>
                <w:szCs w:val="20"/>
              </w:rPr>
            </w:pPr>
            <w:r w:rsidRPr="00A546E9">
              <w:rPr>
                <w:rFonts w:cs="Arial"/>
                <w:sz w:val="20"/>
                <w:szCs w:val="20"/>
              </w:rPr>
              <w:t>polycorr15_2</w:t>
            </w:r>
          </w:p>
        </w:tc>
        <w:tc>
          <w:tcPr>
            <w:tcW w:w="1273" w:type="dxa"/>
            <w:vAlign w:val="bottom"/>
          </w:tcPr>
          <w:p w14:paraId="05E96308" w14:textId="49596009" w:rsidR="000F762F" w:rsidRPr="00A546E9" w:rsidRDefault="000F762F" w:rsidP="000F762F">
            <w:pPr>
              <w:rPr>
                <w:sz w:val="20"/>
                <w:szCs w:val="20"/>
              </w:rPr>
            </w:pPr>
            <w:r w:rsidRPr="00A546E9">
              <w:rPr>
                <w:rFonts w:cs="Arial"/>
                <w:sz w:val="20"/>
                <w:szCs w:val="20"/>
              </w:rPr>
              <w:t>1770,71726</w:t>
            </w:r>
          </w:p>
        </w:tc>
        <w:tc>
          <w:tcPr>
            <w:tcW w:w="1384" w:type="dxa"/>
            <w:vAlign w:val="bottom"/>
          </w:tcPr>
          <w:p w14:paraId="6588DC2E" w14:textId="04C60507" w:rsidR="000F762F" w:rsidRPr="00A546E9" w:rsidRDefault="000F762F" w:rsidP="000F762F">
            <w:pPr>
              <w:rPr>
                <w:sz w:val="20"/>
                <w:szCs w:val="20"/>
              </w:rPr>
            </w:pPr>
            <w:r w:rsidRPr="00A546E9">
              <w:rPr>
                <w:rFonts w:cs="Arial"/>
                <w:sz w:val="20"/>
                <w:szCs w:val="20"/>
              </w:rPr>
              <w:t>0,015160851</w:t>
            </w:r>
          </w:p>
        </w:tc>
        <w:tc>
          <w:tcPr>
            <w:tcW w:w="1428" w:type="dxa"/>
            <w:vAlign w:val="bottom"/>
          </w:tcPr>
          <w:p w14:paraId="4E73CC58" w14:textId="3BBB8328" w:rsidR="000F762F" w:rsidRPr="00A546E9" w:rsidRDefault="000F762F" w:rsidP="000F762F">
            <w:pPr>
              <w:rPr>
                <w:sz w:val="20"/>
                <w:szCs w:val="20"/>
              </w:rPr>
            </w:pPr>
            <w:r w:rsidRPr="00A546E9">
              <w:rPr>
                <w:rFonts w:cs="Arial"/>
                <w:sz w:val="20"/>
                <w:szCs w:val="20"/>
              </w:rPr>
              <w:t>1769,89034</w:t>
            </w:r>
          </w:p>
        </w:tc>
        <w:tc>
          <w:tcPr>
            <w:tcW w:w="1428" w:type="dxa"/>
            <w:vAlign w:val="bottom"/>
          </w:tcPr>
          <w:p w14:paraId="4B731A91" w14:textId="23A3766A" w:rsidR="000F762F" w:rsidRPr="00A546E9" w:rsidRDefault="000F762F" w:rsidP="000F762F">
            <w:pPr>
              <w:rPr>
                <w:sz w:val="20"/>
                <w:szCs w:val="20"/>
              </w:rPr>
            </w:pPr>
            <w:r w:rsidRPr="00A546E9">
              <w:rPr>
                <w:rFonts w:cs="Arial"/>
                <w:sz w:val="20"/>
                <w:szCs w:val="20"/>
              </w:rPr>
              <w:t>1728,55118</w:t>
            </w:r>
          </w:p>
        </w:tc>
      </w:tr>
      <w:tr w:rsidR="000F762F" w:rsidRPr="00A546E9" w14:paraId="78E48DEE" w14:textId="77777777" w:rsidTr="00A546E9">
        <w:tc>
          <w:tcPr>
            <w:tcW w:w="2174" w:type="dxa"/>
            <w:vAlign w:val="bottom"/>
          </w:tcPr>
          <w:p w14:paraId="395603CD" w14:textId="2250322D" w:rsidR="000F762F" w:rsidRPr="00A546E9" w:rsidRDefault="000F762F" w:rsidP="000F762F">
            <w:pPr>
              <w:rPr>
                <w:sz w:val="20"/>
                <w:szCs w:val="20"/>
              </w:rPr>
            </w:pPr>
            <w:r w:rsidRPr="00A546E9">
              <w:rPr>
                <w:rFonts w:cs="Arial"/>
                <w:sz w:val="20"/>
                <w:szCs w:val="20"/>
              </w:rPr>
              <w:lastRenderedPageBreak/>
              <w:t>Huber</w:t>
            </w:r>
          </w:p>
        </w:tc>
        <w:tc>
          <w:tcPr>
            <w:tcW w:w="1373" w:type="dxa"/>
            <w:vAlign w:val="bottom"/>
          </w:tcPr>
          <w:p w14:paraId="33DCB23B" w14:textId="6B1C032F" w:rsidR="000F762F" w:rsidRPr="00A546E9" w:rsidRDefault="000F762F" w:rsidP="000F762F">
            <w:pPr>
              <w:rPr>
                <w:sz w:val="20"/>
                <w:szCs w:val="20"/>
              </w:rPr>
            </w:pPr>
            <w:r w:rsidRPr="00A546E9">
              <w:rPr>
                <w:rFonts w:cs="Arial"/>
                <w:sz w:val="20"/>
                <w:szCs w:val="20"/>
              </w:rPr>
              <w:t>mic10</w:t>
            </w:r>
          </w:p>
        </w:tc>
        <w:tc>
          <w:tcPr>
            <w:tcW w:w="1273" w:type="dxa"/>
            <w:vAlign w:val="bottom"/>
          </w:tcPr>
          <w:p w14:paraId="34AE4458" w14:textId="2CB31384" w:rsidR="000F762F" w:rsidRPr="00A546E9" w:rsidRDefault="000F762F" w:rsidP="000F762F">
            <w:pPr>
              <w:rPr>
                <w:sz w:val="20"/>
                <w:szCs w:val="20"/>
              </w:rPr>
            </w:pPr>
            <w:r w:rsidRPr="00A546E9">
              <w:rPr>
                <w:rFonts w:cs="Arial"/>
                <w:sz w:val="20"/>
                <w:szCs w:val="20"/>
              </w:rPr>
              <w:t>1773,83897</w:t>
            </w:r>
          </w:p>
        </w:tc>
        <w:tc>
          <w:tcPr>
            <w:tcW w:w="1384" w:type="dxa"/>
            <w:vAlign w:val="bottom"/>
          </w:tcPr>
          <w:p w14:paraId="1C80C5AD" w14:textId="6D008917" w:rsidR="000F762F" w:rsidRPr="00A546E9" w:rsidRDefault="000F762F" w:rsidP="000F762F">
            <w:pPr>
              <w:rPr>
                <w:sz w:val="20"/>
                <w:szCs w:val="20"/>
              </w:rPr>
            </w:pPr>
            <w:r w:rsidRPr="00A546E9">
              <w:rPr>
                <w:rFonts w:cs="Arial"/>
                <w:sz w:val="20"/>
                <w:szCs w:val="20"/>
              </w:rPr>
              <w:t>0,015176167</w:t>
            </w:r>
          </w:p>
        </w:tc>
        <w:tc>
          <w:tcPr>
            <w:tcW w:w="1428" w:type="dxa"/>
            <w:vAlign w:val="bottom"/>
          </w:tcPr>
          <w:p w14:paraId="132C524B" w14:textId="489824E7" w:rsidR="000F762F" w:rsidRPr="00A546E9" w:rsidRDefault="000F762F" w:rsidP="000F762F">
            <w:pPr>
              <w:rPr>
                <w:sz w:val="20"/>
                <w:szCs w:val="20"/>
              </w:rPr>
            </w:pPr>
            <w:r w:rsidRPr="00A546E9">
              <w:rPr>
                <w:rFonts w:cs="Arial"/>
                <w:sz w:val="20"/>
                <w:szCs w:val="20"/>
              </w:rPr>
              <w:t>1769,96813</w:t>
            </w:r>
          </w:p>
        </w:tc>
        <w:tc>
          <w:tcPr>
            <w:tcW w:w="1428" w:type="dxa"/>
            <w:vAlign w:val="bottom"/>
          </w:tcPr>
          <w:p w14:paraId="265DD5EC" w14:textId="0FCC7AFA" w:rsidR="000F762F" w:rsidRPr="00A546E9" w:rsidRDefault="000F762F" w:rsidP="000F762F">
            <w:pPr>
              <w:rPr>
                <w:sz w:val="20"/>
                <w:szCs w:val="20"/>
              </w:rPr>
            </w:pPr>
            <w:r w:rsidRPr="00A546E9">
              <w:rPr>
                <w:rFonts w:cs="Arial"/>
                <w:sz w:val="20"/>
                <w:szCs w:val="20"/>
              </w:rPr>
              <w:t>1728,49637</w:t>
            </w:r>
          </w:p>
        </w:tc>
      </w:tr>
      <w:tr w:rsidR="00A546E9" w:rsidRPr="00A546E9" w14:paraId="0834FAC2" w14:textId="77777777" w:rsidTr="00A546E9">
        <w:tc>
          <w:tcPr>
            <w:tcW w:w="2174" w:type="dxa"/>
          </w:tcPr>
          <w:p w14:paraId="7325E370" w14:textId="2261EE65" w:rsidR="00A546E9" w:rsidRPr="00A546E9" w:rsidRDefault="00A546E9" w:rsidP="00A546E9">
            <w:pPr>
              <w:rPr>
                <w:sz w:val="20"/>
                <w:szCs w:val="20"/>
              </w:rPr>
            </w:pPr>
            <w:r w:rsidRPr="00A546E9">
              <w:rPr>
                <w:sz w:val="20"/>
                <w:szCs w:val="20"/>
              </w:rPr>
              <w:t>GradientBoosting</w:t>
            </w:r>
          </w:p>
        </w:tc>
        <w:tc>
          <w:tcPr>
            <w:tcW w:w="1373" w:type="dxa"/>
          </w:tcPr>
          <w:p w14:paraId="0F9322D2" w14:textId="58E2843D" w:rsidR="00A546E9" w:rsidRPr="00A546E9" w:rsidRDefault="00A546E9" w:rsidP="00A546E9">
            <w:pPr>
              <w:rPr>
                <w:sz w:val="20"/>
                <w:szCs w:val="20"/>
              </w:rPr>
            </w:pPr>
            <w:r w:rsidRPr="00A546E9">
              <w:rPr>
                <w:sz w:val="20"/>
                <w:szCs w:val="20"/>
              </w:rPr>
              <w:t>mic20</w:t>
            </w:r>
          </w:p>
        </w:tc>
        <w:tc>
          <w:tcPr>
            <w:tcW w:w="1273" w:type="dxa"/>
          </w:tcPr>
          <w:p w14:paraId="1AAB91C2" w14:textId="04F80EC7" w:rsidR="00A546E9" w:rsidRPr="00A546E9" w:rsidRDefault="00A546E9" w:rsidP="00A546E9">
            <w:pPr>
              <w:rPr>
                <w:sz w:val="20"/>
                <w:szCs w:val="20"/>
              </w:rPr>
            </w:pPr>
            <w:r w:rsidRPr="00A546E9">
              <w:rPr>
                <w:sz w:val="20"/>
                <w:szCs w:val="20"/>
              </w:rPr>
              <w:t>1772,12563</w:t>
            </w:r>
          </w:p>
        </w:tc>
        <w:tc>
          <w:tcPr>
            <w:tcW w:w="1384" w:type="dxa"/>
          </w:tcPr>
          <w:p w14:paraId="43036D2F" w14:textId="3B5B8A03" w:rsidR="00A546E9" w:rsidRPr="00A546E9" w:rsidRDefault="00A546E9" w:rsidP="00A546E9">
            <w:pPr>
              <w:rPr>
                <w:sz w:val="20"/>
                <w:szCs w:val="20"/>
              </w:rPr>
            </w:pPr>
            <w:r w:rsidRPr="00A546E9">
              <w:rPr>
                <w:sz w:val="20"/>
                <w:szCs w:val="20"/>
              </w:rPr>
              <w:t>0,015188886</w:t>
            </w:r>
          </w:p>
        </w:tc>
        <w:tc>
          <w:tcPr>
            <w:tcW w:w="1428" w:type="dxa"/>
          </w:tcPr>
          <w:p w14:paraId="75807645" w14:textId="41CA64E4" w:rsidR="00A546E9" w:rsidRPr="00A546E9" w:rsidRDefault="00A546E9" w:rsidP="00A546E9">
            <w:pPr>
              <w:rPr>
                <w:sz w:val="20"/>
                <w:szCs w:val="20"/>
              </w:rPr>
            </w:pPr>
            <w:r w:rsidRPr="00A546E9">
              <w:rPr>
                <w:sz w:val="20"/>
                <w:szCs w:val="20"/>
              </w:rPr>
              <w:t>1769,97526</w:t>
            </w:r>
          </w:p>
        </w:tc>
        <w:tc>
          <w:tcPr>
            <w:tcW w:w="1428" w:type="dxa"/>
          </w:tcPr>
          <w:p w14:paraId="5C4618DF" w14:textId="0C8D4377" w:rsidR="00A546E9" w:rsidRPr="00A546E9" w:rsidRDefault="00A546E9" w:rsidP="00A546E9">
            <w:pPr>
              <w:rPr>
                <w:sz w:val="20"/>
                <w:szCs w:val="20"/>
              </w:rPr>
            </w:pPr>
            <w:r w:rsidRPr="00A546E9">
              <w:rPr>
                <w:sz w:val="20"/>
                <w:szCs w:val="20"/>
              </w:rPr>
              <w:t>1728,53272</w:t>
            </w:r>
          </w:p>
        </w:tc>
      </w:tr>
      <w:tr w:rsidR="000F762F" w:rsidRPr="00A546E9" w14:paraId="083A1ED1" w14:textId="77777777" w:rsidTr="00A546E9">
        <w:tc>
          <w:tcPr>
            <w:tcW w:w="2174" w:type="dxa"/>
            <w:vAlign w:val="bottom"/>
          </w:tcPr>
          <w:p w14:paraId="73848C7C" w14:textId="4DED43D5" w:rsidR="000F762F" w:rsidRPr="00A546E9" w:rsidRDefault="000F762F" w:rsidP="000F762F">
            <w:pPr>
              <w:rPr>
                <w:sz w:val="20"/>
                <w:szCs w:val="20"/>
              </w:rPr>
            </w:pPr>
            <w:r w:rsidRPr="00A546E9">
              <w:rPr>
                <w:rFonts w:cs="Arial"/>
                <w:sz w:val="20"/>
                <w:szCs w:val="20"/>
              </w:rPr>
              <w:t>GradientBoosting</w:t>
            </w:r>
          </w:p>
        </w:tc>
        <w:tc>
          <w:tcPr>
            <w:tcW w:w="1373" w:type="dxa"/>
            <w:vAlign w:val="bottom"/>
          </w:tcPr>
          <w:p w14:paraId="3F0E711A" w14:textId="36C346B8" w:rsidR="000F762F" w:rsidRPr="00A546E9" w:rsidRDefault="000F762F" w:rsidP="000F762F">
            <w:pPr>
              <w:rPr>
                <w:sz w:val="20"/>
                <w:szCs w:val="20"/>
              </w:rPr>
            </w:pPr>
            <w:r w:rsidRPr="00A546E9">
              <w:rPr>
                <w:rFonts w:cs="Arial"/>
                <w:sz w:val="20"/>
                <w:szCs w:val="20"/>
              </w:rPr>
              <w:t>corr10</w:t>
            </w:r>
          </w:p>
        </w:tc>
        <w:tc>
          <w:tcPr>
            <w:tcW w:w="1273" w:type="dxa"/>
            <w:vAlign w:val="bottom"/>
          </w:tcPr>
          <w:p w14:paraId="2815B642" w14:textId="7C7CD7E8" w:rsidR="000F762F" w:rsidRPr="00A546E9" w:rsidRDefault="000F762F" w:rsidP="000F762F">
            <w:pPr>
              <w:rPr>
                <w:sz w:val="20"/>
                <w:szCs w:val="20"/>
              </w:rPr>
            </w:pPr>
            <w:r w:rsidRPr="00A546E9">
              <w:rPr>
                <w:rFonts w:cs="Arial"/>
                <w:sz w:val="20"/>
                <w:szCs w:val="20"/>
              </w:rPr>
              <w:t>1771,50038</w:t>
            </w:r>
          </w:p>
        </w:tc>
        <w:tc>
          <w:tcPr>
            <w:tcW w:w="1384" w:type="dxa"/>
            <w:vAlign w:val="bottom"/>
          </w:tcPr>
          <w:p w14:paraId="63FDC436" w14:textId="5C73E208" w:rsidR="000F762F" w:rsidRPr="00A546E9" w:rsidRDefault="000F762F" w:rsidP="000F762F">
            <w:pPr>
              <w:rPr>
                <w:sz w:val="20"/>
                <w:szCs w:val="20"/>
              </w:rPr>
            </w:pPr>
            <w:r w:rsidRPr="00A546E9">
              <w:rPr>
                <w:rFonts w:cs="Arial"/>
                <w:sz w:val="20"/>
                <w:szCs w:val="20"/>
              </w:rPr>
              <w:t>0,015181409</w:t>
            </w:r>
          </w:p>
        </w:tc>
        <w:tc>
          <w:tcPr>
            <w:tcW w:w="1428" w:type="dxa"/>
            <w:vAlign w:val="bottom"/>
          </w:tcPr>
          <w:p w14:paraId="195D3B57" w14:textId="64B32565" w:rsidR="000F762F" w:rsidRPr="00A546E9" w:rsidRDefault="000F762F" w:rsidP="000F762F">
            <w:pPr>
              <w:rPr>
                <w:sz w:val="20"/>
                <w:szCs w:val="20"/>
              </w:rPr>
            </w:pPr>
            <w:r w:rsidRPr="00A546E9">
              <w:rPr>
                <w:rFonts w:cs="Arial"/>
                <w:sz w:val="20"/>
                <w:szCs w:val="20"/>
              </w:rPr>
              <w:t>1769,99037</w:t>
            </w:r>
          </w:p>
        </w:tc>
        <w:tc>
          <w:tcPr>
            <w:tcW w:w="1428" w:type="dxa"/>
            <w:vAlign w:val="bottom"/>
          </w:tcPr>
          <w:p w14:paraId="28BA256A" w14:textId="47AE8163" w:rsidR="000F762F" w:rsidRPr="00A546E9" w:rsidRDefault="000F762F" w:rsidP="000F762F">
            <w:pPr>
              <w:rPr>
                <w:sz w:val="20"/>
                <w:szCs w:val="20"/>
              </w:rPr>
            </w:pPr>
            <w:r w:rsidRPr="00A546E9">
              <w:rPr>
                <w:rFonts w:cs="Arial"/>
                <w:sz w:val="20"/>
                <w:szCs w:val="20"/>
              </w:rPr>
              <w:t>1728,32765</w:t>
            </w:r>
          </w:p>
        </w:tc>
      </w:tr>
      <w:tr w:rsidR="000F762F" w:rsidRPr="00A546E9" w14:paraId="7499BB83" w14:textId="77777777" w:rsidTr="00A546E9">
        <w:tc>
          <w:tcPr>
            <w:tcW w:w="2174" w:type="dxa"/>
            <w:shd w:val="clear" w:color="auto" w:fill="BFBFBF" w:themeFill="background1" w:themeFillShade="BF"/>
            <w:vAlign w:val="bottom"/>
          </w:tcPr>
          <w:p w14:paraId="38BCDA18" w14:textId="0CA689CF" w:rsidR="000F762F" w:rsidRPr="00A546E9" w:rsidRDefault="000F762F" w:rsidP="000F762F">
            <w:pPr>
              <w:rPr>
                <w:sz w:val="20"/>
                <w:szCs w:val="20"/>
              </w:rPr>
            </w:pPr>
            <w:r w:rsidRPr="00A546E9">
              <w:rPr>
                <w:rFonts w:cs="Arial"/>
                <w:sz w:val="20"/>
                <w:szCs w:val="20"/>
              </w:rPr>
              <w:t>Ridge</w:t>
            </w:r>
          </w:p>
        </w:tc>
        <w:tc>
          <w:tcPr>
            <w:tcW w:w="1373" w:type="dxa"/>
            <w:shd w:val="clear" w:color="auto" w:fill="BFBFBF" w:themeFill="background1" w:themeFillShade="BF"/>
            <w:vAlign w:val="bottom"/>
          </w:tcPr>
          <w:p w14:paraId="40079DF7" w14:textId="6C0191AE" w:rsidR="000F762F" w:rsidRPr="00A546E9" w:rsidRDefault="000F762F" w:rsidP="000F762F">
            <w:pPr>
              <w:rPr>
                <w:sz w:val="20"/>
                <w:szCs w:val="20"/>
              </w:rPr>
            </w:pPr>
            <w:r w:rsidRPr="00A546E9">
              <w:rPr>
                <w:rFonts w:cs="Arial"/>
                <w:sz w:val="20"/>
                <w:szCs w:val="20"/>
              </w:rPr>
              <w:t>polycorr15_2</w:t>
            </w:r>
          </w:p>
        </w:tc>
        <w:tc>
          <w:tcPr>
            <w:tcW w:w="1273" w:type="dxa"/>
            <w:shd w:val="clear" w:color="auto" w:fill="BFBFBF" w:themeFill="background1" w:themeFillShade="BF"/>
            <w:vAlign w:val="bottom"/>
          </w:tcPr>
          <w:p w14:paraId="7F43DF00" w14:textId="133EA4FE" w:rsidR="000F762F" w:rsidRPr="00A546E9" w:rsidRDefault="000F762F" w:rsidP="000F762F">
            <w:pPr>
              <w:rPr>
                <w:sz w:val="20"/>
                <w:szCs w:val="20"/>
              </w:rPr>
            </w:pPr>
            <w:r w:rsidRPr="00A546E9">
              <w:rPr>
                <w:rFonts w:cs="Arial"/>
                <w:sz w:val="20"/>
                <w:szCs w:val="20"/>
              </w:rPr>
              <w:t>1772,99782</w:t>
            </w:r>
          </w:p>
        </w:tc>
        <w:tc>
          <w:tcPr>
            <w:tcW w:w="1384" w:type="dxa"/>
            <w:shd w:val="clear" w:color="auto" w:fill="BFBFBF" w:themeFill="background1" w:themeFillShade="BF"/>
            <w:vAlign w:val="bottom"/>
          </w:tcPr>
          <w:p w14:paraId="69CEEDC5" w14:textId="654C6396" w:rsidR="000F762F" w:rsidRPr="00A546E9" w:rsidRDefault="000F762F" w:rsidP="000F762F">
            <w:pPr>
              <w:rPr>
                <w:sz w:val="20"/>
                <w:szCs w:val="20"/>
              </w:rPr>
            </w:pPr>
            <w:r w:rsidRPr="00A546E9">
              <w:rPr>
                <w:rFonts w:cs="Arial"/>
                <w:sz w:val="20"/>
                <w:szCs w:val="20"/>
              </w:rPr>
              <w:t>0,015181914</w:t>
            </w:r>
          </w:p>
        </w:tc>
        <w:tc>
          <w:tcPr>
            <w:tcW w:w="1428" w:type="dxa"/>
            <w:shd w:val="clear" w:color="auto" w:fill="BFBFBF" w:themeFill="background1" w:themeFillShade="BF"/>
            <w:vAlign w:val="bottom"/>
          </w:tcPr>
          <w:p w14:paraId="428498A0" w14:textId="3E955DFD" w:rsidR="000F762F" w:rsidRPr="00A546E9" w:rsidRDefault="000F762F" w:rsidP="000F762F">
            <w:pPr>
              <w:rPr>
                <w:sz w:val="20"/>
                <w:szCs w:val="20"/>
              </w:rPr>
            </w:pPr>
            <w:r w:rsidRPr="00A546E9">
              <w:rPr>
                <w:rFonts w:cs="Arial"/>
                <w:sz w:val="20"/>
                <w:szCs w:val="20"/>
              </w:rPr>
              <w:t>1769,95755</w:t>
            </w:r>
          </w:p>
        </w:tc>
        <w:tc>
          <w:tcPr>
            <w:tcW w:w="1428" w:type="dxa"/>
            <w:shd w:val="clear" w:color="auto" w:fill="BFBFBF" w:themeFill="background1" w:themeFillShade="BF"/>
            <w:vAlign w:val="bottom"/>
          </w:tcPr>
          <w:p w14:paraId="73E007D7" w14:textId="03438D5A" w:rsidR="000F762F" w:rsidRPr="00A546E9" w:rsidRDefault="000F762F" w:rsidP="00A13C03">
            <w:pPr>
              <w:keepNext/>
              <w:rPr>
                <w:sz w:val="20"/>
                <w:szCs w:val="20"/>
              </w:rPr>
            </w:pPr>
            <w:r w:rsidRPr="00A546E9">
              <w:rPr>
                <w:rFonts w:cs="Arial"/>
                <w:sz w:val="20"/>
                <w:szCs w:val="20"/>
              </w:rPr>
              <w:t>1728,20435</w:t>
            </w:r>
          </w:p>
        </w:tc>
      </w:tr>
    </w:tbl>
    <w:p w14:paraId="2B79602A" w14:textId="7A0351A8" w:rsidR="00D74239" w:rsidRDefault="00A13C03" w:rsidP="00A13C03">
      <w:pPr>
        <w:pStyle w:val="Beschriftung"/>
      </w:pPr>
      <w:r>
        <w:t xml:space="preserve">Abbildung </w:t>
      </w:r>
      <w:r>
        <w:fldChar w:fldCharType="begin"/>
      </w:r>
      <w:r>
        <w:instrText xml:space="preserve"> SEQ Abbildung \* ARABIC </w:instrText>
      </w:r>
      <w:r>
        <w:fldChar w:fldCharType="separate"/>
      </w:r>
      <w:r w:rsidR="00863C2F">
        <w:rPr>
          <w:noProof/>
        </w:rPr>
        <w:t>22</w:t>
      </w:r>
      <w:r>
        <w:fldChar w:fldCharType="end"/>
      </w:r>
    </w:p>
    <w:p w14:paraId="614CAD76" w14:textId="5306D7F0" w:rsidR="00A13C03" w:rsidRPr="00CE40B2" w:rsidRDefault="00E37940" w:rsidP="00A13C03">
      <w:r w:rsidRPr="00CE40B2">
        <w:t xml:space="preserve">Während </w:t>
      </w:r>
      <w:r w:rsidR="00CE40B2" w:rsidRPr="00CE40B2">
        <w:t xml:space="preserve">sich für </w:t>
      </w:r>
      <w:r w:rsidR="00CE40B2" w:rsidRPr="003D0D8E">
        <w:rPr>
          <w:i/>
        </w:rPr>
        <w:t>Ret_PlusOne</w:t>
      </w:r>
      <w:r w:rsidR="00CE40B2" w:rsidRPr="00CE40B2">
        <w:t xml:space="preserve"> insbesondere Ridge-Algorithmen durchsetzen konnte, lieferten für </w:t>
      </w:r>
      <w:r w:rsidR="00CE40B2" w:rsidRPr="003D0D8E">
        <w:rPr>
          <w:i/>
        </w:rPr>
        <w:t>Ret_PlusTwo</w:t>
      </w:r>
      <w:r w:rsidR="00CE40B2" w:rsidRPr="00CE40B2">
        <w:t xml:space="preserve"> eher </w:t>
      </w:r>
      <w:r w:rsidR="00CE40B2" w:rsidRPr="003D0D8E">
        <w:rPr>
          <w:i/>
        </w:rPr>
        <w:t>GradientBoosting</w:t>
      </w:r>
      <w:r w:rsidR="00CE40B2" w:rsidRPr="00CE40B2">
        <w:t xml:space="preserve">-Methoden verhältnismäßig überdurchschnittliche Werte. Außerdem markant ist, dass diesmal auch auf die polynomialen Feature-Sets zurückgegriffen, bei denen nur Interaktionen oder quadrierte Merkmale enthalten war. Eine höhere Ordnung schein also für </w:t>
      </w:r>
      <w:r w:rsidR="00CE40B2" w:rsidRPr="003D0D8E">
        <w:rPr>
          <w:i/>
        </w:rPr>
        <w:t>Ret_PlusTwo</w:t>
      </w:r>
      <w:r w:rsidR="00CE40B2" w:rsidRPr="00CE40B2">
        <w:t xml:space="preserve"> ein guter Ausgangspunkt. Daneben kamen auch die nach Mutual-Informationen selektierte Merkmale zur Anwendung. Diese schnitten war letztendlich absolut gesehen nicht so gut ab wie die anderen, in Bezug auf die Übertragbarkeit der Ergebnisse zwischen den Leaderboards erwiesen sie sich allerdings als sehr robust.</w:t>
      </w:r>
    </w:p>
    <w:p w14:paraId="2507134B" w14:textId="235821E6" w:rsidR="00A546E9" w:rsidRDefault="00A546E9" w:rsidP="00A13C03">
      <w:r>
        <w:t xml:space="preserve">Für die Vorhersage der Minutenrenditen konnte trotz vieler verschiedener </w:t>
      </w:r>
      <w:r w:rsidR="00E37940">
        <w:t>Techniken</w:t>
      </w:r>
      <w:r>
        <w:t xml:space="preserve"> kein Modell gefunden, dass die Zerobenchmark schlägt. Das denkt sich, entnommen aus dem Forum, auch mit den </w:t>
      </w:r>
      <w:r w:rsidR="00F909B3">
        <w:t>Erfahrungen,</w:t>
      </w:r>
      <w:r>
        <w:t xml:space="preserve"> die viele andere Teilnehmer gemacht hatten</w:t>
      </w:r>
      <w:r w:rsidR="00E37940">
        <w:t xml:space="preserve"> und die meisten Begrenzten sich darauf die beiden Tagesrenditen vorherzusagen</w:t>
      </w:r>
      <w:r w:rsidR="00F909B3">
        <w:t xml:space="preserve"> </w:t>
      </w:r>
      <w:sdt>
        <w:sdtPr>
          <w:alias w:val="Don't edit this field"/>
          <w:tag w:val="CitaviPlaceholder#543273b0-6924-409b-92cb-a8b4153e0b58"/>
          <w:id w:val="-753662991"/>
          <w:placeholder>
            <w:docPart w:val="DefaultPlaceholder_-1854013440"/>
          </w:placeholder>
        </w:sdtPr>
        <w:sdtContent>
          <w:r w:rsidR="003D0D8E">
            <w:fldChar w:fldCharType="begin"/>
          </w:r>
          <w:r w:rsidR="003D0D8E">
            <w:instrText>ADDIN CitaviPlaceholder{eyIkaWQiOiIxIiwiRW50cmllcyI6W3siJGlkIjoiMiIsIklkIjoiNWFmOGQzNTQtMDk3ZC00YzZkLTkyYjYtOGQ2MWNiZTI2OTc0IiwiUmFuZ2VMZW5ndGgiOjMyLCJSZWZlcmVuY2VJZCI6IjM0MDBhMDFmLTIxMWMtNDhlMS1iNGNjLTIzODQxNTY3ZDkwYSIsIlByZWZpeCI6InZnbC4gIiwiUmVmZXJlbmNlIjp7IiRpZCI6IjMiLCJBYnN0cmFjdENvbXBsZXhpdHkiOjAsIkFic3RyYWN0U291cmNlVGV4dEZvcm1hdCI6MCwiQWNjZXNzRGF0ZSI6IjI4LjA4LjIwMTg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}</w:instrText>
          </w:r>
          <w:r w:rsidR="003D0D8E">
            <w:fldChar w:fldCharType="separate"/>
          </w:r>
          <w:r w:rsidR="003D0D8E">
            <w:t>(vgl. "Solution Sharing," 2016b)</w:t>
          </w:r>
          <w:r w:rsidR="003D0D8E">
            <w:fldChar w:fldCharType="end"/>
          </w:r>
        </w:sdtContent>
      </w:sdt>
      <w:r w:rsidR="00F909B3">
        <w:t>.</w:t>
      </w:r>
      <w:r w:rsidR="00E37940">
        <w:t xml:space="preserve"> Zwar bestätigte Winton, dass dies grundsätzlich möglich sei und empfahl anstatt einzelner Minuten lieber Periodenrenditen oder Volatilität zu prognostizieren</w:t>
      </w:r>
      <w:r w:rsidR="00F909B3">
        <w:t xml:space="preserve"> </w:t>
      </w:r>
      <w:sdt>
        <w:sdtPr>
          <w:alias w:val="Don't edit this field"/>
          <w:tag w:val="CitaviPlaceholder#4325724d-8b14-4d52-ad07-ff49249f2dd5"/>
          <w:id w:val="1905174477"/>
          <w:placeholder>
            <w:docPart w:val="DefaultPlaceholder_-1854013440"/>
          </w:placeholder>
        </w:sdtPr>
        <w:sdtContent>
          <w:r w:rsidR="003D0D8E">
            <w:fldChar w:fldCharType="begin"/>
          </w:r>
          <w:r w:rsidR="003D0D8E">
            <w:instrText>ADDIN CitaviPlaceholder{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}</w:instrText>
          </w:r>
          <w:r w:rsidR="003D0D8E">
            <w:fldChar w:fldCharType="separate"/>
          </w:r>
          <w:r w:rsidR="003D0D8E">
            <w:t>(vgl. Anderson, 2016)</w:t>
          </w:r>
          <w:r w:rsidR="003D0D8E">
            <w:fldChar w:fldCharType="end"/>
          </w:r>
        </w:sdtContent>
      </w:sdt>
      <w:r w:rsidR="00E37940">
        <w:t xml:space="preserve">, trotzdem stellten sich auch dadurch keine nennenswerten Verbesserungen ein. Auch das eliminieren der Ausreißer aus den Trainingsdaten ändere nichts und so </w:t>
      </w:r>
      <w:r w:rsidR="00F040B8">
        <w:t>wurde sich für die Minutenrenditen anstatt von Algorithmik für die einfache Vorhersage von Nuller</w:t>
      </w:r>
      <w:r w:rsidR="00F909B3">
        <w:t>n</w:t>
      </w:r>
      <w:r w:rsidR="00F040B8">
        <w:t xml:space="preserve"> entschieden.</w:t>
      </w:r>
    </w:p>
    <w:p w14:paraId="5E3E7046" w14:textId="3A41BAA8" w:rsidR="00F040B8" w:rsidRPr="00F909B3" w:rsidRDefault="00881365" w:rsidP="00F040B8">
      <w:r w:rsidRPr="00F909B3">
        <w:t xml:space="preserve">Die jeweils besten und in den Tabellen </w:t>
      </w:r>
      <w:r w:rsidR="00F040B8" w:rsidRPr="00F909B3">
        <w:t xml:space="preserve">grau hinterlegten Algorithmen der Tagesrenditen wurden dann anschließend zusammengeführt und gemeinsam mit den Nuller-Prognosen für die Minutenrenditen bilden sie nun das finale Modell, welches auf </w:t>
      </w:r>
      <w:r w:rsidR="00F040B8" w:rsidRPr="00F909B3">
        <w:fldChar w:fldCharType="begin"/>
      </w:r>
      <w:r w:rsidR="00F040B8" w:rsidRPr="00F909B3">
        <w:instrText xml:space="preserve"> REF _Ref522719517 \h </w:instrText>
      </w:r>
      <w:r w:rsidR="00F040B8" w:rsidRPr="00F909B3">
        <w:fldChar w:fldCharType="separate"/>
      </w:r>
      <w:r w:rsidR="00863C2F">
        <w:t xml:space="preserve">Abbildung </w:t>
      </w:r>
      <w:r w:rsidR="00863C2F">
        <w:rPr>
          <w:noProof/>
        </w:rPr>
        <w:t>23</w:t>
      </w:r>
      <w:r w:rsidR="00F040B8" w:rsidRPr="00F909B3">
        <w:fldChar w:fldCharType="end"/>
      </w:r>
      <w:r w:rsidR="00F040B8" w:rsidRPr="00F909B3">
        <w:t xml:space="preserve"> auch nochmal graphisch dargestellt ist. </w:t>
      </w:r>
    </w:p>
    <w:p w14:paraId="6B024757" w14:textId="05AD23AE" w:rsidR="00881365" w:rsidRDefault="00881365" w:rsidP="00F040B8">
      <w:r>
        <w:rPr>
          <w:noProof/>
          <w:color w:val="FF0000"/>
        </w:rPr>
        <w:drawing>
          <wp:inline distT="0" distB="0" distL="0" distR="0" wp14:anchorId="2E70D2BF" wp14:editId="406E9CDE">
            <wp:extent cx="5759450" cy="2138045"/>
            <wp:effectExtent l="0" t="0" r="0" b="0"/>
            <wp:docPr id="5" name="Grafik 5"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138045"/>
                    </a:xfrm>
                    <a:prstGeom prst="rect">
                      <a:avLst/>
                    </a:prstGeom>
                  </pic:spPr>
                </pic:pic>
              </a:graphicData>
            </a:graphic>
          </wp:inline>
        </w:drawing>
      </w:r>
    </w:p>
    <w:p w14:paraId="5841D10D" w14:textId="5EB1A7B2" w:rsidR="00881365" w:rsidRDefault="00881365" w:rsidP="00881365">
      <w:pPr>
        <w:pStyle w:val="Beschriftung"/>
      </w:pPr>
      <w:bookmarkStart w:id="28" w:name="_Ref522719517"/>
      <w:r>
        <w:lastRenderedPageBreak/>
        <w:t xml:space="preserve">Abbildung </w:t>
      </w:r>
      <w:r>
        <w:fldChar w:fldCharType="begin"/>
      </w:r>
      <w:r>
        <w:instrText xml:space="preserve"> SEQ Abbildung \* ARABIC </w:instrText>
      </w:r>
      <w:r>
        <w:fldChar w:fldCharType="separate"/>
      </w:r>
      <w:r w:rsidR="00863C2F">
        <w:rPr>
          <w:noProof/>
        </w:rPr>
        <w:t>23</w:t>
      </w:r>
      <w:r>
        <w:fldChar w:fldCharType="end"/>
      </w:r>
      <w:bookmarkEnd w:id="28"/>
      <w:r w:rsidR="000F5397">
        <w:t xml:space="preserve"> graphische Darstellung der Modelkomponenten</w:t>
      </w:r>
    </w:p>
    <w:p w14:paraId="6CDA68AE" w14:textId="6AE45BA4" w:rsidR="00A01C8B" w:rsidRDefault="00A01C8B" w:rsidP="00AD1804">
      <w:r>
        <w:t xml:space="preserve">Ein letztes Mal wurden dann </w:t>
      </w:r>
      <w:r w:rsidR="00F909B3">
        <w:t xml:space="preserve">damit </w:t>
      </w:r>
      <w:r>
        <w:t xml:space="preserve">die Renditen der Challenge vorhergesagt und evaluiert. Die Ergebnisse zeigen, dass sowohl auf den Trainings- als auch auf den Testdaten die Zerobenchmark deutlich geschlagen werden konnte und in Bezug auf das Leaderboard wäre </w:t>
      </w:r>
      <w:r w:rsidR="00F909B3">
        <w:t xml:space="preserve">letztendlich </w:t>
      </w:r>
      <w:r>
        <w:t>die Winton Stock Market Challenge mit einem herausragende</w:t>
      </w:r>
      <w:r w:rsidR="00F909B3">
        <w:t>n</w:t>
      </w:r>
      <w:r>
        <w:t xml:space="preserve"> zweiten Platz abgeschlossen worden.</w:t>
      </w:r>
    </w:p>
    <w:tbl>
      <w:tblPr>
        <w:tblStyle w:val="Tabellenraster"/>
        <w:tblW w:w="0" w:type="auto"/>
        <w:tblLook w:val="04A0" w:firstRow="1" w:lastRow="0" w:firstColumn="1" w:lastColumn="0" w:noHBand="0" w:noVBand="1"/>
      </w:tblPr>
      <w:tblGrid>
        <w:gridCol w:w="2265"/>
        <w:gridCol w:w="2265"/>
        <w:gridCol w:w="2265"/>
        <w:gridCol w:w="2265"/>
      </w:tblGrid>
      <w:tr w:rsidR="00A01C8B" w:rsidRPr="00A01C8B" w14:paraId="2C9BECDC" w14:textId="77777777" w:rsidTr="00A01C8B">
        <w:tc>
          <w:tcPr>
            <w:tcW w:w="2265" w:type="dxa"/>
          </w:tcPr>
          <w:p w14:paraId="7E3FFD9A" w14:textId="77777777" w:rsidR="00A01C8B" w:rsidRPr="00A01C8B" w:rsidRDefault="00A01C8B" w:rsidP="0014703A">
            <w:pPr>
              <w:rPr>
                <w:rFonts w:cs="Arial"/>
              </w:rPr>
            </w:pPr>
          </w:p>
        </w:tc>
        <w:tc>
          <w:tcPr>
            <w:tcW w:w="2265" w:type="dxa"/>
            <w:vAlign w:val="center"/>
          </w:tcPr>
          <w:p w14:paraId="77F0FF3E" w14:textId="77777777" w:rsidR="00A01C8B" w:rsidRPr="00A01C8B" w:rsidRDefault="00A01C8B" w:rsidP="00A01C8B">
            <w:pPr>
              <w:jc w:val="center"/>
              <w:rPr>
                <w:rFonts w:cs="Arial"/>
              </w:rPr>
            </w:pPr>
            <w:r w:rsidRPr="00A01C8B">
              <w:rPr>
                <w:rFonts w:cs="Arial"/>
              </w:rPr>
              <w:t>Trainingsset</w:t>
            </w:r>
          </w:p>
        </w:tc>
        <w:tc>
          <w:tcPr>
            <w:tcW w:w="2265" w:type="dxa"/>
            <w:vAlign w:val="center"/>
          </w:tcPr>
          <w:p w14:paraId="737CE8ED" w14:textId="77777777" w:rsidR="00A01C8B" w:rsidRPr="00A01C8B" w:rsidRDefault="00A01C8B" w:rsidP="00A01C8B">
            <w:pPr>
              <w:jc w:val="center"/>
              <w:rPr>
                <w:rFonts w:cs="Arial"/>
              </w:rPr>
            </w:pPr>
            <w:r w:rsidRPr="00A01C8B">
              <w:rPr>
                <w:rFonts w:cs="Arial"/>
              </w:rPr>
              <w:t>Public LB</w:t>
            </w:r>
          </w:p>
        </w:tc>
        <w:tc>
          <w:tcPr>
            <w:tcW w:w="2265" w:type="dxa"/>
            <w:vAlign w:val="center"/>
          </w:tcPr>
          <w:p w14:paraId="1A00D299" w14:textId="77777777" w:rsidR="00A01C8B" w:rsidRPr="00A01C8B" w:rsidRDefault="00A01C8B" w:rsidP="00A01C8B">
            <w:pPr>
              <w:jc w:val="center"/>
              <w:rPr>
                <w:rFonts w:cs="Arial"/>
              </w:rPr>
            </w:pPr>
            <w:r w:rsidRPr="00A01C8B">
              <w:rPr>
                <w:rFonts w:cs="Arial"/>
              </w:rPr>
              <w:t>Private LB</w:t>
            </w:r>
          </w:p>
        </w:tc>
      </w:tr>
      <w:tr w:rsidR="00A01C8B" w:rsidRPr="00A01C8B" w14:paraId="75652568" w14:textId="77777777" w:rsidTr="00A01C8B">
        <w:tc>
          <w:tcPr>
            <w:tcW w:w="2265" w:type="dxa"/>
          </w:tcPr>
          <w:p w14:paraId="74DA6D04" w14:textId="77777777" w:rsidR="00A01C8B" w:rsidRPr="00A01C8B" w:rsidRDefault="00A01C8B" w:rsidP="0014703A">
            <w:pPr>
              <w:rPr>
                <w:rFonts w:cs="Arial"/>
              </w:rPr>
            </w:pPr>
            <w:r w:rsidRPr="00A01C8B">
              <w:rPr>
                <w:rFonts w:cs="Arial"/>
              </w:rPr>
              <w:t>Zero-Benchmark</w:t>
            </w:r>
          </w:p>
        </w:tc>
        <w:tc>
          <w:tcPr>
            <w:tcW w:w="2265" w:type="dxa"/>
            <w:vAlign w:val="center"/>
          </w:tcPr>
          <w:p w14:paraId="7A951C06" w14:textId="77777777" w:rsidR="00A01C8B" w:rsidRPr="00A01C8B" w:rsidRDefault="00A01C8B" w:rsidP="00A01C8B">
            <w:pPr>
              <w:jc w:val="center"/>
              <w:rPr>
                <w:rFonts w:cs="Arial"/>
              </w:rPr>
            </w:pPr>
            <w:r w:rsidRPr="00A01C8B">
              <w:rPr>
                <w:rFonts w:cs="Arial"/>
              </w:rPr>
              <w:t>1773.92440</w:t>
            </w:r>
          </w:p>
        </w:tc>
        <w:tc>
          <w:tcPr>
            <w:tcW w:w="2265" w:type="dxa"/>
            <w:vAlign w:val="center"/>
          </w:tcPr>
          <w:p w14:paraId="45610FD6" w14:textId="77777777" w:rsidR="00A01C8B" w:rsidRPr="00A01C8B" w:rsidRDefault="00A01C8B" w:rsidP="00A01C8B">
            <w:pPr>
              <w:jc w:val="center"/>
              <w:rPr>
                <w:rFonts w:cs="Arial"/>
              </w:rPr>
            </w:pPr>
            <w:r w:rsidRPr="00A01C8B">
              <w:rPr>
                <w:rFonts w:cs="Arial"/>
              </w:rPr>
              <w:t>1770.03211</w:t>
            </w:r>
          </w:p>
        </w:tc>
        <w:tc>
          <w:tcPr>
            <w:tcW w:w="2265" w:type="dxa"/>
            <w:vAlign w:val="center"/>
          </w:tcPr>
          <w:p w14:paraId="37A94FBF" w14:textId="77777777" w:rsidR="00A01C8B" w:rsidRPr="00A01C8B" w:rsidRDefault="00A01C8B" w:rsidP="00A01C8B">
            <w:pPr>
              <w:keepNext/>
              <w:jc w:val="center"/>
              <w:rPr>
                <w:rFonts w:cs="Arial"/>
              </w:rPr>
            </w:pPr>
            <w:r w:rsidRPr="00A01C8B">
              <w:rPr>
                <w:rFonts w:cs="Arial"/>
              </w:rPr>
              <w:t>1728.62346</w:t>
            </w:r>
          </w:p>
        </w:tc>
      </w:tr>
      <w:tr w:rsidR="00A01C8B" w:rsidRPr="00A01C8B" w14:paraId="33EC7C1D" w14:textId="77777777" w:rsidTr="00A01C8B">
        <w:tc>
          <w:tcPr>
            <w:tcW w:w="2265" w:type="dxa"/>
          </w:tcPr>
          <w:p w14:paraId="73D07A50" w14:textId="25E20455" w:rsidR="00A01C8B" w:rsidRPr="00A01C8B" w:rsidRDefault="00A01C8B" w:rsidP="0014703A">
            <w:pPr>
              <w:rPr>
                <w:rFonts w:cs="Arial"/>
              </w:rPr>
            </w:pPr>
            <w:r w:rsidRPr="00A01C8B">
              <w:rPr>
                <w:rFonts w:cs="Arial"/>
              </w:rPr>
              <w:t>Finales Model</w:t>
            </w:r>
          </w:p>
        </w:tc>
        <w:tc>
          <w:tcPr>
            <w:tcW w:w="2265" w:type="dxa"/>
            <w:vAlign w:val="center"/>
          </w:tcPr>
          <w:p w14:paraId="1FF1392A" w14:textId="6C66A95A" w:rsidR="00A01C8B" w:rsidRPr="00A01C8B" w:rsidRDefault="00A01C8B" w:rsidP="00A01C8B">
            <w:pPr>
              <w:pStyle w:val="HTMLVorformatiert"/>
              <w:jc w:val="center"/>
              <w:rPr>
                <w:rFonts w:ascii="Arial" w:hAnsi="Arial" w:cs="Arial"/>
                <w:sz w:val="22"/>
                <w:szCs w:val="22"/>
              </w:rPr>
            </w:pPr>
            <w:r w:rsidRPr="00A01C8B">
              <w:rPr>
                <w:rFonts w:ascii="Arial" w:hAnsi="Arial" w:cs="Arial"/>
                <w:sz w:val="22"/>
                <w:szCs w:val="22"/>
              </w:rPr>
              <w:t>1772.43613</w:t>
            </w:r>
          </w:p>
        </w:tc>
        <w:tc>
          <w:tcPr>
            <w:tcW w:w="2265" w:type="dxa"/>
            <w:vAlign w:val="center"/>
          </w:tcPr>
          <w:p w14:paraId="042ABB88" w14:textId="112580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1769.81651</w:t>
            </w:r>
          </w:p>
        </w:tc>
        <w:tc>
          <w:tcPr>
            <w:tcW w:w="2265" w:type="dxa"/>
            <w:vAlign w:val="center"/>
          </w:tcPr>
          <w:p w14:paraId="7668F784" w14:textId="2DF4531E" w:rsidR="00A01C8B" w:rsidRPr="00A01C8B" w:rsidRDefault="00A01C8B" w:rsidP="00A01C8B">
            <w:pPr>
              <w:spacing w:line="240" w:lineRule="auto"/>
              <w:jc w:val="center"/>
              <w:rPr>
                <w:rFonts w:eastAsia="Times New Roman" w:cs="Arial"/>
                <w:lang w:eastAsia="de-DE"/>
              </w:rPr>
            </w:pPr>
            <w:r w:rsidRPr="00A01C8B">
              <w:rPr>
                <w:rFonts w:eastAsia="Times New Roman" w:cs="Arial"/>
                <w:lang w:eastAsia="de-DE"/>
              </w:rPr>
              <w:t>1727.72102</w:t>
            </w:r>
          </w:p>
        </w:tc>
      </w:tr>
    </w:tbl>
    <w:p w14:paraId="24D8705B" w14:textId="31BB02B9" w:rsidR="00A01C8B" w:rsidRPr="00AD1804" w:rsidRDefault="00A01C8B" w:rsidP="00A01C8B">
      <w:pPr>
        <w:pStyle w:val="Beschriftung"/>
      </w:pPr>
      <w:bookmarkStart w:id="29" w:name="_Ref523158249"/>
      <w:r>
        <w:t xml:space="preserve">Abbildung </w:t>
      </w:r>
      <w:r>
        <w:fldChar w:fldCharType="begin"/>
      </w:r>
      <w:r>
        <w:instrText xml:space="preserve"> SEQ Abbildung \* ARABIC </w:instrText>
      </w:r>
      <w:r>
        <w:fldChar w:fldCharType="separate"/>
      </w:r>
      <w:r w:rsidR="00863C2F">
        <w:rPr>
          <w:noProof/>
        </w:rPr>
        <w:t>24</w:t>
      </w:r>
      <w:r>
        <w:fldChar w:fldCharType="end"/>
      </w:r>
      <w:bookmarkEnd w:id="29"/>
    </w:p>
    <w:p w14:paraId="67CEFF36" w14:textId="0ED4C244" w:rsidR="002E4D15" w:rsidRDefault="00B4251B" w:rsidP="00B4251B">
      <w:pPr>
        <w:pStyle w:val="berschrift1"/>
      </w:pPr>
      <w:bookmarkStart w:id="30" w:name="_Toc523168450"/>
      <w:r>
        <w:t>Results</w:t>
      </w:r>
      <w:bookmarkEnd w:id="30"/>
    </w:p>
    <w:p w14:paraId="132D5C9C" w14:textId="7910BAA3" w:rsidR="0079434C" w:rsidRDefault="0079434C" w:rsidP="0079434C">
      <w:r>
        <w:t>Nun wurde im letzten Kapitel gezeigt, durch welches Vorgehen die Competition erfolgreich absolviert hätte werden können und das Ziel einer Top 1% Lösung sogar noch übertroffen</w:t>
      </w:r>
      <w:r w:rsidR="00F909B3">
        <w:t>.</w:t>
      </w:r>
      <w:r>
        <w:t xml:space="preserve"> </w:t>
      </w:r>
      <w:r w:rsidR="00F909B3">
        <w:t>T</w:t>
      </w:r>
      <w:r>
        <w:t xml:space="preserve">rotzdem ist damit über die Hintergründe des Erfolgs noch </w:t>
      </w:r>
      <w:r w:rsidR="00F909B3">
        <w:t>nicht viel</w:t>
      </w:r>
      <w:r>
        <w:t xml:space="preserve"> ausgesagt. Daher soll im Folgendem erörtert werden</w:t>
      </w:r>
      <w:r w:rsidR="00F909B3">
        <w:t>,</w:t>
      </w:r>
      <w:r>
        <w:t xml:space="preserve"> warum sich bestimmte Algorithmen durchsetzen konnten und welche Features dabei am meisten geholfen haben. Auch auf die Methoden der Feature Selektion wird noch einmal genauer eingegangen werden, da die Reduktion des Datensatzes </w:t>
      </w:r>
      <w:r w:rsidR="0057154A">
        <w:t>beim Vorgehen</w:t>
      </w:r>
      <w:r>
        <w:t xml:space="preserve"> ein besonders zentraler Bestandteil des Prozesses </w:t>
      </w:r>
      <w:r w:rsidR="0057154A">
        <w:t>gewesen war</w:t>
      </w:r>
      <w:r>
        <w:t>.</w:t>
      </w:r>
    </w:p>
    <w:p w14:paraId="158470D8" w14:textId="2226B3DA" w:rsidR="004E3DA1" w:rsidRDefault="001F0370" w:rsidP="004E3DA1">
      <w:pPr>
        <w:pStyle w:val="berschrift2"/>
      </w:pPr>
      <w:bookmarkStart w:id="31" w:name="_Toc523168451"/>
      <w:r>
        <w:t>Algorithmik</w:t>
      </w:r>
      <w:bookmarkEnd w:id="31"/>
    </w:p>
    <w:p w14:paraId="65173B9A" w14:textId="5B8D9610" w:rsidR="00835014" w:rsidRDefault="00741BDB" w:rsidP="00605CA6">
      <w:r>
        <w:t>Für</w:t>
      </w:r>
      <w:r w:rsidR="000F5397">
        <w:t xml:space="preserve"> </w:t>
      </w:r>
      <w:r>
        <w:t>die</w:t>
      </w:r>
      <w:r w:rsidR="000F5397">
        <w:t xml:space="preserve"> </w:t>
      </w:r>
      <w:r>
        <w:t>Tagesrenditen ließ</w:t>
      </w:r>
      <w:r w:rsidR="0014703A">
        <w:t>en sich besonders mit dem Ridge-Algorithmus positive Ergebnisse erzielen</w:t>
      </w:r>
      <w:r w:rsidR="001D2F05">
        <w:t>, der</w:t>
      </w:r>
      <w:r w:rsidR="000F5397">
        <w:t xml:space="preserve"> deshalb</w:t>
      </w:r>
      <w:r w:rsidR="001D2F05">
        <w:t xml:space="preserve"> im Folgenden genauer betrachtet werden soll. Grundlegend handelt es sich dabei um ein </w:t>
      </w:r>
      <w:r w:rsidR="00D60A2C">
        <w:t xml:space="preserve">erweitertes </w:t>
      </w:r>
      <w:r w:rsidR="001D2F05">
        <w:t>lineares Modell</w:t>
      </w:r>
      <w:r w:rsidR="006648F4">
        <w:t>, das</w:t>
      </w:r>
      <w:r w:rsidR="00F42EB0">
        <w:t xml:space="preserve">s von </w:t>
      </w:r>
      <w:sdt>
        <w:sdtPr>
          <w:alias w:val="Don't edit this field"/>
          <w:tag w:val="CitaviPlaceholder#c7bde30f-5b44-4563-8be3-e6a87028743b"/>
          <w:id w:val="1587727864"/>
          <w:placeholder>
            <w:docPart w:val="DefaultPlaceholder_-1854013440"/>
          </w:placeholder>
        </w:sdtPr>
        <w:sdtContent>
          <w:r w:rsidR="00F42EB0">
            <w:fldChar w:fldCharType="begin"/>
          </w:r>
          <w:r w:rsidR="00301B28">
            <w:instrText>ADDIN CitaviPlaceholder{eyIkaWQiOiIxIiwiQXNzb2NpYXRlV2l0aFBsYWNlaG9sZGVyVGFnIjoiQ2l0YXZpUGxhY2Vob2xkZXIjMjY2MTMwMjItZTdmMS00YTNkLWE4NWItMjMxNGZkYzhkMDZjIiwiRW50cmllcyI6W3siJGlkIjoiMiIsIklkIjoiYTJkM2Q5YmMtZjkwMS00YjVhLWEwN2UtZDIzMDMyMjgxYjMw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YzdiZGUzMGYtNWI0NC00NTYzLThiZTMtZTZhODcwMjg3NDNiIiwiVGV4dCI6IkhvZXJsIGFuZCBLZW5uYXJkIiwiV0FJVmVyc2lvbiI6IjYuMS4wLjAifQ==}</w:instrText>
          </w:r>
          <w:r w:rsidR="00F42EB0">
            <w:fldChar w:fldCharType="separate"/>
          </w:r>
          <w:r w:rsidR="004E2E96">
            <w:t>Hoerl and Kennard</w:t>
          </w:r>
          <w:r w:rsidR="00F42EB0">
            <w:fldChar w:fldCharType="end"/>
          </w:r>
        </w:sdtContent>
      </w:sdt>
      <w:r w:rsidR="00F42EB0">
        <w:t xml:space="preserve"> </w:t>
      </w:r>
      <w:sdt>
        <w:sdtPr>
          <w:alias w:val="Don't edit this field"/>
          <w:tag w:val="CitaviPlaceholder#26613022-e7f1-4a3d-a85b-2314fdc8d06c"/>
          <w:id w:val="-1641109935"/>
          <w:placeholder>
            <w:docPart w:val="DefaultPlaceholder_-1854013440"/>
          </w:placeholder>
        </w:sdtPr>
        <w:sdtContent>
          <w:r w:rsidR="00F42EB0">
            <w:fldChar w:fldCharType="begin"/>
          </w:r>
          <w:r w:rsidR="00301B28">
            <w:instrText>ADDIN CitaviPlaceholder{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zApIn1dfSwiVGFnIjoiQ2l0YXZpUGxhY2Vob2xkZXIjMjY2MTMwMjItZTdmMS00YTNkLWE4NWItMjMxNGZkYzhkMDZjIiwiVGV4dCI6IigxOTcwKSIsIldBSVZlcnNpb24iOiI2LjEuMC4wIn0=}</w:instrText>
          </w:r>
          <w:r w:rsidR="00F42EB0">
            <w:fldChar w:fldCharType="separate"/>
          </w:r>
          <w:r w:rsidR="004E2E96">
            <w:t>(1970)</w:t>
          </w:r>
          <w:r w:rsidR="00F42EB0">
            <w:fldChar w:fldCharType="end"/>
          </w:r>
        </w:sdtContent>
      </w:sdt>
      <w:r w:rsidR="00F42EB0">
        <w:t xml:space="preserve"> </w:t>
      </w:r>
      <w:r w:rsidR="005B5FFE">
        <w:t>entwickelt</w:t>
      </w:r>
      <w:r w:rsidR="00F42EB0">
        <w:t xml:space="preserve"> wurde, </w:t>
      </w:r>
      <w:r w:rsidR="00D60A2C">
        <w:t xml:space="preserve">um dem Problem von multikollinearen Regressoren </w:t>
      </w:r>
      <w:r w:rsidR="001F6C20">
        <w:t>bei der Methode der kleinsten Quadrate</w:t>
      </w:r>
      <w:r w:rsidR="00D60A2C">
        <w:t xml:space="preserve"> </w:t>
      </w:r>
      <w:r w:rsidR="00637320">
        <w:t xml:space="preserve">zu </w:t>
      </w:r>
      <w:r w:rsidR="00D60A2C">
        <w:t>begegnen</w:t>
      </w:r>
      <w:r w:rsidR="001F6C20">
        <w:t>. Diese beruht eigentlich auf der Annahme von unabhängigen Prädiktoren und auch wenn sich bei verletzter Annahme noch unverzerrte Schätzungen ergeben,</w:t>
      </w:r>
      <w:r w:rsidR="00637320">
        <w:t xml:space="preserve"> kann die Residuenquadratsumme schnell stark ansteigen und </w:t>
      </w:r>
      <w:r w:rsidR="001F6C20">
        <w:t xml:space="preserve">eine hohe Varianz </w:t>
      </w:r>
      <w:r w:rsidR="00637320">
        <w:t xml:space="preserve">in der Schätzung ist </w:t>
      </w:r>
      <w:r w:rsidR="00DB4992">
        <w:t>die Folge</w:t>
      </w:r>
      <w:r w:rsidR="001F6C20">
        <w:t xml:space="preserve">. </w:t>
      </w:r>
      <w:r w:rsidR="00637320">
        <w:t xml:space="preserve">Weiter resultiert daraus außerdem, dass die Koeffizienten der kollinearen Regressoren oft </w:t>
      </w:r>
      <w:r w:rsidR="006C0D31">
        <w:t xml:space="preserve">unverhältnismäßig große </w:t>
      </w:r>
      <w:r w:rsidR="00637320">
        <w:t>absolute Werte annehmen und</w:t>
      </w:r>
      <w:r w:rsidR="006C0D31">
        <w:t xml:space="preserve"> u.U. sogar mit einem falschen Vorzeichen versehen sind</w:t>
      </w:r>
      <w:r w:rsidR="00A94356">
        <w:t xml:space="preserve">. </w:t>
      </w:r>
      <w:r w:rsidR="00301B28">
        <w:t xml:space="preserve">Für das Model bedeutet das nach den Ansätzen von </w:t>
      </w:r>
      <w:sdt>
        <w:sdtPr>
          <w:alias w:val="Don't edit this field"/>
          <w:tag w:val="CitaviPlaceholder#f2ab9184-0ccb-48d5-93e9-28d68a5acba5"/>
          <w:id w:val="-2127841005"/>
          <w:placeholder>
            <w:docPart w:val="B5A6A2B72FC7450D8A2A41C724A42662"/>
          </w:placeholder>
        </w:sdtPr>
        <w:sdtContent>
          <w:r w:rsidR="00301B28">
            <w:fldChar w:fldCharType="begin"/>
          </w:r>
          <w:r w:rsidR="00301B28">
            <w:instrText>ADDIN CitaviPlaceholder{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}</w:instrText>
          </w:r>
          <w:r w:rsidR="00301B28">
            <w:fldChar w:fldCharType="separate"/>
          </w:r>
          <w:r w:rsidR="004E2E96">
            <w:t>Melkumova and Shatskikh</w:t>
          </w:r>
          <w:r w:rsidR="00301B28">
            <w:fldChar w:fldCharType="end"/>
          </w:r>
        </w:sdtContent>
      </w:sdt>
      <w:r w:rsidR="00301B28">
        <w:t xml:space="preserve"> </w:t>
      </w:r>
      <w:sdt>
        <w:sdtPr>
          <w:alias w:val="Don't edit this field"/>
          <w:tag w:val="CitaviPlaceholder#be4e0c52-2656-4e01-b239-10b6b81f92e5"/>
          <w:id w:val="-1639173293"/>
          <w:placeholder>
            <w:docPart w:val="B5A6A2B72FC7450D8A2A41C724A42662"/>
          </w:placeholder>
        </w:sdtPr>
        <w:sdtContent>
          <w:r w:rsidR="00301B28">
            <w:fldChar w:fldCharType="begin"/>
          </w:r>
          <w:r w:rsidR="00301B28">
            <w:instrText>ADDIN CitaviPlaceholder{eyIkaWQiOiIxIiwiQXNzb2NpYXRlV2l0aFBsYWNlaG9sZGVyVGFnIjoiQ2l0YXZpUGxhY2Vob2xkZXIjZjJhYjkxODQtMGNjYi00OGQ1LTkzZTktMjhkNjhhNWFjYmE1IiwiRW50cmllcyI6W3siJGlkIjoiMiIsIklkIjoiYWJiODJjNDktYmZkZC00MWI5LTgzN2QtMDc5MzliNWJmYzJhIiwiUmFuZ2VMZW5ndGgiOjYsIlJlZmVyZW5jZUlkIjoiZjRlZTlkZjYtMjNjNS00YWY1LWE2ZmQtYzZmMjJiYjMyZDA3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llYXJPbmx5Ijp0cnVlfV0sIkZvcm1hdHRlZFRleHQiOnsiJGlkIjoiMTAiLCJDb3VudCI6MSwiVGV4dFVuaXRzIjpbeyIkaWQiOiIxMSIsIkZvbnRTdHlsZSI6eyIkaWQiOiIxMiIsIk5ldXRyYWwiOnRydWV9LCJSZWFkaW5nT3JkZXIiOjEsIlRleHQiOiIoMjAxNykifV19LCJUYWciOiJDaXRhdmlQbGFjZWhvbGRlciNiZTRlMGM1Mi0yNjU2LTRlMDEtYjIzOS0xMGI2YjgxZjkyZTUiLCJUZXh0IjoiKDIwMTcpIiwiV0FJVmVyc2lvbiI6IjYuMS4wLjAifQ==}</w:instrText>
          </w:r>
          <w:r w:rsidR="00301B28">
            <w:fldChar w:fldCharType="separate"/>
          </w:r>
          <w:r w:rsidR="004E2E96">
            <w:t>(2017)</w:t>
          </w:r>
          <w:r w:rsidR="00301B28">
            <w:fldChar w:fldCharType="end"/>
          </w:r>
        </w:sdtContent>
      </w:sdt>
      <w:r w:rsidR="00301B28">
        <w:t>, dass s</w:t>
      </w:r>
      <w:r w:rsidR="006C0D31">
        <w:t>chon geringe Änderungen in den Datenpunkten dazu führen</w:t>
      </w:r>
      <w:r w:rsidR="00301B28">
        <w:t xml:space="preserve"> können</w:t>
      </w:r>
      <w:r w:rsidR="006C0D31">
        <w:t>, dass sich deutlich verschiedene Koeffizienten ergeben</w:t>
      </w:r>
      <w:r w:rsidR="00301B28">
        <w:t>. D</w:t>
      </w:r>
      <w:r w:rsidR="006C0D31">
        <w:t>as Modell</w:t>
      </w:r>
      <w:r w:rsidR="00301B28">
        <w:t xml:space="preserve"> lässt</w:t>
      </w:r>
      <w:r w:rsidR="006C0D31">
        <w:t xml:space="preserve"> sich zu stark von Noise beeinflussen, anstatt den darunterliegenden Prozess zu beschreiben</w:t>
      </w:r>
      <w:r w:rsidR="00301B28">
        <w:t xml:space="preserve"> und liefert daher auch keine generalisierenden Ergebnisse</w:t>
      </w:r>
      <w:r w:rsidR="0060061B">
        <w:t>. Um die genannten Punkte zu umgehen</w:t>
      </w:r>
      <w:r w:rsidR="006C0D31">
        <w:t>,</w:t>
      </w:r>
      <w:r w:rsidR="0060061B">
        <w:t xml:space="preserve"> führten </w:t>
      </w:r>
      <w:sdt>
        <w:sdtPr>
          <w:alias w:val="Don't edit this field"/>
          <w:tag w:val="CitaviPlaceholder#25b43d66-8bc0-491c-a1b8-9d1c970637ff"/>
          <w:id w:val="-804234131"/>
          <w:placeholder>
            <w:docPart w:val="DefaultPlaceholder_-1854013440"/>
          </w:placeholder>
        </w:sdtPr>
        <w:sdtContent>
          <w:r w:rsidR="003D0D8E">
            <w:fldChar w:fldCharType="begin"/>
          </w:r>
          <w:r w:rsidR="003D0D8E">
            <w:instrText>ADDIN CitaviPlaceholder{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}</w:instrText>
          </w:r>
          <w:r w:rsidR="003D0D8E">
            <w:fldChar w:fldCharType="separate"/>
          </w:r>
          <w:r w:rsidR="003D0D8E">
            <w:t>Hoerl und Kennard</w:t>
          </w:r>
          <w:r w:rsidR="003D0D8E">
            <w:fldChar w:fldCharType="end"/>
          </w:r>
        </w:sdtContent>
      </w:sdt>
      <w:r w:rsidR="00DB3310">
        <w:t xml:space="preserve"> einen Shrinkage-Parameter </w:t>
      </w:r>
      <w:r w:rsidR="006C0D31">
        <w:t xml:space="preserve">k </w:t>
      </w:r>
      <w:r w:rsidR="00D34325">
        <w:t xml:space="preserve">(in der Implementierung von </w:t>
      </w:r>
      <w:r w:rsidR="00D34325" w:rsidRPr="003D0D8E">
        <w:rPr>
          <w:i/>
        </w:rPr>
        <w:t>SciKit-Learn</w:t>
      </w:r>
      <w:r w:rsidR="007252F6">
        <w:t xml:space="preserve"> wurde dieser</w:t>
      </w:r>
      <w:r w:rsidR="00D34325">
        <w:t xml:space="preserve"> </w:t>
      </w:r>
      <w:r w:rsidR="00D34325" w:rsidRPr="003D0D8E">
        <w:rPr>
          <w:i/>
        </w:rPr>
        <w:t>alpha</w:t>
      </w:r>
      <w:r w:rsidR="007252F6">
        <w:t xml:space="preserve"> genannt</w:t>
      </w:r>
      <w:r w:rsidR="00D34325">
        <w:t xml:space="preserve">) </w:t>
      </w:r>
      <w:r w:rsidR="00DB3310">
        <w:t xml:space="preserve">ein, der die Koeffizienten </w:t>
      </w:r>
      <w:r w:rsidR="00DB3310">
        <w:lastRenderedPageBreak/>
        <w:t>bei steigendem Wert Richtung Null drückt</w:t>
      </w:r>
      <w:r w:rsidR="00637320">
        <w:t xml:space="preserve">, </w:t>
      </w:r>
      <w:r w:rsidR="00A94356">
        <w:t xml:space="preserve">so </w:t>
      </w:r>
      <w:r w:rsidR="00DB3310">
        <w:t>das lineare Model regularisiert</w:t>
      </w:r>
      <w:r w:rsidR="00637320">
        <w:t xml:space="preserve"> und für realistischere Koeffizienten sorgt.</w:t>
      </w:r>
      <w:r w:rsidR="00DB3310">
        <w:t xml:space="preserve"> </w:t>
      </w:r>
    </w:p>
    <w:p w14:paraId="331D5387" w14:textId="61C2BE23" w:rsidR="00605CA6" w:rsidRDefault="00605CA6" w:rsidP="00605CA6">
      <w:r>
        <w:t>Formal ergibt sich so für die Berech</w:t>
      </w:r>
      <w:r w:rsidR="003D0D8E">
        <w:t>n</w:t>
      </w:r>
      <w:r>
        <w:t>ung der Koeffizienten:</w:t>
      </w:r>
    </w:p>
    <w:p w14:paraId="071A3BE3" w14:textId="77777777" w:rsidR="00605CA6" w:rsidRPr="00301B28" w:rsidRDefault="00605CA6" w:rsidP="00605CA6">
      <w:pPr>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β</m:t>
                  </m:r>
                </m:e>
                <m:sup>
                  <m:r>
                    <w:rPr>
                      <w:rFonts w:ascii="Cambria Math" w:hAnsi="Cambria Math"/>
                    </w:rPr>
                    <m:t>*</m:t>
                  </m:r>
                </m:sup>
              </m:sSup>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X+kI</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14:paraId="0F1CBA2C" w14:textId="09CF8711" w:rsidR="00835014" w:rsidRDefault="00605CA6" w:rsidP="00605CA6">
      <w:r>
        <w:t xml:space="preserve">Für k = 0 entspricht das dem klassischen linearen Modell, ansonsten ist die Wahl des Parameters immer ein trade-off zwischen Bias und Varianz, weshalb ein </w:t>
      </w:r>
      <w:r w:rsidR="00835014">
        <w:t xml:space="preserve">allgemeines </w:t>
      </w:r>
      <w:r>
        <w:t xml:space="preserve">Optimum hier nur schwer definiert werden kann. </w:t>
      </w:r>
      <w:r w:rsidR="00835014">
        <w:t>Eher</w:t>
      </w:r>
      <w:r>
        <w:t xml:space="preserve"> wird k bzw. alpha durch Cross-Validation so ermittelt, dass eine </w:t>
      </w:r>
      <w:r w:rsidR="00835014">
        <w:t xml:space="preserve">jeweils </w:t>
      </w:r>
      <w:r>
        <w:t>gewünschte Messgröße optimiert wird</w:t>
      </w:r>
      <w:r w:rsidR="00810E7C">
        <w:t>.</w:t>
      </w:r>
      <w:r>
        <w:t xml:space="preserve"> </w:t>
      </w:r>
      <w:r w:rsidR="00810E7C">
        <w:t>I</w:t>
      </w:r>
      <w:r>
        <w:t xml:space="preserve">m Fall der Competition war das da der MAE. </w:t>
      </w:r>
      <w:r w:rsidR="00835014">
        <w:t xml:space="preserve">Andere </w:t>
      </w:r>
      <w:r>
        <w:t xml:space="preserve">Ansätze empfehlen stattdessen darauf zu achten das die Koeffizienten </w:t>
      </w:r>
      <w:r w:rsidR="00835014">
        <w:t xml:space="preserve">sich </w:t>
      </w:r>
      <w:r>
        <w:t>bei d</w:t>
      </w:r>
      <w:r w:rsidR="00835014">
        <w:t>em gewählten Wert</w:t>
      </w:r>
      <w:r>
        <w:t xml:space="preserve"> bereits stabilisiert haben und bei weiterem Anheben von alpha nur noch geringfügig schrumpfen.</w:t>
      </w:r>
      <w:r w:rsidR="00835014">
        <w:t xml:space="preserve"> Für gewöhnlich reichen oft schon eine geringfügige Regularisierung aus, um den gewünscht Effekt zu erzielen. Im Rahmen der Challenge wurde für die beiden Tagesrenditen allerdings ein weitaus höherer Wert von 18 für Ret_PlusOne bzw. 15 für Ret_PlusTwo </w:t>
      </w:r>
      <w:r w:rsidR="00810E7C">
        <w:t>ermittelt</w:t>
      </w:r>
      <w:r w:rsidR="00835014">
        <w:t>. Da</w:t>
      </w:r>
      <w:r w:rsidR="00810E7C">
        <w:t>s</w:t>
      </w:r>
      <w:r w:rsidR="00835014">
        <w:t xml:space="preserve"> schein in Anbetracht der stark verrauschen Signale allerdings auch durchaus schlüssig, wenn Overfitting effektiv entgegengewirkt werden soll</w:t>
      </w:r>
      <w:r w:rsidR="008620EF">
        <w:t>.</w:t>
      </w:r>
    </w:p>
    <w:p w14:paraId="4ECDCAF9" w14:textId="656AC64C" w:rsidR="00605CA6" w:rsidRPr="00E93481" w:rsidRDefault="00605CA6" w:rsidP="00605CA6">
      <w:r>
        <w:t xml:space="preserve"> </w:t>
      </w:r>
    </w:p>
    <w:p w14:paraId="12C1B099" w14:textId="0C09BAE6" w:rsidR="00D34325" w:rsidRDefault="00605CA6" w:rsidP="00835014">
      <w:r>
        <w:t xml:space="preserve">  </w:t>
      </w:r>
      <w:r w:rsidR="00835014">
        <w:rPr>
          <w:noProof/>
        </w:rPr>
        <w:drawing>
          <wp:inline distT="0" distB="0" distL="0" distR="0" wp14:anchorId="2B9FFC15" wp14:editId="7A38D6F0">
            <wp:extent cx="5759450" cy="3071706"/>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ptimierung Alpha.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071706"/>
                    </a:xfrm>
                    <a:prstGeom prst="rect">
                      <a:avLst/>
                    </a:prstGeom>
                  </pic:spPr>
                </pic:pic>
              </a:graphicData>
            </a:graphic>
          </wp:inline>
        </w:drawing>
      </w:r>
    </w:p>
    <w:p w14:paraId="31D533BC" w14:textId="18DEF6C0" w:rsidR="00A94356" w:rsidRPr="00C819E8" w:rsidRDefault="00D34325" w:rsidP="00D34325">
      <w:pPr>
        <w:pStyle w:val="Beschriftung"/>
        <w:rPr>
          <w:color w:val="auto"/>
        </w:rPr>
      </w:pPr>
      <w:r>
        <w:t xml:space="preserve">Abbildung </w:t>
      </w:r>
      <w:r>
        <w:fldChar w:fldCharType="begin"/>
      </w:r>
      <w:r>
        <w:instrText xml:space="preserve"> SEQ Abbildung \* ARABIC </w:instrText>
      </w:r>
      <w:r>
        <w:fldChar w:fldCharType="separate"/>
      </w:r>
      <w:r w:rsidR="00863C2F">
        <w:rPr>
          <w:noProof/>
        </w:rPr>
        <w:t>25</w:t>
      </w:r>
      <w:r>
        <w:fldChar w:fldCharType="end"/>
      </w:r>
      <w:r w:rsidR="00C819E8">
        <w:t xml:space="preserve"> Ridge-Koeffizienten bei zunehmender Regularisierung, die gestrichelte Linie gibt jeweils das im Modell gewählte alpha an.</w:t>
      </w:r>
      <w:r w:rsidR="00CD61A2">
        <w:t xml:space="preserve"> </w:t>
      </w:r>
    </w:p>
    <w:p w14:paraId="7CF105F2" w14:textId="53D2DF01" w:rsidR="00810E7C" w:rsidRDefault="00835014" w:rsidP="00835014">
      <w:r>
        <w:t xml:space="preserve">Grundlegender Kerngedanke der Ridge-Regression ist der, dass durch den zusätzlichen Parameter bewusst leichter Bias zur Schätzung hinzugefügt wird, </w:t>
      </w:r>
      <w:r w:rsidR="008C7F51">
        <w:t>dafür</w:t>
      </w:r>
      <w:r>
        <w:t xml:space="preserve"> dadurch auf der anderen Seite die Varianz deutlich </w:t>
      </w:r>
      <w:r w:rsidR="008C7F51">
        <w:t>verringert</w:t>
      </w:r>
      <w:r>
        <w:t xml:space="preserve"> werden kann.</w:t>
      </w:r>
      <w:r w:rsidR="00EB2DFC">
        <w:t xml:space="preserve"> </w:t>
      </w:r>
      <w:r>
        <w:t xml:space="preserve">Insgesamt können so trotz </w:t>
      </w:r>
      <w:r>
        <w:lastRenderedPageBreak/>
        <w:t xml:space="preserve">leichter Verzerrung Modelle erzeugt werden, die eine geringere Residuenquadratsumme aufweisen, als die Methode der kleinesten Quadrate. </w:t>
      </w:r>
      <w:r w:rsidR="008C7F51">
        <w:t xml:space="preserve">Insbesondere kollineare Regressoren werden dadurch geschrumpft und im Vorzeichen korrigiert. </w:t>
      </w:r>
    </w:p>
    <w:p w14:paraId="44D4E7DB" w14:textId="5DADA017" w:rsidR="004E61EB" w:rsidRPr="004E61EB" w:rsidRDefault="004E61EB" w:rsidP="00835014">
      <w:r w:rsidRPr="004E61EB">
        <w:t>In Bezug auf die Challenge lässt sich dadurch ableiten, dass vielleicht gerade durch die bewusste Inkaufnahme von Bias zugunsten von robusteren Prognosen dazu geführt hat, dass nicht nur auf den Trainingsdaten sondern auch konsistent auf beiden Leaderboards vergleichbare Ergebnisse erreicht werden konnten.</w:t>
      </w:r>
    </w:p>
    <w:p w14:paraId="15B7D715" w14:textId="57B85F62" w:rsidR="005E712F" w:rsidRDefault="005E712F" w:rsidP="005E712F">
      <w:pPr>
        <w:pStyle w:val="berschrift2"/>
      </w:pPr>
      <w:bookmarkStart w:id="32" w:name="_Toc523168452"/>
      <w:r>
        <w:t>Feature Selektion</w:t>
      </w:r>
      <w:bookmarkEnd w:id="32"/>
    </w:p>
    <w:p w14:paraId="6C5E02A6" w14:textId="78B63850" w:rsidR="00C06DEC" w:rsidRDefault="005F60EF" w:rsidP="00D34325">
      <w:r>
        <w:t xml:space="preserve">Feature Selection war auch deshalb ein wichtiger Punkt beim Vorgehen, da durch die Art wie neue Features generiert wurde Kollinearität nicht berücksichtig ausgeschlossen war, bzw. sogar bewusst in kauf genommen wurde. So wurden z.B. für die Minutenrenditen Varianz und MAD berechnet, obwohl davon auszugehen ist das diese nicht ganz unabhängig voneinander agieren und das ist nur eins von vielen Beispielen. </w:t>
      </w:r>
      <w:r w:rsidR="00E3510C">
        <w:t xml:space="preserve">Zwar lässt sich Kollinearität nicht zwangsläufig durch Korrelationen bestimmen, </w:t>
      </w:r>
      <w:r w:rsidR="00E3510C" w:rsidRPr="00E3510C">
        <w:t xml:space="preserve">da in den Feature-Sets allerdings durchaus sehr hohe paarweise Korrelationen auftraten, ist zumindest davon auszugehen, dass einige der Merkmale lineare Abhängigkeiten aufwiesen </w:t>
      </w:r>
      <w:sdt>
        <w:sdtPr>
          <w:alias w:val="Don't edit this field"/>
          <w:tag w:val="CitaviPlaceholder#58202b0e-2265-49f9-bad6-b302f341424e"/>
          <w:id w:val="-56479679"/>
          <w:placeholder>
            <w:docPart w:val="DefaultPlaceholder_-1854013440"/>
          </w:placeholder>
        </w:sdtPr>
        <w:sdtContent>
          <w:r w:rsidR="003D0D8E">
            <w:fldChar w:fldCharType="begin"/>
          </w:r>
          <w:r w:rsidR="003D0D8E">
            <w:instrText>ADDIN CitaviPlaceholder{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}</w:instrText>
          </w:r>
          <w:r w:rsidR="003D0D8E">
            <w:fldChar w:fldCharType="separate"/>
          </w:r>
          <w:r w:rsidR="003D0D8E">
            <w:t>(vgl. Mansfield &amp; Helms, 1982)</w:t>
          </w:r>
          <w:r w:rsidR="003D0D8E">
            <w:fldChar w:fldCharType="end"/>
          </w:r>
        </w:sdtContent>
      </w:sdt>
      <w:r w:rsidR="00E3510C" w:rsidRPr="00810E7C">
        <w:rPr>
          <w:color w:val="FF0000"/>
        </w:rPr>
        <w:t>.</w:t>
      </w:r>
      <w:r w:rsidR="00E3510C">
        <w:t xml:space="preserve"> </w:t>
      </w:r>
      <w:r>
        <w:t xml:space="preserve">Auch durch die Auswahl der Features auf Basis von absolut Korrelationen wurde dahingehen nicht selektiert. Nachdem allerdings viele der Algorithmen für </w:t>
      </w:r>
      <w:r w:rsidRPr="005F60EF">
        <w:rPr>
          <w:i/>
        </w:rPr>
        <w:t>Ret_PlusOne</w:t>
      </w:r>
      <w:r>
        <w:t xml:space="preserve"> ebensolche Feature-Sets bevorzugt hatte, scheinen die enthaltenen Merkmale tatsächlich </w:t>
      </w:r>
      <w:r w:rsidR="0084129C">
        <w:t xml:space="preserve">die richtigen Informationen zu enthalten. Umso wichtiger war es demnach, dass die angewendeten Modelle entsprechend mit Kollinearität umgehen können und sich dadurch nicht negativ beeinflussen lassen. Neben der Ridge-Regression, die wie im vorherigem Abschnitt beschrieben extra für solche Situationen entwickelt worden ist, schien auch der </w:t>
      </w:r>
      <w:r w:rsidR="0084129C" w:rsidRPr="00E3510C">
        <w:rPr>
          <w:i/>
        </w:rPr>
        <w:t>GradienBoostingRegressor</w:t>
      </w:r>
      <w:r w:rsidR="0084129C">
        <w:t xml:space="preserve"> damit keine Probleme zu haben.</w:t>
      </w:r>
      <w:r w:rsidR="00E3510C">
        <w:t xml:space="preserve"> </w:t>
      </w:r>
      <w:r w:rsidR="00E3510C" w:rsidRPr="00E3510C">
        <w:rPr>
          <w:i/>
        </w:rPr>
        <w:t>ExtraTreeRegressoren</w:t>
      </w:r>
      <w:r w:rsidR="00E3510C">
        <w:t xml:space="preserve"> auf der anderen Seite </w:t>
      </w:r>
      <w:r w:rsidR="0084129C">
        <w:t>schnitten hier nicht so gut ab, u.a. wahrscheinlich auch, da sie eine flache Struktur der Features voraussetzt und lineare Abhängigkeiten oder Korrelationen nur schlecht Modellieren kann</w:t>
      </w:r>
      <w:r w:rsidR="003D0D8E">
        <w:t xml:space="preserve"> </w:t>
      </w:r>
      <w:sdt>
        <w:sdtPr>
          <w:alias w:val="Don't edit this field"/>
          <w:tag w:val="CitaviPlaceholder#59b7f88a-0722-4f3f-b0eb-e7818f79bb0d"/>
          <w:id w:val="-1665776557"/>
          <w:placeholder>
            <w:docPart w:val="DefaultPlaceholder_-1854013440"/>
          </w:placeholder>
        </w:sdtPr>
        <w:sdtContent>
          <w:r w:rsidR="003D0D8E">
            <w:fldChar w:fldCharType="begin"/>
          </w:r>
          <w:r w:rsidR="003D0D8E">
            <w:instrText>ADDIN CitaviPlaceholder{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}</w:instrText>
          </w:r>
          <w:r w:rsidR="003D0D8E">
            <w:fldChar w:fldCharType="separate"/>
          </w:r>
          <w:r w:rsidR="003D0D8E">
            <w:t>(vgl. Matsuki, Kuperman, &amp; van Dyke, 2016, p. 10)</w:t>
          </w:r>
          <w:r w:rsidR="003D0D8E">
            <w:fldChar w:fldCharType="end"/>
          </w:r>
        </w:sdtContent>
      </w:sdt>
      <w:r w:rsidR="003D0D8E">
        <w:t>.</w:t>
      </w:r>
      <w:r w:rsidR="00E3510C">
        <w:t xml:space="preserve"> </w:t>
      </w:r>
    </w:p>
    <w:p w14:paraId="0F5B825C" w14:textId="2F6646CC" w:rsidR="00C06DEC" w:rsidRDefault="00C06DEC" w:rsidP="00D34325">
      <w:r>
        <w:t xml:space="preserve">Ein weiteres Indiz, das in die gleiche Richtung deutet, ergibt sich aus </w:t>
      </w:r>
      <w:r w:rsidR="00557033">
        <w:t>der Auswahl durch Mutual-Information-Koeffizienten.</w:t>
      </w:r>
      <w:r w:rsidR="00CA5FBA">
        <w:t xml:space="preserve"> Hier </w:t>
      </w:r>
      <w:r w:rsidR="00430218">
        <w:t>wird explizit darauf geachtet Informationsredundanz und somit auch Multikollinearität zu vermeiden</w:t>
      </w:r>
      <w:r w:rsidR="00B5619D">
        <w:t xml:space="preserve"> </w:t>
      </w:r>
      <w:sdt>
        <w:sdtPr>
          <w:alias w:val="Don't edit this field"/>
          <w:tag w:val="CitaviPlaceholder#9132aa2c-b582-4f85-b69a-93f73ed36c19"/>
          <w:id w:val="887148250"/>
          <w:placeholder>
            <w:docPart w:val="DefaultPlaceholder_-1854013440"/>
          </w:placeholder>
        </w:sdtPr>
        <w:sdtContent>
          <w:r w:rsidR="003D0D8E">
            <w:fldChar w:fldCharType="begin"/>
          </w:r>
          <w:r w:rsidR="003D0D8E">
            <w:instrText>ADDIN CitaviPlaceholder{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}</w:instrText>
          </w:r>
          <w:r w:rsidR="003D0D8E">
            <w:fldChar w:fldCharType="separate"/>
          </w:r>
          <w:r w:rsidR="003D0D8E">
            <w:t>(vgl. Huijskens, 2018)</w:t>
          </w:r>
          <w:r w:rsidR="003D0D8E">
            <w:fldChar w:fldCharType="end"/>
          </w:r>
        </w:sdtContent>
      </w:sdt>
      <w:r w:rsidR="00430218">
        <w:t xml:space="preserve">. Auch wenn es aus </w:t>
      </w:r>
      <w:r w:rsidR="00430218">
        <w:fldChar w:fldCharType="begin"/>
      </w:r>
      <w:r w:rsidR="00430218">
        <w:instrText xml:space="preserve"> REF _Ref523158249 \h </w:instrText>
      </w:r>
      <w:r w:rsidR="00430218">
        <w:fldChar w:fldCharType="separate"/>
      </w:r>
      <w:r w:rsidR="00863C2F">
        <w:t xml:space="preserve">Abbildung </w:t>
      </w:r>
      <w:r w:rsidR="00863C2F">
        <w:rPr>
          <w:noProof/>
        </w:rPr>
        <w:t>24</w:t>
      </w:r>
      <w:r w:rsidR="00430218">
        <w:fldChar w:fldCharType="end"/>
      </w:r>
      <w:r w:rsidR="00430218">
        <w:t xml:space="preserve"> nicht ganz so deutlich hervorgeht, konnte trotzdem festgestellt werden, dass nahezu jeder Algorithmus mit den nach so ausgewählten Merkmalen ähnlich solide Ergebnisse lieferte. Diese </w:t>
      </w:r>
      <w:r w:rsidR="00B5619D">
        <w:t>schlugen</w:t>
      </w:r>
      <w:r w:rsidR="00430218">
        <w:t xml:space="preserve"> unabhängig von der Art des Lerners </w:t>
      </w:r>
      <w:r w:rsidR="00B5619D">
        <w:t xml:space="preserve">auf beiden Leaderboards die Benchmark deutlich und in einem ähnlichen Maßstab. Trotzdem konnten dadurch nicht die Werte erreicht werden, die mittels Korrelationen und Ridge bzw. GradientBoosting unter Berücksichtigung von linearen Abhängigkeiten erzielt wurden. Zusammenfassend lässt sich hier sagen, dass die Auswahl auf Basis von Korrelationen dann </w:t>
      </w:r>
      <w:r w:rsidR="00B5619D">
        <w:lastRenderedPageBreak/>
        <w:t>für bessere Prognosen lieferte, wenn ein Algorithmus gewählt wurde, der robust gegenüber Multikollinearität war</w:t>
      </w:r>
    </w:p>
    <w:p w14:paraId="16644620" w14:textId="77777777" w:rsidR="001F0370" w:rsidRPr="00741BDB" w:rsidRDefault="001F0370" w:rsidP="001F0370">
      <w:pPr>
        <w:pStyle w:val="berschrift2"/>
      </w:pPr>
      <w:bookmarkStart w:id="33" w:name="_Toc523168453"/>
      <w:r>
        <w:t>Features</w:t>
      </w:r>
      <w:bookmarkEnd w:id="33"/>
    </w:p>
    <w:p w14:paraId="6F92D872" w14:textId="1145DCF1" w:rsidR="00C06DEC" w:rsidRDefault="00B5114E" w:rsidP="00B5114E">
      <w:r>
        <w:t xml:space="preserve">Da die Daten der Challenge mittels des in </w:t>
      </w:r>
      <w:r w:rsidRPr="003D0D8E">
        <w:rPr>
          <w:i/>
        </w:rPr>
        <w:t>SciKit-Learn</w:t>
      </w:r>
      <w:r>
        <w:t xml:space="preserve"> implementieren Scaler der Ridge-Regression jeweils automatisch </w:t>
      </w:r>
      <w:r w:rsidR="00B5619D">
        <w:t>n</w:t>
      </w:r>
      <w:r>
        <w:t>ormalisiert wurden, können die Features außerdem hinsichtlich ihrer ceteris-paribus-Änderungsrate leich</w:t>
      </w:r>
      <w:r w:rsidR="00004D02">
        <w:t>t</w:t>
      </w:r>
      <w:r>
        <w:t xml:space="preserve"> miteinander verglichen werden</w:t>
      </w:r>
      <w:r w:rsidR="00810E7C">
        <w:t>. D</w:t>
      </w:r>
      <w:r>
        <w:t xml:space="preserve">ie Modelle </w:t>
      </w:r>
      <w:r w:rsidR="00810E7C">
        <w:t xml:space="preserve">der Ridge-Regression </w:t>
      </w:r>
      <w:r>
        <w:t xml:space="preserve">lassen sich dementsprechend </w:t>
      </w:r>
      <w:r w:rsidR="00D31C1B">
        <w:t xml:space="preserve">also außerdem </w:t>
      </w:r>
      <w:r>
        <w:t>gut interpretieren</w:t>
      </w:r>
      <w:r w:rsidR="00E013A2">
        <w:t xml:space="preserve"> </w:t>
      </w:r>
      <w:sdt>
        <w:sdtPr>
          <w:alias w:val="Don't edit this field"/>
          <w:tag w:val="CitaviPlaceholder#09f95e58-3c24-4a89-ac15-65e5e8b245e4"/>
          <w:id w:val="1939713597"/>
          <w:placeholder>
            <w:docPart w:val="DefaultPlaceholder_-1854013440"/>
          </w:placeholder>
        </w:sdtPr>
        <w:sdtContent>
          <w:r w:rsidR="003D0D8E">
            <w:fldChar w:fldCharType="begin"/>
          </w:r>
          <w:r w:rsidR="003D0D8E">
            <w:instrText>ADDIN CitaviPlaceholder{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}</w:instrText>
          </w:r>
          <w:r w:rsidR="003D0D8E">
            <w:fldChar w:fldCharType="separate"/>
          </w:r>
          <w:r w:rsidR="003D0D8E">
            <w:t>(vgl. Melkumova &amp; Shatskikh, 2017)</w:t>
          </w:r>
          <w:r w:rsidR="003D0D8E">
            <w:fldChar w:fldCharType="end"/>
          </w:r>
        </w:sdtContent>
      </w:sdt>
      <w:r w:rsidR="00E013A2">
        <w:t>.</w:t>
      </w:r>
      <w:r>
        <w:t xml:space="preserve"> Vergleicht man die als </w:t>
      </w:r>
      <w:r w:rsidR="00E013A2">
        <w:t>e</w:t>
      </w:r>
      <w:r>
        <w:t>influssreich bewerteten Features der beiden Tagesrenditen, so fällt relativ schnell auf, das</w:t>
      </w:r>
      <w:r w:rsidR="00E013A2">
        <w:t>s</w:t>
      </w:r>
      <w:r>
        <w:t xml:space="preserve"> sich für den Tag weiter in der Zukunft allgemein auch eine höhere Ordnung in den Features ergibt. </w:t>
      </w:r>
      <w:r w:rsidR="00C06DEC">
        <w:t xml:space="preserve">Während schon für </w:t>
      </w:r>
      <w:r w:rsidR="00C06DEC" w:rsidRPr="003D0D8E">
        <w:rPr>
          <w:i/>
        </w:rPr>
        <w:t>Ret_PlusOne</w:t>
      </w:r>
      <w:r w:rsidR="00C06DEC">
        <w:t xml:space="preserve"> die Interaktionstherme deutlich höher bewertet werden, als die meisten andere, scheint sich dieser Effekt bei </w:t>
      </w:r>
      <w:r w:rsidR="00C06DEC" w:rsidRPr="003D0D8E">
        <w:rPr>
          <w:i/>
        </w:rPr>
        <w:t>Ret_PlusTwo</w:t>
      </w:r>
      <w:r w:rsidR="00C06DEC">
        <w:t xml:space="preserve"> sogar noch zu verstärken. Hier besteht das Set mit den besten Prognosen quasi nur noch aus Features höherer Ordnung. Während die polynomialen Features hier i.d.R. die Ordnung zwei haben, stechen insbesondere </w:t>
      </w:r>
      <w:r w:rsidR="00C06DEC" w:rsidRPr="003D0D8E">
        <w:rPr>
          <w:i/>
        </w:rPr>
        <w:t>x0 x20</w:t>
      </w:r>
      <w:r w:rsidR="00C06DEC">
        <w:t xml:space="preserve"> und </w:t>
      </w:r>
      <w:r w:rsidR="00C06DEC" w:rsidRPr="003D0D8E">
        <w:rPr>
          <w:i/>
        </w:rPr>
        <w:t>x0 x21</w:t>
      </w:r>
      <w:r w:rsidR="00C06DEC">
        <w:t xml:space="preserve"> durch hohe Interaktionen hervor, hinter denen sich sogar eine noch höhere Ordnung verbirgt.</w:t>
      </w:r>
    </w:p>
    <w:p w14:paraId="29EB36BC" w14:textId="31068536" w:rsidR="00B5114E" w:rsidRDefault="00E013A2" w:rsidP="00B5114E">
      <w:r>
        <w:t xml:space="preserve">Da die Namen der jeweiligen Features auf der </w:t>
      </w:r>
      <w:r w:rsidR="00C06DEC">
        <w:fldChar w:fldCharType="begin"/>
      </w:r>
      <w:r w:rsidR="00C06DEC">
        <w:instrText xml:space="preserve"> REF _Ref523157109 \h </w:instrText>
      </w:r>
      <w:r w:rsidR="00C06DEC">
        <w:fldChar w:fldCharType="separate"/>
      </w:r>
      <w:r w:rsidR="00863C2F">
        <w:t xml:space="preserve">Abbildung </w:t>
      </w:r>
      <w:r w:rsidR="00863C2F">
        <w:rPr>
          <w:noProof/>
        </w:rPr>
        <w:t>26</w:t>
      </w:r>
      <w:r w:rsidR="00C06DEC">
        <w:fldChar w:fldCharType="end"/>
      </w:r>
      <w:r w:rsidR="00C06DEC">
        <w:t xml:space="preserve"> </w:t>
      </w:r>
      <w:r>
        <w:t>insbesondere für das polynomiale Set kryptische Züge ausweisen, findet sich im Anhang eine Aufführung der jeweiligen Features und wie sie berechnet wurden.</w:t>
      </w:r>
      <w:r w:rsidR="00B5114E">
        <w:t xml:space="preserve"> </w:t>
      </w:r>
      <w:r>
        <w:t>Aus Gründen der Übersichtlichkeit wurde</w:t>
      </w:r>
      <w:r w:rsidR="00DA6A3F">
        <w:t xml:space="preserve"> hier allerdings</w:t>
      </w:r>
      <w:r>
        <w:t xml:space="preserve"> darauf verzichtet, die </w:t>
      </w:r>
      <w:r w:rsidR="00DA6A3F">
        <w:t xml:space="preserve">vollen </w:t>
      </w:r>
      <w:r>
        <w:t>Namen auszuschreiben</w:t>
      </w:r>
      <w:r w:rsidR="00DA6A3F">
        <w:t xml:space="preserve"> bzw. aufzuführen.</w:t>
      </w:r>
    </w:p>
    <w:p w14:paraId="6C138653" w14:textId="77777777" w:rsidR="00C06DEC" w:rsidRDefault="00C06DEC" w:rsidP="00B5114E"/>
    <w:p w14:paraId="0F68E6F4" w14:textId="77777777" w:rsidR="004E12EB" w:rsidRDefault="004E12EB" w:rsidP="004E12EB">
      <w:pPr>
        <w:keepNext/>
      </w:pPr>
      <w:r>
        <w:rPr>
          <w:noProof/>
        </w:rPr>
        <w:drawing>
          <wp:inline distT="0" distB="0" distL="0" distR="0" wp14:anchorId="1E854EDB" wp14:editId="31A8FF00">
            <wp:extent cx="5759450" cy="3359785"/>
            <wp:effectExtent l="0" t="0" r="0" b="0"/>
            <wp:docPr id="40" name="Grafik 40"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portance.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359785"/>
                    </a:xfrm>
                    <a:prstGeom prst="rect">
                      <a:avLst/>
                    </a:prstGeom>
                  </pic:spPr>
                </pic:pic>
              </a:graphicData>
            </a:graphic>
          </wp:inline>
        </w:drawing>
      </w:r>
    </w:p>
    <w:p w14:paraId="00B89588" w14:textId="3ED08BAD" w:rsidR="00E013A2" w:rsidRDefault="004E12EB" w:rsidP="004E12EB">
      <w:pPr>
        <w:pStyle w:val="Beschriftung"/>
      </w:pPr>
      <w:bookmarkStart w:id="34" w:name="_Ref523157109"/>
      <w:r>
        <w:t xml:space="preserve">Abbildung </w:t>
      </w:r>
      <w:r>
        <w:fldChar w:fldCharType="begin"/>
      </w:r>
      <w:r>
        <w:instrText xml:space="preserve"> SEQ Abbildung \* ARABIC </w:instrText>
      </w:r>
      <w:r>
        <w:fldChar w:fldCharType="separate"/>
      </w:r>
      <w:r w:rsidR="00863C2F">
        <w:rPr>
          <w:noProof/>
        </w:rPr>
        <w:t>26</w:t>
      </w:r>
      <w:r>
        <w:fldChar w:fldCharType="end"/>
      </w:r>
      <w:bookmarkEnd w:id="34"/>
    </w:p>
    <w:p w14:paraId="7AC23B0F" w14:textId="5B73CECE" w:rsidR="00700441" w:rsidRDefault="00700441" w:rsidP="00D34325">
      <w:r>
        <w:lastRenderedPageBreak/>
        <w:t>Um zu ergründen warum und welche Informationen genau für die Vorhersage der Renditen entscheidend sein können, werden daher die Merkmale mit dem vermeintlich größte</w:t>
      </w:r>
      <w:r w:rsidR="00411F50">
        <w:t>n</w:t>
      </w:r>
      <w:r>
        <w:t xml:space="preserve"> Einfluss </w:t>
      </w:r>
      <w:r w:rsidR="009C6475">
        <w:fldChar w:fldCharType="begin"/>
      </w:r>
      <w:r w:rsidR="009C6475">
        <w:instrText xml:space="preserve"> REF _Ref523087389 \h </w:instrText>
      </w:r>
      <w:r w:rsidR="009C6475">
        <w:fldChar w:fldCharType="separate"/>
      </w:r>
      <w:r w:rsidR="00863C2F">
        <w:t xml:space="preserve">Abbildung </w:t>
      </w:r>
      <w:r w:rsidR="00863C2F">
        <w:rPr>
          <w:noProof/>
        </w:rPr>
        <w:t>27</w:t>
      </w:r>
      <w:r w:rsidR="009C6475">
        <w:fldChar w:fldCharType="end"/>
      </w:r>
      <w:r w:rsidR="009C6475">
        <w:rPr>
          <w:color w:val="FF0000"/>
        </w:rPr>
        <w:t xml:space="preserve"> </w:t>
      </w:r>
      <w:r>
        <w:t>genauer betrachtet.</w:t>
      </w:r>
    </w:p>
    <w:tbl>
      <w:tblPr>
        <w:tblStyle w:val="Tabellenraster"/>
        <w:tblW w:w="9133" w:type="dxa"/>
        <w:tblLook w:val="04A0" w:firstRow="1" w:lastRow="0" w:firstColumn="1" w:lastColumn="0" w:noHBand="0" w:noVBand="1"/>
      </w:tblPr>
      <w:tblGrid>
        <w:gridCol w:w="616"/>
        <w:gridCol w:w="2393"/>
        <w:gridCol w:w="1381"/>
        <w:gridCol w:w="4743"/>
      </w:tblGrid>
      <w:tr w:rsidR="00536D3F" w14:paraId="692C1ED5" w14:textId="77777777" w:rsidTr="00536D3F">
        <w:trPr>
          <w:trHeight w:val="421"/>
        </w:trPr>
        <w:tc>
          <w:tcPr>
            <w:tcW w:w="616" w:type="dxa"/>
            <w:textDirection w:val="btLr"/>
          </w:tcPr>
          <w:p w14:paraId="4885BE93" w14:textId="77777777" w:rsidR="00536D3F" w:rsidRPr="00536D3F" w:rsidRDefault="00536D3F" w:rsidP="00536D3F">
            <w:pPr>
              <w:ind w:left="113" w:right="113"/>
              <w:rPr>
                <w:b/>
              </w:rPr>
            </w:pPr>
          </w:p>
        </w:tc>
        <w:tc>
          <w:tcPr>
            <w:tcW w:w="2393" w:type="dxa"/>
          </w:tcPr>
          <w:p w14:paraId="4DECF2B4" w14:textId="4A9A947F" w:rsidR="00536D3F" w:rsidRDefault="00536D3F" w:rsidP="00D34325">
            <w:r>
              <w:t>Feature</w:t>
            </w:r>
          </w:p>
        </w:tc>
        <w:tc>
          <w:tcPr>
            <w:tcW w:w="1381" w:type="dxa"/>
          </w:tcPr>
          <w:p w14:paraId="1627D369" w14:textId="292BB4D2" w:rsidR="00536D3F" w:rsidRDefault="00536D3F" w:rsidP="00D34325">
            <w:r>
              <w:t>Koeffizient</w:t>
            </w:r>
          </w:p>
        </w:tc>
        <w:tc>
          <w:tcPr>
            <w:tcW w:w="4743" w:type="dxa"/>
          </w:tcPr>
          <w:p w14:paraId="10E62BD4" w14:textId="272FE81E" w:rsidR="00536D3F" w:rsidRPr="00536D3F" w:rsidRDefault="00536D3F" w:rsidP="00D34325">
            <w:pPr>
              <w:rPr>
                <w:rFonts w:cs="Arial"/>
              </w:rPr>
            </w:pPr>
            <w:r w:rsidRPr="00536D3F">
              <w:rPr>
                <w:rFonts w:cs="Arial"/>
              </w:rPr>
              <w:t>Bedeutung</w:t>
            </w:r>
          </w:p>
        </w:tc>
      </w:tr>
      <w:tr w:rsidR="00536D3F" w14:paraId="07CEE1A4" w14:textId="77777777" w:rsidTr="00B532CA">
        <w:trPr>
          <w:trHeight w:val="421"/>
        </w:trPr>
        <w:tc>
          <w:tcPr>
            <w:tcW w:w="616" w:type="dxa"/>
            <w:vMerge w:val="restart"/>
            <w:textDirection w:val="btLr"/>
            <w:vAlign w:val="center"/>
          </w:tcPr>
          <w:p w14:paraId="03742D81" w14:textId="01ECE8F4" w:rsidR="00536D3F" w:rsidRPr="00536D3F" w:rsidRDefault="00536D3F" w:rsidP="00B532CA">
            <w:pPr>
              <w:ind w:left="113" w:right="113"/>
              <w:jc w:val="center"/>
              <w:rPr>
                <w:b/>
              </w:rPr>
            </w:pPr>
            <w:r w:rsidRPr="00536D3F">
              <w:rPr>
                <w:b/>
              </w:rPr>
              <w:t>Ret_PlusO</w:t>
            </w:r>
            <w:r>
              <w:rPr>
                <w:b/>
              </w:rPr>
              <w:t>n</w:t>
            </w:r>
            <w:r w:rsidRPr="00536D3F">
              <w:rPr>
                <w:b/>
              </w:rPr>
              <w:t>e</w:t>
            </w:r>
          </w:p>
        </w:tc>
        <w:tc>
          <w:tcPr>
            <w:tcW w:w="2393" w:type="dxa"/>
            <w:vAlign w:val="center"/>
          </w:tcPr>
          <w:p w14:paraId="1B026FE1" w14:textId="7BBF1868" w:rsidR="00536D3F" w:rsidRDefault="00B532CA" w:rsidP="00B532CA">
            <w:pPr>
              <w:jc w:val="center"/>
            </w:pPr>
            <w:r>
              <w:t>i</w:t>
            </w:r>
            <w:r w:rsidR="00536D3F">
              <w:t>nteraktion_8</w:t>
            </w:r>
          </w:p>
        </w:tc>
        <w:tc>
          <w:tcPr>
            <w:tcW w:w="1381" w:type="dxa"/>
            <w:vAlign w:val="center"/>
          </w:tcPr>
          <w:p w14:paraId="478ABF30" w14:textId="6998B501"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-20292,61</w:t>
            </w:r>
          </w:p>
        </w:tc>
        <w:tc>
          <w:tcPr>
            <w:tcW w:w="4743" w:type="dxa"/>
          </w:tcPr>
          <w:p w14:paraId="30D573F9" w14:textId="61F48F9C" w:rsidR="00536D3F" w:rsidRPr="00536D3F" w:rsidRDefault="00536D3F" w:rsidP="00536D3F">
            <w:pPr>
              <w:spacing w:line="240" w:lineRule="auto"/>
              <w:rPr>
                <w:rFonts w:cs="Arial"/>
                <w:color w:val="000000"/>
              </w:rPr>
            </w:pPr>
            <w:r w:rsidRPr="00536D3F">
              <w:rPr>
                <w:rFonts w:cs="Arial"/>
                <w:color w:val="000000"/>
              </w:rPr>
              <w:t>Interaktion der nach Feature_7 gruppierten MAD und der nach Feature_7 gruppierten Mittelwerte der Minutenrenditen</w:t>
            </w:r>
          </w:p>
        </w:tc>
      </w:tr>
      <w:tr w:rsidR="00536D3F" w14:paraId="435088EB" w14:textId="77777777" w:rsidTr="00B532CA">
        <w:trPr>
          <w:trHeight w:val="438"/>
        </w:trPr>
        <w:tc>
          <w:tcPr>
            <w:tcW w:w="616" w:type="dxa"/>
            <w:vMerge/>
            <w:vAlign w:val="center"/>
          </w:tcPr>
          <w:p w14:paraId="26B2FD50" w14:textId="77777777" w:rsidR="00536D3F" w:rsidRDefault="00536D3F" w:rsidP="00B532CA">
            <w:pPr>
              <w:jc w:val="center"/>
            </w:pPr>
          </w:p>
        </w:tc>
        <w:tc>
          <w:tcPr>
            <w:tcW w:w="2393" w:type="dxa"/>
            <w:vAlign w:val="center"/>
          </w:tcPr>
          <w:p w14:paraId="3BACAA66" w14:textId="595A83F2" w:rsidR="00536D3F" w:rsidRDefault="00B532CA" w:rsidP="00B532CA">
            <w:pPr>
              <w:jc w:val="center"/>
            </w:pPr>
            <w:r>
              <w:t>i</w:t>
            </w:r>
            <w:r w:rsidR="00536D3F">
              <w:t>nteraktion_7</w:t>
            </w:r>
          </w:p>
        </w:tc>
        <w:tc>
          <w:tcPr>
            <w:tcW w:w="1381" w:type="dxa"/>
            <w:vAlign w:val="center"/>
          </w:tcPr>
          <w:p w14:paraId="6A11D7B4" w14:textId="2264E578"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-95,12</w:t>
            </w:r>
          </w:p>
        </w:tc>
        <w:tc>
          <w:tcPr>
            <w:tcW w:w="4743" w:type="dxa"/>
          </w:tcPr>
          <w:p w14:paraId="498D0DA0" w14:textId="75E90456" w:rsidR="00536D3F" w:rsidRPr="00536D3F" w:rsidRDefault="00536D3F" w:rsidP="00536D3F">
            <w:pPr>
              <w:spacing w:line="240" w:lineRule="auto"/>
              <w:rPr>
                <w:rFonts w:cs="Arial"/>
                <w:color w:val="000000"/>
              </w:rPr>
            </w:pPr>
            <w:r w:rsidRPr="00536D3F">
              <w:rPr>
                <w:rFonts w:cs="Arial"/>
                <w:color w:val="000000"/>
              </w:rPr>
              <w:t>Interaktion zwischen der Periodenrendite über 120 Minuten und dem MAD der Minutenrenditen gruppiert nach Feature_7</w:t>
            </w:r>
          </w:p>
        </w:tc>
      </w:tr>
      <w:tr w:rsidR="00536D3F" w14:paraId="17C3BCBA" w14:textId="77777777" w:rsidTr="00B532CA">
        <w:trPr>
          <w:trHeight w:val="438"/>
        </w:trPr>
        <w:tc>
          <w:tcPr>
            <w:tcW w:w="616" w:type="dxa"/>
            <w:vMerge/>
            <w:vAlign w:val="center"/>
          </w:tcPr>
          <w:p w14:paraId="03A17864" w14:textId="77777777" w:rsidR="00536D3F" w:rsidRDefault="00536D3F" w:rsidP="00B532CA">
            <w:pPr>
              <w:jc w:val="center"/>
            </w:pPr>
          </w:p>
        </w:tc>
        <w:tc>
          <w:tcPr>
            <w:tcW w:w="2393" w:type="dxa"/>
            <w:vAlign w:val="center"/>
          </w:tcPr>
          <w:p w14:paraId="64943FB6" w14:textId="0169FB82" w:rsidR="00536D3F" w:rsidRDefault="00B532CA" w:rsidP="00B532CA">
            <w:pPr>
              <w:jc w:val="center"/>
            </w:pPr>
            <w:r>
              <w:t>i</w:t>
            </w:r>
            <w:r w:rsidR="00536D3F">
              <w:t>nteraktion_6</w:t>
            </w:r>
          </w:p>
        </w:tc>
        <w:tc>
          <w:tcPr>
            <w:tcW w:w="1381" w:type="dxa"/>
            <w:vAlign w:val="center"/>
          </w:tcPr>
          <w:p w14:paraId="265D097A" w14:textId="193380DE" w:rsidR="00B532CA" w:rsidRPr="00B532CA" w:rsidRDefault="00B532CA" w:rsidP="00B532CA">
            <w:pPr>
              <w:spacing w:line="240" w:lineRule="auto"/>
              <w:jc w:val="center"/>
              <w:rPr>
                <w:rFonts w:ascii="Calibri" w:hAnsi="Calibri" w:cs="Calibri"/>
                <w:color w:val="000000"/>
              </w:rPr>
            </w:pPr>
            <w:r>
              <w:rPr>
                <w:rFonts w:ascii="Calibri" w:hAnsi="Calibri" w:cs="Calibri"/>
                <w:color w:val="000000"/>
              </w:rPr>
              <w:t>-49,18</w:t>
            </w:r>
          </w:p>
        </w:tc>
        <w:tc>
          <w:tcPr>
            <w:tcW w:w="4743" w:type="dxa"/>
          </w:tcPr>
          <w:p w14:paraId="5A41576C" w14:textId="7E363A9F" w:rsidR="00536D3F" w:rsidRPr="00536D3F" w:rsidRDefault="00536D3F" w:rsidP="00536D3F">
            <w:pPr>
              <w:spacing w:line="240" w:lineRule="auto"/>
              <w:rPr>
                <w:rFonts w:cs="Arial"/>
                <w:color w:val="000000"/>
              </w:rPr>
            </w:pPr>
            <w:r w:rsidRPr="00536D3F">
              <w:rPr>
                <w:rFonts w:cs="Arial"/>
                <w:color w:val="000000"/>
              </w:rPr>
              <w:t xml:space="preserve">Interaktion zwischen dem Mittelwert der geglätteten Minutenrenditen und der nach Feature_5 gruppierten MAD </w:t>
            </w:r>
          </w:p>
        </w:tc>
      </w:tr>
      <w:tr w:rsidR="00536D3F" w14:paraId="6D51AAAF" w14:textId="77777777" w:rsidTr="00B532CA">
        <w:trPr>
          <w:trHeight w:val="438"/>
        </w:trPr>
        <w:tc>
          <w:tcPr>
            <w:tcW w:w="616" w:type="dxa"/>
            <w:vMerge/>
            <w:vAlign w:val="center"/>
          </w:tcPr>
          <w:p w14:paraId="4B2BF407" w14:textId="77777777" w:rsidR="00536D3F" w:rsidRDefault="00536D3F" w:rsidP="00B532CA">
            <w:pPr>
              <w:jc w:val="center"/>
            </w:pPr>
          </w:p>
        </w:tc>
        <w:tc>
          <w:tcPr>
            <w:tcW w:w="2393" w:type="dxa"/>
            <w:vAlign w:val="center"/>
          </w:tcPr>
          <w:p w14:paraId="703D7CD1" w14:textId="75CF3207" w:rsidR="00536D3F" w:rsidRDefault="00536D3F" w:rsidP="00B532CA">
            <w:pPr>
              <w:jc w:val="center"/>
            </w:pPr>
            <w:r>
              <w:t>smoothed_minute_var</w:t>
            </w:r>
          </w:p>
        </w:tc>
        <w:tc>
          <w:tcPr>
            <w:tcW w:w="1381" w:type="dxa"/>
            <w:vAlign w:val="center"/>
          </w:tcPr>
          <w:p w14:paraId="01EA5AAF" w14:textId="7A48267D"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21,89</w:t>
            </w:r>
          </w:p>
        </w:tc>
        <w:tc>
          <w:tcPr>
            <w:tcW w:w="4743" w:type="dxa"/>
          </w:tcPr>
          <w:p w14:paraId="16A5AFB0" w14:textId="28A169C2" w:rsidR="00536D3F" w:rsidRPr="00536D3F" w:rsidRDefault="00536D3F" w:rsidP="00D34325">
            <w:pPr>
              <w:rPr>
                <w:rFonts w:cs="Arial"/>
              </w:rPr>
            </w:pPr>
            <w:r w:rsidRPr="00536D3F">
              <w:rPr>
                <w:rFonts w:cs="Arial"/>
              </w:rPr>
              <w:t>Varianz der geglätteten Minutenrenditen</w:t>
            </w:r>
          </w:p>
        </w:tc>
      </w:tr>
      <w:tr w:rsidR="00536D3F" w14:paraId="14BB1363" w14:textId="77777777" w:rsidTr="00B532CA">
        <w:trPr>
          <w:trHeight w:val="421"/>
        </w:trPr>
        <w:tc>
          <w:tcPr>
            <w:tcW w:w="616" w:type="dxa"/>
            <w:vMerge w:val="restart"/>
            <w:textDirection w:val="btLr"/>
            <w:vAlign w:val="center"/>
          </w:tcPr>
          <w:p w14:paraId="710DF1CF" w14:textId="72AF140A" w:rsidR="00536D3F" w:rsidRPr="00536D3F" w:rsidRDefault="00536D3F" w:rsidP="00B532CA">
            <w:pPr>
              <w:ind w:left="113" w:right="113"/>
              <w:jc w:val="center"/>
              <w:rPr>
                <w:b/>
              </w:rPr>
            </w:pPr>
            <w:r w:rsidRPr="00536D3F">
              <w:rPr>
                <w:b/>
              </w:rPr>
              <w:t>Ret_PlusTwo</w:t>
            </w:r>
          </w:p>
        </w:tc>
        <w:tc>
          <w:tcPr>
            <w:tcW w:w="2393" w:type="dxa"/>
            <w:vAlign w:val="center"/>
          </w:tcPr>
          <w:p w14:paraId="3F028451" w14:textId="3746021F" w:rsidR="00536D3F" w:rsidRDefault="00536D3F" w:rsidP="00B532CA">
            <w:pPr>
              <w:jc w:val="center"/>
            </w:pPr>
            <w:r>
              <w:t>X0 x20</w:t>
            </w:r>
          </w:p>
        </w:tc>
        <w:tc>
          <w:tcPr>
            <w:tcW w:w="1381" w:type="dxa"/>
            <w:vAlign w:val="center"/>
          </w:tcPr>
          <w:p w14:paraId="5E9AE37A" w14:textId="67E37114"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-552,21</w:t>
            </w:r>
          </w:p>
        </w:tc>
        <w:tc>
          <w:tcPr>
            <w:tcW w:w="4743" w:type="dxa"/>
          </w:tcPr>
          <w:p w14:paraId="7715A72B" w14:textId="515E3752" w:rsidR="00536D3F" w:rsidRPr="00536D3F" w:rsidRDefault="00536D3F" w:rsidP="00536D3F">
            <w:pPr>
              <w:spacing w:line="240" w:lineRule="auto"/>
              <w:rPr>
                <w:rFonts w:cs="Arial"/>
                <w:color w:val="000000"/>
              </w:rPr>
            </w:pPr>
            <w:r w:rsidRPr="00536D3F">
              <w:rPr>
                <w:rFonts w:cs="Arial"/>
                <w:color w:val="000000"/>
              </w:rPr>
              <w:t>Interaktion zwischen dem MA</w:t>
            </w:r>
            <w:r w:rsidR="009C6475">
              <w:rPr>
                <w:rFonts w:cs="Arial"/>
                <w:color w:val="000000"/>
              </w:rPr>
              <w:t>D</w:t>
            </w:r>
            <w:r w:rsidRPr="00536D3F">
              <w:rPr>
                <w:rFonts w:cs="Arial"/>
                <w:color w:val="000000"/>
              </w:rPr>
              <w:t xml:space="preserve"> der 120 Minutenrenditen, der Periodenrendite der letzten 5 Minuten und dem Mittelwert der Periodenrendite gruppiert nach </w:t>
            </w:r>
            <w:r w:rsidR="009C6475">
              <w:rPr>
                <w:rFonts w:cs="Arial"/>
                <w:color w:val="000000"/>
              </w:rPr>
              <w:t>Feature_7</w:t>
            </w:r>
            <w:r w:rsidRPr="00536D3F">
              <w:rPr>
                <w:rFonts w:cs="Arial"/>
                <w:color w:val="000000"/>
              </w:rPr>
              <w:t xml:space="preserve"> </w:t>
            </w:r>
          </w:p>
        </w:tc>
      </w:tr>
      <w:tr w:rsidR="00536D3F" w14:paraId="06768181" w14:textId="77777777" w:rsidTr="00B532CA">
        <w:trPr>
          <w:trHeight w:val="438"/>
        </w:trPr>
        <w:tc>
          <w:tcPr>
            <w:tcW w:w="616" w:type="dxa"/>
            <w:vMerge/>
            <w:vAlign w:val="center"/>
          </w:tcPr>
          <w:p w14:paraId="67E36CB1" w14:textId="77777777" w:rsidR="00536D3F" w:rsidRDefault="00536D3F" w:rsidP="00B532CA">
            <w:pPr>
              <w:jc w:val="center"/>
            </w:pPr>
          </w:p>
        </w:tc>
        <w:tc>
          <w:tcPr>
            <w:tcW w:w="2393" w:type="dxa"/>
            <w:vAlign w:val="center"/>
          </w:tcPr>
          <w:p w14:paraId="1ACDB731" w14:textId="1516928B" w:rsidR="00536D3F" w:rsidRDefault="00536D3F" w:rsidP="00B532CA">
            <w:pPr>
              <w:jc w:val="center"/>
            </w:pPr>
            <w:r>
              <w:t>X0 x18</w:t>
            </w:r>
          </w:p>
        </w:tc>
        <w:tc>
          <w:tcPr>
            <w:tcW w:w="1381" w:type="dxa"/>
            <w:vAlign w:val="center"/>
          </w:tcPr>
          <w:p w14:paraId="60F99410" w14:textId="1B760175" w:rsidR="00536D3F" w:rsidRPr="00B532CA" w:rsidRDefault="00B532CA" w:rsidP="00B532CA">
            <w:pPr>
              <w:spacing w:line="240" w:lineRule="auto"/>
              <w:jc w:val="center"/>
              <w:rPr>
                <w:rFonts w:ascii="Calibri" w:hAnsi="Calibri" w:cs="Calibri"/>
                <w:color w:val="000000"/>
              </w:rPr>
            </w:pPr>
            <w:r>
              <w:rPr>
                <w:rFonts w:ascii="Calibri" w:hAnsi="Calibri" w:cs="Calibri"/>
                <w:color w:val="000000"/>
              </w:rPr>
              <w:t>-62951,93</w:t>
            </w:r>
          </w:p>
        </w:tc>
        <w:tc>
          <w:tcPr>
            <w:tcW w:w="4743" w:type="dxa"/>
          </w:tcPr>
          <w:p w14:paraId="61B20BAB" w14:textId="1C5E08B2" w:rsidR="00536D3F" w:rsidRPr="00536D3F" w:rsidRDefault="00536D3F" w:rsidP="00536D3F">
            <w:pPr>
              <w:spacing w:line="240" w:lineRule="auto"/>
              <w:rPr>
                <w:rFonts w:cs="Arial"/>
                <w:color w:val="000000"/>
              </w:rPr>
            </w:pPr>
            <w:r w:rsidRPr="00536D3F">
              <w:rPr>
                <w:rFonts w:cs="Arial"/>
                <w:color w:val="000000"/>
              </w:rPr>
              <w:t xml:space="preserve">Interaktion zwischen dem MAD der 120 Minutenrenditen, der Periodenrendite der letzten 5 Minuten und dem Mittelwert der Minuten gruppiert nach </w:t>
            </w:r>
            <w:r w:rsidR="009C6475">
              <w:rPr>
                <w:rFonts w:cs="Arial"/>
                <w:color w:val="000000"/>
              </w:rPr>
              <w:t>Feature_7</w:t>
            </w:r>
          </w:p>
        </w:tc>
      </w:tr>
      <w:tr w:rsidR="00B532CA" w14:paraId="449C6415" w14:textId="77777777" w:rsidTr="00B532CA">
        <w:trPr>
          <w:trHeight w:val="438"/>
        </w:trPr>
        <w:tc>
          <w:tcPr>
            <w:tcW w:w="616" w:type="dxa"/>
            <w:vMerge/>
            <w:vAlign w:val="center"/>
          </w:tcPr>
          <w:p w14:paraId="0B52F84D" w14:textId="77777777" w:rsidR="00B532CA" w:rsidRDefault="00B532CA" w:rsidP="00B532CA">
            <w:pPr>
              <w:jc w:val="center"/>
            </w:pPr>
          </w:p>
        </w:tc>
        <w:tc>
          <w:tcPr>
            <w:tcW w:w="2393" w:type="dxa"/>
            <w:vAlign w:val="center"/>
          </w:tcPr>
          <w:p w14:paraId="090C4B90" w14:textId="2C5ABAED" w:rsidR="00B532CA" w:rsidRDefault="00B532CA" w:rsidP="00B532CA">
            <w:pPr>
              <w:jc w:val="center"/>
            </w:pPr>
            <w:r>
              <w:t>X19^2</w:t>
            </w:r>
          </w:p>
        </w:tc>
        <w:tc>
          <w:tcPr>
            <w:tcW w:w="1381" w:type="dxa"/>
            <w:vAlign w:val="center"/>
          </w:tcPr>
          <w:p w14:paraId="37BB7F85" w14:textId="38B01C1B" w:rsidR="00B532CA" w:rsidRDefault="00B532CA" w:rsidP="00B532CA">
            <w:pPr>
              <w:jc w:val="center"/>
            </w:pPr>
            <w:r>
              <w:rPr>
                <w:rFonts w:ascii="Calibri" w:hAnsi="Calibri" w:cs="Calibri"/>
                <w:color w:val="000000"/>
              </w:rPr>
              <w:t>16109,17</w:t>
            </w:r>
          </w:p>
        </w:tc>
        <w:tc>
          <w:tcPr>
            <w:tcW w:w="4743" w:type="dxa"/>
          </w:tcPr>
          <w:p w14:paraId="2F17F19A" w14:textId="7645F1B5" w:rsidR="00B532CA" w:rsidRPr="00536D3F" w:rsidRDefault="00B532CA" w:rsidP="00B532CA">
            <w:pPr>
              <w:spacing w:line="240" w:lineRule="auto"/>
              <w:rPr>
                <w:rFonts w:cs="Arial"/>
                <w:color w:val="000000"/>
              </w:rPr>
            </w:pPr>
            <w:r w:rsidRPr="00536D3F">
              <w:rPr>
                <w:rFonts w:cs="Arial"/>
                <w:color w:val="000000"/>
              </w:rPr>
              <w:t xml:space="preserve">Nach Zeitpunkt </w:t>
            </w:r>
            <w:r w:rsidR="009C6475">
              <w:rPr>
                <w:rFonts w:cs="Arial"/>
                <w:color w:val="000000"/>
              </w:rPr>
              <w:t xml:space="preserve">(Feature_7) </w:t>
            </w:r>
            <w:r w:rsidRPr="00536D3F">
              <w:rPr>
                <w:rFonts w:cs="Arial"/>
                <w:color w:val="000000"/>
              </w:rPr>
              <w:t>gruppierte MAD der Minutenrenditen</w:t>
            </w:r>
            <w:r>
              <w:rPr>
                <w:rFonts w:cs="Arial"/>
                <w:color w:val="000000"/>
              </w:rPr>
              <w:t xml:space="preserve"> (</w:t>
            </w:r>
            <w:r w:rsidRPr="00536D3F">
              <w:rPr>
                <w:rFonts w:cs="Arial"/>
                <w:color w:val="000000"/>
              </w:rPr>
              <w:t>quadriert</w:t>
            </w:r>
            <w:r>
              <w:rPr>
                <w:rFonts w:cs="Arial"/>
                <w:color w:val="000000"/>
              </w:rPr>
              <w:t>)</w:t>
            </w:r>
          </w:p>
        </w:tc>
      </w:tr>
      <w:tr w:rsidR="00B532CA" w14:paraId="18FA0C70" w14:textId="77777777" w:rsidTr="00B532CA">
        <w:trPr>
          <w:trHeight w:val="421"/>
        </w:trPr>
        <w:tc>
          <w:tcPr>
            <w:tcW w:w="616" w:type="dxa"/>
            <w:vMerge/>
            <w:vAlign w:val="center"/>
          </w:tcPr>
          <w:p w14:paraId="3EB849E1" w14:textId="77777777" w:rsidR="00B532CA" w:rsidRDefault="00B532CA" w:rsidP="00B532CA">
            <w:pPr>
              <w:jc w:val="center"/>
            </w:pPr>
          </w:p>
        </w:tc>
        <w:tc>
          <w:tcPr>
            <w:tcW w:w="2393" w:type="dxa"/>
            <w:vAlign w:val="center"/>
          </w:tcPr>
          <w:p w14:paraId="3EF704D2" w14:textId="73899399" w:rsidR="00B532CA" w:rsidRDefault="00B532CA" w:rsidP="00B532CA">
            <w:pPr>
              <w:jc w:val="center"/>
            </w:pPr>
            <w:r>
              <w:t>X7x18</w:t>
            </w:r>
          </w:p>
        </w:tc>
        <w:tc>
          <w:tcPr>
            <w:tcW w:w="1381" w:type="dxa"/>
            <w:vAlign w:val="center"/>
          </w:tcPr>
          <w:p w14:paraId="2580BC17" w14:textId="57330DAD" w:rsidR="00B532CA" w:rsidRDefault="00B532CA" w:rsidP="00B532CA">
            <w:pPr>
              <w:jc w:val="center"/>
            </w:pPr>
            <w:r>
              <w:rPr>
                <w:rFonts w:ascii="Calibri" w:hAnsi="Calibri" w:cs="Calibri"/>
                <w:color w:val="000000"/>
              </w:rPr>
              <w:t>-739,48</w:t>
            </w:r>
          </w:p>
        </w:tc>
        <w:tc>
          <w:tcPr>
            <w:tcW w:w="4743" w:type="dxa"/>
          </w:tcPr>
          <w:p w14:paraId="56BC82FD" w14:textId="105648B5" w:rsidR="00B532CA" w:rsidRPr="00536D3F" w:rsidRDefault="00B532CA" w:rsidP="009C6475">
            <w:pPr>
              <w:keepNext/>
              <w:spacing w:line="240" w:lineRule="auto"/>
              <w:rPr>
                <w:rFonts w:cs="Arial"/>
                <w:color w:val="000000"/>
              </w:rPr>
            </w:pPr>
            <w:r w:rsidRPr="00536D3F">
              <w:rPr>
                <w:rFonts w:cs="Arial"/>
                <w:color w:val="000000"/>
              </w:rPr>
              <w:t>Summe der letzten beiden Minutenrenditen und Mittelwert der Minutenrenditen zu einem Zeitpunkt</w:t>
            </w:r>
            <w:r w:rsidR="009C6475">
              <w:rPr>
                <w:rFonts w:cs="Arial"/>
                <w:color w:val="000000"/>
              </w:rPr>
              <w:t xml:space="preserve"> (Feature_7)</w:t>
            </w:r>
          </w:p>
        </w:tc>
      </w:tr>
    </w:tbl>
    <w:p w14:paraId="210F3261" w14:textId="58C003D4" w:rsidR="00700441" w:rsidRDefault="009C6475" w:rsidP="009C6475">
      <w:pPr>
        <w:pStyle w:val="Beschriftung"/>
      </w:pPr>
      <w:bookmarkStart w:id="35" w:name="_Ref523087389"/>
      <w:r>
        <w:t xml:space="preserve">Abbildung </w:t>
      </w:r>
      <w:r>
        <w:fldChar w:fldCharType="begin"/>
      </w:r>
      <w:r>
        <w:instrText xml:space="preserve"> SEQ Abbildung \* ARABIC </w:instrText>
      </w:r>
      <w:r>
        <w:fldChar w:fldCharType="separate"/>
      </w:r>
      <w:r w:rsidR="00863C2F">
        <w:rPr>
          <w:noProof/>
        </w:rPr>
        <w:t>27</w:t>
      </w:r>
      <w:r>
        <w:fldChar w:fldCharType="end"/>
      </w:r>
      <w:bookmarkEnd w:id="35"/>
    </w:p>
    <w:p w14:paraId="7597F42F" w14:textId="10C83ABE" w:rsidR="00CD555F" w:rsidRPr="004B28E6" w:rsidRDefault="004B28E6" w:rsidP="00D34325">
      <w:pPr>
        <w:rPr>
          <w:color w:val="FF0000"/>
        </w:rPr>
      </w:pPr>
      <w:r w:rsidRPr="004B28E6">
        <w:rPr>
          <w:color w:val="000000" w:themeColor="text1"/>
        </w:rPr>
        <w:t>Vor allem die Features auf Grundlage der Minutenrenditen kamen zur Anwendung, die vergangenen Tagesrenditen kaum in irgendeiner Form. Daraus kann</w:t>
      </w:r>
      <w:r w:rsidR="00191525" w:rsidRPr="004B28E6">
        <w:rPr>
          <w:color w:val="000000" w:themeColor="text1"/>
        </w:rPr>
        <w:t xml:space="preserve"> man schließen, dass die Informationen der 120 Minutenrenditen allgemein besser geeignet sind um die zukünftigen Tagesrenditen zu prognostizieren als die </w:t>
      </w:r>
      <w:r w:rsidR="00B5619D" w:rsidRPr="004B28E6">
        <w:rPr>
          <w:color w:val="000000" w:themeColor="text1"/>
        </w:rPr>
        <w:t xml:space="preserve">statischen </w:t>
      </w:r>
      <w:r w:rsidR="00191525" w:rsidRPr="004B28E6">
        <w:rPr>
          <w:color w:val="000000" w:themeColor="text1"/>
        </w:rPr>
        <w:t>25 Basis-Features aus der Fundamental- und Chartanalyse</w:t>
      </w:r>
      <w:r w:rsidR="00191525">
        <w:t xml:space="preserve">. </w:t>
      </w:r>
    </w:p>
    <w:p w14:paraId="2E4A00E2" w14:textId="61348F51" w:rsidR="000C5F60" w:rsidRDefault="00B5619D" w:rsidP="00D34325">
      <w:r>
        <w:t>Weiter zeigte sich deutlich, dass nahezu jedes wichtige Merkmal in irgendeiner Weise die Zeit in Form von Feature_7 enthält.</w:t>
      </w:r>
      <w:r w:rsidR="000C5F60">
        <w:t xml:space="preserve"> </w:t>
      </w:r>
      <w:r w:rsidR="00677409">
        <w:t xml:space="preserve">Anstatt für jedes </w:t>
      </w:r>
      <w:r w:rsidR="004B647B">
        <w:t xml:space="preserve">Wertpapier </w:t>
      </w:r>
      <w:r w:rsidR="00491CE5">
        <w:t xml:space="preserve">individuelle </w:t>
      </w:r>
      <w:r w:rsidR="000C5F60">
        <w:t>Merkmale zu bilden, funktionieren viele der Features so, das</w:t>
      </w:r>
      <w:r w:rsidR="00491CE5">
        <w:t>s</w:t>
      </w:r>
      <w:r w:rsidR="004B28E6">
        <w:t xml:space="preserve"> Informationen der Zeitreihen</w:t>
      </w:r>
      <w:r w:rsidR="000C5F60">
        <w:t xml:space="preserve"> der</w:t>
      </w:r>
      <w:r w:rsidR="004B28E6">
        <w:t xml:space="preserve"> einzelnen</w:t>
      </w:r>
      <w:r w:rsidR="000C5F60">
        <w:t xml:space="preserve"> Wertpapiere mit zeitpunktbezogenen</w:t>
      </w:r>
      <w:r w:rsidR="004B28E6">
        <w:t xml:space="preserve"> oder globalen</w:t>
      </w:r>
      <w:r w:rsidR="000C5F60">
        <w:t xml:space="preserve"> Eigenschaften kombiniert werden.</w:t>
      </w:r>
      <w:r w:rsidR="00491CE5">
        <w:t xml:space="preserve"> </w:t>
      </w:r>
      <w:r w:rsidR="009F2194">
        <w:t>So werden einmal Trends und Volatilität der einzelnen Werte berücksichtig, aber auch Charakteristika des Marktes.</w:t>
      </w:r>
    </w:p>
    <w:p w14:paraId="0A4BECD0" w14:textId="6DD2B1D3" w:rsidR="00B5619D" w:rsidRDefault="009F2194" w:rsidP="00D34325">
      <w:r>
        <w:t xml:space="preserve">Letztendlich konnte so die zweitbeste Prognose der Renditen im ganzen Wettbewerb erreicht werden, trotzdem </w:t>
      </w:r>
    </w:p>
    <w:p w14:paraId="021C0365" w14:textId="1EF88B0D" w:rsidR="00B4251B" w:rsidRDefault="001F0370" w:rsidP="00B4251B">
      <w:pPr>
        <w:pStyle w:val="berschrift1"/>
      </w:pPr>
      <w:bookmarkStart w:id="36" w:name="_Toc523168454"/>
      <w:r>
        <w:lastRenderedPageBreak/>
        <w:t>Fazit</w:t>
      </w:r>
      <w:bookmarkEnd w:id="36"/>
    </w:p>
    <w:p w14:paraId="3D6CC67F" w14:textId="26565F76" w:rsidR="000C5F60" w:rsidRDefault="00491CE5" w:rsidP="000C5F60">
      <w:r>
        <w:t>Zusammenfassend lässt sich sagen, dass die Winton-Winton-Stock-Market Challenge in vielerlei eine interessante Kaggle Competition war</w:t>
      </w:r>
      <w:r w:rsidR="00A743DD">
        <w:t xml:space="preserve"> und der Umgang mit schwachen Signalen in verrauschten Datenmengen eine echte Herausforderung</w:t>
      </w:r>
      <w:r>
        <w:t xml:space="preserve">. </w:t>
      </w:r>
      <w:r w:rsidR="00A743DD">
        <w:t>Während die bereitgestellten Daten keiner großer Aufbereitung mehr bedurften, war das Entwickeln einer gute Cross-Validation-Methode der große Knackpunkt in der Challenge. Der Schlüssel zum Erfolg, war hier für viele</w:t>
      </w:r>
      <w:r w:rsidR="00CD555F">
        <w:t xml:space="preserve"> Teilnehmer</w:t>
      </w:r>
      <w:r w:rsidR="00A743DD">
        <w:t xml:space="preserve">, das </w:t>
      </w:r>
      <w:r w:rsidR="00CD555F">
        <w:t>A</w:t>
      </w:r>
      <w:r w:rsidR="00A743DD">
        <w:t xml:space="preserve">ufspüren der Hintergründe von Feature_7. Während sich ohne Berücksichtigung der Zeitpunkte, Trainingsergebnisse </w:t>
      </w:r>
      <w:r w:rsidR="00C97BD5">
        <w:t xml:space="preserve">kaum bis gar nicht auf das Leaderboard übertragen ließen, besserte sich das deutlich durch die Gruppierung und Aufteilung der Datenpunkte nach den Werten von Feature_7. </w:t>
      </w:r>
      <w:r w:rsidR="00562970">
        <w:t>Au</w:t>
      </w:r>
      <w:r w:rsidR="00CD555F">
        <w:t>ch</w:t>
      </w:r>
      <w:r w:rsidR="00562970">
        <w:t xml:space="preserve"> im Bereich Feature Engineering half das Wissen um de</w:t>
      </w:r>
      <w:r w:rsidR="00CC471D">
        <w:t>s</w:t>
      </w:r>
      <w:r w:rsidR="00562970">
        <w:t xml:space="preserve">sen </w:t>
      </w:r>
      <w:r w:rsidR="00CC471D">
        <w:t>B</w:t>
      </w:r>
      <w:r w:rsidR="00562970">
        <w:t xml:space="preserve">edeutung merklich weiter. Anstatt nach Mustern in den Zeitreihendaten zu suchen, erwies es sich als erfolgreicher, zeitpunktspezifische Charakteristika des gesamten Marktes für die Vorhersage heranzuziehen. </w:t>
      </w:r>
    </w:p>
    <w:p w14:paraId="7BEBB584" w14:textId="7482B530" w:rsidR="00CC471D" w:rsidRDefault="00562970" w:rsidP="000C5F60">
      <w:r>
        <w:t xml:space="preserve">Doch trotz dieser </w:t>
      </w:r>
      <w:r w:rsidR="00CC471D">
        <w:t xml:space="preserve">Berücksichtigungen blieb das Vermeiden von Overfitting eine permanente Herausforderung. Im Rahmen des Wettbewerbs erwiesen sich hier insbesondere sehr einfache Modelle als überlegen gegenüber Komplexeren. Je flexibler ein Modell, desto eher neigte es zu Überanpassung und dem Lernen von zufälligen Umständen in den Daten. Daraus ergab sich somit auch, dass sich viele Prognosen auf den Leaderboards keine konsistenten Ergebnisse ablieferten. Gelöst werden konnte diese Problematik letztendlich am </w:t>
      </w:r>
      <w:r w:rsidR="00CD555F">
        <w:t>b</w:t>
      </w:r>
      <w:r w:rsidR="00CC471D">
        <w:t>esten durch eine starke Regularisierung innerhalb der Ridge-Regression, zugunsten einer geringen Varianz</w:t>
      </w:r>
      <w:r w:rsidR="00CD555F">
        <w:t>.</w:t>
      </w:r>
    </w:p>
    <w:p w14:paraId="20ACF05D" w14:textId="406575FE" w:rsidR="00562970" w:rsidRDefault="00CC471D" w:rsidP="000C5F60">
      <w:r>
        <w:t xml:space="preserve">Für weitere Kaggle Competitions und andere Anwendungsgebiete lässt sich daher mitnehmen, dass einfache Modelle bei schwachen Signalen und viel Noise Komplexere outperformen können, wenn die Modellparameter auf die Gegebenheiten abgestimmt sind. </w:t>
      </w:r>
    </w:p>
    <w:p w14:paraId="1F9F7B19" w14:textId="705585E8" w:rsidR="00A50178" w:rsidRPr="00767A42" w:rsidRDefault="00D327B6" w:rsidP="0054314F">
      <w:r>
        <w:t>Lineare Modelle können in stark</w:t>
      </w:r>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43A00AE7" w14:textId="77777777" w:rsidR="00745EB9" w:rsidRDefault="00DF713F" w:rsidP="00745EB9">
          <w:pPr>
            <w:pStyle w:val="CitaviBibliographyHeading"/>
          </w:pPr>
          <w:r>
            <w:fldChar w:fldCharType="begin"/>
          </w:r>
          <w:r>
            <w:instrText>ADDIN CitaviBibliography</w:instrText>
          </w:r>
          <w:r>
            <w:fldChar w:fldCharType="separate"/>
          </w:r>
          <w:r w:rsidR="00745EB9">
            <w:t>References</w:t>
          </w:r>
        </w:p>
        <w:p w14:paraId="6D3A79A9" w14:textId="77777777" w:rsidR="00745EB9" w:rsidRDefault="00745EB9" w:rsidP="00745EB9">
          <w:pPr>
            <w:pStyle w:val="CitaviBibliographyEntry"/>
          </w:pPr>
          <w:bookmarkStart w:id="37" w:name="_CTVL0015d12586820df4c80b50acf20484ada6b"/>
          <w:r>
            <w:t>Anderson, J. (2015). New Holiday Data from Winton. Retrieved from https://www.kaggle.com/c/the-winton-stock-market-challenge/discussion/18006</w:t>
          </w:r>
        </w:p>
        <w:p w14:paraId="6A7C9B5E" w14:textId="77777777" w:rsidR="00745EB9" w:rsidRDefault="00745EB9" w:rsidP="00745EB9">
          <w:pPr>
            <w:pStyle w:val="CitaviBibliographyEntry"/>
          </w:pPr>
          <w:bookmarkStart w:id="38" w:name="_CTVL001afd02c72fe8643e8a49dbe5fa4ad678a"/>
          <w:bookmarkEnd w:id="37"/>
          <w:r>
            <w:t xml:space="preserve">Anderson, J. (2016). </w:t>
          </w:r>
          <w:bookmarkEnd w:id="38"/>
          <w:r w:rsidRPr="00745EB9">
            <w:rPr>
              <w:i/>
            </w:rPr>
            <w:t>The Winton Stock Market Challenge: Congratulations, Thoughts on the Problem</w:t>
          </w:r>
          <w:r w:rsidRPr="00745EB9">
            <w:t>. Retrieved from https://www.kaggle.com/c/the-winton-stock-market-challenge/discussion/18645</w:t>
          </w:r>
        </w:p>
        <w:p w14:paraId="49C8844F" w14:textId="77777777" w:rsidR="00745EB9" w:rsidRDefault="00745EB9" w:rsidP="00745EB9">
          <w:pPr>
            <w:pStyle w:val="CitaviBibliographyEntry"/>
          </w:pPr>
          <w:bookmarkStart w:id="39" w:name="_CTVL001cf37ecf59c1b403f9cf3623de07da560"/>
          <w:r>
            <w:t xml:space="preserve">Bellman, R. (1961). </w:t>
          </w:r>
          <w:bookmarkEnd w:id="39"/>
          <w:r w:rsidRPr="00745EB9">
            <w:rPr>
              <w:i/>
            </w:rPr>
            <w:t>Adaptive control processes</w:t>
          </w:r>
          <w:r w:rsidRPr="00745EB9">
            <w:t>. Princeton, New Jersey: Princeton University Press.</w:t>
          </w:r>
        </w:p>
        <w:p w14:paraId="12104DC3" w14:textId="77777777" w:rsidR="00745EB9" w:rsidRDefault="00745EB9" w:rsidP="00745EB9">
          <w:pPr>
            <w:pStyle w:val="CitaviBibliographyEntry"/>
          </w:pPr>
          <w:bookmarkStart w:id="40" w:name="_CTVL001b5ac0b01b4524b378de97e3c1ed1ea93"/>
          <w:r>
            <w:t xml:space="preserve">Clarke, B., Fokoue, E., &amp; Zhang, H. H. (2009). </w:t>
          </w:r>
          <w:bookmarkEnd w:id="40"/>
          <w:r w:rsidRPr="00745EB9">
            <w:rPr>
              <w:i/>
            </w:rPr>
            <w:t>Principles and Theory for Data Mining and Machine Learning</w:t>
          </w:r>
          <w:r w:rsidRPr="00745EB9">
            <w:t>. New York, NY: Springer New York.</w:t>
          </w:r>
        </w:p>
        <w:p w14:paraId="35B7B0F8" w14:textId="77777777" w:rsidR="00745EB9" w:rsidRDefault="00745EB9" w:rsidP="00745EB9">
          <w:pPr>
            <w:pStyle w:val="CitaviBibliographyEntry"/>
          </w:pPr>
          <w:bookmarkStart w:id="41" w:name="_CTVL0019a7448da67af4fdc9c990eaa3bfc45af"/>
          <w:r>
            <w:t>Data. (2015a). Retrieved from https://www.kaggle.com/c/the-winton-stock-market-challenge/data</w:t>
          </w:r>
        </w:p>
        <w:p w14:paraId="529100DC" w14:textId="77777777" w:rsidR="00745EB9" w:rsidRDefault="00745EB9" w:rsidP="00745EB9">
          <w:pPr>
            <w:pStyle w:val="CitaviBibliographyEntry"/>
          </w:pPr>
          <w:bookmarkStart w:id="42" w:name="_CTVL001acb7e3cd364e4a8c90310333d2ac6a2d"/>
          <w:bookmarkEnd w:id="41"/>
          <w:r>
            <w:t xml:space="preserve">Domingos, P. (2012a). A few useful things to know about machine learning. </w:t>
          </w:r>
          <w:bookmarkEnd w:id="42"/>
          <w:r w:rsidRPr="00745EB9">
            <w:rPr>
              <w:i/>
            </w:rPr>
            <w:t>Communications of the ACM</w:t>
          </w:r>
          <w:r w:rsidRPr="00745EB9">
            <w:t xml:space="preserve">, </w:t>
          </w:r>
          <w:r w:rsidRPr="00745EB9">
            <w:rPr>
              <w:i/>
            </w:rPr>
            <w:t>55</w:t>
          </w:r>
          <w:r w:rsidRPr="00745EB9">
            <w:t>(10), 78–87. https://doi.org/10.1145/2347736.2347755</w:t>
          </w:r>
        </w:p>
        <w:p w14:paraId="3C588F33" w14:textId="77777777" w:rsidR="00745EB9" w:rsidRDefault="00745EB9" w:rsidP="00745EB9">
          <w:pPr>
            <w:pStyle w:val="CitaviBibliographyEntry"/>
          </w:pPr>
          <w:bookmarkStart w:id="43" w:name="_CTVL00170be85df98d4402b92d2b6b8c6114d4d"/>
          <w:r>
            <w:t xml:space="preserve">Domingos, P. (2012b). A few useful things to know about machine learning. </w:t>
          </w:r>
          <w:bookmarkEnd w:id="43"/>
          <w:r w:rsidRPr="00745EB9">
            <w:rPr>
              <w:i/>
            </w:rPr>
            <w:t>Communications of the ACM</w:t>
          </w:r>
          <w:r w:rsidRPr="00745EB9">
            <w:t xml:space="preserve">, </w:t>
          </w:r>
          <w:r w:rsidRPr="00745EB9">
            <w:rPr>
              <w:i/>
            </w:rPr>
            <w:t>55</w:t>
          </w:r>
          <w:r w:rsidRPr="00745EB9">
            <w:t>(10), 78. https://doi.org/10.1145/2347736.2347755</w:t>
          </w:r>
        </w:p>
        <w:p w14:paraId="1B4151AF" w14:textId="77777777" w:rsidR="00745EB9" w:rsidRDefault="00745EB9" w:rsidP="00745EB9">
          <w:pPr>
            <w:pStyle w:val="CitaviBibliographyEntry"/>
          </w:pPr>
          <w:bookmarkStart w:id="44" w:name="_CTVL00165aeb6fe02a14ccaaef756fabf9dd57e"/>
          <w:r>
            <w:t>Guo, Y. (2017). Introduction to Kaggle Kernels. Retrieved from https://towardsdatascience.com/introduction-to-kaggle-kernels-2ad754ebf77</w:t>
          </w:r>
        </w:p>
        <w:p w14:paraId="52E59808" w14:textId="77777777" w:rsidR="00745EB9" w:rsidRDefault="00745EB9" w:rsidP="00745EB9">
          <w:pPr>
            <w:pStyle w:val="CitaviBibliographyEntry"/>
          </w:pPr>
          <w:bookmarkStart w:id="45" w:name="_CTVL0012bd64ec639804f429cf72b19bca5a9da"/>
          <w:bookmarkEnd w:id="44"/>
          <w:r>
            <w:t xml:space="preserve">Guyon, I., &amp; Elisseeff, A. (2003). An introduction to variable and feature selection. </w:t>
          </w:r>
          <w:bookmarkEnd w:id="45"/>
          <w:r w:rsidRPr="00745EB9">
            <w:rPr>
              <w:i/>
            </w:rPr>
            <w:t>The Journal of Machine Learning Research</w:t>
          </w:r>
          <w:r w:rsidRPr="00745EB9">
            <w:t xml:space="preserve">, </w:t>
          </w:r>
          <w:r w:rsidRPr="00745EB9">
            <w:rPr>
              <w:i/>
            </w:rPr>
            <w:t>3</w:t>
          </w:r>
          <w:r w:rsidRPr="00745EB9">
            <w:t>, 1157–1182. Retrieved from https://dl.acm.org/citation.cfm?id=944968</w:t>
          </w:r>
        </w:p>
        <w:p w14:paraId="16945FC4" w14:textId="77777777" w:rsidR="00745EB9" w:rsidRDefault="00745EB9" w:rsidP="00745EB9">
          <w:pPr>
            <w:pStyle w:val="CitaviBibliographyEntry"/>
          </w:pPr>
          <w:bookmarkStart w:id="46" w:name="_CTVL0010d35932c0f9949a29d92f10cbf8ea238"/>
          <w:r>
            <w:t xml:space="preserve">Hastie, T., Tibshirani, R., &amp; Friedman, J. H. (2017). </w:t>
          </w:r>
          <w:bookmarkEnd w:id="46"/>
          <w:r w:rsidRPr="00745EB9">
            <w:rPr>
              <w:i/>
            </w:rPr>
            <w:t xml:space="preserve">The elements of statistical learning: Data mining, inference, and prediction </w:t>
          </w:r>
          <w:r w:rsidRPr="00745EB9">
            <w:t xml:space="preserve">(Second edition, corrected at 12th printing). </w:t>
          </w:r>
          <w:r w:rsidRPr="00745EB9">
            <w:rPr>
              <w:i/>
            </w:rPr>
            <w:t>Springer series in statistics</w:t>
          </w:r>
          <w:r w:rsidRPr="00745EB9">
            <w:t>. New York, NY: Springer.</w:t>
          </w:r>
        </w:p>
        <w:p w14:paraId="106E39BB" w14:textId="77777777" w:rsidR="00745EB9" w:rsidRDefault="00745EB9" w:rsidP="00745EB9">
          <w:pPr>
            <w:pStyle w:val="CitaviBibliographyEntry"/>
          </w:pPr>
          <w:bookmarkStart w:id="47" w:name="_CTVL0012ba2f604f74842bbaca2d4c5c2c2e6dc"/>
          <w:r>
            <w:t xml:space="preserve">Hoerl, A. E., &amp; Kennard, R. W. (1970). Ridge Regression: Applications to Nonorthogonal Problems. </w:t>
          </w:r>
          <w:bookmarkEnd w:id="47"/>
          <w:r w:rsidRPr="00745EB9">
            <w:rPr>
              <w:i/>
            </w:rPr>
            <w:t>Technometrics</w:t>
          </w:r>
          <w:r w:rsidRPr="00745EB9">
            <w:t xml:space="preserve">, </w:t>
          </w:r>
          <w:r w:rsidRPr="00745EB9">
            <w:rPr>
              <w:i/>
            </w:rPr>
            <w:t>12</w:t>
          </w:r>
          <w:r w:rsidRPr="00745EB9">
            <w:t>(1), 69–82. https://doi.org/10.1080/00401706.1970.10488635</w:t>
          </w:r>
        </w:p>
        <w:p w14:paraId="2FD15895" w14:textId="77777777" w:rsidR="00745EB9" w:rsidRDefault="00745EB9" w:rsidP="00745EB9">
          <w:pPr>
            <w:pStyle w:val="CitaviBibliographyEntry"/>
          </w:pPr>
          <w:bookmarkStart w:id="48" w:name="_CTVL00182b79ec16644443fac710f8ec9e4da51"/>
          <w:r>
            <w:t xml:space="preserve">Huijskens, T. (2018). </w:t>
          </w:r>
          <w:bookmarkEnd w:id="48"/>
          <w:r w:rsidRPr="00745EB9">
            <w:rPr>
              <w:i/>
            </w:rPr>
            <w:t xml:space="preserve">Why giving your algorithm ALL THE FEATURES does not always work. </w:t>
          </w:r>
          <w:r w:rsidRPr="00745EB9">
            <w:t>PyData, London. Retrieved from https://www.youtube.com/watch?v=JsArBz46_3s&amp;t=1848s</w:t>
          </w:r>
        </w:p>
        <w:p w14:paraId="49E4973A" w14:textId="77777777" w:rsidR="00745EB9" w:rsidRDefault="00745EB9" w:rsidP="00745EB9">
          <w:pPr>
            <w:pStyle w:val="CitaviBibliographyEntry"/>
          </w:pPr>
          <w:bookmarkStart w:id="49" w:name="_CTVL0011352646c89284221858c1e9b67ab4673"/>
          <w:r>
            <w:t xml:space="preserve">James, G., Witten, D., Hastie, T., &amp; Tibshirani, R. (2017). </w:t>
          </w:r>
          <w:bookmarkEnd w:id="49"/>
          <w:r w:rsidRPr="00745EB9">
            <w:rPr>
              <w:i/>
            </w:rPr>
            <w:t xml:space="preserve">An introduction to statistical learning: With applications in R </w:t>
          </w:r>
          <w:r w:rsidRPr="00745EB9">
            <w:t xml:space="preserve">(Corrected at 8th printing). </w:t>
          </w:r>
          <w:r w:rsidRPr="00745EB9">
            <w:rPr>
              <w:i/>
            </w:rPr>
            <w:t>Springer texts in statistics</w:t>
          </w:r>
          <w:r w:rsidRPr="00745EB9">
            <w:t>. New York, Heidelberg, Dordrecht, London: Springer.</w:t>
          </w:r>
        </w:p>
        <w:p w14:paraId="00E246A4" w14:textId="77777777" w:rsidR="00745EB9" w:rsidRDefault="00745EB9" w:rsidP="00745EB9">
          <w:pPr>
            <w:pStyle w:val="CitaviBibliographyEntry"/>
          </w:pPr>
          <w:bookmarkStart w:id="50" w:name="_CTVL0017e65cbbf17cc4bbe8379f89dfa14a878"/>
          <w:r>
            <w:t>Kaggle Team. (2016). Winton Stock Market Challenge, Winner's Interview: 3rd place, Mendrika Ramarlina. Retrieved from http://blog.kaggle.com/2016/02/12/winton-stock-market-challenge-winners-interview-3rd-place-mendrika-ramarlina/</w:t>
          </w:r>
        </w:p>
        <w:p w14:paraId="32197AED" w14:textId="77777777" w:rsidR="00745EB9" w:rsidRDefault="00745EB9" w:rsidP="00745EB9">
          <w:pPr>
            <w:pStyle w:val="CitaviBibliographyEntry"/>
          </w:pPr>
          <w:bookmarkStart w:id="51" w:name="_CTVL001912f54ca7f93463982e4bc780c40fcd8"/>
          <w:bookmarkEnd w:id="50"/>
          <w:r>
            <w:lastRenderedPageBreak/>
            <w:t>Kaggle Team. (2017a). Two Sigma Financial Modeling Challenge, Winner's Interview: 2nd Place, Nima Shahbazi, Chahhou Mohamed. Retrieved from http://blog.kaggle.com/2017/05/25/two-sigma-financial-modeling-challenge-winners-interview-2nd-place-nima-shahbazi-chahhou-mohamed/</w:t>
          </w:r>
        </w:p>
        <w:p w14:paraId="4BDDF4F7" w14:textId="77777777" w:rsidR="00745EB9" w:rsidRDefault="00745EB9" w:rsidP="00745EB9">
          <w:pPr>
            <w:pStyle w:val="CitaviBibliographyEntry"/>
          </w:pPr>
          <w:bookmarkStart w:id="52" w:name="_CTVL0011100d2c508e347ceb7aff47246915b72"/>
          <w:bookmarkEnd w:id="51"/>
          <w:r>
            <w:t>Kaggle Team. (2017b). Two Sigma Financial Modeling Code Competition, 5th Place Winners' Interview: Team Best Fitting | Bestfitting, Zero, &amp; CircleCircle. Retrieved from http://blog.kaggle.com/2017/05/11/two-sigma-financial-modeling-code-competition-5th-place-winners-interview-team-best-fitting-bestfitting-zero-circlecircle/</w:t>
          </w:r>
        </w:p>
        <w:p w14:paraId="30588E1D" w14:textId="77777777" w:rsidR="00745EB9" w:rsidRDefault="00745EB9" w:rsidP="00745EB9">
          <w:pPr>
            <w:pStyle w:val="CitaviBibliographyEntry"/>
          </w:pPr>
          <w:bookmarkStart w:id="53" w:name="_CTVL001cbdb971972bd4f6581cddf23d50f51fe"/>
          <w:bookmarkEnd w:id="52"/>
          <w:r>
            <w:t xml:space="preserve">Kaiser, J. (2014). Dealing with Missing Values in Data. </w:t>
          </w:r>
          <w:bookmarkEnd w:id="53"/>
          <w:r w:rsidRPr="00745EB9">
            <w:rPr>
              <w:i/>
            </w:rPr>
            <w:t>Journal of Systems Integration</w:t>
          </w:r>
          <w:r w:rsidRPr="00745EB9">
            <w:t xml:space="preserve">, </w:t>
          </w:r>
          <w:r w:rsidRPr="00745EB9">
            <w:rPr>
              <w:i/>
            </w:rPr>
            <w:t>5</w:t>
          </w:r>
          <w:r w:rsidRPr="00745EB9">
            <w:t>(1), 42–51. Retrieved from http://si-journal.org/index.php/JSI/article/viewFile/178/255</w:t>
          </w:r>
        </w:p>
        <w:p w14:paraId="2FB718B0" w14:textId="77777777" w:rsidR="00745EB9" w:rsidRDefault="00745EB9" w:rsidP="00745EB9">
          <w:pPr>
            <w:pStyle w:val="CitaviBibliographyEntry"/>
          </w:pPr>
          <w:bookmarkStart w:id="54" w:name="_CTVL0012a82749876ea4f6e9382b6b398964fd7"/>
          <w:r>
            <w:t>Kakushadze, Z. (2016). 101 Formulaic Alphas. Retrieved from http://arxiv.org/pdf/1601.00991v3</w:t>
          </w:r>
        </w:p>
        <w:p w14:paraId="7AF2EA40" w14:textId="77777777" w:rsidR="00745EB9" w:rsidRDefault="00745EB9" w:rsidP="00745EB9">
          <w:pPr>
            <w:pStyle w:val="CitaviBibliographyEntry"/>
          </w:pPr>
          <w:bookmarkStart w:id="55" w:name="_CTVL001f53358c81fa7488ea1cca8663c58effa"/>
          <w:bookmarkEnd w:id="54"/>
          <w:r>
            <w:t>Leaderboard. (2016a). Retrieved from https://www.kaggle.com/c/the-winton-stock-market-challenge/leaderboard</w:t>
          </w:r>
        </w:p>
        <w:p w14:paraId="40DC5ECC" w14:textId="77777777" w:rsidR="00745EB9" w:rsidRDefault="00745EB9" w:rsidP="00745EB9">
          <w:pPr>
            <w:pStyle w:val="CitaviBibliographyEntry"/>
          </w:pPr>
          <w:bookmarkStart w:id="56" w:name="_CTVL0019568f156f093493293e098e2c960f08e"/>
          <w:bookmarkEnd w:id="55"/>
          <w:r>
            <w:t xml:space="preserve">Mansfield, E. R., &amp; Helms, B. P. (1982). Detecting Multicollinearity. </w:t>
          </w:r>
          <w:bookmarkEnd w:id="56"/>
          <w:r w:rsidRPr="00745EB9">
            <w:rPr>
              <w:i/>
            </w:rPr>
            <w:t>The American Statistician</w:t>
          </w:r>
          <w:r w:rsidRPr="00745EB9">
            <w:t xml:space="preserve">, </w:t>
          </w:r>
          <w:r w:rsidRPr="00745EB9">
            <w:rPr>
              <w:i/>
            </w:rPr>
            <w:t>36</w:t>
          </w:r>
          <w:r w:rsidRPr="00745EB9">
            <w:t>(3), 158. https://doi.org/10.2307/2683167</w:t>
          </w:r>
        </w:p>
        <w:p w14:paraId="1CD9C0C7" w14:textId="77777777" w:rsidR="00745EB9" w:rsidRDefault="00745EB9" w:rsidP="00745EB9">
          <w:pPr>
            <w:pStyle w:val="CitaviBibliographyEntry"/>
          </w:pPr>
          <w:bookmarkStart w:id="57" w:name="_CTVL001952f7d6e116a4cf9a3e9fe6f1b41aee2"/>
          <w:r>
            <w:t xml:space="preserve">Marr, B. (2016). </w:t>
          </w:r>
          <w:bookmarkEnd w:id="57"/>
          <w:r w:rsidRPr="00745EB9">
            <w:rPr>
              <w:i/>
            </w:rPr>
            <w:t>Big data in practice: How 45 successful companies used big data analytics to deliver extraordinary results</w:t>
          </w:r>
          <w:r w:rsidRPr="00745EB9">
            <w:t>. Chichester, West Sussex: Wiley.</w:t>
          </w:r>
        </w:p>
        <w:p w14:paraId="0BBE6F79" w14:textId="77777777" w:rsidR="00745EB9" w:rsidRDefault="00745EB9" w:rsidP="00745EB9">
          <w:pPr>
            <w:pStyle w:val="CitaviBibliographyEntry"/>
          </w:pPr>
          <w:bookmarkStart w:id="58" w:name="_CTVL001403d3a91b1774062a8955e74c46ac770"/>
          <w:r>
            <w:t xml:space="preserve">Matsuki, K., Kuperman, V., &amp; van Dyke, J. A. (2016). The Random Forests statistical technique: An examination of its value for the study of reading. </w:t>
          </w:r>
          <w:bookmarkEnd w:id="58"/>
          <w:r w:rsidRPr="00745EB9">
            <w:rPr>
              <w:i/>
            </w:rPr>
            <w:t>Scientific Studies of Reading : the Official Journal of the Society for the Scientific Study of Reading</w:t>
          </w:r>
          <w:r w:rsidRPr="00745EB9">
            <w:t xml:space="preserve">, </w:t>
          </w:r>
          <w:r w:rsidRPr="00745EB9">
            <w:rPr>
              <w:i/>
            </w:rPr>
            <w:t>20</w:t>
          </w:r>
          <w:r w:rsidRPr="00745EB9">
            <w:t>(1), 20–33. https://doi.org/10.1080/10888438.2015.1107073</w:t>
          </w:r>
        </w:p>
        <w:p w14:paraId="3616B8FD" w14:textId="77777777" w:rsidR="00745EB9" w:rsidRDefault="00745EB9" w:rsidP="00745EB9">
          <w:pPr>
            <w:pStyle w:val="CitaviBibliographyEntry"/>
          </w:pPr>
          <w:bookmarkStart w:id="59" w:name="_CTVL001f4ee9df623c54af5a6fdc6f22bb32d07"/>
          <w:r>
            <w:t xml:space="preserve">Melkumova, L. E., &amp; Shatskikh, S.Y. (2017). Comparing Ridge and LASSO estimators for data analysis. </w:t>
          </w:r>
          <w:bookmarkEnd w:id="59"/>
          <w:r w:rsidRPr="00745EB9">
            <w:rPr>
              <w:i/>
            </w:rPr>
            <w:t>Procedia Engineering</w:t>
          </w:r>
          <w:r w:rsidRPr="00745EB9">
            <w:t xml:space="preserve">, </w:t>
          </w:r>
          <w:r w:rsidRPr="00745EB9">
            <w:rPr>
              <w:i/>
            </w:rPr>
            <w:t>201</w:t>
          </w:r>
          <w:r w:rsidRPr="00745EB9">
            <w:t>, 746–755. https://doi.org/10.1016/j.proeng.2017.09.615</w:t>
          </w:r>
        </w:p>
        <w:p w14:paraId="48A9DDA9" w14:textId="77777777" w:rsidR="00745EB9" w:rsidRDefault="00745EB9" w:rsidP="00745EB9">
          <w:pPr>
            <w:pStyle w:val="CitaviBibliographyEntry"/>
          </w:pPr>
          <w:bookmarkStart w:id="60" w:name="_CTVL0013de8d63da9f349ed8091973b671a66ce"/>
          <w:r>
            <w:t>Overview. (2015b). Retrieved from https://www.kaggle.com/c/the-winton-stock-market-challenge</w:t>
          </w:r>
        </w:p>
        <w:p w14:paraId="0309C8C3" w14:textId="77777777" w:rsidR="00745EB9" w:rsidRDefault="00745EB9" w:rsidP="00745EB9">
          <w:pPr>
            <w:pStyle w:val="CitaviBibliographyEntry"/>
          </w:pPr>
          <w:bookmarkStart w:id="61" w:name="_CTVL001476dc62be17b404a8d3eec9a49736121"/>
          <w:bookmarkEnd w:id="60"/>
          <w:r>
            <w:t xml:space="preserve">Pedregosa, F., Varoquaux, G., Gramfort, A., Michel, V., Thirion, B., Grisel, O., . . . Duchesnay, E. (2011). Scikit-learn: Machine Learning in Python. </w:t>
          </w:r>
          <w:bookmarkEnd w:id="61"/>
          <w:r w:rsidRPr="00745EB9">
            <w:rPr>
              <w:i/>
            </w:rPr>
            <w:t>Journal of Machine Learning Research</w:t>
          </w:r>
          <w:r w:rsidRPr="00745EB9">
            <w:t xml:space="preserve">, </w:t>
          </w:r>
          <w:r w:rsidRPr="00745EB9">
            <w:rPr>
              <w:i/>
            </w:rPr>
            <w:t>12</w:t>
          </w:r>
          <w:r w:rsidRPr="00745EB9">
            <w:t>, 2825–2830.</w:t>
          </w:r>
        </w:p>
        <w:p w14:paraId="18237722" w14:textId="77777777" w:rsidR="00745EB9" w:rsidRDefault="00745EB9" w:rsidP="00745EB9">
          <w:pPr>
            <w:pStyle w:val="CitaviBibliographyEntry"/>
          </w:pPr>
          <w:bookmarkStart w:id="62" w:name="_CTVL00163c08bc7798341f086ec303f927fcfe5"/>
          <w:r>
            <w:t xml:space="preserve">Sarkar, D., Bali, R., &amp; Sharma, T. (2018a). Feature Engineering and Selection. In D. Sarkar, R. Bali, &amp; T. Sharma (Eds.), </w:t>
          </w:r>
          <w:bookmarkEnd w:id="62"/>
          <w:r w:rsidRPr="00745EB9">
            <w:rPr>
              <w:i/>
            </w:rPr>
            <w:t xml:space="preserve">Practical Machine Learning with Python </w:t>
          </w:r>
          <w:r w:rsidRPr="00745EB9">
            <w:t>(pp. 177–253). Berkeley, CA: Apress. https://doi.org/10.1007/978-1-4842-3207-1_4</w:t>
          </w:r>
        </w:p>
        <w:p w14:paraId="4642F877" w14:textId="77777777" w:rsidR="00745EB9" w:rsidRDefault="00745EB9" w:rsidP="00745EB9">
          <w:pPr>
            <w:pStyle w:val="CitaviBibliographyEntry"/>
          </w:pPr>
          <w:bookmarkStart w:id="63" w:name="_CTVL001381fc2e3ca5f48f885d4f31fa55444ea"/>
          <w:r>
            <w:t xml:space="preserve">Sarkar, D., Bali, R., &amp; Sharma, T. (Eds.). (2018b). </w:t>
          </w:r>
          <w:bookmarkEnd w:id="63"/>
          <w:r w:rsidRPr="00745EB9">
            <w:rPr>
              <w:i/>
            </w:rPr>
            <w:t>Practical Machine Learning with Python</w:t>
          </w:r>
          <w:r w:rsidRPr="00745EB9">
            <w:t>. Berkeley, CA: Apress.</w:t>
          </w:r>
        </w:p>
        <w:p w14:paraId="39B89CBD" w14:textId="77777777" w:rsidR="00745EB9" w:rsidRDefault="00745EB9" w:rsidP="00745EB9">
          <w:pPr>
            <w:pStyle w:val="CitaviBibliographyEntry"/>
          </w:pPr>
          <w:bookmarkStart w:id="64" w:name="_CTVL001dfc5199abb554e0eaf0f38619a0db8f6"/>
          <w:r>
            <w:lastRenderedPageBreak/>
            <w:t xml:space="preserve">Schmid, F., &amp; Trede, M. (2006). </w:t>
          </w:r>
          <w:bookmarkEnd w:id="64"/>
          <w:r w:rsidRPr="00745EB9">
            <w:rPr>
              <w:i/>
            </w:rPr>
            <w:t>Finanzmarktstatistik</w:t>
          </w:r>
          <w:r w:rsidRPr="00745EB9">
            <w:t>. Berlin, Heidelberg: Springer-Verlag Berlin Heidelberg. Retrieved from http://dx.doi.org/10.1007/3-540-29795-2</w:t>
          </w:r>
        </w:p>
        <w:p w14:paraId="27B9CF45" w14:textId="77777777" w:rsidR="00745EB9" w:rsidRDefault="00745EB9" w:rsidP="00745EB9">
          <w:pPr>
            <w:pStyle w:val="CitaviBibliographyEntry"/>
          </w:pPr>
          <w:bookmarkStart w:id="65" w:name="_CTVL001793a3818f6ef46019d56f68f23443e95"/>
          <w:r>
            <w:t>Scikit-learn.org. Cross-validation: evaluating estimator performance. Retrieved from http://scikit-learn.org/stable/modules/cross_validation.html#cross-validation-iterators-for-grouped-data</w:t>
          </w:r>
        </w:p>
        <w:p w14:paraId="001A5E83" w14:textId="77777777" w:rsidR="00745EB9" w:rsidRDefault="00745EB9" w:rsidP="00745EB9">
          <w:pPr>
            <w:pStyle w:val="CitaviBibliographyEntry"/>
          </w:pPr>
          <w:bookmarkStart w:id="66" w:name="_CTVL00120666756dfa54a38842c1c6fff550760"/>
          <w:bookmarkEnd w:id="65"/>
          <w:r>
            <w:t>Shah, S., &amp; Goldbloom, A. (2013). Kaggle’s Anthony Goldbloom Is Building A New Kind Of Marketplace. Retrieved from https://techcrunch.com/2013/01/10/in-the-studio-kaggles-anthony-goldbloom-is-building-a-new-kind-of-marketplace/?guccounter=1</w:t>
          </w:r>
        </w:p>
        <w:p w14:paraId="3841B5F7" w14:textId="77777777" w:rsidR="00745EB9" w:rsidRDefault="00745EB9" w:rsidP="00745EB9">
          <w:pPr>
            <w:pStyle w:val="CitaviBibliographyEntry"/>
          </w:pPr>
          <w:bookmarkStart w:id="67" w:name="_CTVL0013400a01f211c48e1b4cc23841567d90a"/>
          <w:bookmarkEnd w:id="66"/>
          <w:r>
            <w:t>Solution Sharing. (2016b). Retrieved from https://www.kaggle.com/c/the-winton-stock-market-challenge/discussion/18584</w:t>
          </w:r>
        </w:p>
        <w:p w14:paraId="12F58E1C" w14:textId="77777777" w:rsidR="00745EB9" w:rsidRDefault="00745EB9" w:rsidP="00745EB9">
          <w:pPr>
            <w:pStyle w:val="CitaviBibliographyEntry"/>
          </w:pPr>
          <w:bookmarkStart w:id="68" w:name="_CTVL0011a66254dcb7a4cd88a84ce4f595e5f19"/>
          <w:bookmarkEnd w:id="67"/>
          <w:r>
            <w:t xml:space="preserve">Swamynathan, M. (2017). </w:t>
          </w:r>
          <w:bookmarkEnd w:id="68"/>
          <w:r w:rsidRPr="00745EB9">
            <w:rPr>
              <w:i/>
            </w:rPr>
            <w:t>Mastering Machine Learning with Python in Six Steps: A Practical Implementation Guide to Predictive Data Analytics Using Python</w:t>
          </w:r>
          <w:r w:rsidRPr="00745EB9">
            <w:t>. Berkeley, CA: Apress; Imprint.</w:t>
          </w:r>
        </w:p>
        <w:p w14:paraId="10C10FCD" w14:textId="24D04AFF" w:rsidR="00DF713F" w:rsidRDefault="00745EB9" w:rsidP="00745EB9">
          <w:pPr>
            <w:pStyle w:val="CitaviBibliographyEntry"/>
          </w:pPr>
          <w:bookmarkStart w:id="69" w:name="_CTVL00103248a7255f54dba9cfaf4da77eb5be0"/>
          <w:r>
            <w:t xml:space="preserve">Thomas, K., Benjamin, R.-K., Fernando, P., Brian, G., Matthias, B., Jonathan, F., . . . Duchesnay, E. (2016). Jupyter Notebooks: a publishing format for reproducible computational workflows. In F. Loizides &amp; B. Schmidt (Eds.), </w:t>
          </w:r>
          <w:bookmarkEnd w:id="69"/>
          <w:r w:rsidRPr="00745EB9">
            <w:rPr>
              <w:i/>
            </w:rPr>
            <w:t xml:space="preserve">Positioning and power in academic publishing: Players, agents and agendas : proceedings of the 20th International Conference on Electronic Publishing </w:t>
          </w:r>
          <w:r w:rsidRPr="00745EB9">
            <w:t>(pp. 87–90). Amsterdam: Ios Press, Inc.</w:t>
          </w:r>
          <w:r w:rsidR="00DF713F">
            <w:fldChar w:fldCharType="end"/>
          </w:r>
        </w:p>
      </w:sdtContent>
    </w:sdt>
    <w:p w14:paraId="6BC86642" w14:textId="6150C439" w:rsidR="00E96ED7" w:rsidRDefault="00E96ED7" w:rsidP="00E96ED7">
      <w:pPr>
        <w:spacing w:line="259" w:lineRule="auto"/>
      </w:pPr>
      <w:r>
        <w:br w:type="page"/>
      </w:r>
    </w:p>
    <w:p w14:paraId="0207E60B" w14:textId="5DE269DC" w:rsidR="00E96ED7" w:rsidRDefault="00E96ED7" w:rsidP="00E96ED7">
      <w:pPr>
        <w:pStyle w:val="berschrift1"/>
      </w:pPr>
      <w:bookmarkStart w:id="70" w:name="_Toc523168457"/>
      <w:r w:rsidRPr="00E96ED7">
        <w:lastRenderedPageBreak/>
        <w:t>Eidesstattliche Erklärung</w:t>
      </w:r>
      <w:bookmarkEnd w:id="70"/>
    </w:p>
    <w:p w14:paraId="0410F56A" w14:textId="77777777" w:rsidR="00E96ED7" w:rsidRDefault="00E96ED7" w:rsidP="00E96ED7"/>
    <w:p w14:paraId="19A38694" w14:textId="52040B4A" w:rsidR="00E96ED7" w:rsidRPr="00050176" w:rsidRDefault="00E96ED7" w:rsidP="00E96ED7">
      <w:r w:rsidRPr="00050176">
        <w:t>Ich versichere, dass ich die Arbeit ohne fremde Hilfe und ohne Benutzung anderer als der angegebenen Quellen angefertigt habe</w:t>
      </w:r>
      <w:r>
        <w:t xml:space="preserve">. </w:t>
      </w:r>
      <w:r w:rsidRPr="00050176">
        <w:t xml:space="preserve"> </w:t>
      </w:r>
      <w:r>
        <w:t>D</w:t>
      </w:r>
      <w:r w:rsidRPr="00050176">
        <w:t>ie Arbeit</w:t>
      </w:r>
      <w:r>
        <w:t xml:space="preserve"> wurde</w:t>
      </w:r>
      <w:r w:rsidRPr="00050176">
        <w:t xml:space="preserve"> in gleicher oder ähnlicher Form noch keiner anderen Prüfungsbehörde vorgeleg</w:t>
      </w:r>
      <w:r>
        <w:t xml:space="preserve">t </w:t>
      </w:r>
      <w:r w:rsidRPr="00050176">
        <w:t>und von dieser als Teil einer Prüfungsleistung angenommen. Alle Ausführungen, die wörtlich oder sinngemäß übernommen wurden, sind als solche gekennzeichnet.</w:t>
      </w:r>
    </w:p>
    <w:p w14:paraId="316EA689" w14:textId="77777777" w:rsidR="00E96ED7" w:rsidRPr="00050176" w:rsidRDefault="00E96ED7" w:rsidP="00E96ED7"/>
    <w:p w14:paraId="7CF7AAFF" w14:textId="77777777" w:rsidR="00E96ED7" w:rsidRPr="00050176" w:rsidRDefault="00E96ED7" w:rsidP="00E96ED7"/>
    <w:p w14:paraId="4467FD4C" w14:textId="40A4B2E9" w:rsidR="00E96ED7" w:rsidRPr="00050176" w:rsidRDefault="00E96ED7" w:rsidP="00E96ED7">
      <w:pPr>
        <w:spacing w:line="240" w:lineRule="auto"/>
      </w:pPr>
      <w:r w:rsidRPr="00050176">
        <w:t xml:space="preserve">Nürnberg, den </w:t>
      </w:r>
      <w:r>
        <w:fldChar w:fldCharType="begin"/>
      </w:r>
      <w:r>
        <w:instrText xml:space="preserve"> TIME \@ "d. MMMM yyyy" </w:instrText>
      </w:r>
      <w:r>
        <w:fldChar w:fldCharType="separate"/>
      </w:r>
      <w:r w:rsidR="00863C2F">
        <w:rPr>
          <w:noProof/>
        </w:rPr>
        <w:t>27. August 2018</w:t>
      </w:r>
      <w:r>
        <w:fldChar w:fldCharType="end"/>
      </w:r>
    </w:p>
    <w:p w14:paraId="646D2A31" w14:textId="77777777" w:rsidR="00E96ED7" w:rsidRPr="00050176" w:rsidRDefault="00E96ED7" w:rsidP="00E96ED7">
      <w:pPr>
        <w:spacing w:line="240" w:lineRule="auto"/>
        <w:rPr>
          <w:sz w:val="16"/>
          <w:szCs w:val="16"/>
        </w:rPr>
      </w:pPr>
    </w:p>
    <w:p w14:paraId="4AF894FC" w14:textId="77777777" w:rsidR="00E96ED7" w:rsidRPr="00050176" w:rsidRDefault="00E96ED7" w:rsidP="00E96ED7">
      <w:pPr>
        <w:tabs>
          <w:tab w:val="center" w:pos="1418"/>
        </w:tabs>
        <w:rPr>
          <w:sz w:val="8"/>
          <w:szCs w:val="8"/>
        </w:rPr>
      </w:pPr>
    </w:p>
    <w:p w14:paraId="3D7852B3" w14:textId="77777777" w:rsidR="00E96ED7" w:rsidRPr="00050176" w:rsidRDefault="00E96ED7" w:rsidP="00E96ED7">
      <w:pPr>
        <w:tabs>
          <w:tab w:val="center" w:pos="1418"/>
        </w:tabs>
        <w:rPr>
          <w:sz w:val="8"/>
          <w:szCs w:val="8"/>
        </w:rPr>
      </w:pPr>
    </w:p>
    <w:p w14:paraId="4C097DFC" w14:textId="77777777" w:rsidR="00E96ED7" w:rsidRPr="00050176" w:rsidRDefault="00E96ED7" w:rsidP="00E96ED7">
      <w:pPr>
        <w:tabs>
          <w:tab w:val="center" w:pos="1418"/>
        </w:tabs>
        <w:rPr>
          <w:sz w:val="8"/>
          <w:szCs w:val="8"/>
        </w:rPr>
      </w:pPr>
    </w:p>
    <w:p w14:paraId="23330809" w14:textId="77777777" w:rsidR="00E96ED7" w:rsidRPr="00050176" w:rsidRDefault="00E96ED7" w:rsidP="00E96ED7">
      <w:pPr>
        <w:tabs>
          <w:tab w:val="center" w:pos="1418"/>
        </w:tabs>
        <w:rPr>
          <w:sz w:val="8"/>
          <w:szCs w:val="8"/>
        </w:rPr>
      </w:pPr>
    </w:p>
    <w:p w14:paraId="77C812CA" w14:textId="77777777" w:rsidR="00E96ED7" w:rsidRDefault="00E96ED7" w:rsidP="00E96ED7">
      <w:pPr>
        <w:tabs>
          <w:tab w:val="center" w:pos="1418"/>
        </w:tabs>
        <w:rPr>
          <w:sz w:val="8"/>
          <w:szCs w:val="8"/>
        </w:rPr>
      </w:pPr>
      <w:r>
        <w:rPr>
          <w:sz w:val="8"/>
          <w:szCs w:val="8"/>
        </w:rPr>
        <w:t xml:space="preserve">           </w:t>
      </w:r>
      <w:r w:rsidRPr="00050176">
        <w:rPr>
          <w:sz w:val="8"/>
          <w:szCs w:val="8"/>
        </w:rPr>
        <w:t>_____________________________________________________________</w:t>
      </w:r>
    </w:p>
    <w:p w14:paraId="5185C133" w14:textId="77777777" w:rsidR="00E96ED7" w:rsidRPr="00FE6207" w:rsidRDefault="00E96ED7" w:rsidP="00E96ED7">
      <w:pPr>
        <w:tabs>
          <w:tab w:val="center" w:pos="1418"/>
        </w:tabs>
        <w:rPr>
          <w:sz w:val="8"/>
          <w:szCs w:val="8"/>
        </w:rPr>
      </w:pPr>
      <w:r>
        <w:tab/>
      </w:r>
      <w:r w:rsidRPr="00E96ED7">
        <w:t>Vorname Name</w:t>
      </w:r>
    </w:p>
    <w:p w14:paraId="13519813" w14:textId="77777777" w:rsidR="00E96ED7" w:rsidRPr="00BA5F4B" w:rsidRDefault="00E96ED7" w:rsidP="00E96ED7"/>
    <w:p w14:paraId="52F3BDE2" w14:textId="77777777" w:rsidR="00DF713F" w:rsidRDefault="00DF713F" w:rsidP="00DF713F"/>
    <w:sectPr w:rsidR="00DF713F" w:rsidSect="00BE5648">
      <w:headerReference w:type="even" r:id="rId25"/>
      <w:headerReference w:type="default" r:id="rId26"/>
      <w:footerReference w:type="even" r:id="rId27"/>
      <w:footerReference w:type="default" r:id="rId28"/>
      <w:headerReference w:type="first" r:id="rId29"/>
      <w:footerReference w:type="first" r:id="rId30"/>
      <w:pgSz w:w="11906" w:h="16838"/>
      <w:pgMar w:top="1134"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9F9B5" w14:textId="77777777" w:rsidR="006673F1" w:rsidRDefault="006673F1" w:rsidP="00185ED2">
      <w:pPr>
        <w:spacing w:after="0" w:line="240" w:lineRule="auto"/>
      </w:pPr>
      <w:r>
        <w:separator/>
      </w:r>
    </w:p>
  </w:endnote>
  <w:endnote w:type="continuationSeparator" w:id="0">
    <w:p w14:paraId="35D987A6" w14:textId="77777777" w:rsidR="006673F1" w:rsidRDefault="006673F1"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584229"/>
      <w:docPartObj>
        <w:docPartGallery w:val="Page Numbers (Bottom of Page)"/>
        <w:docPartUnique/>
      </w:docPartObj>
    </w:sdtPr>
    <w:sdtContent>
      <w:p w14:paraId="6B0EEFAB" w14:textId="18D1D721" w:rsidR="00BE5648" w:rsidRDefault="00BE5648">
        <w:pPr>
          <w:pStyle w:val="Fuzeile"/>
        </w:pPr>
        <w:r>
          <w:fldChar w:fldCharType="begin"/>
        </w:r>
        <w:r>
          <w:instrText>PAGE   \* MERGEFORMAT</w:instrText>
        </w:r>
        <w:r>
          <w:fldChar w:fldCharType="separate"/>
        </w:r>
        <w:r>
          <w:t>2</w:t>
        </w:r>
        <w:r>
          <w:fldChar w:fldCharType="end"/>
        </w:r>
      </w:p>
    </w:sdtContent>
  </w:sdt>
  <w:p w14:paraId="620C73DE" w14:textId="77777777" w:rsidR="00BE5648" w:rsidRDefault="00BE564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5400559"/>
      <w:docPartObj>
        <w:docPartGallery w:val="Page Numbers (Bottom of Page)"/>
        <w:docPartUnique/>
      </w:docPartObj>
    </w:sdtPr>
    <w:sdtContent>
      <w:p w14:paraId="6341AFBF" w14:textId="1FC214A8" w:rsidR="00BE5648" w:rsidRDefault="00BE5648">
        <w:pPr>
          <w:pStyle w:val="Fuzeile"/>
          <w:jc w:val="right"/>
        </w:pPr>
        <w:r>
          <w:fldChar w:fldCharType="begin"/>
        </w:r>
        <w:r>
          <w:instrText>PAGE   \* MERGEFORMAT</w:instrText>
        </w:r>
        <w:r>
          <w:fldChar w:fldCharType="separate"/>
        </w:r>
        <w:r>
          <w:t>2</w:t>
        </w:r>
        <w:r>
          <w:fldChar w:fldCharType="end"/>
        </w:r>
      </w:p>
    </w:sdtContent>
  </w:sdt>
  <w:p w14:paraId="50771640" w14:textId="77777777" w:rsidR="00BE5648" w:rsidRDefault="00BE564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17B4E9" w14:textId="77777777" w:rsidR="00BE5648" w:rsidRDefault="00BE564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516D1A" w14:textId="77777777" w:rsidR="006673F1" w:rsidRDefault="006673F1" w:rsidP="00185ED2">
      <w:pPr>
        <w:spacing w:after="0" w:line="240" w:lineRule="auto"/>
      </w:pPr>
      <w:r>
        <w:separator/>
      </w:r>
    </w:p>
  </w:footnote>
  <w:footnote w:type="continuationSeparator" w:id="0">
    <w:p w14:paraId="5D346520" w14:textId="77777777" w:rsidR="006673F1" w:rsidRDefault="006673F1" w:rsidP="00185E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C69E8" w14:textId="77777777" w:rsidR="00BE5648" w:rsidRDefault="00BE564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2EE5" w14:textId="77777777" w:rsidR="00BE5648" w:rsidRDefault="00BE564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BDD7E" w14:textId="77777777" w:rsidR="00BE5648" w:rsidRDefault="00BE564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5C60279E"/>
    <w:multiLevelType w:val="hybridMultilevel"/>
    <w:tmpl w:val="DB248828"/>
    <w:lvl w:ilvl="0" w:tplc="E2625136">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0CF2AEC"/>
    <w:multiLevelType w:val="hybridMultilevel"/>
    <w:tmpl w:val="9EB64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0A94"/>
    <w:rsid w:val="0000149D"/>
    <w:rsid w:val="00004D02"/>
    <w:rsid w:val="000076DB"/>
    <w:rsid w:val="00013C32"/>
    <w:rsid w:val="000241F9"/>
    <w:rsid w:val="000250AD"/>
    <w:rsid w:val="00025D86"/>
    <w:rsid w:val="000313D8"/>
    <w:rsid w:val="000320B7"/>
    <w:rsid w:val="00034B07"/>
    <w:rsid w:val="00041BC5"/>
    <w:rsid w:val="000542F3"/>
    <w:rsid w:val="00055732"/>
    <w:rsid w:val="00065881"/>
    <w:rsid w:val="00066B4D"/>
    <w:rsid w:val="00070026"/>
    <w:rsid w:val="00072B7B"/>
    <w:rsid w:val="000862F2"/>
    <w:rsid w:val="000901E5"/>
    <w:rsid w:val="00096742"/>
    <w:rsid w:val="00096C5C"/>
    <w:rsid w:val="000A0262"/>
    <w:rsid w:val="000A0513"/>
    <w:rsid w:val="000A7214"/>
    <w:rsid w:val="000B37AD"/>
    <w:rsid w:val="000B45B3"/>
    <w:rsid w:val="000B5B77"/>
    <w:rsid w:val="000B6FC0"/>
    <w:rsid w:val="000C5F60"/>
    <w:rsid w:val="000C5F77"/>
    <w:rsid w:val="000D1384"/>
    <w:rsid w:val="000D7020"/>
    <w:rsid w:val="000E2163"/>
    <w:rsid w:val="000E5626"/>
    <w:rsid w:val="000E5F8E"/>
    <w:rsid w:val="000F5397"/>
    <w:rsid w:val="000F762F"/>
    <w:rsid w:val="00102DC4"/>
    <w:rsid w:val="001035C2"/>
    <w:rsid w:val="001102C2"/>
    <w:rsid w:val="00110D71"/>
    <w:rsid w:val="00114AB7"/>
    <w:rsid w:val="00116731"/>
    <w:rsid w:val="00122A2F"/>
    <w:rsid w:val="00125DC9"/>
    <w:rsid w:val="00132AF4"/>
    <w:rsid w:val="00141135"/>
    <w:rsid w:val="00145D38"/>
    <w:rsid w:val="0014703A"/>
    <w:rsid w:val="0015714A"/>
    <w:rsid w:val="00157466"/>
    <w:rsid w:val="00160A22"/>
    <w:rsid w:val="00162953"/>
    <w:rsid w:val="00162F32"/>
    <w:rsid w:val="001662F1"/>
    <w:rsid w:val="00170711"/>
    <w:rsid w:val="00170C34"/>
    <w:rsid w:val="00181E8C"/>
    <w:rsid w:val="0018550C"/>
    <w:rsid w:val="00185ED2"/>
    <w:rsid w:val="00191525"/>
    <w:rsid w:val="00193DF7"/>
    <w:rsid w:val="00197313"/>
    <w:rsid w:val="001B2FB4"/>
    <w:rsid w:val="001C3178"/>
    <w:rsid w:val="001C3D9C"/>
    <w:rsid w:val="001C6B18"/>
    <w:rsid w:val="001D0ED7"/>
    <w:rsid w:val="001D1873"/>
    <w:rsid w:val="001D2F05"/>
    <w:rsid w:val="001E0932"/>
    <w:rsid w:val="001F0370"/>
    <w:rsid w:val="001F0F96"/>
    <w:rsid w:val="001F275D"/>
    <w:rsid w:val="001F4585"/>
    <w:rsid w:val="001F4F5F"/>
    <w:rsid w:val="001F6C20"/>
    <w:rsid w:val="002013D7"/>
    <w:rsid w:val="00201820"/>
    <w:rsid w:val="00201B89"/>
    <w:rsid w:val="00203BC1"/>
    <w:rsid w:val="00210AE8"/>
    <w:rsid w:val="00227A29"/>
    <w:rsid w:val="00233DAE"/>
    <w:rsid w:val="00245FA1"/>
    <w:rsid w:val="002475F7"/>
    <w:rsid w:val="0025446B"/>
    <w:rsid w:val="00260AA4"/>
    <w:rsid w:val="00261B3A"/>
    <w:rsid w:val="00272D38"/>
    <w:rsid w:val="00272FEE"/>
    <w:rsid w:val="002933E1"/>
    <w:rsid w:val="002B3912"/>
    <w:rsid w:val="002B4572"/>
    <w:rsid w:val="002C21CF"/>
    <w:rsid w:val="002C55D4"/>
    <w:rsid w:val="002C6725"/>
    <w:rsid w:val="002D11FA"/>
    <w:rsid w:val="002D234A"/>
    <w:rsid w:val="002D5FED"/>
    <w:rsid w:val="002D74D6"/>
    <w:rsid w:val="002E095C"/>
    <w:rsid w:val="002E0D4E"/>
    <w:rsid w:val="002E4AD8"/>
    <w:rsid w:val="002E4D15"/>
    <w:rsid w:val="002E4F6B"/>
    <w:rsid w:val="002E7AF7"/>
    <w:rsid w:val="00301B28"/>
    <w:rsid w:val="0030376A"/>
    <w:rsid w:val="00305051"/>
    <w:rsid w:val="00310ED8"/>
    <w:rsid w:val="00326908"/>
    <w:rsid w:val="0033156F"/>
    <w:rsid w:val="00333DE3"/>
    <w:rsid w:val="0033489A"/>
    <w:rsid w:val="003413C6"/>
    <w:rsid w:val="00344170"/>
    <w:rsid w:val="003537DC"/>
    <w:rsid w:val="00360C9E"/>
    <w:rsid w:val="0036376D"/>
    <w:rsid w:val="003670AD"/>
    <w:rsid w:val="00374472"/>
    <w:rsid w:val="0037538E"/>
    <w:rsid w:val="00380AE7"/>
    <w:rsid w:val="00381AAD"/>
    <w:rsid w:val="00386D79"/>
    <w:rsid w:val="003977CC"/>
    <w:rsid w:val="003A0EA5"/>
    <w:rsid w:val="003A17DB"/>
    <w:rsid w:val="003A40D0"/>
    <w:rsid w:val="003A5DB4"/>
    <w:rsid w:val="003A6843"/>
    <w:rsid w:val="003C1CED"/>
    <w:rsid w:val="003C3A9E"/>
    <w:rsid w:val="003C47C5"/>
    <w:rsid w:val="003C5076"/>
    <w:rsid w:val="003C731C"/>
    <w:rsid w:val="003D0D8E"/>
    <w:rsid w:val="003D1431"/>
    <w:rsid w:val="003D195B"/>
    <w:rsid w:val="003E221F"/>
    <w:rsid w:val="003E5C04"/>
    <w:rsid w:val="003F26C7"/>
    <w:rsid w:val="003F505E"/>
    <w:rsid w:val="003F5D2B"/>
    <w:rsid w:val="003F60EC"/>
    <w:rsid w:val="00401F08"/>
    <w:rsid w:val="00411F50"/>
    <w:rsid w:val="004220C6"/>
    <w:rsid w:val="0042222D"/>
    <w:rsid w:val="00430218"/>
    <w:rsid w:val="0043501E"/>
    <w:rsid w:val="00443E9B"/>
    <w:rsid w:val="0044403E"/>
    <w:rsid w:val="00454EDD"/>
    <w:rsid w:val="0045644E"/>
    <w:rsid w:val="00460F9D"/>
    <w:rsid w:val="00464EA2"/>
    <w:rsid w:val="00473743"/>
    <w:rsid w:val="00474A54"/>
    <w:rsid w:val="00475B42"/>
    <w:rsid w:val="00490202"/>
    <w:rsid w:val="00491C7B"/>
    <w:rsid w:val="00491CE5"/>
    <w:rsid w:val="0049483A"/>
    <w:rsid w:val="0049648C"/>
    <w:rsid w:val="004A59E0"/>
    <w:rsid w:val="004B261A"/>
    <w:rsid w:val="004B28E6"/>
    <w:rsid w:val="004B3142"/>
    <w:rsid w:val="004B3B69"/>
    <w:rsid w:val="004B647B"/>
    <w:rsid w:val="004B7ED9"/>
    <w:rsid w:val="004C3226"/>
    <w:rsid w:val="004D5407"/>
    <w:rsid w:val="004D570E"/>
    <w:rsid w:val="004D6C63"/>
    <w:rsid w:val="004E12EB"/>
    <w:rsid w:val="004E2E96"/>
    <w:rsid w:val="004E392D"/>
    <w:rsid w:val="004E3DA1"/>
    <w:rsid w:val="004E4EF3"/>
    <w:rsid w:val="004E56B9"/>
    <w:rsid w:val="004E61EB"/>
    <w:rsid w:val="004E762D"/>
    <w:rsid w:val="004F6242"/>
    <w:rsid w:val="004F631F"/>
    <w:rsid w:val="004F7A51"/>
    <w:rsid w:val="005030B7"/>
    <w:rsid w:val="00514028"/>
    <w:rsid w:val="00515F40"/>
    <w:rsid w:val="00536D3F"/>
    <w:rsid w:val="005412FE"/>
    <w:rsid w:val="0054314F"/>
    <w:rsid w:val="00545531"/>
    <w:rsid w:val="00550733"/>
    <w:rsid w:val="00554E05"/>
    <w:rsid w:val="00557033"/>
    <w:rsid w:val="00557047"/>
    <w:rsid w:val="005578F8"/>
    <w:rsid w:val="0055795C"/>
    <w:rsid w:val="00562970"/>
    <w:rsid w:val="00565395"/>
    <w:rsid w:val="0057154A"/>
    <w:rsid w:val="0057648E"/>
    <w:rsid w:val="00577E5A"/>
    <w:rsid w:val="00590558"/>
    <w:rsid w:val="00592280"/>
    <w:rsid w:val="00592338"/>
    <w:rsid w:val="005931C4"/>
    <w:rsid w:val="005967C3"/>
    <w:rsid w:val="00597365"/>
    <w:rsid w:val="005A0BB4"/>
    <w:rsid w:val="005A5ADE"/>
    <w:rsid w:val="005A5D72"/>
    <w:rsid w:val="005B0469"/>
    <w:rsid w:val="005B38B3"/>
    <w:rsid w:val="005B4050"/>
    <w:rsid w:val="005B5FFE"/>
    <w:rsid w:val="005B7CE8"/>
    <w:rsid w:val="005C08C2"/>
    <w:rsid w:val="005D0BEC"/>
    <w:rsid w:val="005D15B6"/>
    <w:rsid w:val="005D210A"/>
    <w:rsid w:val="005E2980"/>
    <w:rsid w:val="005E3094"/>
    <w:rsid w:val="005E5C52"/>
    <w:rsid w:val="005E712F"/>
    <w:rsid w:val="005F3496"/>
    <w:rsid w:val="005F60EF"/>
    <w:rsid w:val="0060061B"/>
    <w:rsid w:val="00601506"/>
    <w:rsid w:val="00605CA6"/>
    <w:rsid w:val="0060608D"/>
    <w:rsid w:val="006171F5"/>
    <w:rsid w:val="00632413"/>
    <w:rsid w:val="00633EA0"/>
    <w:rsid w:val="00637320"/>
    <w:rsid w:val="006473CB"/>
    <w:rsid w:val="00653C3C"/>
    <w:rsid w:val="00660EC7"/>
    <w:rsid w:val="00662320"/>
    <w:rsid w:val="00662733"/>
    <w:rsid w:val="006648F4"/>
    <w:rsid w:val="006673F1"/>
    <w:rsid w:val="00673073"/>
    <w:rsid w:val="00676947"/>
    <w:rsid w:val="00677409"/>
    <w:rsid w:val="0067775F"/>
    <w:rsid w:val="0068144C"/>
    <w:rsid w:val="00683CB6"/>
    <w:rsid w:val="00686E14"/>
    <w:rsid w:val="00692CE6"/>
    <w:rsid w:val="006B1932"/>
    <w:rsid w:val="006B2AA1"/>
    <w:rsid w:val="006B4AFB"/>
    <w:rsid w:val="006C0D31"/>
    <w:rsid w:val="006C3EE2"/>
    <w:rsid w:val="006D0994"/>
    <w:rsid w:val="006D57DD"/>
    <w:rsid w:val="006D7614"/>
    <w:rsid w:val="006D7FAA"/>
    <w:rsid w:val="006F301D"/>
    <w:rsid w:val="006F713C"/>
    <w:rsid w:val="00700441"/>
    <w:rsid w:val="00705C1F"/>
    <w:rsid w:val="00706931"/>
    <w:rsid w:val="007112A8"/>
    <w:rsid w:val="00713108"/>
    <w:rsid w:val="00721D83"/>
    <w:rsid w:val="007252F6"/>
    <w:rsid w:val="00725E6A"/>
    <w:rsid w:val="007263CE"/>
    <w:rsid w:val="00732178"/>
    <w:rsid w:val="00733DA3"/>
    <w:rsid w:val="00740EBD"/>
    <w:rsid w:val="00741BDB"/>
    <w:rsid w:val="00742266"/>
    <w:rsid w:val="00743E38"/>
    <w:rsid w:val="00745EB9"/>
    <w:rsid w:val="00745FC0"/>
    <w:rsid w:val="00754676"/>
    <w:rsid w:val="00756FA9"/>
    <w:rsid w:val="0075702B"/>
    <w:rsid w:val="00762F7D"/>
    <w:rsid w:val="00767A42"/>
    <w:rsid w:val="007741CF"/>
    <w:rsid w:val="00774B16"/>
    <w:rsid w:val="007903FB"/>
    <w:rsid w:val="0079434C"/>
    <w:rsid w:val="00796C58"/>
    <w:rsid w:val="007A0186"/>
    <w:rsid w:val="007B206B"/>
    <w:rsid w:val="007C6594"/>
    <w:rsid w:val="007D2B16"/>
    <w:rsid w:val="007D2E46"/>
    <w:rsid w:val="007D4AE3"/>
    <w:rsid w:val="007D70BD"/>
    <w:rsid w:val="007E1AF6"/>
    <w:rsid w:val="007E48E3"/>
    <w:rsid w:val="007F246D"/>
    <w:rsid w:val="007F3E32"/>
    <w:rsid w:val="007F4FA5"/>
    <w:rsid w:val="00802FEE"/>
    <w:rsid w:val="00804BBD"/>
    <w:rsid w:val="00810E7C"/>
    <w:rsid w:val="008120A1"/>
    <w:rsid w:val="008122AF"/>
    <w:rsid w:val="00812770"/>
    <w:rsid w:val="00817F3E"/>
    <w:rsid w:val="00820F22"/>
    <w:rsid w:val="00821554"/>
    <w:rsid w:val="00835014"/>
    <w:rsid w:val="008411D4"/>
    <w:rsid w:val="0084129C"/>
    <w:rsid w:val="00842BF6"/>
    <w:rsid w:val="008467AB"/>
    <w:rsid w:val="008525D8"/>
    <w:rsid w:val="008620EF"/>
    <w:rsid w:val="00863C2F"/>
    <w:rsid w:val="008644B7"/>
    <w:rsid w:val="00874D98"/>
    <w:rsid w:val="00881365"/>
    <w:rsid w:val="008813B4"/>
    <w:rsid w:val="00882D7C"/>
    <w:rsid w:val="0088567F"/>
    <w:rsid w:val="00887621"/>
    <w:rsid w:val="008878C5"/>
    <w:rsid w:val="00895AA0"/>
    <w:rsid w:val="00896B75"/>
    <w:rsid w:val="008A2D3B"/>
    <w:rsid w:val="008B50B8"/>
    <w:rsid w:val="008C7F51"/>
    <w:rsid w:val="008D01FA"/>
    <w:rsid w:val="008D26FA"/>
    <w:rsid w:val="008E3A33"/>
    <w:rsid w:val="008F28E4"/>
    <w:rsid w:val="008F349A"/>
    <w:rsid w:val="008F408A"/>
    <w:rsid w:val="008F7D23"/>
    <w:rsid w:val="00904E78"/>
    <w:rsid w:val="009061A2"/>
    <w:rsid w:val="00907EC0"/>
    <w:rsid w:val="009136C8"/>
    <w:rsid w:val="00914487"/>
    <w:rsid w:val="00921D83"/>
    <w:rsid w:val="00923806"/>
    <w:rsid w:val="00967070"/>
    <w:rsid w:val="00976BA3"/>
    <w:rsid w:val="0098183D"/>
    <w:rsid w:val="00983FF3"/>
    <w:rsid w:val="00994A70"/>
    <w:rsid w:val="009A1B72"/>
    <w:rsid w:val="009A3505"/>
    <w:rsid w:val="009A7F19"/>
    <w:rsid w:val="009B0F25"/>
    <w:rsid w:val="009B4AD3"/>
    <w:rsid w:val="009B68F1"/>
    <w:rsid w:val="009C15A3"/>
    <w:rsid w:val="009C3C61"/>
    <w:rsid w:val="009C6475"/>
    <w:rsid w:val="009D020C"/>
    <w:rsid w:val="009D4963"/>
    <w:rsid w:val="009D52C2"/>
    <w:rsid w:val="009D590F"/>
    <w:rsid w:val="009D5AA4"/>
    <w:rsid w:val="009E0971"/>
    <w:rsid w:val="009E63AA"/>
    <w:rsid w:val="009E7FF7"/>
    <w:rsid w:val="009F1EFA"/>
    <w:rsid w:val="009F2194"/>
    <w:rsid w:val="009F2306"/>
    <w:rsid w:val="009F437F"/>
    <w:rsid w:val="009F49C0"/>
    <w:rsid w:val="00A014A8"/>
    <w:rsid w:val="00A01C8B"/>
    <w:rsid w:val="00A0405B"/>
    <w:rsid w:val="00A1254C"/>
    <w:rsid w:val="00A13C03"/>
    <w:rsid w:val="00A26305"/>
    <w:rsid w:val="00A36749"/>
    <w:rsid w:val="00A42C56"/>
    <w:rsid w:val="00A434E4"/>
    <w:rsid w:val="00A44DD3"/>
    <w:rsid w:val="00A44FE1"/>
    <w:rsid w:val="00A45E01"/>
    <w:rsid w:val="00A45F7C"/>
    <w:rsid w:val="00A50178"/>
    <w:rsid w:val="00A546E9"/>
    <w:rsid w:val="00A55CA7"/>
    <w:rsid w:val="00A70848"/>
    <w:rsid w:val="00A743DD"/>
    <w:rsid w:val="00A748E8"/>
    <w:rsid w:val="00A75881"/>
    <w:rsid w:val="00A803FA"/>
    <w:rsid w:val="00A83A2B"/>
    <w:rsid w:val="00A85EAE"/>
    <w:rsid w:val="00A94356"/>
    <w:rsid w:val="00A94822"/>
    <w:rsid w:val="00AA37D9"/>
    <w:rsid w:val="00AA4325"/>
    <w:rsid w:val="00AC304B"/>
    <w:rsid w:val="00AC663B"/>
    <w:rsid w:val="00AD0432"/>
    <w:rsid w:val="00AD1804"/>
    <w:rsid w:val="00AD2F4C"/>
    <w:rsid w:val="00AD4005"/>
    <w:rsid w:val="00AE256F"/>
    <w:rsid w:val="00AE36AC"/>
    <w:rsid w:val="00AF5460"/>
    <w:rsid w:val="00B138CE"/>
    <w:rsid w:val="00B16C2F"/>
    <w:rsid w:val="00B22EA2"/>
    <w:rsid w:val="00B23805"/>
    <w:rsid w:val="00B2789C"/>
    <w:rsid w:val="00B32B5E"/>
    <w:rsid w:val="00B3626E"/>
    <w:rsid w:val="00B375CD"/>
    <w:rsid w:val="00B4047A"/>
    <w:rsid w:val="00B4251B"/>
    <w:rsid w:val="00B428FD"/>
    <w:rsid w:val="00B46209"/>
    <w:rsid w:val="00B5068F"/>
    <w:rsid w:val="00B5114E"/>
    <w:rsid w:val="00B5329B"/>
    <w:rsid w:val="00B532CA"/>
    <w:rsid w:val="00B54406"/>
    <w:rsid w:val="00B5619D"/>
    <w:rsid w:val="00B60812"/>
    <w:rsid w:val="00B61F91"/>
    <w:rsid w:val="00B75A08"/>
    <w:rsid w:val="00B81EF7"/>
    <w:rsid w:val="00B86932"/>
    <w:rsid w:val="00B9048E"/>
    <w:rsid w:val="00B915EA"/>
    <w:rsid w:val="00BA5580"/>
    <w:rsid w:val="00BA58F4"/>
    <w:rsid w:val="00BB22D0"/>
    <w:rsid w:val="00BB249D"/>
    <w:rsid w:val="00BB31D9"/>
    <w:rsid w:val="00BC04DF"/>
    <w:rsid w:val="00BC29F4"/>
    <w:rsid w:val="00BC4363"/>
    <w:rsid w:val="00BD3C54"/>
    <w:rsid w:val="00BD5A5C"/>
    <w:rsid w:val="00BD63AB"/>
    <w:rsid w:val="00BE5648"/>
    <w:rsid w:val="00C00B09"/>
    <w:rsid w:val="00C06DEC"/>
    <w:rsid w:val="00C10ADD"/>
    <w:rsid w:val="00C12C57"/>
    <w:rsid w:val="00C138C9"/>
    <w:rsid w:val="00C14677"/>
    <w:rsid w:val="00C33036"/>
    <w:rsid w:val="00C33EF0"/>
    <w:rsid w:val="00C35391"/>
    <w:rsid w:val="00C436E7"/>
    <w:rsid w:val="00C47BD1"/>
    <w:rsid w:val="00C520C1"/>
    <w:rsid w:val="00C53487"/>
    <w:rsid w:val="00C54655"/>
    <w:rsid w:val="00C635BB"/>
    <w:rsid w:val="00C706AA"/>
    <w:rsid w:val="00C7284A"/>
    <w:rsid w:val="00C7554E"/>
    <w:rsid w:val="00C75580"/>
    <w:rsid w:val="00C77122"/>
    <w:rsid w:val="00C819E8"/>
    <w:rsid w:val="00C81E3B"/>
    <w:rsid w:val="00C82067"/>
    <w:rsid w:val="00C836BB"/>
    <w:rsid w:val="00C845F1"/>
    <w:rsid w:val="00C85530"/>
    <w:rsid w:val="00C8761A"/>
    <w:rsid w:val="00C944A2"/>
    <w:rsid w:val="00C94793"/>
    <w:rsid w:val="00C95029"/>
    <w:rsid w:val="00C97BD5"/>
    <w:rsid w:val="00CA276A"/>
    <w:rsid w:val="00CA5FBA"/>
    <w:rsid w:val="00CA7AED"/>
    <w:rsid w:val="00CB30C2"/>
    <w:rsid w:val="00CB694A"/>
    <w:rsid w:val="00CC1F42"/>
    <w:rsid w:val="00CC3557"/>
    <w:rsid w:val="00CC471D"/>
    <w:rsid w:val="00CD0569"/>
    <w:rsid w:val="00CD17F0"/>
    <w:rsid w:val="00CD3ECC"/>
    <w:rsid w:val="00CD555F"/>
    <w:rsid w:val="00CD61A2"/>
    <w:rsid w:val="00CE2111"/>
    <w:rsid w:val="00CE40B2"/>
    <w:rsid w:val="00CF026D"/>
    <w:rsid w:val="00D003C1"/>
    <w:rsid w:val="00D026E2"/>
    <w:rsid w:val="00D03B3B"/>
    <w:rsid w:val="00D03F51"/>
    <w:rsid w:val="00D14295"/>
    <w:rsid w:val="00D156C4"/>
    <w:rsid w:val="00D31C1B"/>
    <w:rsid w:val="00D327B6"/>
    <w:rsid w:val="00D34292"/>
    <w:rsid w:val="00D34325"/>
    <w:rsid w:val="00D3450A"/>
    <w:rsid w:val="00D345FB"/>
    <w:rsid w:val="00D418FD"/>
    <w:rsid w:val="00D46891"/>
    <w:rsid w:val="00D47B38"/>
    <w:rsid w:val="00D514D3"/>
    <w:rsid w:val="00D56E44"/>
    <w:rsid w:val="00D60A2C"/>
    <w:rsid w:val="00D60FF6"/>
    <w:rsid w:val="00D627A1"/>
    <w:rsid w:val="00D63164"/>
    <w:rsid w:val="00D65EA9"/>
    <w:rsid w:val="00D665C5"/>
    <w:rsid w:val="00D70844"/>
    <w:rsid w:val="00D74239"/>
    <w:rsid w:val="00D75A3B"/>
    <w:rsid w:val="00D75DBA"/>
    <w:rsid w:val="00D82EA5"/>
    <w:rsid w:val="00D831CC"/>
    <w:rsid w:val="00D863E6"/>
    <w:rsid w:val="00D926C0"/>
    <w:rsid w:val="00DA6A3F"/>
    <w:rsid w:val="00DB3310"/>
    <w:rsid w:val="00DB440A"/>
    <w:rsid w:val="00DB4992"/>
    <w:rsid w:val="00DB530B"/>
    <w:rsid w:val="00DB5466"/>
    <w:rsid w:val="00DC6B76"/>
    <w:rsid w:val="00DD0B75"/>
    <w:rsid w:val="00DD249A"/>
    <w:rsid w:val="00DD38E7"/>
    <w:rsid w:val="00DD63DD"/>
    <w:rsid w:val="00DD7A07"/>
    <w:rsid w:val="00DE0371"/>
    <w:rsid w:val="00DE34D8"/>
    <w:rsid w:val="00DE3FF5"/>
    <w:rsid w:val="00DE512F"/>
    <w:rsid w:val="00DF713F"/>
    <w:rsid w:val="00E013A2"/>
    <w:rsid w:val="00E11DD0"/>
    <w:rsid w:val="00E2100F"/>
    <w:rsid w:val="00E21109"/>
    <w:rsid w:val="00E251CB"/>
    <w:rsid w:val="00E25AFB"/>
    <w:rsid w:val="00E25F9D"/>
    <w:rsid w:val="00E300C9"/>
    <w:rsid w:val="00E3053B"/>
    <w:rsid w:val="00E30E76"/>
    <w:rsid w:val="00E3510C"/>
    <w:rsid w:val="00E37940"/>
    <w:rsid w:val="00E4245D"/>
    <w:rsid w:val="00E45BCB"/>
    <w:rsid w:val="00E52A4C"/>
    <w:rsid w:val="00E739CC"/>
    <w:rsid w:val="00E75420"/>
    <w:rsid w:val="00E93481"/>
    <w:rsid w:val="00E96ED7"/>
    <w:rsid w:val="00E97B5F"/>
    <w:rsid w:val="00EA521B"/>
    <w:rsid w:val="00EA5A26"/>
    <w:rsid w:val="00EB2DFC"/>
    <w:rsid w:val="00EB54A9"/>
    <w:rsid w:val="00EE0147"/>
    <w:rsid w:val="00EE247A"/>
    <w:rsid w:val="00EE270D"/>
    <w:rsid w:val="00EE3E08"/>
    <w:rsid w:val="00EF2C8A"/>
    <w:rsid w:val="00EF641D"/>
    <w:rsid w:val="00F02020"/>
    <w:rsid w:val="00F040B8"/>
    <w:rsid w:val="00F04E6B"/>
    <w:rsid w:val="00F16334"/>
    <w:rsid w:val="00F32019"/>
    <w:rsid w:val="00F4050E"/>
    <w:rsid w:val="00F42DF6"/>
    <w:rsid w:val="00F42EB0"/>
    <w:rsid w:val="00F50687"/>
    <w:rsid w:val="00F610A9"/>
    <w:rsid w:val="00F65264"/>
    <w:rsid w:val="00F67E3D"/>
    <w:rsid w:val="00F721F6"/>
    <w:rsid w:val="00F74F02"/>
    <w:rsid w:val="00F80BF9"/>
    <w:rsid w:val="00F80CCB"/>
    <w:rsid w:val="00F909B3"/>
    <w:rsid w:val="00F93123"/>
    <w:rsid w:val="00F97121"/>
    <w:rsid w:val="00FA21A0"/>
    <w:rsid w:val="00FB04AD"/>
    <w:rsid w:val="00FB42E8"/>
    <w:rsid w:val="00FC142C"/>
    <w:rsid w:val="00FC1BAC"/>
    <w:rsid w:val="00FC6FD5"/>
    <w:rsid w:val="00FD2A95"/>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 w:type="paragraph" w:styleId="Kopfzeile">
    <w:name w:val="header"/>
    <w:basedOn w:val="Standard"/>
    <w:link w:val="KopfzeileZchn"/>
    <w:uiPriority w:val="99"/>
    <w:unhideWhenUsed/>
    <w:rsid w:val="001D2F0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D2F05"/>
    <w:rPr>
      <w:rFonts w:ascii="Arial" w:hAnsi="Arial"/>
    </w:rPr>
  </w:style>
  <w:style w:type="paragraph" w:styleId="Fuzeile">
    <w:name w:val="footer"/>
    <w:basedOn w:val="Standard"/>
    <w:link w:val="FuzeileZchn"/>
    <w:uiPriority w:val="99"/>
    <w:unhideWhenUsed/>
    <w:rsid w:val="001D2F0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D2F05"/>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50187">
      <w:bodyDiv w:val="1"/>
      <w:marLeft w:val="0"/>
      <w:marRight w:val="0"/>
      <w:marTop w:val="0"/>
      <w:marBottom w:val="0"/>
      <w:divBdr>
        <w:top w:val="none" w:sz="0" w:space="0" w:color="auto"/>
        <w:left w:val="none" w:sz="0" w:space="0" w:color="auto"/>
        <w:bottom w:val="none" w:sz="0" w:space="0" w:color="auto"/>
        <w:right w:val="none" w:sz="0" w:space="0" w:color="auto"/>
      </w:divBdr>
    </w:div>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25068163">
      <w:bodyDiv w:val="1"/>
      <w:marLeft w:val="0"/>
      <w:marRight w:val="0"/>
      <w:marTop w:val="0"/>
      <w:marBottom w:val="0"/>
      <w:divBdr>
        <w:top w:val="none" w:sz="0" w:space="0" w:color="auto"/>
        <w:left w:val="none" w:sz="0" w:space="0" w:color="auto"/>
        <w:bottom w:val="none" w:sz="0" w:space="0" w:color="auto"/>
        <w:right w:val="none" w:sz="0" w:space="0" w:color="auto"/>
      </w:divBdr>
    </w:div>
    <w:div w:id="237058068">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327951309">
      <w:bodyDiv w:val="1"/>
      <w:marLeft w:val="0"/>
      <w:marRight w:val="0"/>
      <w:marTop w:val="0"/>
      <w:marBottom w:val="0"/>
      <w:divBdr>
        <w:top w:val="none" w:sz="0" w:space="0" w:color="auto"/>
        <w:left w:val="none" w:sz="0" w:space="0" w:color="auto"/>
        <w:bottom w:val="none" w:sz="0" w:space="0" w:color="auto"/>
        <w:right w:val="none" w:sz="0" w:space="0" w:color="auto"/>
      </w:divBdr>
    </w:div>
    <w:div w:id="361906241">
      <w:bodyDiv w:val="1"/>
      <w:marLeft w:val="0"/>
      <w:marRight w:val="0"/>
      <w:marTop w:val="0"/>
      <w:marBottom w:val="0"/>
      <w:divBdr>
        <w:top w:val="none" w:sz="0" w:space="0" w:color="auto"/>
        <w:left w:val="none" w:sz="0" w:space="0" w:color="auto"/>
        <w:bottom w:val="none" w:sz="0" w:space="0" w:color="auto"/>
        <w:right w:val="none" w:sz="0" w:space="0" w:color="auto"/>
      </w:divBdr>
    </w:div>
    <w:div w:id="380791598">
      <w:bodyDiv w:val="1"/>
      <w:marLeft w:val="0"/>
      <w:marRight w:val="0"/>
      <w:marTop w:val="0"/>
      <w:marBottom w:val="0"/>
      <w:divBdr>
        <w:top w:val="none" w:sz="0" w:space="0" w:color="auto"/>
        <w:left w:val="none" w:sz="0" w:space="0" w:color="auto"/>
        <w:bottom w:val="none" w:sz="0" w:space="0" w:color="auto"/>
        <w:right w:val="none" w:sz="0" w:space="0" w:color="auto"/>
      </w:divBdr>
    </w:div>
    <w:div w:id="384717439">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59613326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648216973">
      <w:bodyDiv w:val="1"/>
      <w:marLeft w:val="0"/>
      <w:marRight w:val="0"/>
      <w:marTop w:val="0"/>
      <w:marBottom w:val="0"/>
      <w:divBdr>
        <w:top w:val="none" w:sz="0" w:space="0" w:color="auto"/>
        <w:left w:val="none" w:sz="0" w:space="0" w:color="auto"/>
        <w:bottom w:val="none" w:sz="0" w:space="0" w:color="auto"/>
        <w:right w:val="none" w:sz="0" w:space="0" w:color="auto"/>
      </w:divBdr>
    </w:div>
    <w:div w:id="688529650">
      <w:bodyDiv w:val="1"/>
      <w:marLeft w:val="0"/>
      <w:marRight w:val="0"/>
      <w:marTop w:val="0"/>
      <w:marBottom w:val="0"/>
      <w:divBdr>
        <w:top w:val="none" w:sz="0" w:space="0" w:color="auto"/>
        <w:left w:val="none" w:sz="0" w:space="0" w:color="auto"/>
        <w:bottom w:val="none" w:sz="0" w:space="0" w:color="auto"/>
        <w:right w:val="none" w:sz="0" w:space="0" w:color="auto"/>
      </w:divBdr>
    </w:div>
    <w:div w:id="717242737">
      <w:bodyDiv w:val="1"/>
      <w:marLeft w:val="0"/>
      <w:marRight w:val="0"/>
      <w:marTop w:val="0"/>
      <w:marBottom w:val="0"/>
      <w:divBdr>
        <w:top w:val="none" w:sz="0" w:space="0" w:color="auto"/>
        <w:left w:val="none" w:sz="0" w:space="0" w:color="auto"/>
        <w:bottom w:val="none" w:sz="0" w:space="0" w:color="auto"/>
        <w:right w:val="none" w:sz="0" w:space="0" w:color="auto"/>
      </w:divBdr>
    </w:div>
    <w:div w:id="742146978">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04663810">
      <w:bodyDiv w:val="1"/>
      <w:marLeft w:val="0"/>
      <w:marRight w:val="0"/>
      <w:marTop w:val="0"/>
      <w:marBottom w:val="0"/>
      <w:divBdr>
        <w:top w:val="none" w:sz="0" w:space="0" w:color="auto"/>
        <w:left w:val="none" w:sz="0" w:space="0" w:color="auto"/>
        <w:bottom w:val="none" w:sz="0" w:space="0" w:color="auto"/>
        <w:right w:val="none" w:sz="0" w:space="0" w:color="auto"/>
      </w:divBdr>
    </w:div>
    <w:div w:id="816070925">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99098317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079015184">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290238997">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07788502">
      <w:bodyDiv w:val="1"/>
      <w:marLeft w:val="0"/>
      <w:marRight w:val="0"/>
      <w:marTop w:val="0"/>
      <w:marBottom w:val="0"/>
      <w:divBdr>
        <w:top w:val="none" w:sz="0" w:space="0" w:color="auto"/>
        <w:left w:val="none" w:sz="0" w:space="0" w:color="auto"/>
        <w:bottom w:val="none" w:sz="0" w:space="0" w:color="auto"/>
        <w:right w:val="none" w:sz="0" w:space="0" w:color="auto"/>
      </w:divBdr>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60123730">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1901479613">
      <w:bodyDiv w:val="1"/>
      <w:marLeft w:val="0"/>
      <w:marRight w:val="0"/>
      <w:marTop w:val="0"/>
      <w:marBottom w:val="0"/>
      <w:divBdr>
        <w:top w:val="none" w:sz="0" w:space="0" w:color="auto"/>
        <w:left w:val="none" w:sz="0" w:space="0" w:color="auto"/>
        <w:bottom w:val="none" w:sz="0" w:space="0" w:color="auto"/>
        <w:right w:val="none" w:sz="0" w:space="0" w:color="auto"/>
      </w:divBdr>
      <w:divsChild>
        <w:div w:id="1203445371">
          <w:marLeft w:val="0"/>
          <w:marRight w:val="0"/>
          <w:marTop w:val="0"/>
          <w:marBottom w:val="0"/>
          <w:divBdr>
            <w:top w:val="none" w:sz="0" w:space="0" w:color="auto"/>
            <w:left w:val="none" w:sz="0" w:space="0" w:color="auto"/>
            <w:bottom w:val="none" w:sz="0" w:space="0" w:color="auto"/>
            <w:right w:val="none" w:sz="0" w:space="0" w:color="auto"/>
          </w:divBdr>
        </w:div>
        <w:div w:id="1825511378">
          <w:marLeft w:val="0"/>
          <w:marRight w:val="0"/>
          <w:marTop w:val="0"/>
          <w:marBottom w:val="0"/>
          <w:divBdr>
            <w:top w:val="none" w:sz="0" w:space="0" w:color="auto"/>
            <w:left w:val="none" w:sz="0" w:space="0" w:color="auto"/>
            <w:bottom w:val="none" w:sz="0" w:space="0" w:color="auto"/>
            <w:right w:val="none" w:sz="0" w:space="0" w:color="auto"/>
          </w:divBdr>
        </w:div>
      </w:divsChild>
    </w:div>
    <w:div w:id="1923100157">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38043587">
      <w:bodyDiv w:val="1"/>
      <w:marLeft w:val="0"/>
      <w:marRight w:val="0"/>
      <w:marTop w:val="0"/>
      <w:marBottom w:val="0"/>
      <w:divBdr>
        <w:top w:val="none" w:sz="0" w:space="0" w:color="auto"/>
        <w:left w:val="none" w:sz="0" w:space="0" w:color="auto"/>
        <w:bottom w:val="none" w:sz="0" w:space="0" w:color="auto"/>
        <w:right w:val="none" w:sz="0" w:space="0" w:color="auto"/>
      </w:divBdr>
    </w:div>
    <w:div w:id="2067143881">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B5A6A2B72FC7450D8A2A41C724A42662"/>
        <w:category>
          <w:name w:val="Allgemein"/>
          <w:gallery w:val="placeholder"/>
        </w:category>
        <w:types>
          <w:type w:val="bbPlcHdr"/>
        </w:types>
        <w:behaviors>
          <w:behavior w:val="content"/>
        </w:behaviors>
        <w:guid w:val="{00754404-B1C8-4B69-BD9F-74A8E73F43AE}"/>
      </w:docPartPr>
      <w:docPartBody>
        <w:p w:rsidR="00391058" w:rsidRDefault="00391058" w:rsidP="00391058">
          <w:pPr>
            <w:pStyle w:val="B5A6A2B72FC7450D8A2A41C724A42662"/>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 w:type="paragraph" w:customStyle="1" w:styleId="1E72CCE6736A435E825A98D970A3B7B4">
    <w:name w:val="1E72CCE6736A435E825A98D970A3B7B4"/>
    <w:rsid w:val="00391058"/>
  </w:style>
  <w:style w:type="paragraph" w:customStyle="1" w:styleId="7A122D2395F24FB4A3E406C8DADDDD1C">
    <w:name w:val="7A122D2395F24FB4A3E406C8DADDDD1C"/>
    <w:rsid w:val="00391058"/>
  </w:style>
  <w:style w:type="paragraph" w:customStyle="1" w:styleId="165FB1DA5B5649D888DBFFEEC8FDB414">
    <w:name w:val="165FB1DA5B5649D888DBFFEEC8FDB414"/>
    <w:rsid w:val="00391058"/>
  </w:style>
  <w:style w:type="paragraph" w:customStyle="1" w:styleId="2E4CECE188DF4548B2AE5031A0C46B50">
    <w:name w:val="2E4CECE188DF4548B2AE5031A0C46B50"/>
    <w:rsid w:val="00391058"/>
  </w:style>
  <w:style w:type="paragraph" w:customStyle="1" w:styleId="9BD643CD68764F0E850B3632882762D8">
    <w:name w:val="9BD643CD68764F0E850B3632882762D8"/>
    <w:rsid w:val="00391058"/>
  </w:style>
  <w:style w:type="paragraph" w:customStyle="1" w:styleId="56F2A06CA7BB458E93AF13B8AA8C1B8A">
    <w:name w:val="56F2A06CA7BB458E93AF13B8AA8C1B8A"/>
    <w:rsid w:val="00391058"/>
  </w:style>
  <w:style w:type="paragraph" w:customStyle="1" w:styleId="F6CA470601204437858AA48F3BDB76F5">
    <w:name w:val="F6CA470601204437858AA48F3BDB76F5"/>
    <w:rsid w:val="00391058"/>
  </w:style>
  <w:style w:type="paragraph" w:customStyle="1" w:styleId="B5A6A2B72FC7450D8A2A41C724A42662">
    <w:name w:val="B5A6A2B72FC7450D8A2A41C724A42662"/>
    <w:rsid w:val="00391058"/>
  </w:style>
  <w:style w:type="paragraph" w:customStyle="1" w:styleId="78122409DCCA474282DAD313B4BE2772">
    <w:name w:val="78122409DCCA474282DAD313B4BE2772"/>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B106-8FCE-4AA6-9289-DFCF2F454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48398</Words>
  <Characters>304912</Characters>
  <Application>Microsoft Office Word</Application>
  <DocSecurity>0</DocSecurity>
  <Lines>2540</Lines>
  <Paragraphs>705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94</cp:revision>
  <cp:lastPrinted>2018-08-27T18:31:00Z</cp:lastPrinted>
  <dcterms:created xsi:type="dcterms:W3CDTF">2018-08-18T12:18:00Z</dcterms:created>
  <dcterms:modified xsi:type="dcterms:W3CDTF">2018-08-28T11:14:00Z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