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 xml:space="preserve">2026-2027</w:t>
      </w:r>
    </w:p>
    <w:p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bookmarkStart w:id="1" w:name="_GoBack"/>
      <w:bookmarkEnd w:id="1"/>
      <w:r w:rsidRPr="007D6262">
        <w:rPr>
          <w:rFonts w:ascii="Arial Narrow" w:hAnsi="Arial Narrow" w:cs="Simplified Arabic"/>
          <w:b/>
          <w:bCs/>
          <w:iCs/>
          <w:caps/>
          <w:sz w:val="20"/>
          <w:szCs w:val="20"/>
        </w:rPr>
        <w:t xml:space="preserve">second year </w:t>
      </w:r>
    </w:p>
    <w:p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 xml:space="preserve">2026-2027</w:t>
      </w:r>
    </w:p>
    <w:p w:rsidR="007D6262" w:rsidRDefault="007D6262" w:rsidP="00E921C3">
      <w:r>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rsidR="007D6262" w:rsidRPr="007D6262" w:rsidRDefault="007D6262" w:rsidP="00E921C3"/>
    <w:p w:rsidR="007D6262" w:rsidRDefault="007D6262" w:rsidP="00E921C3"/>
    <w:tbl>
      <w:tblPr>
        <w:tblStyle w:val="a3"/>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rsidTr="004E19EB">
        <w:tc>
          <w:tcPr>
            <w:tcW w:w="828" w:type="dxa"/>
          </w:tcPr>
          <w:p w:rsidR="00A70E6C" w:rsidRDefault="00A70E6C" w:rsidP="004E19EB">
            <w:pPr>
              <w:jc w:val="center"/>
            </w:pPr>
            <w:r>
              <w:t>No.</w:t>
            </w:r>
          </w:p>
        </w:tc>
        <w:tc>
          <w:tcPr>
            <w:tcW w:w="7266" w:type="dxa"/>
          </w:tcPr>
          <w:p w:rsidR="00A70E6C" w:rsidRDefault="00A70E6C" w:rsidP="004E19EB">
            <w:pPr>
              <w:jc w:val="center"/>
            </w:pPr>
            <w:r>
              <w:t>Name</w:t>
            </w:r>
          </w:p>
        </w:tc>
        <w:tc>
          <w:tcPr>
            <w:tcW w:w="1482" w:type="dxa"/>
          </w:tcPr>
          <w:p w:rsidR="00A70E6C" w:rsidRDefault="00A70E6C" w:rsidP="004E19EB">
            <w:pPr>
              <w:jc w:val="center"/>
            </w:pPr>
            <w:r>
              <w:t xml:space="preserve">Group</w:t>
            </w:r>
          </w:p>
        </w:tc>
      </w:tr>
      <w:tr w:rsidR="00A70E6C" w:rsidTr="004E19EB">
        <w:trPr>
          <w:trHeight w:val="432"/>
        </w:trPr>
        <w:tc>
          <w:tcPr>
            <w:tcW w:w="828" w:type="dxa"/>
          </w:tcPr>
          <w:p w:rsidR="00A70E6C" w:rsidRDefault="00A70E6C" w:rsidP="004E19EB">
            <w:pPr>
              <w:jc w:val="center"/>
            </w:pPr>
            <w:r>
              <w:t>1</w:t>
            </w:r>
          </w:p>
        </w:tc>
        <w:tc>
          <w:tcPr>
            <w:tcW w:w="7266" w:type="dxa"/>
          </w:tcPr>
          <w:p w:rsidR="00A70E6C" w:rsidRDefault="00A70E6C" w:rsidP="004E19EB">
            <w:pPr>
              <w:jc w:val="center"/>
              <w:rPr>
                <w:rtl/>
                <w:lang w:bidi="ar-EG"/>
              </w:rPr>
            </w:pPr>
            <w:r>
              <w:rPr>
                <w:rFonts w:ascii="Calibri" w:hAnsi="Calibri" w:cs="Calibri"/>
              </w:rPr>
              <w:t>Mazen Medhat Moatamed Mahmoud</w:t>
            </w:r>
          </w:p>
        </w:tc>
        <w:tc>
          <w:tcPr>
            <w:tcW w:w="1482" w:type="dxa"/>
          </w:tcPr>
          <w:p w:rsidR="00A70E6C" w:rsidRDefault="00D96E03" w:rsidP="004E19EB">
            <w:pPr>
              <w:jc w:val="center"/>
              <w:rPr>
                <w:rFonts w:ascii="Calibri" w:eastAsia="Calibri" w:hAnsi="Calibri" w:cs="Calibri"/>
              </w:rPr>
            </w:pPr>
            <w:r>
              <w:rPr>
                <w:rFonts w:ascii="Calibri" w:hAnsi="Calibri" w:cs="Calibri"/>
              </w:rPr>
              <w:t>2</w:t>
            </w:r>
          </w:p>
        </w:tc>
      </w:tr>
      <w:tr w:rsidR="00A70E6C" w:rsidTr="004E19EB">
        <w:trPr>
          <w:trHeight w:val="432"/>
        </w:trPr>
        <w:tc>
          <w:tcPr>
            <w:tcW w:w="828" w:type="dxa"/>
          </w:tcPr>
          <w:p w:rsidR="00A70E6C" w:rsidRDefault="00A70E6C" w:rsidP="004E19EB">
            <w:pPr>
              <w:jc w:val="center"/>
            </w:pPr>
            <w:r>
              <w:t>2</w:t>
            </w:r>
          </w:p>
        </w:tc>
        <w:tc>
          <w:tcPr>
            <w:tcW w:w="7266" w:type="dxa"/>
          </w:tcPr>
          <w:p w:rsidR="00A70E6C" w:rsidRDefault="00A70E6C" w:rsidP="004E19EB">
            <w:pPr>
              <w:jc w:val="center"/>
              <w:rPr>
                <w:rtl/>
                <w:lang w:bidi="ar-EG"/>
              </w:rPr>
            </w:pPr>
            <w:r>
              <w:rPr>
                <w:rFonts w:ascii="Calibri" w:hAnsi="Calibri" w:cs="Calibri"/>
              </w:rPr>
              <w:t>Mostafa Nabil Abdel Gawad Ali</w:t>
            </w:r>
          </w:p>
        </w:tc>
        <w:tc>
          <w:tcPr>
            <w:tcW w:w="1482" w:type="dxa"/>
          </w:tcPr>
          <w:p w:rsidR="00A70E6C" w:rsidRDefault="00C749EB" w:rsidP="004E19EB">
            <w:pPr>
              <w:jc w:val="center"/>
              <w:rPr>
                <w:rFonts w:ascii="Calibri" w:eastAsia="Calibri" w:hAnsi="Calibri" w:cs="Calibri"/>
              </w:rPr>
            </w:pPr>
            <w:r>
              <w:rPr>
                <w:rFonts w:ascii="Calibri" w:hAnsi="Calibri" w:cs="Calibri"/>
              </w:rPr>
              <w:t>2</w:t>
            </w:r>
          </w:p>
        </w:tc>
      </w:tr>
      <w:tr w:rsidR="00A70E6C" w:rsidTr="004E19EB">
        <w:trPr>
          <w:trHeight w:val="432"/>
        </w:trPr>
        <w:tc>
          <w:tcPr>
            <w:tcW w:w="828" w:type="dxa"/>
          </w:tcPr>
          <w:p w:rsidR="00A70E6C" w:rsidRDefault="00A70E6C" w:rsidP="004E19EB">
            <w:pPr>
              <w:jc w:val="center"/>
            </w:pPr>
            <w:r>
              <w:t>3</w:t>
            </w:r>
          </w:p>
        </w:tc>
        <w:tc>
          <w:tcPr>
            <w:tcW w:w="7266" w:type="dxa"/>
          </w:tcPr>
          <w:p w:rsidR="00A70E6C" w:rsidRDefault="00A70E6C" w:rsidP="004E19EB">
            <w:pPr>
              <w:jc w:val="center"/>
              <w:rPr>
                <w:rtl/>
                <w:lang w:bidi="ar-EG"/>
              </w:rPr>
            </w:pPr>
            <w:r>
              <w:rPr>
                <w:rFonts w:ascii="Calibri" w:hAnsi="Calibri" w:cs="Calibri"/>
              </w:rPr>
              <w:t>Mohamed Adel Mohamed ghoniem</w:t>
            </w:r>
          </w:p>
        </w:tc>
        <w:tc>
          <w:tcPr>
            <w:tcW w:w="1482" w:type="dxa"/>
          </w:tcPr>
          <w:p w:rsidR="00A70E6C" w:rsidRDefault="00C749EB" w:rsidP="004E19EB">
            <w:pPr>
              <w:jc w:val="center"/>
              <w:rPr>
                <w:rFonts w:ascii="Calibri" w:eastAsia="Calibri" w:hAnsi="Calibri" w:cs="Calibri"/>
              </w:rPr>
            </w:pPr>
            <w:r>
              <w:rPr>
                <w:rFonts w:ascii="Calibri" w:hAnsi="Calibri" w:cs="Calibri"/>
              </w:rPr>
              <w:t>2</w:t>
            </w:r>
          </w:p>
        </w:tc>
      </w:tr>
      <w:tr w:rsidR="00A70E6C" w:rsidTr="004E19EB">
        <w:trPr>
          <w:trHeight w:val="432"/>
        </w:trPr>
        <w:tc>
          <w:tcPr>
            <w:tcW w:w="828" w:type="dxa"/>
          </w:tcPr>
          <w:p w:rsidR="00A70E6C" w:rsidRDefault="00A70E6C" w:rsidP="004E19EB">
            <w:pPr>
              <w:jc w:val="center"/>
            </w:pPr>
            <w:r>
              <w:t>4</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p>
        </w:tc>
      </w:tr>
      <w:tr w:rsidR="00A70E6C" w:rsidTr="004E19EB">
        <w:trPr>
          <w:trHeight w:val="432"/>
        </w:trPr>
        <w:tc>
          <w:tcPr>
            <w:tcW w:w="828" w:type="dxa"/>
          </w:tcPr>
          <w:p w:rsidR="00A70E6C" w:rsidRDefault="00A70E6C" w:rsidP="004E19EB">
            <w:pPr>
              <w:jc w:val="center"/>
            </w:pPr>
            <w:r>
              <w:t>5</w:t>
            </w:r>
          </w:p>
        </w:tc>
        <w:tc>
          <w:tcPr>
            <w:tcW w:w="7266" w:type="dxa"/>
          </w:tcPr>
          <w:p w:rsidR="00A70E6C" w:rsidRDefault="00A70E6C" w:rsidP="004E19EB">
            <w:pPr>
              <w:jc w:val="center"/>
              <w:rPr>
                <w:rtl/>
                <w:lang w:bidi="ar-EG"/>
              </w:rPr>
            </w:pPr>
          </w:p>
        </w:tc>
        <w:tc>
          <w:tcPr>
            <w:tcW w:w="1482" w:type="dxa"/>
          </w:tcPr>
          <w:p w:rsidR="00A70E6C" w:rsidRDefault="00751C31" w:rsidP="004E19EB">
            <w:pPr>
              <w:jc w:val="center"/>
              <w:rPr>
                <w:rFonts w:ascii="Calibri" w:eastAsia="Calibri" w:hAnsi="Calibri" w:cs="Calibri"/>
                <w:lang w:bidi="ar-EG"/>
              </w:rPr>
            </w:pPr>
          </w:p>
        </w:tc>
      </w:tr>
      <w:tr w:rsidR="00A70E6C" w:rsidTr="004E19EB">
        <w:trPr>
          <w:trHeight w:val="432"/>
        </w:trPr>
        <w:tc>
          <w:tcPr>
            <w:tcW w:w="828" w:type="dxa"/>
          </w:tcPr>
          <w:p w:rsidR="00A70E6C" w:rsidRDefault="00A70E6C" w:rsidP="004E19EB">
            <w:pPr>
              <w:jc w:val="center"/>
            </w:pPr>
            <w:r>
              <w:t>6</w:t>
            </w:r>
          </w:p>
        </w:tc>
        <w:tc>
          <w:tcPr>
            <w:tcW w:w="7266" w:type="dxa"/>
          </w:tcPr>
          <w:p w:rsidR="00A70E6C" w:rsidRDefault="00A70E6C" w:rsidP="004E19EB">
            <w:pPr>
              <w:jc w:val="center"/>
            </w:pPr>
          </w:p>
        </w:tc>
        <w:tc>
          <w:tcPr>
            <w:tcW w:w="1482" w:type="dxa"/>
          </w:tcPr>
          <w:p w:rsidR="00A70E6C" w:rsidRDefault="00A70E6C" w:rsidP="004E19EB">
            <w:pPr>
              <w:jc w:val="center"/>
              <w:rPr>
                <w:rFonts w:ascii="Calibri" w:eastAsia="Calibri" w:hAnsi="Calibri" w:cs="Calibri"/>
              </w:rPr>
            </w:pPr>
          </w:p>
        </w:tc>
      </w:tr>
    </w:tbl>
    <w:p w:rsidR="009E4AE3" w:rsidRDefault="009E4AE3" w:rsidP="00E921C3">
      <w:pPr>
        <w:tabs>
          <w:tab w:val="left" w:pos="1730"/>
        </w:tabs>
        <w:rPr>
          <w:rFonts w:asciiTheme="majorBidi" w:hAnsiTheme="majorBidi" w:cstheme="majorBidi"/>
          <w:sz w:val="36"/>
          <w:szCs w:val="36"/>
        </w:rPr>
      </w:pPr>
    </w:p>
    <w:p w:rsidR="00FF2C78" w:rsidRDefault="00994673" w:rsidP="00E921C3">
      <w:pPr>
        <w:rPr>
          <w:rFonts w:asciiTheme="majorBidi" w:hAnsiTheme="majorBidi" w:cstheme="majorBidi"/>
          <w:sz w:val="44"/>
          <w:szCs w:val="44"/>
        </w:rPr>
      </w:pPr>
      <w:r>
        <w:rPr>
          <w:rFonts w:asciiTheme="majorBidi" w:hAnsiTheme="majorBidi" w:cstheme="majorBidi"/>
          <w:noProof/>
          <w:sz w:val="44"/>
          <w:szCs w:val="44"/>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Pr="004B6F81" w:rsidRDefault="00AC36B9" w:rsidP="004E19EB">
                            <w:pPr>
                              <w:jc w:val="center"/>
                              <w:rPr>
                                <w:rFonts w:asciiTheme="majorBidi" w:hAnsiTheme="majorBidi" w:cstheme="majorBidi" w:hint="cs"/>
                                <w:color w:val="FF0000"/>
                                <w:sz w:val="44"/>
                                <w:szCs w:val="44"/>
                                <w:lang w:bidi="ar-EG"/>
                              </w:rPr>
                            </w:pPr>
                            <w:r>
                              <w:rPr>
                                <w:rFonts w:asciiTheme="majorBidi" w:hAnsiTheme="majorBidi" w:cstheme="majorBidi" w:hint="cs"/>
                                <w:color w:val="FF0000"/>
                                <w:sz w:val="44"/>
                                <w:szCs w:val="44"/>
                                <w:lang w:bidi="ar-EG"/>
                              </w:rPr>
                              <w:t>Smart Queue Management System</w:t>
                            </w:r>
                          </w:p>
                          <w:p w:rsidR="00AC1E8C" w:rsidRPr="004B6F81" w:rsidRDefault="00AC36B9" w:rsidP="004E19EB">
                            <w:pPr>
                              <w:jc w:val="center"/>
                              <w:rPr>
                                <w:rFonts w:asciiTheme="majorBidi" w:hAnsiTheme="majorBidi" w:cstheme="majorBidi" w:hint="cs"/>
                                <w:color w:val="FF0000"/>
                                <w:sz w:val="36"/>
                                <w:szCs w:val="36"/>
                                <w:lang w:bidi="ar-EG"/>
                              </w:rPr>
                            </w:pPr>
                            <w:r>
                              <w:rPr>
                                <w:rFonts w:asciiTheme="majorBidi" w:hAnsiTheme="majorBidi" w:cstheme="majorBidi" w:hint="cs"/>
                                <w:color w:val="FF0000"/>
                                <w:sz w:val="36"/>
                                <w:szCs w:val="36"/>
                                <w:lang w:bidi="ar-EG"/>
                              </w:rPr>
                              <w:t xml:space="preserve">Task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Wc6QIAAPAFAAAOAAAAZHJzL2Uyb0RvYy54bWysVNtu2zAMfR+wfxD0ntpOnEuNOkWSJsOA&#10;7gK0w54VS7aFyZInKbHbYf8+Skoyd30ZhiWAIepyeEge8ua2bwQ6Mm24kjlOrmKMmCwU5bLK8ZfH&#10;3WiBkbFEUiKUZDl+YgbfLt++uenajI1VrQRlGgGINFnX5ri2ts2iyBQ1a4i5Ui2TcFgq3RALpq4i&#10;qkkH6I2IxnE8izqlaatVwYyB3btwiJcevyxZYT+VpWEWiRwDN+u/2n/37hstb0hWadLWvDjRIP/A&#10;oiFcgtML1B2xBB00fwXV8EIro0p7VagmUmXJC+ZjgGiS+I9oHmrSMh8LJMe0lzSZ/wdbfDx+1ohT&#10;qB1USpIGavTIeovWqkfJzOWna00G1x5auGh72Ie7PlbT3qvim0FSbWoiK7bSWnU1IxT4Je5lNHga&#10;cIwD2XcfFAU/5GCVB+pL3bjkQToQoEOdni61cVwK2Jwl8XQ6nmJUwNl1kqaxL15EsvPrVhv7jqkG&#10;uUWONdTeo5PjvbGODcnOV5wzowSnOy6EN5ze2EZodCSgFGFDhOLQANWwl8TuFwQD+yCrsH+m4SXr&#10;ILynF+hCog5SMp7D+9eudbW/ON7tzk6A7QsMR/2OmDo4pbAKVBpuoYEEb3K8GDB0ZdhK6uVtCRdh&#10;DaBCOgbMt0bIC1i9haXfh2x72f5Y7abxPJ0sRvP5dDJKJ9t4tF7sNqPVJpnN5tv1Zr1NfrpokjSr&#10;OaVMbj2mOXdRkv6dSk/9HPR/6aMLQcdKHSDGh5p2iHJX2sn0epxgMKCRXVLhhxERFUygwmqMtLJf&#10;ua19+zghOQwzTPNi5v5eogN0X7iB4+hVbOFGD6mCTJ6z5lXuhB0kbvt9f+qavaJPoHeg40UNYxIW&#10;tdLPGHUwcnJsvh+IZhiJ9xJ6xqsaZpQ30ul8DFHp4cl+eEJkAVA5thC6X25smGuHVvOqBk9Bw1Kt&#10;oM9K7lvANWRgBSE4A8aKD+Y0At3cGtr+1u9BvfwFAAD//wMAUEsDBBQABgAIAAAAIQDJnEnN4AAA&#10;AAkBAAAPAAAAZHJzL2Rvd25yZXYueG1sTI9BT8JAFITvJv6HzTPxBluBYindEqMxUS5S8MJt6S5t&#10;Y/dt032F+u99nvQ4mcnMN9lmdK242D40HhU8TCMQFktvGqwUfB5eJwmIQBqNbj1aBd82wCa/vcl0&#10;avwVC3vZUyW4BEOqFdREXSplKGvrdJj6ziJ7Z987TSz7SppeX7nctXIWRUvpdIO8UOvOPte2/NoP&#10;TsFQvOktxY/vu+Nh172Y4pzM6UOp+7vxaQ2C7Eh/YfjFZ3TImenkBzRBtAomK75CCubLBQj2V/Es&#10;BnHiYBItQOaZ/P8g/wEAAP//AwBQSwECLQAUAAYACAAAACEAtoM4kv4AAADhAQAAEwAAAAAAAAAA&#10;AAAAAAAAAAAAW0NvbnRlbnRfVHlwZXNdLnhtbFBLAQItABQABgAIAAAAIQA4/SH/1gAAAJQBAAAL&#10;AAAAAAAAAAAAAAAAAC8BAABfcmVscy8ucmVsc1BLAQItABQABgAIAAAAIQAbnnWc6QIAAPAFAAAO&#10;AAAAAAAAAAAAAAAAAC4CAABkcnMvZTJvRG9jLnhtbFBLAQItABQABgAIAAAAIQDJnEnN4AAAAAkB&#10;AAAPAAAAAAAAAAAAAAAAAEMFAABkcnMvZG93bnJldi54bWxQSwUGAAAAAAQABADzAAAAUAYAAAAA&#10;" fillcolor="white [3201]" strokecolor="red" strokeweight="1pt">
                <v:stroke dashstyle="dash"/>
                <v:shadow color="#868686"/>
                <v:textbox>
                  <w:txbxContent>
                    <w:p w:rsidR="00AC1E8C" w:rsidRPr="004B6F81" w:rsidRDefault="00AC36B9" w:rsidP="004E19EB">
                      <w:pPr>
                        <w:jc w:val="center"/>
                        <w:rPr>
                          <w:rFonts w:asciiTheme="majorBidi" w:hAnsiTheme="majorBidi" w:cstheme="majorBidi" w:hint="cs"/>
                          <w:color w:val="FF0000"/>
                          <w:sz w:val="44"/>
                          <w:szCs w:val="44"/>
                          <w:lang w:bidi="ar-EG"/>
                        </w:rPr>
                      </w:pPr>
                      <w:r>
                        <w:rPr>
                          <w:rFonts w:asciiTheme="majorBidi" w:hAnsiTheme="majorBidi" w:cstheme="majorBidi" w:hint="cs"/>
                          <w:color w:val="FF0000"/>
                          <w:sz w:val="44"/>
                          <w:szCs w:val="44"/>
                          <w:lang w:bidi="ar-EG"/>
                        </w:rPr>
                        <w:t>Smart Queue Management System</w:t>
                      </w:r>
                    </w:p>
                  </w:txbxContent>
                </v:textbox>
              </v:shape>
            </w:pict>
          </mc:Fallback>
        </mc:AlternateContent>
      </w: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E921C3" w:rsidRPr="000529DB" w:rsidRDefault="00E921C3" w:rsidP="00E921C3">
      <w:pPr>
        <w:pageBreakBefore/>
        <w:jc w:val="center"/>
        <w:rPr>
          <w:b/>
          <w:bCs/>
          <w:sz w:val="40"/>
          <w:szCs w:val="40"/>
          <w:u w:val="double"/>
        </w:rPr>
      </w:pPr>
      <w:r w:rsidRPr="000529DB">
        <w:rPr>
          <w:b/>
          <w:bCs/>
          <w:sz w:val="40"/>
          <w:szCs w:val="40"/>
          <w:u w:val="double"/>
        </w:rPr>
        <w:t xml:space="preserve">Methodology</w:t>
      </w:r>
    </w:p>
    <w:p w:rsidR="00E921C3" w:rsidRDefault="00E921C3" w:rsidP="00E921C3">
      <w:pPr>
        <w:spacing w:before="200" w:after="100"/>
        <w:rPr>
          <w:sz w:val="32"/>
          <w:szCs w:val="32"/>
          <w:u w:val="single"/>
          <w:lang w:bidi="ar-EG"/>
        </w:rPr>
      </w:pPr>
      <w:r w:rsidRPr="00E14A90">
        <w:rPr>
          <w:sz w:val="32"/>
          <w:szCs w:val="32"/>
          <w:u w:val="single"/>
          <w:lang w:bidi="ar-EG"/>
        </w:rPr>
        <w:t xml:space="preserve">Agile / Iterative Development</w:t>
      </w: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The project will use an Agile/Iterative approach. Work is divided into small iterations, and the team reviews each deliverable before moving forward. This approach is suitable because queue rules and the customer/staff interface may need adjustments after feedback.</w:t>
      </w:r>
    </w:p>
    <w:tbl>
      <w:tblPr>
        <w:tblW w:w="9360" w:type="dxa"/>
        <w:jc w:val="center"/>
        <w:tblCellMar>
          <w:left w:w="0" w:type="dxa"/>
          <w:right w:w="0" w:type="dxa"/>
        </w:tblCellMar>
        <w:tblLook w:val="0420" w:firstRow="1" w:lastRow="0" w:firstColumn="0" w:lastColumn="0" w:noHBand="0" w:noVBand="1"/>
      </w:tblPr>
      <w:tblGrid>
        <w:gridCol w:w="1900"/>
        <w:gridCol w:w="4300"/>
        <w:gridCol w:w="3160"/>
      </w:tblGrid>
      <w:tr w:rsidR="003F6B8B" w:rsidRPr="006C3A16" w:rsidTr="003F6B8B">
        <w:trPr>
          <w:trHeight w:val="420"/>
          <w:jc w:val="center"/>
        </w:trPr>
        <w:tc>
          <w:tcPr>
            <w:tcW w:w="19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3F6B8B" w:rsidRPr="006C3A16" w:rsidRDefault="003F6B8B" w:rsidP="003F6B8B">
            <w:pPr>
              <w:rPr>
                <w:sz w:val="28"/>
                <w:szCs w:val="28"/>
                <w:lang w:bidi="ar-EG"/>
              </w:rPr>
            </w:pPr>
            <w:r>
              <w:rPr>
                <w:b/>
                <w:bCs/>
                <w:color w:val="FFFFFF"/>
                <w:sz w:val="24"/>
                <w:szCs w:val="24"/>
              </w:rPr>
              <w:t xml:space="preserve">Iteration</w:t>
            </w:r>
          </w:p>
        </w:tc>
        <w:tc>
          <w:tcPr>
            <w:tcW w:w="43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rPr>
                <w:sz w:val="28"/>
                <w:szCs w:val="28"/>
                <w:lang w:bidi="ar-EG"/>
              </w:rPr>
            </w:pPr>
            <w:r>
              <w:rPr>
                <w:b/>
                <w:bCs/>
                <w:color w:val="FFFFFF"/>
                <w:sz w:val="24"/>
                <w:szCs w:val="24"/>
              </w:rPr>
              <w:t xml:space="preserve">Main activities</w:t>
            </w:r>
          </w:p>
        </w:tc>
        <w:tc>
          <w:tcPr>
            <w:tcW w:w="316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rPr>
                <w:sz w:val="28"/>
                <w:szCs w:val="28"/>
                <w:lang w:bidi="ar-EG"/>
              </w:rPr>
            </w:pPr>
            <w:r>
              <w:rPr>
                <w:b/>
                <w:bCs/>
                <w:color w:val="FFFFFF"/>
                <w:sz w:val="24"/>
                <w:szCs w:val="24"/>
              </w:rPr>
              <w:t xml:space="preserve">Deliverable</w:t>
            </w:r>
          </w:p>
        </w:tc>
      </w:tr>
      <w:tr w:rsidR="003F6B8B" w:rsidRPr="006C3A16" w:rsidTr="003F6B8B">
        <w:trPr>
          <w:trHeight w:val="420"/>
          <w:jc w:val="center"/>
        </w:trPr>
        <w:tc>
          <w:tcPr>
            <w:tcW w:w="1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b/>
                <w:bCs/>
                <w:sz w:val="24"/>
                <w:szCs w:val="24"/>
              </w:rPr>
              <w:t xml:space="preserve">1 — Requirements</w:t>
            </w:r>
          </w:p>
        </w:tc>
        <w:tc>
          <w:tcPr>
            <w:tcW w:w="4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Identify customer, staff, and manager needs; define ticket states and service rules.</w:t>
            </w:r>
          </w:p>
        </w:tc>
        <w:tc>
          <w:tcPr>
            <w:tcW w:w="3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Approved requirements list</w:t>
            </w:r>
          </w:p>
        </w:tc>
      </w:tr>
      <w:tr w:rsidR="003F6B8B" w:rsidRPr="006C3A16" w:rsidTr="003F6B8B">
        <w:trPr>
          <w:trHeight w:val="420"/>
          <w:jc w:val="center"/>
        </w:trPr>
        <w:tc>
          <w:tcPr>
            <w:tcW w:w="1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rPr>
                <w:sz w:val="28"/>
                <w:szCs w:val="28"/>
                <w:lang w:bidi="ar-EG"/>
              </w:rPr>
            </w:pPr>
            <w:r>
              <w:rPr>
                <w:b/>
                <w:bCs/>
                <w:sz w:val="24"/>
                <w:szCs w:val="24"/>
              </w:rPr>
              <w:t xml:space="preserve">2 — Core queue</w:t>
            </w:r>
          </w:p>
        </w:tc>
        <w:tc>
          <w:tcPr>
            <w:tcW w:w="4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4"/>
                <w:szCs w:val="24"/>
              </w:rPr>
              <w:t xml:space="preserve">Create tickets, assign numbers, call next ticket, update status.</w:t>
            </w:r>
          </w:p>
        </w:tc>
        <w:tc>
          <w:tcPr>
            <w:tcW w:w="31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rPr>
                <w:sz w:val="28"/>
                <w:szCs w:val="28"/>
                <w:lang w:bidi="ar-EG"/>
              </w:rPr>
            </w:pPr>
            <w:r>
              <w:rPr>
                <w:sz w:val="24"/>
                <w:szCs w:val="24"/>
              </w:rPr>
              <w:t xml:space="preserve">Working queue prototype</w:t>
            </w:r>
          </w:p>
        </w:tc>
      </w:tr>
      <w:tr w:rsidR="003F6B8B" w:rsidRPr="006C3A16" w:rsidTr="003F6B8B">
        <w:trPr>
          <w:trHeight w:val="420"/>
          <w:jc w:val="center"/>
        </w:trPr>
        <w:tc>
          <w:tcPr>
            <w:tcW w:w="1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b/>
                <w:bCs/>
                <w:sz w:val="24"/>
                <w:szCs w:val="24"/>
              </w:rPr>
              <w:t xml:space="preserve">3 — Monitoring</w:t>
            </w:r>
          </w:p>
        </w:tc>
        <w:tc>
          <w:tcPr>
            <w:tcW w:w="4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Display current queue and ticket status; estimate waiting time only when sufficient data exists.</w:t>
            </w:r>
          </w:p>
        </w:tc>
        <w:tc>
          <w:tcPr>
            <w:tcW w:w="3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Queue display and status view</w:t>
            </w:r>
          </w:p>
        </w:tc>
      </w:tr>
      <w:tr w:rsidR="003F6B8B" w:rsidRPr="006C3A16" w:rsidTr="003F6B8B">
        <w:trPr>
          <w:trHeight w:val="420"/>
          <w:jc w:val="center"/>
        </w:trPr>
        <w:tc>
          <w:tcPr>
            <w:tcW w:w="1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rPr>
                <w:sz w:val="28"/>
                <w:szCs w:val="28"/>
                <w:lang w:bidi="ar-EG"/>
              </w:rPr>
            </w:pPr>
            <w:r>
              <w:rPr>
                <w:b/>
                <w:bCs/>
                <w:sz w:val="24"/>
                <w:szCs w:val="24"/>
              </w:rPr>
              <w:t xml:space="preserve">4 — Reports and testing</w:t>
            </w:r>
          </w:p>
        </w:tc>
        <w:tc>
          <w:tcPr>
            <w:tcW w:w="4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4"/>
                <w:szCs w:val="24"/>
              </w:rPr>
              <w:t xml:space="preserve">Create basic reports; test normal, busy, and error cases; correct issues.</w:t>
            </w:r>
          </w:p>
        </w:tc>
        <w:tc>
          <w:tcPr>
            <w:tcW w:w="31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rPr>
                <w:sz w:val="28"/>
                <w:szCs w:val="28"/>
                <w:lang w:bidi="ar-EG"/>
              </w:rPr>
            </w:pPr>
            <w:r>
              <w:rPr>
                <w:sz w:val="24"/>
                <w:szCs w:val="24"/>
              </w:rPr>
              <w:t xml:space="preserve">Tested release candidate</w:t>
            </w:r>
          </w:p>
        </w:tc>
      </w:tr>
      <w:tr w:rsidR="003F6B8B" w:rsidRPr="006C3A16" w:rsidTr="003F6B8B">
        <w:trPr>
          <w:trHeight w:val="420"/>
          <w:jc w:val="center"/>
        </w:trPr>
        <w:tc>
          <w:tcPr>
            <w:tcW w:w="1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b/>
                <w:bCs/>
                <w:sz w:val="24"/>
                <w:szCs w:val="24"/>
              </w:rPr>
              <w:t xml:space="preserve">5 — Deployment</w:t>
            </w:r>
          </w:p>
        </w:tc>
        <w:tc>
          <w:tcPr>
            <w:tcW w:w="4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Prepare user instructions, deploy the system, and collect feedback.</w:t>
            </w:r>
          </w:p>
        </w:tc>
        <w:tc>
          <w:tcPr>
            <w:tcW w:w="3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Initial deployed version</w:t>
            </w:r>
          </w:p>
        </w:tc>
      </w:tr>
    </w:tbl>
    <w:p>
      <w:pPr>
        <w:spacing w:after="0" w:line="200" w:lineRule="exact"/>
      </w:pP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The team will review each iteration, correct issues, and use feedback to improve the next version.</w:t>
      </w:r>
    </w:p>
    <w:p w:rsidR="00E921C3" w:rsidRPr="000529DB" w:rsidRDefault="00E921C3" w:rsidP="00E921C3">
      <w:pPr>
        <w:pageBreakBefore/>
        <w:jc w:val="center"/>
        <w:rPr>
          <w:b/>
          <w:bCs/>
          <w:sz w:val="40"/>
          <w:szCs w:val="40"/>
          <w:u w:val="double"/>
        </w:rPr>
      </w:pPr>
      <w:r w:rsidRPr="000529DB">
        <w:rPr>
          <w:b/>
          <w:bCs/>
          <w:sz w:val="40"/>
          <w:szCs w:val="40"/>
          <w:u w:val="double"/>
        </w:rPr>
        <w:t xml:space="preserve">Time Estimation</w:t>
      </w: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The following estimates represent a proposed project schedule in working days. Durations may be updated when the team confirms the scope and available resources.</w:t>
      </w:r>
    </w:p>
    <w:tbl>
      <w:tblPr>
        <w:tblW w:w="9360" w:type="dxa"/>
        <w:jc w:val="center"/>
        <w:tblCellMar>
          <w:left w:w="0" w:type="dxa"/>
          <w:right w:w="0" w:type="dxa"/>
        </w:tblCellMar>
        <w:tblLook w:val="0420" w:firstRow="1" w:lastRow="0" w:firstColumn="0" w:lastColumn="0" w:noHBand="0" w:noVBand="1"/>
      </w:tblPr>
      <w:tblGrid>
        <w:gridCol w:w="900"/>
        <w:gridCol w:w="4660"/>
        <w:gridCol w:w="2000"/>
        <w:gridCol w:w="1800"/>
      </w:tblGrid>
      <w:tr w:rsidR="003F6B8B" w:rsidRPr="006C3A16" w:rsidTr="003F6B8B">
        <w:trPr>
          <w:trHeight w:val="420"/>
          <w:jc w:val="center"/>
        </w:trPr>
        <w:tc>
          <w:tcPr>
            <w:tcW w:w="9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3F6B8B" w:rsidRPr="006C3A16" w:rsidRDefault="003F6B8B" w:rsidP="003F6B8B">
            <w:pPr>
              <w:jc w:val="center"/>
              <w:rPr>
                <w:sz w:val="28"/>
                <w:szCs w:val="28"/>
                <w:lang w:bidi="ar-EG"/>
              </w:rPr>
            </w:pPr>
            <w:r>
              <w:rPr>
                <w:b/>
                <w:bCs/>
                <w:color w:val="FFFFFF"/>
                <w:sz w:val="24"/>
                <w:szCs w:val="24"/>
              </w:rPr>
              <w:t xml:space="preserve">ID</w:t>
            </w:r>
          </w:p>
        </w:tc>
        <w:tc>
          <w:tcPr>
            <w:tcW w:w="466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rPr>
                <w:sz w:val="28"/>
                <w:szCs w:val="28"/>
                <w:lang w:bidi="ar-EG"/>
              </w:rPr>
            </w:pPr>
            <w:r>
              <w:rPr>
                <w:b/>
                <w:bCs/>
                <w:color w:val="FFFFFF"/>
                <w:sz w:val="24"/>
                <w:szCs w:val="24"/>
              </w:rPr>
              <w:t xml:space="preserve">Activity</w:t>
            </w:r>
          </w:p>
        </w:tc>
        <w:tc>
          <w:tcPr>
            <w:tcW w:w="20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4"/>
                <w:szCs w:val="24"/>
              </w:rPr>
              <w:t xml:space="preserve">Duration (days)</w:t>
            </w:r>
          </w:p>
        </w:tc>
        <w:tc>
          <w:tcPr>
            <w:tcW w:w="18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4"/>
                <w:szCs w:val="24"/>
              </w:rPr>
              <w:t xml:space="preserve">Predecessor</w:t>
            </w:r>
          </w:p>
        </w:tc>
      </w:tr>
      <w:tr w:rsidR="003F6B8B" w:rsidRPr="006C3A16" w:rsidTr="003F6B8B">
        <w:trPr>
          <w:trHeight w:val="42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A</w:t>
            </w:r>
          </w:p>
        </w:tc>
        <w:tc>
          <w:tcPr>
            <w:tcW w:w="46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System request and scope</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4</w:t>
            </w:r>
          </w:p>
        </w:tc>
        <w:tc>
          <w:tcPr>
            <w:tcW w:w="18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w:t>
            </w:r>
          </w:p>
        </w:tc>
      </w:tr>
      <w:tr w:rsidR="003F6B8B" w:rsidRPr="006C3A16" w:rsidTr="003F6B8B">
        <w:trPr>
          <w:trHeight w:val="42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B</w:t>
            </w:r>
          </w:p>
        </w:tc>
        <w:tc>
          <w:tcPr>
            <w:tcW w:w="46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4"/>
                <w:szCs w:val="24"/>
              </w:rPr>
              <w:t xml:space="preserve">Feasibility study</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5</w:t>
            </w:r>
          </w:p>
        </w:tc>
        <w:tc>
          <w:tcPr>
            <w:tcW w:w="18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A</w:t>
            </w:r>
          </w:p>
        </w:tc>
      </w:tr>
      <w:tr w:rsidR="003F6B8B" w:rsidRPr="006C3A16" w:rsidTr="003F6B8B">
        <w:trPr>
          <w:trHeight w:val="42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C</w:t>
            </w:r>
          </w:p>
        </w:tc>
        <w:tc>
          <w:tcPr>
            <w:tcW w:w="46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Requirements gathering</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8</w:t>
            </w:r>
          </w:p>
        </w:tc>
        <w:tc>
          <w:tcPr>
            <w:tcW w:w="18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B</w:t>
            </w:r>
          </w:p>
        </w:tc>
      </w:tr>
      <w:tr w:rsidR="003F6B8B" w:rsidRPr="006C3A16" w:rsidTr="003F6B8B">
        <w:trPr>
          <w:trHeight w:val="42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D</w:t>
            </w:r>
          </w:p>
        </w:tc>
        <w:tc>
          <w:tcPr>
            <w:tcW w:w="46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4"/>
                <w:szCs w:val="24"/>
              </w:rPr>
              <w:t xml:space="preserve">Process and data analysis</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8</w:t>
            </w:r>
          </w:p>
        </w:tc>
        <w:tc>
          <w:tcPr>
            <w:tcW w:w="18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C</w:t>
            </w:r>
          </w:p>
        </w:tc>
      </w:tr>
      <w:tr w:rsidR="003F6B8B" w:rsidRPr="006C3A16" w:rsidTr="003F6B8B">
        <w:trPr>
          <w:trHeight w:val="42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E</w:t>
            </w:r>
          </w:p>
        </w:tc>
        <w:tc>
          <w:tcPr>
            <w:tcW w:w="46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Database and system design</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12</w:t>
            </w:r>
          </w:p>
        </w:tc>
        <w:tc>
          <w:tcPr>
            <w:tcW w:w="18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D</w:t>
            </w:r>
          </w:p>
        </w:tc>
      </w:tr>
      <w:tr w:rsidR="003F6B8B" w:rsidRPr="006C3A16" w:rsidTr="003F6B8B">
        <w:trPr>
          <w:trHeight w:val="42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F</w:t>
            </w:r>
          </w:p>
        </w:tc>
        <w:tc>
          <w:tcPr>
            <w:tcW w:w="46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4"/>
                <w:szCs w:val="24"/>
              </w:rPr>
              <w:t xml:space="preserve">Interface design</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10</w:t>
            </w:r>
          </w:p>
        </w:tc>
        <w:tc>
          <w:tcPr>
            <w:tcW w:w="18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D</w:t>
            </w:r>
          </w:p>
        </w:tc>
      </w:tr>
      <w:tr w:rsidR="003F6B8B" w:rsidRPr="006C3A16" w:rsidTr="003F6B8B">
        <w:trPr>
          <w:trHeight w:val="42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G</w:t>
            </w:r>
          </w:p>
        </w:tc>
        <w:tc>
          <w:tcPr>
            <w:tcW w:w="46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Implementation</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25</w:t>
            </w:r>
          </w:p>
        </w:tc>
        <w:tc>
          <w:tcPr>
            <w:tcW w:w="18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E, F</w:t>
            </w:r>
          </w:p>
        </w:tc>
      </w:tr>
      <w:tr w:rsidR="003F6B8B" w:rsidRPr="006C3A16" w:rsidTr="003F6B8B">
        <w:trPr>
          <w:trHeight w:val="42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H</w:t>
            </w:r>
          </w:p>
        </w:tc>
        <w:tc>
          <w:tcPr>
            <w:tcW w:w="46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4"/>
                <w:szCs w:val="24"/>
              </w:rPr>
              <w:t xml:space="preserve">Testing and correction</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7</w:t>
            </w:r>
          </w:p>
        </w:tc>
        <w:tc>
          <w:tcPr>
            <w:tcW w:w="18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4"/>
                <w:szCs w:val="24"/>
              </w:rPr>
              <w:t xml:space="preserve">G</w:t>
            </w:r>
          </w:p>
        </w:tc>
      </w:tr>
      <w:tr w:rsidR="003F6B8B" w:rsidRPr="006C3A16" w:rsidTr="003F6B8B">
        <w:trPr>
          <w:trHeight w:val="42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I</w:t>
            </w:r>
          </w:p>
        </w:tc>
        <w:tc>
          <w:tcPr>
            <w:tcW w:w="46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4"/>
                <w:szCs w:val="24"/>
              </w:rPr>
              <w:t xml:space="preserve">Deployment and documentation</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5</w:t>
            </w:r>
          </w:p>
        </w:tc>
        <w:tc>
          <w:tcPr>
            <w:tcW w:w="18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4"/>
                <w:szCs w:val="24"/>
              </w:rPr>
              <w:t xml:space="preserve">H</w:t>
            </w:r>
          </w:p>
        </w:tc>
      </w:tr>
    </w:tbl>
    <w:p>
      <w:pPr>
        <w:spacing w:after="0" w:line="200" w:lineRule="exact"/>
      </w:pP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Total planned duration: 74 working days. Database/system design and interface design can run in parallel after process and data analysis.</w:t>
      </w:r>
    </w:p>
    <w:p w:rsidR="00E921C3" w:rsidRPr="000529DB" w:rsidRDefault="00E921C3" w:rsidP="00E921C3">
      <w:pPr>
        <w:pageBreakBefore/>
        <w:jc w:val="center"/>
        <w:rPr>
          <w:b/>
          <w:bCs/>
          <w:sz w:val="40"/>
          <w:szCs w:val="40"/>
          <w:u w:val="double"/>
        </w:rPr>
      </w:pPr>
      <w:r w:rsidRPr="000529DB">
        <w:rPr>
          <w:b/>
          <w:bCs/>
          <w:sz w:val="40"/>
          <w:szCs w:val="40"/>
          <w:u w:val="double"/>
        </w:rPr>
        <w:t xml:space="preserve">Case Study: Busy Service Center</w:t>
      </w: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A service center handles customers requesting different services. During busy periods, customers may not know their position in the queue, staff may lose track of waiting tickets, and managers may lack reliable information about service performance. The proposed system issues a unique ticket, maintains its status, and provides a queue display and basic reports.</w:t>
      </w:r>
    </w:p>
    <w:tbl>
      <w:tblPr>
        <w:tblStyle w:val="a3"/>
        <w:tblW w:w="0" w:type="auto"/>
        <w:tblLook w:val="04A0" w:firstRow="1" w:lastRow="0" w:firstColumn="1" w:lastColumn="0" w:noHBand="0" w:noVBand="1"/>
      </w:tblPr>
      <w:tblGrid>
        <w:gridCol w:w="2808"/>
        <w:gridCol w:w="6768"/>
      </w:tblGrid>
      <w:tr w:rsidR="00236849" w:rsidRPr="001A5ACA" w:rsidTr="00862945">
        <w:tc>
          <w:tcPr>
            <w:tcW w:w="9576" w:type="dxa"/>
            <w:gridSpan w:val="2"/>
            <w:shd w:val="clear" w:color="auto" w:fill="548DD4" w:themeFill="text2" w:themeFillTint="99"/>
          </w:tcPr>
          <w:p w:rsidR="00236849" w:rsidRPr="000529DB" w:rsidRDefault="00236849" w:rsidP="00E34AA0">
            <w:pPr>
              <w:jc w:val="center"/>
              <w:rPr>
                <w:rFonts w:asciiTheme="majorBidi" w:hAnsiTheme="majorBidi" w:cstheme="majorBidi"/>
                <w:color w:val="FFFFFF" w:themeColor="background1"/>
                <w:sz w:val="36"/>
                <w:szCs w:val="36"/>
              </w:rPr>
            </w:pPr>
            <w:r w:rsidRPr="000529DB">
              <w:rPr>
                <w:rFonts w:asciiTheme="majorBidi" w:hAnsiTheme="majorBidi" w:cstheme="majorBidi"/>
                <w:color w:val="FFFFFF" w:themeColor="background1"/>
                <w:sz w:val="36"/>
                <w:szCs w:val="36"/>
              </w:rPr>
              <w:t>Case Study—</w:t>
            </w:r>
            <w:r w:rsidR="00E34AA0">
              <w:rPr>
                <w:rFonts w:asciiTheme="majorBidi" w:hAnsiTheme="majorBidi" w:cstheme="majorBidi"/>
                <w:color w:val="FFFFFF" w:themeColor="background1"/>
                <w:sz w:val="36"/>
                <w:szCs w:val="36"/>
              </w:rPr>
              <w:t xml:space="preserve">Busy Service Center</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Stakeholders</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Customers, service staff, service-center manager, system administrator</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Inputs</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Selected service, ticket request, staff actions, ticket status updates</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Processes</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Issue unique ticket; maintain queue order; call next ticket; update status; summarize activity</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Outputs</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Ticket number, current status, queue display, daily operational summary</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Expected benefits</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Clearer queue order, less manual tracking, fewer record errors, better visibility of service activity</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Assumptions / limits</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A reliable network is needed for online access; estimated waiting time is indicative and depends on service duration and queue conditions.</w:t>
            </w:r>
          </w:p>
        </w:tc>
      </w:tr>
    </w:tbl>
    <w:p w:rsidR="00E921C3" w:rsidRPr="000529DB" w:rsidRDefault="00E921C3" w:rsidP="00E921C3">
      <w:pPr>
        <w:pageBreakBefore/>
        <w:jc w:val="center"/>
        <w:rPr>
          <w:b/>
          <w:bCs/>
          <w:sz w:val="40"/>
          <w:szCs w:val="40"/>
          <w:u w:val="double"/>
        </w:rPr>
      </w:pPr>
      <w:r w:rsidRPr="000529DB">
        <w:rPr>
          <w:b/>
          <w:bCs/>
          <w:sz w:val="40"/>
          <w:szCs w:val="40"/>
          <w:u w:val="double"/>
        </w:rPr>
        <w:t xml:space="preserve">PERT Chart</w:t>
      </w:r>
    </w:p>
    <w:p w:rsidR="007F106A" w:rsidRPr="003F54C3" w:rsidRDefault="007F106A" w:rsidP="003F54C3">
      <w:pPr>
        <w:spacing w:after="160" w:line="300" w:lineRule="auto"/>
        <w:ind w:left="142"/>
        <w:jc w:val="both"/>
        <w:rPr>
          <w:sz w:val="26"/>
          <w:szCs w:val="26"/>
          <w:lang w:bidi="ar-EG"/>
        </w:rPr>
      </w:pPr>
      <w:r w:rsidRPr="003F54C3">
        <w:rPr>
          <w:sz w:val="26"/>
          <w:szCs w:val="26"/>
          <w:lang w:bidi="ar-EG"/>
        </w:rPr>
        <w:t xml:space="preserve">PERT (Program Evaluation and Review Technique) shows activities, dependencies, and estimated durations. Activities E and F run in parallel after D; implementation starts only after both design activities are complete.</w:t>
      </w:r>
    </w:p>
    <w:tbl>
      <w:tblPr>
        <w:tblW w:w="9360" w:type="dxa"/>
        <w:jc w:val="center"/>
        <w:tblCellMar>
          <w:left w:w="0" w:type="dxa"/>
          <w:right w:w="0" w:type="dxa"/>
        </w:tblCellMar>
        <w:tblLook w:val="0420" w:firstRow="1" w:lastRow="0" w:firstColumn="0" w:lastColumn="0" w:noHBand="0" w:noVBand="1"/>
      </w:tblPr>
      <w:tblGrid>
        <w:gridCol w:w="900"/>
        <w:gridCol w:w="4160"/>
        <w:gridCol w:w="2300"/>
        <w:gridCol w:w="2000"/>
      </w:tblGrid>
      <w:tr w:rsidR="003F6B8B" w:rsidRPr="006C3A16" w:rsidTr="003F6B8B">
        <w:trPr>
          <w:trHeight w:val="330"/>
          <w:jc w:val="center"/>
        </w:trPr>
        <w:tc>
          <w:tcPr>
            <w:tcW w:w="9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3F6B8B" w:rsidRPr="006C3A16" w:rsidRDefault="003F6B8B" w:rsidP="003F6B8B">
            <w:pPr>
              <w:jc w:val="center"/>
              <w:rPr>
                <w:sz w:val="28"/>
                <w:szCs w:val="28"/>
                <w:lang w:bidi="ar-EG"/>
              </w:rPr>
            </w:pPr>
            <w:r>
              <w:rPr>
                <w:b/>
                <w:bCs/>
                <w:color w:val="FFFFFF"/>
                <w:sz w:val="21"/>
                <w:szCs w:val="21"/>
              </w:rPr>
              <w:t xml:space="preserve">ID</w:t>
            </w:r>
          </w:p>
        </w:tc>
        <w:tc>
          <w:tcPr>
            <w:tcW w:w="416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rPr>
                <w:sz w:val="28"/>
                <w:szCs w:val="28"/>
                <w:lang w:bidi="ar-EG"/>
              </w:rPr>
            </w:pPr>
            <w:r>
              <w:rPr>
                <w:b/>
                <w:bCs/>
                <w:color w:val="FFFFFF"/>
                <w:sz w:val="21"/>
                <w:szCs w:val="21"/>
              </w:rPr>
              <w:t xml:space="preserve">Activity</w:t>
            </w:r>
          </w:p>
        </w:tc>
        <w:tc>
          <w:tcPr>
            <w:tcW w:w="23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1"/>
                <w:szCs w:val="21"/>
              </w:rPr>
              <w:t xml:space="preserve">Predecessor(s)</w:t>
            </w:r>
          </w:p>
        </w:tc>
        <w:tc>
          <w:tcPr>
            <w:tcW w:w="20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1"/>
                <w:szCs w:val="21"/>
              </w:rPr>
              <w:t xml:space="preserve">Duration (days)</w:t>
            </w:r>
          </w:p>
        </w:tc>
      </w:tr>
      <w:tr w:rsidR="003F6B8B" w:rsidRPr="006C3A16" w:rsidTr="003F6B8B">
        <w:trPr>
          <w:trHeight w:val="33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A</w:t>
            </w:r>
          </w:p>
        </w:tc>
        <w:tc>
          <w:tcPr>
            <w:tcW w:w="4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System request and scope</w:t>
            </w:r>
          </w:p>
        </w:tc>
        <w:tc>
          <w:tcPr>
            <w:tcW w:w="2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4</w:t>
            </w:r>
          </w:p>
        </w:tc>
      </w:tr>
      <w:tr w:rsidR="003F6B8B" w:rsidRPr="006C3A16" w:rsidTr="003F6B8B">
        <w:trPr>
          <w:trHeight w:val="33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B</w:t>
            </w:r>
          </w:p>
        </w:tc>
        <w:tc>
          <w:tcPr>
            <w:tcW w:w="41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1"/>
                <w:szCs w:val="21"/>
              </w:rPr>
              <w:t xml:space="preserve">Feasibility study</w:t>
            </w:r>
          </w:p>
        </w:tc>
        <w:tc>
          <w:tcPr>
            <w:tcW w:w="2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A</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5</w:t>
            </w:r>
          </w:p>
        </w:tc>
      </w:tr>
      <w:tr w:rsidR="003F6B8B" w:rsidRPr="006C3A16" w:rsidTr="003F6B8B">
        <w:trPr>
          <w:trHeight w:val="33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C</w:t>
            </w:r>
          </w:p>
        </w:tc>
        <w:tc>
          <w:tcPr>
            <w:tcW w:w="4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Requirements gathering</w:t>
            </w:r>
          </w:p>
        </w:tc>
        <w:tc>
          <w:tcPr>
            <w:tcW w:w="2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B</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8</w:t>
            </w:r>
          </w:p>
        </w:tc>
      </w:tr>
      <w:tr w:rsidR="003F6B8B" w:rsidRPr="006C3A16" w:rsidTr="003F6B8B">
        <w:trPr>
          <w:trHeight w:val="33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D</w:t>
            </w:r>
          </w:p>
        </w:tc>
        <w:tc>
          <w:tcPr>
            <w:tcW w:w="41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1"/>
                <w:szCs w:val="21"/>
              </w:rPr>
              <w:t xml:space="preserve">Process and data analysis</w:t>
            </w:r>
          </w:p>
        </w:tc>
        <w:tc>
          <w:tcPr>
            <w:tcW w:w="2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C</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8</w:t>
            </w:r>
          </w:p>
        </w:tc>
      </w:tr>
      <w:tr w:rsidR="003F6B8B" w:rsidRPr="006C3A16" w:rsidTr="003F6B8B">
        <w:trPr>
          <w:trHeight w:val="33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E</w:t>
            </w:r>
          </w:p>
        </w:tc>
        <w:tc>
          <w:tcPr>
            <w:tcW w:w="4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Database and system design</w:t>
            </w:r>
          </w:p>
        </w:tc>
        <w:tc>
          <w:tcPr>
            <w:tcW w:w="2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D</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12</w:t>
            </w:r>
          </w:p>
        </w:tc>
      </w:tr>
      <w:tr w:rsidR="003F6B8B" w:rsidRPr="006C3A16" w:rsidTr="003F6B8B">
        <w:trPr>
          <w:trHeight w:val="33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F</w:t>
            </w:r>
          </w:p>
        </w:tc>
        <w:tc>
          <w:tcPr>
            <w:tcW w:w="41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1"/>
                <w:szCs w:val="21"/>
              </w:rPr>
              <w:t xml:space="preserve">Interface design</w:t>
            </w:r>
          </w:p>
        </w:tc>
        <w:tc>
          <w:tcPr>
            <w:tcW w:w="2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D</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10</w:t>
            </w:r>
          </w:p>
        </w:tc>
      </w:tr>
      <w:tr w:rsidR="003F6B8B" w:rsidRPr="006C3A16" w:rsidTr="003F6B8B">
        <w:trPr>
          <w:trHeight w:val="33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G</w:t>
            </w:r>
          </w:p>
        </w:tc>
        <w:tc>
          <w:tcPr>
            <w:tcW w:w="4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Implementation</w:t>
            </w:r>
          </w:p>
        </w:tc>
        <w:tc>
          <w:tcPr>
            <w:tcW w:w="2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E, F</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25</w:t>
            </w:r>
          </w:p>
        </w:tc>
      </w:tr>
      <w:tr w:rsidR="003F6B8B" w:rsidRPr="006C3A16" w:rsidTr="003F6B8B">
        <w:trPr>
          <w:trHeight w:val="330"/>
          <w:jc w:val="center"/>
        </w:trPr>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H</w:t>
            </w:r>
          </w:p>
        </w:tc>
        <w:tc>
          <w:tcPr>
            <w:tcW w:w="41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rPr>
                <w:sz w:val="28"/>
                <w:szCs w:val="28"/>
                <w:lang w:bidi="ar-EG"/>
              </w:rPr>
            </w:pPr>
            <w:r>
              <w:rPr>
                <w:sz w:val="21"/>
                <w:szCs w:val="21"/>
              </w:rPr>
              <w:t xml:space="preserve">Testing and correction</w:t>
            </w:r>
          </w:p>
        </w:tc>
        <w:tc>
          <w:tcPr>
            <w:tcW w:w="2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G</w:t>
            </w:r>
          </w:p>
        </w:tc>
        <w:tc>
          <w:tcPr>
            <w:tcW w:w="2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7</w:t>
            </w:r>
          </w:p>
        </w:tc>
      </w:tr>
      <w:tr w:rsidR="003F6B8B" w:rsidRPr="006C3A16" w:rsidTr="003F6B8B">
        <w:trPr>
          <w:trHeight w:val="330"/>
          <w:jc w:val="center"/>
        </w:trPr>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I</w:t>
            </w:r>
          </w:p>
        </w:tc>
        <w:tc>
          <w:tcPr>
            <w:tcW w:w="41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Deployment and documentation</w:t>
            </w:r>
          </w:p>
        </w:tc>
        <w:tc>
          <w:tcPr>
            <w:tcW w:w="2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H</w:t>
            </w:r>
          </w:p>
        </w:tc>
        <w:tc>
          <w:tcPr>
            <w:tcW w:w="2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5</w:t>
            </w:r>
          </w:p>
        </w:tc>
      </w:tr>
    </w:tbl>
    <w:p>
      <w:pPr>
        <w:spacing w:after="0" w:line="120" w:lineRule="exact"/>
      </w:pPr>
    </w:p>
    <w:p w:rsidR="007F106A" w:rsidRPr="003F54C3" w:rsidRDefault="007F106A" w:rsidP="003F54C3">
      <w:pPr>
        <w:spacing w:after="60" w:line="300" w:lineRule="auto"/>
        <w:ind w:left="142"/>
        <w:jc w:val="both"/>
        <w:rPr>
          <w:sz w:val="24"/>
          <w:szCs w:val="24"/>
          <w:lang w:bidi="ar-EG"/>
        </w:rPr>
      </w:pPr>
      <w:r w:rsidRPr="003F54C3">
        <w:rPr>
          <w:sz w:val="24"/>
          <w:szCs w:val="24"/>
          <w:lang w:bidi="ar-EG"/>
        </w:rPr>
        <w:t xml:space="preserve">Critical path: A–B–C–D–E–G–H–I = 74 working days. This is a proposed planning estimate; actual durations should be updated as work progresses.</w:t>
      </w:r>
    </w:p>
    <w:p>
      <w:pPr>
        <w:spacing w:before="120"/>
        <w:jc w:val="center"/>
      </w:pPr>
      <w:r>
        <w:drawing>
          <wp:inline xmlns:a="http://schemas.openxmlformats.org/drawingml/2006/main" xmlns:pic="http://schemas.openxmlformats.org/drawingml/2006/picture">
            <wp:extent cx="5120640" cy="2062435"/>
            <wp:docPr id="19" name="Picture 19"/>
            <wp:cNvGraphicFramePr>
              <a:graphicFrameLocks noChangeAspect="1"/>
            </wp:cNvGraphicFramePr>
            <a:graphic>
              <a:graphicData uri="http://schemas.openxmlformats.org/drawingml/2006/picture">
                <pic:pic>
                  <pic:nvPicPr>
                    <pic:cNvPr id="0" name="pert.png"/>
                    <pic:cNvPicPr/>
                  </pic:nvPicPr>
                  <pic:blipFill>
                    <a:blip r:embed="rId29"/>
                    <a:stretch>
                      <a:fillRect/>
                    </a:stretch>
                  </pic:blipFill>
                  <pic:spPr>
                    <a:xfrm>
                      <a:off x="0" y="0"/>
                      <a:ext cx="5120640" cy="2062435"/>
                    </a:xfrm>
                    <a:prstGeom prst="rect"/>
                  </pic:spPr>
                </pic:pic>
              </a:graphicData>
            </a:graphic>
          </wp:inline>
        </w:drawing>
      </w:r>
    </w:p>
    <w:p w:rsidR="00E921C3" w:rsidRPr="000529DB" w:rsidRDefault="00E921C3" w:rsidP="00E921C3">
      <w:pPr>
        <w:pageBreakBefore/>
        <w:jc w:val="center"/>
        <w:rPr>
          <w:b/>
          <w:bCs/>
          <w:sz w:val="40"/>
          <w:szCs w:val="40"/>
          <w:u w:val="double"/>
        </w:rPr>
      </w:pPr>
      <w:r w:rsidRPr="000529DB">
        <w:rPr>
          <w:b/>
          <w:bCs/>
          <w:sz w:val="40"/>
          <w:szCs w:val="40"/>
          <w:u w:val="double"/>
        </w:rPr>
        <w:t xml:space="preserve">Gantt Chart</w:t>
      </w:r>
    </w:p>
    <w:p w:rsidR="007F106A" w:rsidRPr="003F54C3" w:rsidRDefault="007F106A" w:rsidP="003F54C3">
      <w:pPr>
        <w:spacing w:after="160" w:line="300" w:lineRule="auto"/>
        <w:ind w:left="142"/>
        <w:jc w:val="both"/>
        <w:rPr>
          <w:sz w:val="26"/>
          <w:szCs w:val="26"/>
          <w:lang w:bidi="ar-EG"/>
        </w:rPr>
      </w:pPr>
      <w:r w:rsidRPr="003F54C3">
        <w:rPr>
          <w:sz w:val="26"/>
          <w:szCs w:val="26"/>
          <w:lang w:bidi="ar-EG"/>
        </w:rPr>
        <w:t xml:space="preserve">The schedule below follows the PERT dependencies. Activities E and F run in parallel; implementation starts after both have finished.</w:t>
      </w:r>
    </w:p>
    <w:tbl>
      <w:tblPr>
        <w:tblW w:w="9360" w:type="dxa"/>
        <w:jc w:val="center"/>
        <w:tblCellMar>
          <w:left w:w="0" w:type="dxa"/>
          <w:right w:w="0" w:type="dxa"/>
        </w:tblCellMar>
        <w:tblLook w:val="0420" w:firstRow="1" w:lastRow="0" w:firstColumn="0" w:lastColumn="0" w:noHBand="0" w:noVBand="1"/>
      </w:tblPr>
      <w:tblGrid>
        <w:gridCol w:w="3560"/>
        <w:gridCol w:w="1300"/>
        <w:gridCol w:w="1400"/>
        <w:gridCol w:w="1500"/>
        <w:gridCol w:w="1600"/>
      </w:tblGrid>
      <w:tr w:rsidR="003F6B8B" w:rsidRPr="006C3A16" w:rsidTr="003F6B8B">
        <w:trPr>
          <w:trHeight w:val="420"/>
          <w:jc w:val="center"/>
        </w:trPr>
        <w:tc>
          <w:tcPr>
            <w:tcW w:w="356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3F6B8B" w:rsidRPr="006C3A16" w:rsidRDefault="003F6B8B" w:rsidP="003F6B8B">
            <w:pPr>
              <w:rPr>
                <w:sz w:val="28"/>
                <w:szCs w:val="28"/>
                <w:lang w:bidi="ar-EG"/>
              </w:rPr>
            </w:pPr>
            <w:r>
              <w:rPr>
                <w:b/>
                <w:bCs/>
                <w:color w:val="FFFFFF"/>
                <w:sz w:val="21"/>
                <w:szCs w:val="21"/>
              </w:rPr>
              <w:t xml:space="preserve">Activity</w:t>
            </w:r>
          </w:p>
        </w:tc>
        <w:tc>
          <w:tcPr>
            <w:tcW w:w="13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1"/>
                <w:szCs w:val="21"/>
              </w:rPr>
              <w:t xml:space="preserve">Start day</w:t>
            </w:r>
          </w:p>
        </w:tc>
        <w:tc>
          <w:tcPr>
            <w:tcW w:w="14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1"/>
                <w:szCs w:val="21"/>
              </w:rPr>
              <w:t xml:space="preserve">Finish day</w:t>
            </w:r>
          </w:p>
        </w:tc>
        <w:tc>
          <w:tcPr>
            <w:tcW w:w="15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1"/>
                <w:szCs w:val="21"/>
              </w:rPr>
              <w:t xml:space="preserve">Duration</w:t>
            </w:r>
          </w:p>
        </w:tc>
        <w:tc>
          <w:tcPr>
            <w:tcW w:w="16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120" w:type="dxa"/>
              <w:bottom w:w="50" w:type="dxa"/>
              <w:right w:w="120" w:type="dxa"/>
            </w:tcMar>
            <w:hideMark/>
          </w:tcPr>
          <w:p w:rsidR="00F31678" w:rsidRPr="006C3A16" w:rsidRDefault="003F6B8B" w:rsidP="003F6B8B">
            <w:pPr>
              <w:jc w:val="center"/>
              <w:rPr>
                <w:sz w:val="28"/>
                <w:szCs w:val="28"/>
                <w:lang w:bidi="ar-EG"/>
              </w:rPr>
            </w:pPr>
            <w:r>
              <w:rPr>
                <w:b/>
                <w:bCs/>
                <w:color w:val="FFFFFF"/>
                <w:sz w:val="21"/>
                <w:szCs w:val="21"/>
              </w:rPr>
              <w:t xml:space="preserve">Dependency</w:t>
            </w:r>
          </w:p>
        </w:tc>
      </w:tr>
      <w:tr w:rsidR="003F6B8B" w:rsidRPr="006C3A16" w:rsidTr="003F6B8B">
        <w:trPr>
          <w:trHeight w:val="420"/>
          <w:jc w:val="center"/>
        </w:trPr>
        <w:tc>
          <w:tcPr>
            <w:tcW w:w="35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A — System request and scope</w:t>
            </w:r>
          </w:p>
        </w:tc>
        <w:tc>
          <w:tcPr>
            <w:tcW w:w="1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1</w:t>
            </w:r>
          </w:p>
        </w:tc>
        <w:tc>
          <w:tcPr>
            <w:tcW w:w="14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4</w:t>
            </w:r>
          </w:p>
        </w:tc>
        <w:tc>
          <w:tcPr>
            <w:tcW w:w="15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4</w:t>
            </w:r>
          </w:p>
        </w:tc>
        <w:tc>
          <w:tcPr>
            <w:tcW w:w="16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w:t>
            </w:r>
          </w:p>
        </w:tc>
      </w:tr>
      <w:tr w:rsidR="003F6B8B" w:rsidRPr="006C3A16" w:rsidTr="003F6B8B">
        <w:trPr>
          <w:trHeight w:val="420"/>
          <w:jc w:val="center"/>
        </w:trPr>
        <w:tc>
          <w:tcPr>
            <w:tcW w:w="35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B — Feasibility study</w:t>
            </w:r>
          </w:p>
        </w:tc>
        <w:tc>
          <w:tcPr>
            <w:tcW w:w="1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jc w:val="center"/>
              <w:rPr>
                <w:sz w:val="28"/>
                <w:szCs w:val="28"/>
                <w:lang w:bidi="ar-EG"/>
              </w:rPr>
            </w:pPr>
            <w:r>
              <w:rPr>
                <w:sz w:val="21"/>
                <w:szCs w:val="21"/>
              </w:rPr>
              <w:t xml:space="preserve">5</w:t>
            </w:r>
          </w:p>
        </w:tc>
        <w:tc>
          <w:tcPr>
            <w:tcW w:w="14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9</w:t>
            </w:r>
          </w:p>
        </w:tc>
        <w:tc>
          <w:tcPr>
            <w:tcW w:w="15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5</w:t>
            </w:r>
          </w:p>
        </w:tc>
        <w:tc>
          <w:tcPr>
            <w:tcW w:w="16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A</w:t>
            </w:r>
          </w:p>
        </w:tc>
      </w:tr>
      <w:tr w:rsidR="003F6B8B" w:rsidRPr="006C3A16" w:rsidTr="003F6B8B">
        <w:trPr>
          <w:trHeight w:val="420"/>
          <w:jc w:val="center"/>
        </w:trPr>
        <w:tc>
          <w:tcPr>
            <w:tcW w:w="35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C — Requirements gathering</w:t>
            </w:r>
          </w:p>
        </w:tc>
        <w:tc>
          <w:tcPr>
            <w:tcW w:w="1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10</w:t>
            </w:r>
          </w:p>
        </w:tc>
        <w:tc>
          <w:tcPr>
            <w:tcW w:w="14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17</w:t>
            </w:r>
          </w:p>
        </w:tc>
        <w:tc>
          <w:tcPr>
            <w:tcW w:w="15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8</w:t>
            </w:r>
          </w:p>
        </w:tc>
        <w:tc>
          <w:tcPr>
            <w:tcW w:w="16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B</w:t>
            </w:r>
          </w:p>
        </w:tc>
      </w:tr>
      <w:tr w:rsidR="003F6B8B" w:rsidRPr="006C3A16" w:rsidTr="003F6B8B">
        <w:trPr>
          <w:trHeight w:val="420"/>
          <w:jc w:val="center"/>
        </w:trPr>
        <w:tc>
          <w:tcPr>
            <w:tcW w:w="35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D — Process and data analysis</w:t>
            </w:r>
          </w:p>
        </w:tc>
        <w:tc>
          <w:tcPr>
            <w:tcW w:w="1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jc w:val="center"/>
              <w:rPr>
                <w:sz w:val="28"/>
                <w:szCs w:val="28"/>
                <w:lang w:bidi="ar-EG"/>
              </w:rPr>
            </w:pPr>
            <w:r>
              <w:rPr>
                <w:sz w:val="21"/>
                <w:szCs w:val="21"/>
              </w:rPr>
              <w:t xml:space="preserve">18</w:t>
            </w:r>
          </w:p>
        </w:tc>
        <w:tc>
          <w:tcPr>
            <w:tcW w:w="14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25</w:t>
            </w:r>
          </w:p>
        </w:tc>
        <w:tc>
          <w:tcPr>
            <w:tcW w:w="15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8</w:t>
            </w:r>
          </w:p>
        </w:tc>
        <w:tc>
          <w:tcPr>
            <w:tcW w:w="16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C</w:t>
            </w:r>
          </w:p>
        </w:tc>
      </w:tr>
      <w:tr w:rsidR="003F6B8B" w:rsidRPr="006C3A16" w:rsidTr="003F6B8B">
        <w:trPr>
          <w:trHeight w:val="420"/>
          <w:jc w:val="center"/>
        </w:trPr>
        <w:tc>
          <w:tcPr>
            <w:tcW w:w="35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E — Database and system design</w:t>
            </w:r>
          </w:p>
        </w:tc>
        <w:tc>
          <w:tcPr>
            <w:tcW w:w="1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26</w:t>
            </w:r>
          </w:p>
        </w:tc>
        <w:tc>
          <w:tcPr>
            <w:tcW w:w="14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37</w:t>
            </w:r>
          </w:p>
        </w:tc>
        <w:tc>
          <w:tcPr>
            <w:tcW w:w="15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12</w:t>
            </w:r>
          </w:p>
        </w:tc>
        <w:tc>
          <w:tcPr>
            <w:tcW w:w="16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D</w:t>
            </w:r>
          </w:p>
        </w:tc>
      </w:tr>
      <w:tr w:rsidR="003F6B8B" w:rsidRPr="006C3A16" w:rsidTr="003F6B8B">
        <w:trPr>
          <w:trHeight w:val="420"/>
          <w:jc w:val="center"/>
        </w:trPr>
        <w:tc>
          <w:tcPr>
            <w:tcW w:w="35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F — Interface design</w:t>
            </w:r>
          </w:p>
        </w:tc>
        <w:tc>
          <w:tcPr>
            <w:tcW w:w="1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jc w:val="center"/>
              <w:rPr>
                <w:sz w:val="28"/>
                <w:szCs w:val="28"/>
                <w:lang w:bidi="ar-EG"/>
              </w:rPr>
            </w:pPr>
            <w:r>
              <w:rPr>
                <w:sz w:val="21"/>
                <w:szCs w:val="21"/>
              </w:rPr>
              <w:t xml:space="preserve">26</w:t>
            </w:r>
          </w:p>
        </w:tc>
        <w:tc>
          <w:tcPr>
            <w:tcW w:w="14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35</w:t>
            </w:r>
          </w:p>
        </w:tc>
        <w:tc>
          <w:tcPr>
            <w:tcW w:w="15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10</w:t>
            </w:r>
          </w:p>
        </w:tc>
        <w:tc>
          <w:tcPr>
            <w:tcW w:w="16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D</w:t>
            </w:r>
          </w:p>
        </w:tc>
      </w:tr>
      <w:tr w:rsidR="003F6B8B" w:rsidRPr="006C3A16" w:rsidTr="003F6B8B">
        <w:trPr>
          <w:trHeight w:val="420"/>
          <w:jc w:val="center"/>
        </w:trPr>
        <w:tc>
          <w:tcPr>
            <w:tcW w:w="35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G — Implementation</w:t>
            </w:r>
          </w:p>
        </w:tc>
        <w:tc>
          <w:tcPr>
            <w:tcW w:w="1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38</w:t>
            </w:r>
          </w:p>
        </w:tc>
        <w:tc>
          <w:tcPr>
            <w:tcW w:w="14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62</w:t>
            </w:r>
          </w:p>
        </w:tc>
        <w:tc>
          <w:tcPr>
            <w:tcW w:w="15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25</w:t>
            </w:r>
          </w:p>
        </w:tc>
        <w:tc>
          <w:tcPr>
            <w:tcW w:w="16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E, F</w:t>
            </w:r>
          </w:p>
        </w:tc>
      </w:tr>
      <w:tr w:rsidR="003F6B8B" w:rsidRPr="006C3A16" w:rsidTr="003F6B8B">
        <w:trPr>
          <w:trHeight w:val="420"/>
          <w:jc w:val="center"/>
        </w:trPr>
        <w:tc>
          <w:tcPr>
            <w:tcW w:w="356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H — Testing and correction</w:t>
            </w:r>
          </w:p>
        </w:tc>
        <w:tc>
          <w:tcPr>
            <w:tcW w:w="13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F31678" w:rsidRPr="006C3A16" w:rsidRDefault="003F6B8B" w:rsidP="006C3A16">
            <w:pPr>
              <w:jc w:val="center"/>
              <w:rPr>
                <w:sz w:val="28"/>
                <w:szCs w:val="28"/>
                <w:lang w:bidi="ar-EG"/>
              </w:rPr>
            </w:pPr>
            <w:r>
              <w:rPr>
                <w:sz w:val="21"/>
                <w:szCs w:val="21"/>
              </w:rPr>
              <w:t xml:space="preserve">63</w:t>
            </w:r>
          </w:p>
        </w:tc>
        <w:tc>
          <w:tcPr>
            <w:tcW w:w="14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69</w:t>
            </w:r>
          </w:p>
        </w:tc>
        <w:tc>
          <w:tcPr>
            <w:tcW w:w="15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7</w:t>
            </w:r>
          </w:p>
        </w:tc>
        <w:tc>
          <w:tcPr>
            <w:tcW w:w="16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120" w:type="dxa"/>
              <w:bottom w:w="50" w:type="dxa"/>
              <w:right w:w="120" w:type="dxa"/>
            </w:tcMar>
            <w:hideMark/>
          </w:tcPr>
          <w:p w:rsidR="003F6B8B" w:rsidRPr="006C3A16" w:rsidRDefault="00731DC0" w:rsidP="003F6B8B">
            <w:pPr>
              <w:jc w:val="center"/>
              <w:rPr>
                <w:sz w:val="28"/>
                <w:szCs w:val="28"/>
                <w:lang w:bidi="ar-EG"/>
              </w:rPr>
            </w:pPr>
            <w:r>
              <w:rPr>
                <w:sz w:val="21"/>
                <w:szCs w:val="21"/>
              </w:rPr>
              <w:t xml:space="preserve">G</w:t>
            </w:r>
          </w:p>
        </w:tc>
      </w:tr>
      <w:tr w:rsidR="003F6B8B" w:rsidRPr="006C3A16" w:rsidTr="003F6B8B">
        <w:trPr>
          <w:trHeight w:val="420"/>
          <w:jc w:val="center"/>
        </w:trPr>
        <w:tc>
          <w:tcPr>
            <w:tcW w:w="356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rPr>
                <w:sz w:val="28"/>
                <w:szCs w:val="28"/>
                <w:lang w:bidi="ar-EG"/>
              </w:rPr>
            </w:pPr>
            <w:r>
              <w:rPr>
                <w:sz w:val="21"/>
                <w:szCs w:val="21"/>
              </w:rPr>
              <w:t xml:space="preserve">I — Deployment and documentation</w:t>
            </w:r>
          </w:p>
        </w:tc>
        <w:tc>
          <w:tcPr>
            <w:tcW w:w="13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70</w:t>
            </w:r>
          </w:p>
        </w:tc>
        <w:tc>
          <w:tcPr>
            <w:tcW w:w="14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74</w:t>
            </w:r>
          </w:p>
        </w:tc>
        <w:tc>
          <w:tcPr>
            <w:tcW w:w="15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5</w:t>
            </w:r>
          </w:p>
        </w:tc>
        <w:tc>
          <w:tcPr>
            <w:tcW w:w="16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120" w:type="dxa"/>
              <w:bottom w:w="50" w:type="dxa"/>
              <w:right w:w="120" w:type="dxa"/>
            </w:tcMar>
            <w:hideMark/>
          </w:tcPr>
          <w:p w:rsidR="00F31678" w:rsidRPr="006C3A16" w:rsidRDefault="003F6B8B" w:rsidP="003F6B8B">
            <w:pPr>
              <w:jc w:val="center"/>
              <w:rPr>
                <w:sz w:val="28"/>
                <w:szCs w:val="28"/>
                <w:lang w:bidi="ar-EG"/>
              </w:rPr>
            </w:pPr>
            <w:r>
              <w:rPr>
                <w:sz w:val="21"/>
                <w:szCs w:val="21"/>
              </w:rPr>
              <w:t xml:space="preserve">H</w:t>
            </w:r>
          </w:p>
        </w:tc>
      </w:tr>
    </w:tbl>
    <w:p>
      <w:pPr>
        <w:spacing w:after="0" w:line="160" w:lineRule="exact"/>
      </w:pPr>
    </w:p>
    <w:p>
      <w:pPr>
        <w:spacing w:before="120"/>
        <w:jc w:val="center"/>
      </w:pPr>
      <w:r>
        <w:drawing>
          <wp:inline xmlns:a="http://schemas.openxmlformats.org/drawingml/2006/main" xmlns:pic="http://schemas.openxmlformats.org/drawingml/2006/picture">
            <wp:extent cx="5852160" cy="2516429"/>
            <wp:docPr id="20" name="Picture 20"/>
            <wp:cNvGraphicFramePr>
              <a:graphicFrameLocks noChangeAspect="1"/>
            </wp:cNvGraphicFramePr>
            <a:graphic>
              <a:graphicData uri="http://schemas.openxmlformats.org/drawingml/2006/picture">
                <pic:pic>
                  <pic:nvPicPr>
                    <pic:cNvPr id="0" name="gantt.png"/>
                    <pic:cNvPicPr/>
                  </pic:nvPicPr>
                  <pic:blipFill>
                    <a:blip r:embed="rId30"/>
                    <a:stretch>
                      <a:fillRect/>
                    </a:stretch>
                  </pic:blipFill>
                  <pic:spPr>
                    <a:xfrm>
                      <a:off x="0" y="0"/>
                      <a:ext cx="5852160" cy="2516429"/>
                    </a:xfrm>
                    <a:prstGeom prst="rect"/>
                  </pic:spPr>
                </pic:pic>
              </a:graphicData>
            </a:graphic>
          </wp:inline>
        </w:drawing>
      </w:r>
    </w:p>
    <w:p w:rsidR="00E921C3" w:rsidRDefault="00E921C3" w:rsidP="00E921C3">
      <w:pPr>
        <w:pageBreakBefore/>
        <w:spacing w:before="200" w:after="100"/>
        <w:rPr>
          <w:sz w:val="32"/>
          <w:szCs w:val="32"/>
          <w:u w:val="single"/>
          <w:lang w:bidi="ar-EG"/>
        </w:rPr>
      </w:pPr>
      <w:r w:rsidRPr="00E14A90">
        <w:rPr>
          <w:sz w:val="32"/>
          <w:szCs w:val="32"/>
          <w:u w:val="single"/>
          <w:lang w:bidi="ar-EG"/>
        </w:rPr>
        <w:t xml:space="preserve">Timeline (working days)</w:t>
      </w:r>
    </w:p>
    <w:tbl>
      <w:tblPr>
        <w:tblW w:w="8620" w:type="dxa"/>
        <w:jc w:val="center"/>
        <w:tblCellMar>
          <w:left w:w="0" w:type="dxa"/>
          <w:right w:w="0" w:type="dxa"/>
        </w:tblCellMar>
        <w:tblLook w:val="0420" w:firstRow="1" w:lastRow="0" w:firstColumn="0" w:lastColumn="0" w:noHBand="0" w:noVBand="1"/>
      </w:tblPr>
      <w:tblGrid>
        <w:gridCol w:w="1000"/>
        <w:gridCol w:w="840"/>
        <w:gridCol w:w="840"/>
        <w:gridCol w:w="840"/>
        <w:gridCol w:w="840"/>
        <w:gridCol w:w="840"/>
        <w:gridCol w:w="840"/>
        <w:gridCol w:w="840"/>
        <w:gridCol w:w="840"/>
        <w:gridCol w:w="900"/>
      </w:tblGrid>
      <w:tr w:rsidR="003F6B8B" w:rsidRPr="006C3A16" w:rsidTr="003F6B8B">
        <w:trPr>
          <w:trHeight w:val="420"/>
          <w:jc w:val="center"/>
        </w:trPr>
        <w:tc>
          <w:tcPr>
            <w:tcW w:w="10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3F6B8B" w:rsidRPr="006C3A16" w:rsidRDefault="003F6B8B" w:rsidP="003F6B8B">
            <w:pPr>
              <w:jc w:val="center"/>
              <w:rPr>
                <w:sz w:val="28"/>
                <w:szCs w:val="28"/>
                <w:lang w:bidi="ar-EG"/>
              </w:rPr>
            </w:pPr>
            <w:r>
              <w:rPr>
                <w:b/>
                <w:bCs/>
                <w:color w:val="FFFFFF"/>
                <w:sz w:val="18"/>
                <w:szCs w:val="18"/>
              </w:rPr>
              <w:t xml:space="preserve">Activity</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1–10</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11–20</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21–30</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31–40</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41–50</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51–60</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61–70</w:t>
            </w:r>
          </w:p>
        </w:tc>
        <w:tc>
          <w:tcPr>
            <w:tcW w:w="84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71–74</w:t>
            </w:r>
          </w:p>
        </w:tc>
        <w:tc>
          <w:tcPr>
            <w:tcW w:w="900" w:type="dxa"/>
            <w:tcBorders>
              <w:top w:val="single" w:sz="8" w:space="0" w:color="FFFFFF"/>
              <w:left w:val="single" w:sz="8" w:space="0" w:color="FFFFFF"/>
              <w:bottom w:val="single" w:sz="24" w:space="0" w:color="FFFFFF"/>
              <w:right w:val="single" w:sz="8" w:space="0" w:color="FFFFFF"/>
            </w:tcBorders>
            <w:shd w:val="clear" w:color="auto" w:fill="4F81BD"/>
            <w:tcMar>
              <w:top w:w="50" w:type="dxa"/>
              <w:left w:w="40" w:type="dxa"/>
              <w:bottom w:w="50" w:type="dxa"/>
              <w:right w:w="40" w:type="dxa"/>
            </w:tcMar>
            <w:hideMark/>
          </w:tcPr>
          <w:p w:rsidR="00F31678" w:rsidRPr="006C3A16" w:rsidRDefault="003F6B8B" w:rsidP="003F6B8B">
            <w:pPr>
              <w:jc w:val="center"/>
              <w:rPr>
                <w:sz w:val="28"/>
                <w:szCs w:val="28"/>
                <w:lang w:bidi="ar-EG"/>
              </w:rPr>
            </w:pPr>
            <w:r>
              <w:rPr>
                <w:b/>
                <w:bCs/>
                <w:color w:val="FFFFFF"/>
                <w:sz w:val="18"/>
                <w:szCs w:val="18"/>
              </w:rPr>
              <w:t xml:space="preserve">Days</w:t>
            </w:r>
          </w:p>
        </w:tc>
      </w:tr>
      <w:tr w:rsidR="003F6B8B" w:rsidRPr="006C3A16" w:rsidTr="003F6B8B">
        <w:trPr>
          <w:trHeight w:val="420"/>
          <w:jc w:val="center"/>
        </w:trPr>
        <w:tc>
          <w:tcPr>
            <w:tcW w:w="1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A</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4</w:t>
            </w:r>
          </w:p>
        </w:tc>
      </w:tr>
      <w:tr w:rsidR="003F6B8B" w:rsidRPr="006C3A16" w:rsidTr="003F6B8B">
        <w:trPr>
          <w:trHeight w:val="420"/>
          <w:jc w:val="center"/>
        </w:trPr>
        <w:tc>
          <w:tcPr>
            <w:tcW w:w="1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B</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color w:val="C0504D"/>
                <w:sz w:val="22"/>
                <w:szCs w:val="22"/>
              </w:rPr>
              <w:t xml:space="preserve">■</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5</w:t>
            </w:r>
          </w:p>
        </w:tc>
      </w:tr>
      <w:tr w:rsidR="003F6B8B" w:rsidRPr="006C3A16" w:rsidTr="003F6B8B">
        <w:trPr>
          <w:trHeight w:val="420"/>
          <w:jc w:val="center"/>
        </w:trPr>
        <w:tc>
          <w:tcPr>
            <w:tcW w:w="1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C</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8</w:t>
            </w:r>
          </w:p>
        </w:tc>
      </w:tr>
      <w:tr w:rsidR="003F6B8B" w:rsidRPr="006C3A16" w:rsidTr="003F6B8B">
        <w:trPr>
          <w:trHeight w:val="420"/>
          <w:jc w:val="center"/>
        </w:trPr>
        <w:tc>
          <w:tcPr>
            <w:tcW w:w="1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D</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color w:val="C0504D"/>
                <w:sz w:val="22"/>
                <w:szCs w:val="22"/>
              </w:rPr>
              <w:t xml:space="preserve">■</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color w:val="C0504D"/>
                <w:sz w:val="22"/>
                <w:szCs w:val="22"/>
              </w:rPr>
              <w:t xml:space="preserve">■</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8</w:t>
            </w:r>
          </w:p>
        </w:tc>
      </w:tr>
      <w:tr w:rsidR="003F6B8B" w:rsidRPr="006C3A16" w:rsidTr="003F6B8B">
        <w:trPr>
          <w:trHeight w:val="420"/>
          <w:jc w:val="center"/>
        </w:trPr>
        <w:tc>
          <w:tcPr>
            <w:tcW w:w="1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12</w:t>
            </w:r>
          </w:p>
        </w:tc>
      </w:tr>
      <w:tr w:rsidR="003F6B8B" w:rsidRPr="006C3A16" w:rsidTr="003F6B8B">
        <w:trPr>
          <w:trHeight w:val="420"/>
          <w:jc w:val="center"/>
        </w:trPr>
        <w:tc>
          <w:tcPr>
            <w:tcW w:w="1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F</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color w:val="C0504D"/>
                <w:sz w:val="22"/>
                <w:szCs w:val="22"/>
              </w:rPr>
              <w:t xml:space="preserve">■</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color w:val="C0504D"/>
                <w:sz w:val="22"/>
                <w:szCs w:val="22"/>
              </w:rPr>
              <w:t xml:space="preserve">■</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10</w:t>
            </w:r>
          </w:p>
        </w:tc>
      </w:tr>
      <w:tr w:rsidR="003F6B8B" w:rsidRPr="006C3A16" w:rsidTr="003F6B8B">
        <w:trPr>
          <w:trHeight w:val="420"/>
          <w:jc w:val="center"/>
        </w:trPr>
        <w:tc>
          <w:tcPr>
            <w:tcW w:w="1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G</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25</w:t>
            </w:r>
          </w:p>
        </w:tc>
      </w:tr>
      <w:tr w:rsidR="003F6B8B" w:rsidRPr="006C3A16" w:rsidTr="003F6B8B">
        <w:trPr>
          <w:trHeight w:val="420"/>
          <w:jc w:val="center"/>
        </w:trPr>
        <w:tc>
          <w:tcPr>
            <w:tcW w:w="10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H</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3F6B8B" w:rsidRPr="006C3A16" w:rsidRDefault="00731DC0" w:rsidP="003F6B8B">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color w:val="C0504D"/>
                <w:sz w:val="22"/>
                <w:szCs w:val="22"/>
              </w:rPr>
              <w:t xml:space="preserve">■</w:t>
            </w:r>
          </w:p>
        </w:tc>
        <w:tc>
          <w:tcPr>
            <w:tcW w:w="84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
            </w:r>
          </w:p>
        </w:tc>
        <w:tc>
          <w:tcPr>
            <w:tcW w:w="900" w:type="dxa"/>
            <w:tcBorders>
              <w:top w:val="single" w:sz="8" w:space="0" w:color="FFFFFF"/>
              <w:left w:val="single" w:sz="8" w:space="0" w:color="FFFFFF"/>
              <w:bottom w:val="single" w:sz="8" w:space="0" w:color="FFFFFF"/>
              <w:right w:val="single" w:sz="8" w:space="0" w:color="FFFFFF"/>
            </w:tcBorders>
            <w:shd w:val="clear" w:color="auto" w:fill="E9EDF4"/>
            <w:tcMar>
              <w:top w:w="50" w:type="dxa"/>
              <w:left w:w="40" w:type="dxa"/>
              <w:bottom w:w="50" w:type="dxa"/>
              <w:right w:w="40" w:type="dxa"/>
            </w:tcMar>
            <w:hideMark/>
          </w:tcPr>
          <w:p w:rsidR="00F31678" w:rsidRPr="006C3A16" w:rsidRDefault="003F6B8B" w:rsidP="006C3A16">
            <w:pPr>
              <w:jc w:val="center"/>
              <w:rPr>
                <w:sz w:val="28"/>
                <w:szCs w:val="28"/>
                <w:lang w:bidi="ar-EG"/>
              </w:rPr>
            </w:pPr>
            <w:r>
              <w:rPr>
                <w:sz w:val="22"/>
                <w:szCs w:val="22"/>
              </w:rPr>
              <w:t xml:space="preserve">7</w:t>
            </w:r>
          </w:p>
        </w:tc>
      </w:tr>
      <w:tr w:rsidR="003F6B8B" w:rsidRPr="006C3A16" w:rsidTr="003F6B8B">
        <w:trPr>
          <w:trHeight w:val="420"/>
          <w:jc w:val="center"/>
        </w:trPr>
        <w:tc>
          <w:tcPr>
            <w:tcW w:w="10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b/>
                <w:bCs/>
                <w:sz w:val="22"/>
                <w:szCs w:val="22"/>
              </w:rPr>
              <w:t xml:space="preserve">I</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84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color w:val="C0504D"/>
                <w:sz w:val="22"/>
                <w:szCs w:val="22"/>
              </w:rPr>
              <w:t xml:space="preserve">■</w:t>
            </w:r>
          </w:p>
        </w:tc>
        <w:tc>
          <w:tcPr>
            <w:tcW w:w="900" w:type="dxa"/>
            <w:tcBorders>
              <w:top w:val="single" w:sz="24" w:space="0" w:color="FFFFFF"/>
              <w:left w:val="single" w:sz="8" w:space="0" w:color="FFFFFF"/>
              <w:bottom w:val="single" w:sz="8" w:space="0" w:color="FFFFFF"/>
              <w:right w:val="single" w:sz="8" w:space="0" w:color="FFFFFF"/>
            </w:tcBorders>
            <w:shd w:val="clear" w:color="auto" w:fill="D0D8E8"/>
            <w:tcMar>
              <w:top w:w="50" w:type="dxa"/>
              <w:left w:w="40" w:type="dxa"/>
              <w:bottom w:w="50" w:type="dxa"/>
              <w:right w:w="40" w:type="dxa"/>
            </w:tcMar>
            <w:hideMark/>
          </w:tcPr>
          <w:p w:rsidR="00F31678" w:rsidRPr="006C3A16" w:rsidRDefault="003F6B8B" w:rsidP="003F6B8B">
            <w:pPr>
              <w:jc w:val="center"/>
              <w:rPr>
                <w:sz w:val="28"/>
                <w:szCs w:val="28"/>
                <w:lang w:bidi="ar-EG"/>
              </w:rPr>
            </w:pPr>
            <w:r>
              <w:rPr>
                <w:sz w:val="22"/>
                <w:szCs w:val="22"/>
              </w:rPr>
              <w:t xml:space="preserve">5</w:t>
            </w:r>
          </w:p>
        </w:tc>
      </w:tr>
    </w:tbl>
    <w:sectPr w:rsidR="00762A78" w:rsidSect="007D6262">
      <w:footerReference w:type="default" r:id="rId3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7A51" w:rsidRDefault="00087A51" w:rsidP="0004442D">
      <w:pPr>
        <w:spacing w:after="0" w:line="240" w:lineRule="auto"/>
      </w:pPr>
      <w:r>
        <w:separator/>
      </w:r>
    </w:p>
  </w:endnote>
  <w:endnote w:type="continuationSeparator" w:id="0">
    <w:p w:rsidR="00087A51" w:rsidRDefault="00087A51"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00000000" w:usb2="00000000"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Smart Queue Management System | Task 2 | Page </w:t>
    </w:r>
    <w:r>
      <w:rPr>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7A51" w:rsidRDefault="00087A51" w:rsidP="0004442D">
      <w:pPr>
        <w:spacing w:after="0" w:line="240" w:lineRule="auto"/>
      </w:pPr>
      <w:r>
        <w:separator/>
      </w:r>
    </w:p>
  </w:footnote>
  <w:footnote w:type="continuationSeparator" w:id="0">
    <w:p w:rsidR="00087A51" w:rsidRDefault="00087A51" w:rsidP="000444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0"/>
  </w:num>
  <w:num w:numId="4">
    <w:abstractNumId w:val="11"/>
  </w:num>
  <w:num w:numId="5">
    <w:abstractNumId w:val="7"/>
  </w:num>
  <w:num w:numId="6">
    <w:abstractNumId w:val="14"/>
  </w:num>
  <w:num w:numId="7">
    <w:abstractNumId w:val="21"/>
  </w:num>
  <w:num w:numId="8">
    <w:abstractNumId w:val="5"/>
  </w:num>
  <w:num w:numId="9">
    <w:abstractNumId w:val="17"/>
  </w:num>
  <w:num w:numId="10">
    <w:abstractNumId w:val="3"/>
  </w:num>
  <w:num w:numId="11">
    <w:abstractNumId w:val="25"/>
  </w:num>
  <w:num w:numId="12">
    <w:abstractNumId w:val="0"/>
  </w:num>
  <w:num w:numId="13">
    <w:abstractNumId w:val="8"/>
  </w:num>
  <w:num w:numId="14">
    <w:abstractNumId w:val="12"/>
  </w:num>
  <w:num w:numId="15">
    <w:abstractNumId w:val="26"/>
  </w:num>
  <w:num w:numId="16">
    <w:abstractNumId w:val="9"/>
  </w:num>
  <w:num w:numId="17">
    <w:abstractNumId w:val="4"/>
  </w:num>
  <w:num w:numId="18">
    <w:abstractNumId w:val="1"/>
  </w:num>
  <w:num w:numId="19">
    <w:abstractNumId w:val="24"/>
  </w:num>
  <w:num w:numId="20">
    <w:abstractNumId w:val="20"/>
  </w:num>
  <w:num w:numId="21">
    <w:abstractNumId w:val="22"/>
  </w:num>
  <w:num w:numId="22">
    <w:abstractNumId w:val="23"/>
  </w:num>
  <w:num w:numId="23">
    <w:abstractNumId w:val="2"/>
  </w:num>
  <w:num w:numId="24">
    <w:abstractNumId w:val="27"/>
  </w:num>
  <w:num w:numId="25">
    <w:abstractNumId w:val="19"/>
  </w:num>
  <w:num w:numId="26">
    <w:abstractNumId w:val="6"/>
  </w:num>
  <w:num w:numId="27">
    <w:abstractNumId w:val="13"/>
  </w:num>
  <w:num w:numId="28">
    <w:abstractNumId w:val="16"/>
  </w:num>
  <w:num w:numId="29">
    <w:abstractNumId w:val="3"/>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4327</Words>
  <Characters>24666</Characters>
  <Application>Microsoft Office Word</Application>
  <DocSecurity>0</DocSecurity>
  <Lines>205</Lines>
  <Paragraphs>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NILE NEW</cp:lastModifiedBy>
  <cp:revision>2</cp:revision>
  <dcterms:created xsi:type="dcterms:W3CDTF">2025-07-29T16:18:00Z</dcterms:created>
  <dcterms:modified xsi:type="dcterms:W3CDTF">2025-07-29T16:18:00Z</dcterms:modified>
</cp:coreProperties>
</file>