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حقوق الموظف في قانون العمل</w:t>
      </w:r>
    </w:p>
    <w:p>
      <w:r>
        <w:t>يستعرض هذا المستند الحقوق الأساسية للموظفين وفقًا لقوانين العمل، مع التركيز على حماية الموظفين والمساواة والرفاهية في مكان العمل.</w:t>
      </w:r>
    </w:p>
    <w:p>
      <w:pPr>
        <w:pStyle w:val="Heading1"/>
      </w:pPr>
      <w:r>
        <w:t>1. الحق في المعاملة المتساوية وعدم التمييز</w:t>
      </w:r>
    </w:p>
    <w:p>
      <w:r>
        <w:t>يحق للموظفين الحصول على معاملة متساوية في مكان العمل بغض النظر عن العرق أو الجنس أو الدين أو الإعاقة أو أي نوع آخر من التمييز. تحظر قوانين العمل عادةً الممارسات التمييزية في التوظيف والتدريب والترقيات والفصل.</w:t>
      </w:r>
    </w:p>
    <w:p>
      <w:pPr>
        <w:pStyle w:val="Heading1"/>
      </w:pPr>
      <w:r>
        <w:t>2. الحق في الأجر العادل</w:t>
      </w:r>
    </w:p>
    <w:p>
      <w:r>
        <w:t>يحق للموظفين الحصول على تعويض عادل مقابل عملهم. عادةً ما تحدد قوانين العمل الحد الأدنى للأجور وتضمن أن يتم دفع الأجور للموظفين في الوقت المحدد. يجب على أصحاب العمل الامتثال للقانون ولا يمكنهم تقديم أجور أقل من الحد الأدنى القانوني.</w:t>
      </w:r>
    </w:p>
    <w:p>
      <w:pPr>
        <w:pStyle w:val="Heading1"/>
      </w:pPr>
      <w:r>
        <w:t>3. الحق في بيئة عمل آمنة</w:t>
      </w:r>
    </w:p>
    <w:p>
      <w:r>
        <w:t>يحق للموظفين العمل في بيئة خالية من المخاطر التي قد تسبب الأذى. يتعين على أصحاب العمل توفير بيئة عمل آمنة وتقديم التدريب وضمان استيفاء جميع معايير السلامة. يشمل ذلك أيضًا توفير معدات الوقاية الشخصية (PPE) عند الحاجة.</w:t>
      </w:r>
    </w:p>
    <w:p>
      <w:pPr>
        <w:pStyle w:val="Heading1"/>
      </w:pPr>
      <w:r>
        <w:t>4. الحق في الراحة والإجازات</w:t>
      </w:r>
    </w:p>
    <w:p>
      <w:r>
        <w:t>يحق للموظفين الحصول على إجازة مدفوعة الأجر، بما في ذلك أيام الإجازة السنوية، والأعياد الرسمية، وإجازات المرض، وإجازات الأمومة/الأبوة. غالبًا ما تحدد قوانين العمل كمية الإجازات التي يحق للموظف الحصول عليها والإجراءات المطلوبة للحصول عليها.</w:t>
      </w:r>
    </w:p>
    <w:p>
      <w:pPr>
        <w:pStyle w:val="Heading1"/>
      </w:pPr>
      <w:r>
        <w:t>5. الحق في الخصوصية</w:t>
      </w:r>
    </w:p>
    <w:p>
      <w:r>
        <w:t>يحق للموظفين الحفاظ على خصوصيتهم في مكان العمل، بما في ذلك حماية بياناتهم الشخصية. لا يمكن لأصحاب العمل الكشف عن أو إساءة استخدام المعلومات الشخصية للموظف دون موافقة. بالإضافة إلى ذلك، يحق للموظفين بعض الخصوصية فيما يتعلق بالممتلكات الشخصية.</w:t>
      </w:r>
    </w:p>
    <w:p>
      <w:pPr>
        <w:pStyle w:val="Heading1"/>
      </w:pPr>
      <w:r>
        <w:t>6. الحق في الانضمام إلى النقابات العمالية والمفاوضة الجماعية</w:t>
      </w:r>
    </w:p>
    <w:p>
      <w:r>
        <w:t>يحق للموظفين الانضمام إلى النقابات العمالية أو تشكيلها والمشاركة في المفاوضة الجماعية. يتيح ذلك للموظفين التفاوض بشأن ظروف العمل والأجور وأمور أخرى تتعلق بالعمل من خلال ممثلين.</w:t>
      </w:r>
    </w:p>
    <w:p>
      <w:pPr>
        <w:pStyle w:val="Heading1"/>
      </w:pPr>
      <w:r>
        <w:t>7. الحق في إنهاء الخدمة وحقوق التعويض</w:t>
      </w:r>
    </w:p>
    <w:p>
      <w:r>
        <w:t>يحمي قانون العمل الموظفين من الفصل التعسفي. تضمن قوانين العمل أن الموظفين لا يتم فصلهم دون سبب وجيه وأنهم يتلقون تعويضات أو مكافآت في حالة الفصل غير العادل.</w:t>
      </w:r>
    </w:p>
    <w:p>
      <w:pPr>
        <w:pStyle w:val="Heading1"/>
      </w:pPr>
      <w:r>
        <w:t>8. الحق في الحصول على المعلومات</w:t>
      </w:r>
    </w:p>
    <w:p>
      <w:r>
        <w:t>يحق للموظفين الحصول على معلومات حول قواعد العمل ولوائحه وسياساته. يشمل ذلك أيضًا المعلومات حول شروط وأحكام عملهم، بما في ذلك العقود والمزايا ومسؤولياتهم الوظيفية.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