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922A39">
        <w:rPr>
          <w:b/>
          <w:sz w:val="28"/>
          <w:szCs w:val="28"/>
        </w:rPr>
        <w:t>САПР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B5509A">
        <w:rPr>
          <w:b/>
          <w:color w:val="000000" w:themeColor="text1"/>
          <w:sz w:val="28"/>
          <w:szCs w:val="28"/>
        </w:rPr>
        <w:t>4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r w:rsidR="00AF50CE">
        <w:rPr>
          <w:b/>
          <w:color w:val="000000" w:themeColor="text1"/>
          <w:sz w:val="28"/>
          <w:szCs w:val="28"/>
        </w:rPr>
        <w:t>Схемотехника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B5509A" w:rsidRPr="00B5509A">
        <w:rPr>
          <w:rStyle w:val="a3"/>
          <w:smallCaps w:val="0"/>
          <w:color w:val="000000" w:themeColor="text1"/>
          <w:sz w:val="28"/>
          <w:szCs w:val="28"/>
        </w:rPr>
        <w:t>Типовые схемы с использованием операционных усилителей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922A39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E211FA" w:rsidRDefault="00B5509A" w:rsidP="00CE3826">
      <w:pPr>
        <w:pStyle w:val="2"/>
        <w:ind w:right="-1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О</w:t>
      </w:r>
      <w:r w:rsidRPr="00B5509A">
        <w:rPr>
          <w:b w:val="0"/>
          <w:bCs w:val="0"/>
          <w:szCs w:val="24"/>
        </w:rPr>
        <w:t xml:space="preserve">знакомиться с принципами работы операционных усилителей. Исследовать схемы инвертирующего усилителя и инвертирующего сумматора, построенные на базе </w:t>
      </w:r>
      <w:proofErr w:type="spellStart"/>
      <w:r w:rsidRPr="00B5509A">
        <w:rPr>
          <w:b w:val="0"/>
          <w:bCs w:val="0"/>
          <w:szCs w:val="24"/>
        </w:rPr>
        <w:t>опреационного</w:t>
      </w:r>
      <w:proofErr w:type="spellEnd"/>
      <w:r w:rsidRPr="00B5509A">
        <w:rPr>
          <w:b w:val="0"/>
          <w:bCs w:val="0"/>
          <w:szCs w:val="24"/>
        </w:rPr>
        <w:t xml:space="preserve"> усилителя LM741CN</w:t>
      </w:r>
      <w:r w:rsidR="00CE3826" w:rsidRPr="00CE3826">
        <w:rPr>
          <w:b w:val="0"/>
          <w:bCs w:val="0"/>
          <w:szCs w:val="24"/>
        </w:rPr>
        <w:t>.</w:t>
      </w:r>
    </w:p>
    <w:p w:rsidR="00CE3826" w:rsidRPr="00CE3826" w:rsidRDefault="00CE3826" w:rsidP="00CE3826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B5509A" w:rsidRDefault="00B5509A" w:rsidP="00B5509A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 xml:space="preserve">Построить компьютерные модели инвертирующего усилителя и инвертирующего сумматора в среде 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>;</w:t>
      </w:r>
    </w:p>
    <w:p w:rsidR="00B5509A" w:rsidRDefault="00B5509A" w:rsidP="00B5509A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Исследовать реакцию моделей при подаче на их вход различных сигналов с помощью виртуального осциллографа;</w:t>
      </w:r>
    </w:p>
    <w:p w:rsidR="00B5509A" w:rsidRDefault="00B5509A" w:rsidP="00B5509A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 xml:space="preserve">Построить АЧХ и ФЧХ для модели инвертирующего усилителя в среде 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>;</w:t>
      </w:r>
    </w:p>
    <w:p w:rsidR="00B5509A" w:rsidRDefault="00B5509A" w:rsidP="00B5509A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Сконструировать схемы инвертирующего усилителя и инвертирующего сумматора из реальных компонентов с использованием LM741CN на макетной плате учебной станции NI ELVIS;</w:t>
      </w:r>
    </w:p>
    <w:p w:rsidR="00B5509A" w:rsidRDefault="00B5509A" w:rsidP="00B5509A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Повторить пункт 2 и 3, используя учебную станцию NI ELVIS;</w:t>
      </w:r>
    </w:p>
    <w:p w:rsidR="00086FB4" w:rsidRDefault="00B5509A" w:rsidP="00B5509A">
      <w:pPr>
        <w:pStyle w:val="Textbody"/>
        <w:numPr>
          <w:ilvl w:val="0"/>
          <w:numId w:val="9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Сравнить полученные результаты исследований компьютерной модели и макета, сделать выводы по проделанной работе</w:t>
      </w:r>
      <w:r w:rsidR="00CE3826">
        <w:rPr>
          <w:lang w:eastAsia="ru-RU" w:bidi="ar-SA"/>
        </w:rPr>
        <w:t>.</w:t>
      </w:r>
    </w:p>
    <w:p w:rsidR="00E211FA" w:rsidRDefault="00E211FA" w:rsidP="00C27E8D">
      <w:pPr>
        <w:pStyle w:val="Textbody"/>
        <w:rPr>
          <w:lang w:eastAsia="ru-RU" w:bidi="ar-SA"/>
        </w:rPr>
      </w:pPr>
    </w:p>
    <w:p w:rsidR="00C27E8D" w:rsidRPr="00C27E8D" w:rsidRDefault="00C27E8D" w:rsidP="00976B44">
      <w:pPr>
        <w:pStyle w:val="Textbody"/>
        <w:ind w:firstLine="0"/>
      </w:pPr>
    </w:p>
    <w:p w:rsidR="009A0F25" w:rsidRPr="00157231" w:rsidRDefault="00B91655" w:rsidP="00976B44">
      <w:pPr>
        <w:pStyle w:val="2"/>
        <w:pageBreakBefore/>
      </w:pPr>
      <w:r>
        <w:lastRenderedPageBreak/>
        <w:t xml:space="preserve">Выполнение </w:t>
      </w:r>
      <w:r w:rsidR="00E07721">
        <w:t>работы</w:t>
      </w:r>
    </w:p>
    <w:p w:rsidR="006116D2" w:rsidRDefault="00CA708E" w:rsidP="006116D2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Построили</w:t>
      </w:r>
      <w:r w:rsidR="006116D2">
        <w:rPr>
          <w:lang w:eastAsia="ru-RU" w:bidi="ar-SA"/>
        </w:rPr>
        <w:t xml:space="preserve"> компьютерные модели инвертирующего усилителя и инвертирующег</w:t>
      </w:r>
      <w:r w:rsidR="00B613EF">
        <w:rPr>
          <w:lang w:eastAsia="ru-RU" w:bidi="ar-SA"/>
        </w:rPr>
        <w:t xml:space="preserve">о сумматора в среде NI </w:t>
      </w:r>
      <w:proofErr w:type="spellStart"/>
      <w:r w:rsidR="00B613EF">
        <w:rPr>
          <w:lang w:eastAsia="ru-RU" w:bidi="ar-SA"/>
        </w:rPr>
        <w:t>Multisim</w:t>
      </w:r>
      <w:proofErr w:type="spellEnd"/>
      <w:r w:rsidR="00B613EF">
        <w:rPr>
          <w:lang w:eastAsia="ru-RU" w:bidi="ar-SA"/>
        </w:rPr>
        <w:t>.</w:t>
      </w:r>
    </w:p>
    <w:p w:rsidR="006116D2" w:rsidRDefault="00CA708E" w:rsidP="00CA708E">
      <w:pPr>
        <w:pStyle w:val="Textbody"/>
        <w:ind w:firstLine="0"/>
        <w:jc w:val="center"/>
        <w:rPr>
          <w:lang w:eastAsia="ru-RU" w:bidi="ar-SA"/>
        </w:rPr>
      </w:pPr>
      <w:r w:rsidRPr="00CA708E">
        <w:rPr>
          <w:noProof/>
          <w:lang w:eastAsia="ru-RU" w:bidi="ar-SA"/>
        </w:rPr>
        <w:drawing>
          <wp:inline distT="0" distB="0" distL="0" distR="0">
            <wp:extent cx="4867312" cy="2895600"/>
            <wp:effectExtent l="0" t="0" r="9525" b="0"/>
            <wp:docPr id="1" name="Рисунок 1" descr="C:\Users\mazer300\Desktop\Новая папка (3)\lb3\lb3\schema 1 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esktop\Новая папка (3)\lb3\lb3\schema 1 pic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996" cy="289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63E" w:rsidRDefault="00CA708E" w:rsidP="00D9063E">
      <w:pPr>
        <w:spacing w:before="100" w:beforeAutospacing="1" w:after="100" w:afterAutospacing="1" w:line="360" w:lineRule="auto"/>
        <w:jc w:val="center"/>
      </w:pPr>
      <w:r w:rsidRPr="00CA708E">
        <w:t xml:space="preserve">Рисунок 1 – схема </w:t>
      </w:r>
      <w:r w:rsidR="00D9063E" w:rsidRPr="00D9063E">
        <w:t>инвертирующего усилителя</w:t>
      </w:r>
      <w:r w:rsidR="00D9063E">
        <w:t xml:space="preserve"> </w:t>
      </w:r>
      <w:r w:rsidR="00D9063E" w:rsidRPr="00D9063E">
        <w:t xml:space="preserve">в среде NI </w:t>
      </w:r>
      <w:proofErr w:type="spellStart"/>
      <w:r w:rsidR="00D9063E" w:rsidRPr="00D9063E">
        <w:t>Multisim</w:t>
      </w:r>
      <w:proofErr w:type="spellEnd"/>
    </w:p>
    <w:p w:rsidR="00D9063E" w:rsidRDefault="00D9063E" w:rsidP="00B613EF">
      <w:pPr>
        <w:spacing w:before="100" w:beforeAutospacing="1" w:after="100" w:afterAutospacing="1" w:line="360" w:lineRule="auto"/>
        <w:jc w:val="center"/>
      </w:pPr>
      <w:r w:rsidRPr="00D9063E">
        <w:rPr>
          <w:noProof/>
        </w:rPr>
        <w:drawing>
          <wp:inline distT="0" distB="0" distL="0" distR="0">
            <wp:extent cx="5086350" cy="3345180"/>
            <wp:effectExtent l="0" t="0" r="0" b="7620"/>
            <wp:docPr id="3" name="Рисунок 3" descr="C:\Users\mazer300\Desktop\Новая папка (3)\lb3\lb3\schema 2 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er300\Desktop\Новая папка (3)\lb3\lb3\schema 2 pi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0" r="9878"/>
                    <a:stretch/>
                  </pic:blipFill>
                  <pic:spPr bwMode="auto">
                    <a:xfrm>
                      <a:off x="0" y="0"/>
                      <a:ext cx="5086903" cy="334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63E" w:rsidRDefault="00D9063E" w:rsidP="00D9063E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>
        <w:t>2</w:t>
      </w:r>
      <w:r w:rsidRPr="00CA708E">
        <w:t xml:space="preserve"> – схема </w:t>
      </w:r>
      <w:r w:rsidRPr="00D9063E">
        <w:t>инвертирующего сумматора</w:t>
      </w:r>
      <w:r>
        <w:t xml:space="preserve"> </w:t>
      </w:r>
      <w:r w:rsidRPr="00D9063E">
        <w:t xml:space="preserve">в среде NI </w:t>
      </w:r>
      <w:proofErr w:type="spellStart"/>
      <w:r w:rsidRPr="00D9063E">
        <w:t>Multisim</w:t>
      </w:r>
      <w:proofErr w:type="spellEnd"/>
    </w:p>
    <w:p w:rsidR="003F0347" w:rsidRDefault="003F0347" w:rsidP="00C226BF">
      <w:pPr>
        <w:spacing w:before="100" w:beforeAutospacing="1" w:after="100" w:afterAutospacing="1" w:line="360" w:lineRule="auto"/>
      </w:pPr>
    </w:p>
    <w:p w:rsidR="00CA708E" w:rsidRDefault="00CA708E" w:rsidP="00D9063E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lastRenderedPageBreak/>
        <w:t>Исследова</w:t>
      </w:r>
      <w:r w:rsidR="00B613EF">
        <w:rPr>
          <w:lang w:eastAsia="ru-RU" w:bidi="ar-SA"/>
        </w:rPr>
        <w:t>ли</w:t>
      </w:r>
      <w:r>
        <w:rPr>
          <w:lang w:eastAsia="ru-RU" w:bidi="ar-SA"/>
        </w:rPr>
        <w:t xml:space="preserve"> реакцию моделей при подаче на их вход различных сигналов с помощью виртуального осциллографа;</w:t>
      </w:r>
    </w:p>
    <w:p w:rsidR="00B613EF" w:rsidRDefault="00D9063E" w:rsidP="00D9063E">
      <w:pPr>
        <w:pStyle w:val="Textbody"/>
        <w:ind w:firstLine="0"/>
        <w:jc w:val="center"/>
        <w:rPr>
          <w:lang w:eastAsia="ru-RU" w:bidi="ar-SA"/>
        </w:rPr>
      </w:pPr>
      <w:r w:rsidRPr="00D9063E">
        <w:rPr>
          <w:noProof/>
          <w:lang w:eastAsia="ru-RU" w:bidi="ar-SA"/>
        </w:rPr>
        <w:drawing>
          <wp:inline distT="0" distB="0" distL="0" distR="0">
            <wp:extent cx="4191000" cy="3402372"/>
            <wp:effectExtent l="0" t="0" r="0" b="7620"/>
            <wp:docPr id="2" name="Рисунок 2" descr="C:\Users\mazer300\Desktop\Новая папка (3)\lb3\lb3\multisim osc schema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zer300\Desktop\Новая папка (3)\lb3\lb3\multisim osc schema 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43" cy="34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6BF" w:rsidRDefault="00C226BF" w:rsidP="00C226BF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>
        <w:t>3</w:t>
      </w:r>
      <w:r w:rsidRPr="00CA708E">
        <w:t xml:space="preserve"> – </w:t>
      </w:r>
      <w:r>
        <w:t xml:space="preserve">осциллограф </w:t>
      </w:r>
      <w:r w:rsidRPr="00C226BF">
        <w:t>инвертирующего усилителя</w:t>
      </w:r>
    </w:p>
    <w:p w:rsidR="00C226BF" w:rsidRDefault="00C226BF" w:rsidP="00C226BF">
      <w:pPr>
        <w:spacing w:before="100" w:beforeAutospacing="1" w:after="100" w:afterAutospacing="1" w:line="360" w:lineRule="auto"/>
        <w:jc w:val="center"/>
      </w:pPr>
      <w:r w:rsidRPr="00C226BF">
        <w:rPr>
          <w:noProof/>
        </w:rPr>
        <w:drawing>
          <wp:inline distT="0" distB="0" distL="0" distR="0">
            <wp:extent cx="4126076" cy="3333750"/>
            <wp:effectExtent l="0" t="0" r="8255" b="0"/>
            <wp:docPr id="4" name="Рисунок 4" descr="C:\Users\mazer300\Desktop\Новая папка (3)\lb3\lb3\multisim osc schem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esktop\Новая папка (3)\lb3\lb3\multisim osc schema 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60" cy="335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3EF" w:rsidRDefault="00C226BF" w:rsidP="00C42A8D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>
        <w:t>4</w:t>
      </w:r>
      <w:r w:rsidRPr="00CA708E">
        <w:t xml:space="preserve"> – </w:t>
      </w:r>
      <w:r>
        <w:t xml:space="preserve">осциллограф </w:t>
      </w:r>
      <w:r w:rsidRPr="00C226BF">
        <w:t xml:space="preserve">инвертирующего </w:t>
      </w:r>
      <w:r w:rsidR="00997009" w:rsidRPr="00997009">
        <w:t>сумматора</w:t>
      </w:r>
    </w:p>
    <w:p w:rsidR="00B613EF" w:rsidRDefault="00B613EF" w:rsidP="00467291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lastRenderedPageBreak/>
        <w:t>Построи</w:t>
      </w:r>
      <w:r w:rsidR="00467291">
        <w:rPr>
          <w:lang w:eastAsia="ru-RU" w:bidi="ar-SA"/>
        </w:rPr>
        <w:t>ли</w:t>
      </w:r>
      <w:r w:rsidR="00E32B83">
        <w:rPr>
          <w:lang w:eastAsia="ru-RU" w:bidi="ar-SA"/>
        </w:rPr>
        <w:t xml:space="preserve"> АЧХ </w:t>
      </w:r>
      <w:r>
        <w:rPr>
          <w:lang w:eastAsia="ru-RU" w:bidi="ar-SA"/>
        </w:rPr>
        <w:t xml:space="preserve">для модели инвертирующего усилителя в среде 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>;</w:t>
      </w:r>
    </w:p>
    <w:p w:rsidR="00CF45FE" w:rsidRDefault="00CF45FE" w:rsidP="00CF45FE">
      <w:pPr>
        <w:pStyle w:val="Textbody"/>
        <w:ind w:firstLine="0"/>
        <w:jc w:val="center"/>
        <w:rPr>
          <w:lang w:eastAsia="ru-RU" w:bidi="ar-SA"/>
        </w:rPr>
      </w:pPr>
      <w:r w:rsidRPr="00CF45FE">
        <w:rPr>
          <w:lang w:eastAsia="ru-RU" w:bidi="ar-SA"/>
        </w:rPr>
        <w:drawing>
          <wp:inline distT="0" distB="0" distL="0" distR="0" wp14:anchorId="3D4CE2A7" wp14:editId="37B0F75E">
            <wp:extent cx="5940425" cy="24904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63E" w:rsidRDefault="008D63C0" w:rsidP="00997009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 w:rsidR="00E32B83">
        <w:t>5</w:t>
      </w:r>
      <w:r w:rsidRPr="00CA708E">
        <w:t xml:space="preserve"> – </w:t>
      </w:r>
      <w:r>
        <w:t xml:space="preserve">АЧХ </w:t>
      </w:r>
      <w:r w:rsidRPr="008D63C0">
        <w:t>инвертирующего усилителя</w:t>
      </w:r>
      <w:r>
        <w:t xml:space="preserve"> в </w:t>
      </w:r>
      <w:r w:rsidRPr="008D63C0">
        <w:t xml:space="preserve">NI </w:t>
      </w:r>
      <w:proofErr w:type="spellStart"/>
      <w:r w:rsidRPr="008D63C0">
        <w:t>Multisim</w:t>
      </w:r>
      <w:proofErr w:type="spellEnd"/>
    </w:p>
    <w:p w:rsidR="00E32B83" w:rsidRDefault="00B613EF" w:rsidP="00997009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Сконструирова</w:t>
      </w:r>
      <w:r w:rsidR="00E32B83">
        <w:rPr>
          <w:lang w:eastAsia="ru-RU" w:bidi="ar-SA"/>
        </w:rPr>
        <w:t>ли</w:t>
      </w:r>
      <w:r>
        <w:rPr>
          <w:lang w:eastAsia="ru-RU" w:bidi="ar-SA"/>
        </w:rPr>
        <w:t xml:space="preserve"> схемы инвертирующего усилителя и инвертирующего сумматора из реальных компонентов с использованием LM741CN на макетной</w:t>
      </w:r>
      <w:r w:rsidR="00E32B83">
        <w:rPr>
          <w:lang w:eastAsia="ru-RU" w:bidi="ar-SA"/>
        </w:rPr>
        <w:t xml:space="preserve"> плате учебной станции NI ELVIS. Повторили</w:t>
      </w:r>
      <w:r>
        <w:rPr>
          <w:lang w:eastAsia="ru-RU" w:bidi="ar-SA"/>
        </w:rPr>
        <w:t xml:space="preserve"> пункт 2 и 3, используя учебную станцию NI ELVIS;</w:t>
      </w:r>
    </w:p>
    <w:p w:rsidR="00E32B83" w:rsidRDefault="00E32B83" w:rsidP="00E32B83">
      <w:pPr>
        <w:pStyle w:val="Textbody"/>
        <w:ind w:firstLine="0"/>
        <w:jc w:val="center"/>
        <w:rPr>
          <w:lang w:eastAsia="ru-RU" w:bidi="ar-SA"/>
        </w:rPr>
      </w:pPr>
      <w:r w:rsidRPr="00E32B83">
        <w:rPr>
          <w:noProof/>
          <w:lang w:eastAsia="ru-RU" w:bidi="ar-SA"/>
        </w:rPr>
        <w:drawing>
          <wp:inline distT="0" distB="0" distL="0" distR="0" wp14:anchorId="5B21AE9D" wp14:editId="363492D4">
            <wp:extent cx="4038600" cy="2942900"/>
            <wp:effectExtent l="0" t="0" r="0" b="0"/>
            <wp:docPr id="12" name="Рисунок 12" descr="C:\Users\mazer300\Desktop\Новая папка (3)\lb3\lb3\ni elvis 1 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zer300\Desktop\Новая папка (3)\lb3\lb3\ni elvis 1 schem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682" cy="294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009" w:rsidRDefault="00997009" w:rsidP="00997009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>
        <w:t>6</w:t>
      </w:r>
      <w:r w:rsidRPr="00CA708E">
        <w:t xml:space="preserve"> – </w:t>
      </w:r>
      <w:r>
        <w:t xml:space="preserve">осциллограф </w:t>
      </w:r>
      <w:r w:rsidRPr="00C226BF">
        <w:t>инвертирующего усилителя</w:t>
      </w:r>
      <w:r>
        <w:t xml:space="preserve"> в </w:t>
      </w:r>
      <w:r w:rsidRPr="00997009">
        <w:t>NI ELVIS</w:t>
      </w:r>
    </w:p>
    <w:p w:rsidR="00997009" w:rsidRDefault="00997009" w:rsidP="00E32B83">
      <w:pPr>
        <w:pStyle w:val="Textbody"/>
        <w:ind w:firstLine="0"/>
        <w:jc w:val="center"/>
        <w:rPr>
          <w:lang w:eastAsia="ru-RU" w:bidi="ar-SA"/>
        </w:rPr>
      </w:pPr>
    </w:p>
    <w:p w:rsidR="00E32B83" w:rsidRDefault="00E32B83" w:rsidP="00E32B83">
      <w:pPr>
        <w:pStyle w:val="Textbody"/>
        <w:ind w:firstLine="0"/>
        <w:jc w:val="center"/>
        <w:rPr>
          <w:lang w:eastAsia="ru-RU" w:bidi="ar-SA"/>
        </w:rPr>
      </w:pPr>
      <w:r w:rsidRPr="00E32B83">
        <w:rPr>
          <w:noProof/>
          <w:lang w:eastAsia="ru-RU" w:bidi="ar-SA"/>
        </w:rPr>
        <w:lastRenderedPageBreak/>
        <w:drawing>
          <wp:inline distT="0" distB="0" distL="0" distR="0">
            <wp:extent cx="3590925" cy="2616683"/>
            <wp:effectExtent l="0" t="0" r="0" b="0"/>
            <wp:docPr id="10" name="Рисунок 10" descr="C:\Users\mazer300\Desktop\Новая папка (3)\lb3\lb3\ni elvis osc schem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zer300\Desktop\Новая папка (3)\lb3\lb3\ni elvis osc schema 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642" cy="261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009" w:rsidRDefault="00997009" w:rsidP="00997009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>
        <w:t>7</w:t>
      </w:r>
      <w:r w:rsidRPr="00CA708E">
        <w:t xml:space="preserve"> – </w:t>
      </w:r>
      <w:r>
        <w:t xml:space="preserve">осциллограф </w:t>
      </w:r>
      <w:r w:rsidRPr="00C226BF">
        <w:t xml:space="preserve">инвертирующего </w:t>
      </w:r>
      <w:r w:rsidRPr="00997009">
        <w:t xml:space="preserve">сумматора </w:t>
      </w:r>
      <w:r>
        <w:t xml:space="preserve">в </w:t>
      </w:r>
      <w:r w:rsidRPr="00997009">
        <w:t>NI ELVIS</w:t>
      </w:r>
    </w:p>
    <w:p w:rsidR="00E32B83" w:rsidRDefault="00E32B83" w:rsidP="00E32B83">
      <w:pPr>
        <w:pStyle w:val="Textbody"/>
        <w:ind w:firstLine="0"/>
        <w:jc w:val="center"/>
        <w:rPr>
          <w:lang w:eastAsia="ru-RU" w:bidi="ar-SA"/>
        </w:rPr>
      </w:pPr>
      <w:r w:rsidRPr="00E32B83">
        <w:rPr>
          <w:noProof/>
          <w:lang w:eastAsia="ru-RU" w:bidi="ar-SA"/>
        </w:rPr>
        <w:drawing>
          <wp:inline distT="0" distB="0" distL="0" distR="0">
            <wp:extent cx="3724275" cy="3109850"/>
            <wp:effectExtent l="0" t="0" r="0" b="0"/>
            <wp:docPr id="8" name="Рисунок 8" descr="C:\Users\mazer300\Desktop\Новая папка (3)\lb3\lb3\ni elvis boe schema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zer300\Desktop\Новая папка (3)\lb3\lb3\ni elvis boe schema 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722" cy="312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3EF" w:rsidRDefault="00997009" w:rsidP="00997009">
      <w:pPr>
        <w:spacing w:before="100" w:beforeAutospacing="1" w:after="100" w:afterAutospacing="1" w:line="360" w:lineRule="auto"/>
        <w:jc w:val="center"/>
      </w:pPr>
      <w:r w:rsidRPr="00CA708E">
        <w:t xml:space="preserve">Рисунок </w:t>
      </w:r>
      <w:r>
        <w:t>8</w:t>
      </w:r>
      <w:r w:rsidRPr="00CA708E">
        <w:t xml:space="preserve"> – </w:t>
      </w:r>
      <w:r>
        <w:t>АЧХ</w:t>
      </w:r>
      <w:r>
        <w:t xml:space="preserve"> и ФЧХ </w:t>
      </w:r>
      <w:r w:rsidRPr="008D63C0">
        <w:t>инвертирующего усилителя</w:t>
      </w:r>
      <w:r>
        <w:t xml:space="preserve"> в </w:t>
      </w:r>
      <w:r w:rsidRPr="00997009">
        <w:t>NI ELVIS</w:t>
      </w:r>
    </w:p>
    <w:p w:rsidR="00C406CC" w:rsidRDefault="00B613EF" w:rsidP="00B84557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Сравнить полученные результаты исследований компьютерной модели и макета, сделать выводы по проделанной работе.</w:t>
      </w:r>
    </w:p>
    <w:p w:rsidR="00B84557" w:rsidRDefault="00A96183" w:rsidP="00A96183">
      <w:pPr>
        <w:pStyle w:val="Textbody"/>
      </w:pPr>
      <w:bookmarkStart w:id="0" w:name="_GoBack"/>
      <w:r>
        <w:rPr>
          <w:lang w:eastAsia="ru-RU" w:bidi="ar-SA"/>
        </w:rPr>
        <w:t xml:space="preserve">По </w:t>
      </w:r>
      <w:r w:rsidRPr="008D63C0">
        <w:t xml:space="preserve">NI </w:t>
      </w:r>
      <w:proofErr w:type="spellStart"/>
      <w:r w:rsidRPr="008D63C0">
        <w:t>Multisim</w:t>
      </w:r>
      <w:proofErr w:type="spellEnd"/>
      <w:r>
        <w:t xml:space="preserve"> видно, что усиление примерно в 3 раза.</w:t>
      </w:r>
    </w:p>
    <w:p w:rsidR="00A96183" w:rsidRDefault="00A96183" w:rsidP="00A96183">
      <w:pPr>
        <w:pStyle w:val="Textbody"/>
      </w:pPr>
      <w:r>
        <w:rPr>
          <w:lang w:eastAsia="ru-RU" w:bidi="ar-SA"/>
        </w:rPr>
        <w:t>По</w:t>
      </w:r>
      <w:r>
        <w:rPr>
          <w:lang w:eastAsia="ru-RU" w:bidi="ar-SA"/>
        </w:rPr>
        <w:t xml:space="preserve"> </w:t>
      </w:r>
      <w:r w:rsidRPr="00A96183">
        <w:rPr>
          <w:lang w:eastAsia="ru-RU" w:bidi="ar-SA"/>
        </w:rPr>
        <w:t>NI ELVIS</w:t>
      </w:r>
      <w:r>
        <w:rPr>
          <w:lang w:eastAsia="ru-RU" w:bidi="ar-SA"/>
        </w:rPr>
        <w:t xml:space="preserve"> </w:t>
      </w:r>
      <w:r>
        <w:t>видно, что усиление примерно в 3 раза.</w:t>
      </w:r>
    </w:p>
    <w:p w:rsidR="00A96183" w:rsidRPr="00A96183" w:rsidRDefault="00A96183" w:rsidP="00A96183">
      <w:pPr>
        <w:pStyle w:val="Textbody"/>
        <w:rPr>
          <w:lang w:eastAsia="ru-RU" w:bidi="ar-SA"/>
        </w:rPr>
      </w:pPr>
      <w:r>
        <w:t>Данные согласуются.</w:t>
      </w:r>
    </w:p>
    <w:bookmarkEnd w:id="0"/>
    <w:p w:rsidR="009A7CA6" w:rsidRDefault="009A7CA6" w:rsidP="00B84557">
      <w:pPr>
        <w:pStyle w:val="Textbody"/>
        <w:ind w:left="709" w:firstLine="0"/>
        <w:rPr>
          <w:lang w:eastAsia="ru-RU" w:bidi="ar-SA"/>
        </w:rPr>
      </w:pPr>
    </w:p>
    <w:p w:rsidR="009A7CA6" w:rsidRPr="006116D2" w:rsidRDefault="009A7CA6" w:rsidP="00B84557">
      <w:pPr>
        <w:pStyle w:val="Textbody"/>
        <w:ind w:left="709" w:firstLine="0"/>
        <w:rPr>
          <w:lang w:eastAsia="ru-RU" w:bidi="ar-SA"/>
        </w:rPr>
      </w:pPr>
    </w:p>
    <w:p w:rsidR="00C96F36" w:rsidRPr="006116D2" w:rsidRDefault="00E07721" w:rsidP="00F96323">
      <w:pPr>
        <w:pStyle w:val="2"/>
        <w:ind w:right="-1" w:firstLine="708"/>
      </w:pPr>
      <w:r w:rsidRPr="006116D2">
        <w:t>Выводы</w:t>
      </w:r>
    </w:p>
    <w:p w:rsidR="009A7CA6" w:rsidRPr="009A7CA6" w:rsidRDefault="009A7CA6" w:rsidP="009A7CA6">
      <w:pPr>
        <w:pStyle w:val="Textbody"/>
        <w:ind w:right="-1"/>
        <w:rPr>
          <w:szCs w:val="28"/>
          <w:lang w:eastAsia="ru-RU" w:bidi="ar-SA"/>
        </w:rPr>
      </w:pPr>
      <w:r w:rsidRPr="009A7CA6">
        <w:rPr>
          <w:szCs w:val="28"/>
          <w:lang w:eastAsia="ru-RU" w:bidi="ar-SA"/>
        </w:rPr>
        <w:t xml:space="preserve">В рамках лабораторного исследования были рассмотрены основные принципы функционирования компонентов на основе операционных усилителей. Практическая часть включала в себя анализ работы двух ключевых конфигураций: инвертирующего усилителя и инвертирующего сумматора. Исследование проводилось в двух форматах: путем компьютерного моделирования в программной среде NI </w:t>
      </w:r>
      <w:proofErr w:type="spellStart"/>
      <w:r w:rsidRPr="009A7CA6">
        <w:rPr>
          <w:szCs w:val="28"/>
          <w:lang w:eastAsia="ru-RU" w:bidi="ar-SA"/>
        </w:rPr>
        <w:t>Multisim</w:t>
      </w:r>
      <w:proofErr w:type="spellEnd"/>
      <w:r w:rsidRPr="009A7CA6">
        <w:rPr>
          <w:szCs w:val="28"/>
          <w:lang w:eastAsia="ru-RU" w:bidi="ar-SA"/>
        </w:rPr>
        <w:t xml:space="preserve"> и эксперимента на макетной плате с использованием NI ELVIS.</w:t>
      </w:r>
    </w:p>
    <w:p w:rsidR="009A7CA6" w:rsidRPr="009A7CA6" w:rsidRDefault="009A7CA6" w:rsidP="009A7CA6">
      <w:pPr>
        <w:pStyle w:val="Textbody"/>
        <w:ind w:right="-1"/>
        <w:rPr>
          <w:szCs w:val="28"/>
          <w:lang w:eastAsia="ru-RU" w:bidi="ar-SA"/>
        </w:rPr>
      </w:pPr>
    </w:p>
    <w:p w:rsidR="004E6DAF" w:rsidRPr="0083211C" w:rsidRDefault="009A7CA6" w:rsidP="009A7CA6">
      <w:pPr>
        <w:pStyle w:val="Textbody"/>
        <w:ind w:right="-1"/>
        <w:rPr>
          <w:szCs w:val="28"/>
          <w:lang w:eastAsia="ru-RU" w:bidi="ar-SA"/>
        </w:rPr>
      </w:pPr>
      <w:r w:rsidRPr="009A7CA6">
        <w:rPr>
          <w:szCs w:val="28"/>
          <w:lang w:eastAsia="ru-RU" w:bidi="ar-SA"/>
        </w:rPr>
        <w:t>Анализ осциллограмм, снятых с самостоятельно собранных электрических цепей, позволяет сделать следующие выводы. Выходной сигнал в обеих схемах находится в противофазе по отношению ко входному, что подтверждает инвертирующий характер их работы. На графиках отчетливо видно, что в усилителе амплитуда выходного напряжения возрастает, демонстрируя коэффициент усиления. В случае сумматора наблюдается результат алгебраического сложения двух входных сигналов. Данные факты свидетельствуют о корректной сборке и функционировании исследуемых схем.</w:t>
      </w:r>
    </w:p>
    <w:sectPr w:rsidR="004E6DAF" w:rsidRPr="0083211C" w:rsidSect="002535C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4A9" w:rsidRDefault="003534A9" w:rsidP="002535C1">
      <w:r>
        <w:separator/>
      </w:r>
    </w:p>
  </w:endnote>
  <w:endnote w:type="continuationSeparator" w:id="0">
    <w:p w:rsidR="003534A9" w:rsidRDefault="003534A9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A96183">
          <w:rPr>
            <w:noProof/>
            <w:sz w:val="28"/>
          </w:rPr>
          <w:t>6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4A9" w:rsidRDefault="003534A9" w:rsidP="002535C1">
      <w:r>
        <w:separator/>
      </w:r>
    </w:p>
  </w:footnote>
  <w:footnote w:type="continuationSeparator" w:id="0">
    <w:p w:rsidR="003534A9" w:rsidRDefault="003534A9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27871"/>
    <w:multiLevelType w:val="hybridMultilevel"/>
    <w:tmpl w:val="B3869B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105294"/>
    <w:multiLevelType w:val="hybridMultilevel"/>
    <w:tmpl w:val="9F5E4F7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5665"/>
    <w:rsid w:val="000255BE"/>
    <w:rsid w:val="00035202"/>
    <w:rsid w:val="00080AE2"/>
    <w:rsid w:val="00086FB4"/>
    <w:rsid w:val="00096FCB"/>
    <w:rsid w:val="000D067D"/>
    <w:rsid w:val="000D69DF"/>
    <w:rsid w:val="00157231"/>
    <w:rsid w:val="00157A67"/>
    <w:rsid w:val="0016334B"/>
    <w:rsid w:val="00171F48"/>
    <w:rsid w:val="001B1AB8"/>
    <w:rsid w:val="001C2CF2"/>
    <w:rsid w:val="001F5FAD"/>
    <w:rsid w:val="002535C1"/>
    <w:rsid w:val="00253AE4"/>
    <w:rsid w:val="002B2815"/>
    <w:rsid w:val="002E1BDF"/>
    <w:rsid w:val="002E2C4F"/>
    <w:rsid w:val="0031121F"/>
    <w:rsid w:val="003534A9"/>
    <w:rsid w:val="003A505C"/>
    <w:rsid w:val="003C411A"/>
    <w:rsid w:val="003C652C"/>
    <w:rsid w:val="003D756E"/>
    <w:rsid w:val="003E00CA"/>
    <w:rsid w:val="003F0347"/>
    <w:rsid w:val="004247A3"/>
    <w:rsid w:val="00427A3E"/>
    <w:rsid w:val="00467291"/>
    <w:rsid w:val="00467DBC"/>
    <w:rsid w:val="0049196D"/>
    <w:rsid w:val="004B1429"/>
    <w:rsid w:val="004D34A7"/>
    <w:rsid w:val="004E6DAF"/>
    <w:rsid w:val="004F0152"/>
    <w:rsid w:val="004F0A66"/>
    <w:rsid w:val="00500B50"/>
    <w:rsid w:val="00516FB1"/>
    <w:rsid w:val="00520433"/>
    <w:rsid w:val="00562387"/>
    <w:rsid w:val="00583BD2"/>
    <w:rsid w:val="00592CCC"/>
    <w:rsid w:val="005C3A6A"/>
    <w:rsid w:val="005E1328"/>
    <w:rsid w:val="005E2212"/>
    <w:rsid w:val="005F00A3"/>
    <w:rsid w:val="006032B5"/>
    <w:rsid w:val="00606030"/>
    <w:rsid w:val="006116D2"/>
    <w:rsid w:val="00612B6A"/>
    <w:rsid w:val="006156D7"/>
    <w:rsid w:val="00652E57"/>
    <w:rsid w:val="006539BA"/>
    <w:rsid w:val="00686984"/>
    <w:rsid w:val="006A41D4"/>
    <w:rsid w:val="006D40EA"/>
    <w:rsid w:val="006F2D6B"/>
    <w:rsid w:val="00700EB0"/>
    <w:rsid w:val="00705BB0"/>
    <w:rsid w:val="00710738"/>
    <w:rsid w:val="00714097"/>
    <w:rsid w:val="007459F1"/>
    <w:rsid w:val="00763F94"/>
    <w:rsid w:val="00784E8B"/>
    <w:rsid w:val="00792564"/>
    <w:rsid w:val="007E7C02"/>
    <w:rsid w:val="007F566B"/>
    <w:rsid w:val="007F6493"/>
    <w:rsid w:val="008050F7"/>
    <w:rsid w:val="00822481"/>
    <w:rsid w:val="00830928"/>
    <w:rsid w:val="0083211C"/>
    <w:rsid w:val="00884B1F"/>
    <w:rsid w:val="00890202"/>
    <w:rsid w:val="008A51A2"/>
    <w:rsid w:val="008C3E3E"/>
    <w:rsid w:val="008C4B6A"/>
    <w:rsid w:val="008D44D9"/>
    <w:rsid w:val="008D63C0"/>
    <w:rsid w:val="008E370C"/>
    <w:rsid w:val="00922A39"/>
    <w:rsid w:val="00934E9D"/>
    <w:rsid w:val="009531F4"/>
    <w:rsid w:val="00976B44"/>
    <w:rsid w:val="009805C1"/>
    <w:rsid w:val="00997009"/>
    <w:rsid w:val="009A0F25"/>
    <w:rsid w:val="009A6EA2"/>
    <w:rsid w:val="009A7CA6"/>
    <w:rsid w:val="009B783A"/>
    <w:rsid w:val="009C79A3"/>
    <w:rsid w:val="009F4770"/>
    <w:rsid w:val="00A02A81"/>
    <w:rsid w:val="00A0382E"/>
    <w:rsid w:val="00A477A9"/>
    <w:rsid w:val="00A62F51"/>
    <w:rsid w:val="00A96183"/>
    <w:rsid w:val="00AA4070"/>
    <w:rsid w:val="00AA4282"/>
    <w:rsid w:val="00AB0460"/>
    <w:rsid w:val="00AC482F"/>
    <w:rsid w:val="00AE5095"/>
    <w:rsid w:val="00AF50CE"/>
    <w:rsid w:val="00B077C5"/>
    <w:rsid w:val="00B32611"/>
    <w:rsid w:val="00B5509A"/>
    <w:rsid w:val="00B613EF"/>
    <w:rsid w:val="00B70B28"/>
    <w:rsid w:val="00B74A05"/>
    <w:rsid w:val="00B77BA3"/>
    <w:rsid w:val="00B84557"/>
    <w:rsid w:val="00B91655"/>
    <w:rsid w:val="00C001CB"/>
    <w:rsid w:val="00C226BF"/>
    <w:rsid w:val="00C27E8D"/>
    <w:rsid w:val="00C4040B"/>
    <w:rsid w:val="00C406CC"/>
    <w:rsid w:val="00C42A8D"/>
    <w:rsid w:val="00C52EBB"/>
    <w:rsid w:val="00C96F36"/>
    <w:rsid w:val="00CA1E05"/>
    <w:rsid w:val="00CA708E"/>
    <w:rsid w:val="00CB1D0B"/>
    <w:rsid w:val="00CB267A"/>
    <w:rsid w:val="00CE3826"/>
    <w:rsid w:val="00CF45FE"/>
    <w:rsid w:val="00D04979"/>
    <w:rsid w:val="00D10FA8"/>
    <w:rsid w:val="00D33C38"/>
    <w:rsid w:val="00D354FE"/>
    <w:rsid w:val="00D6667B"/>
    <w:rsid w:val="00D73692"/>
    <w:rsid w:val="00D86701"/>
    <w:rsid w:val="00D8749F"/>
    <w:rsid w:val="00D87DB1"/>
    <w:rsid w:val="00D9063E"/>
    <w:rsid w:val="00DB155A"/>
    <w:rsid w:val="00DE4C2B"/>
    <w:rsid w:val="00DF3D6D"/>
    <w:rsid w:val="00E0481A"/>
    <w:rsid w:val="00E07721"/>
    <w:rsid w:val="00E114DD"/>
    <w:rsid w:val="00E211FA"/>
    <w:rsid w:val="00E212A2"/>
    <w:rsid w:val="00E32B83"/>
    <w:rsid w:val="00E5361C"/>
    <w:rsid w:val="00E63ED1"/>
    <w:rsid w:val="00ED6B4E"/>
    <w:rsid w:val="00EE69EB"/>
    <w:rsid w:val="00F16CED"/>
    <w:rsid w:val="00F22E42"/>
    <w:rsid w:val="00F42EBF"/>
    <w:rsid w:val="00F4762E"/>
    <w:rsid w:val="00F862DA"/>
    <w:rsid w:val="00F929C8"/>
    <w:rsid w:val="00F9632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32764-91C8-4017-A278-3864805B1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7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112</cp:revision>
  <dcterms:created xsi:type="dcterms:W3CDTF">2023-09-22T19:02:00Z</dcterms:created>
  <dcterms:modified xsi:type="dcterms:W3CDTF">2025-11-17T19:25:00Z</dcterms:modified>
</cp:coreProperties>
</file>