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D51574">
        <w:rPr>
          <w:b/>
          <w:sz w:val="28"/>
          <w:szCs w:val="28"/>
        </w:rPr>
        <w:t>МОЭВМ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B708A4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240374">
        <w:rPr>
          <w:b/>
          <w:color w:val="000000" w:themeColor="text1"/>
          <w:sz w:val="28"/>
          <w:szCs w:val="28"/>
        </w:rPr>
        <w:t>2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0B7192" w:rsidRPr="000B7192">
        <w:rPr>
          <w:b/>
          <w:color w:val="000000" w:themeColor="text1"/>
          <w:sz w:val="28"/>
          <w:szCs w:val="28"/>
        </w:rPr>
        <w:t>Сети и телекоммуникации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240374" w:rsidRPr="00240374">
        <w:rPr>
          <w:rStyle w:val="a3"/>
          <w:smallCaps w:val="0"/>
          <w:color w:val="000000" w:themeColor="text1"/>
          <w:sz w:val="28"/>
          <w:szCs w:val="28"/>
        </w:rPr>
        <w:t>Настройка таблиц маршрутизации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Pr="00157231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0B7192" w:rsidP="000B7192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Борисенко К</w:t>
            </w:r>
            <w:r w:rsidR="00922A3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CE3826" w:rsidRDefault="00240374" w:rsidP="000B7192">
      <w:pPr>
        <w:pStyle w:val="Textbody"/>
      </w:pPr>
      <w:r>
        <w:t>И</w:t>
      </w:r>
      <w:r w:rsidRPr="00240374">
        <w:t>зучение методов статической маршрутизации в IP-сетях; овладение управлением таблицами маршрутизации на узлах сетевого уровня.</w:t>
      </w:r>
    </w:p>
    <w:p w:rsidR="000B7192" w:rsidRPr="00CE3826" w:rsidRDefault="000B7192" w:rsidP="000B7192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E211FA" w:rsidRDefault="00240374" w:rsidP="00240374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 xml:space="preserve">Для всех узлов сети установить IP-адреса, маски подсетей и шлюзы по умолчанию, чтобы добиться успешного выполнения </w:t>
      </w:r>
      <w:proofErr w:type="spellStart"/>
      <w:r>
        <w:rPr>
          <w:lang w:eastAsia="ru-RU" w:bidi="ar-SA"/>
        </w:rPr>
        <w:t>Echo</w:t>
      </w:r>
      <w:proofErr w:type="spellEnd"/>
      <w:r>
        <w:rPr>
          <w:lang w:eastAsia="ru-RU" w:bidi="ar-SA"/>
        </w:rPr>
        <w:t>-запроса ближайших соседей (находящихся в одной подсети).</w:t>
      </w:r>
    </w:p>
    <w:p w:rsidR="000B7192" w:rsidRDefault="00240374" w:rsidP="00240374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t xml:space="preserve">Настроить таблицы маршрутизации на маршрутизаторах, чтобы добиться доставки пакетов от узла K1 к узлу K2 и обратно, от узла K2 к K3 и обратно, от узла K3 к K1 и обратно. Пакеты должны доходить до узлов кратчайшим путем. </w:t>
      </w:r>
    </w:p>
    <w:p w:rsidR="00240374" w:rsidRDefault="00240374" w:rsidP="00240374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t>Настроить таблицы маршрутизации на узлах K1, K2 и K3, чтобы обеспечить кратчайшую доставку пакетов между этими узлами, если это невозможно было обеспечить в п. 2.</w:t>
      </w:r>
    </w:p>
    <w:p w:rsidR="00240374" w:rsidRDefault="00240374" w:rsidP="00240374">
      <w:pPr>
        <w:pStyle w:val="Textbody"/>
        <w:rPr>
          <w:lang w:eastAsia="ru-RU" w:bidi="ar-SA"/>
        </w:rPr>
      </w:pPr>
      <w:r>
        <w:t xml:space="preserve">В отчете привести конфигурацию TCP/IP для каждого из узлов, таблицы маршрутизации, результаты </w:t>
      </w:r>
      <w:proofErr w:type="spellStart"/>
      <w:r>
        <w:t>Echo</w:t>
      </w:r>
      <w:proofErr w:type="spellEnd"/>
      <w:r>
        <w:t>-запросов между узлами K1, K2 и K3, а также обоснование правильности и оптимальности выбранных маршрутов.</w:t>
      </w:r>
    </w:p>
    <w:p w:rsidR="000B7192" w:rsidRDefault="000B7192" w:rsidP="00240374">
      <w:pPr>
        <w:pStyle w:val="Textbody"/>
        <w:rPr>
          <w:lang w:eastAsia="ru-RU" w:bidi="ar-SA"/>
        </w:rPr>
      </w:pPr>
    </w:p>
    <w:p w:rsidR="00240374" w:rsidRDefault="00240374" w:rsidP="00240374">
      <w:pPr>
        <w:pStyle w:val="Textbody"/>
        <w:rPr>
          <w:noProof/>
          <w:lang w:eastAsia="ru-RU" w:bidi="ar-SA"/>
        </w:rPr>
      </w:pPr>
      <w:r w:rsidRPr="00240374">
        <w:rPr>
          <w:u w:val="single"/>
        </w:rPr>
        <w:t>Вариант 4(18).</w:t>
      </w:r>
      <w:r>
        <w:t xml:space="preserve"> Файл со схемой сети: lab2_var4.jfst. Сеть между маршрутизаторами R1, R2, R3 и R4: 199.0.5.96. Сеть между маршрутизаторами R4 и R5: 172.168.4.0. Маршрутизатор R6 имеет адрес 11.120.0.1 на первом интерфейсе и 11.159.0.1 на втором интерфейсе. Сеть между маршрутизаторами R3 и R8: 12.0.0.0. Компьютер PC1 имеет IP-адрес 199.0.5.2. Компьютер PC3 имеет </w:t>
      </w:r>
      <w:proofErr w:type="spellStart"/>
      <w:r>
        <w:t>IPадрес</w:t>
      </w:r>
      <w:proofErr w:type="spellEnd"/>
      <w:r>
        <w:t xml:space="preserve"> 199.0.5.52. Компьютер PC4 имеет IP-адрес: 199.0.5.250. Обозначения в задании: K1 – PC1, K2 – PC2, K3 – PC3.</w:t>
      </w:r>
      <w:r w:rsidRPr="001E35EE">
        <w:rPr>
          <w:noProof/>
          <w:lang w:eastAsia="ru-RU" w:bidi="ar-SA"/>
        </w:rPr>
        <w:t xml:space="preserve"> </w:t>
      </w:r>
    </w:p>
    <w:p w:rsidR="001E35EE" w:rsidRPr="00240374" w:rsidRDefault="00DE3665" w:rsidP="00DE3665">
      <w:pPr>
        <w:pStyle w:val="Textbody"/>
        <w:ind w:firstLine="0"/>
        <w:jc w:val="center"/>
      </w:pPr>
      <w:r w:rsidRPr="00DE3665">
        <w:rPr>
          <w:noProof/>
          <w:lang w:eastAsia="ru-RU" w:bidi="ar-SA"/>
        </w:rPr>
        <w:lastRenderedPageBreak/>
        <w:drawing>
          <wp:inline distT="0" distB="0" distL="0" distR="0" wp14:anchorId="34D38008" wp14:editId="265C1D74">
            <wp:extent cx="5940425" cy="16567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EE" w:rsidRPr="008C78A9" w:rsidRDefault="001E35EE" w:rsidP="001E35EE">
      <w:pPr>
        <w:pStyle w:val="Textbody"/>
        <w:ind w:firstLine="0"/>
        <w:jc w:val="center"/>
        <w:rPr>
          <w:i/>
        </w:rPr>
      </w:pPr>
      <w:r w:rsidRPr="008C78A9">
        <w:rPr>
          <w:i/>
        </w:rPr>
        <w:t xml:space="preserve">Рисунок 1 – схема сети </w:t>
      </w:r>
    </w:p>
    <w:p w:rsidR="001E35EE" w:rsidRPr="000B7192" w:rsidRDefault="001E35EE" w:rsidP="000B7192">
      <w:pPr>
        <w:pStyle w:val="Textbody"/>
        <w:ind w:firstLine="0"/>
        <w:rPr>
          <w:lang w:val="en-US"/>
        </w:rPr>
      </w:pPr>
    </w:p>
    <w:p w:rsidR="009A0F25" w:rsidRPr="00157231" w:rsidRDefault="00B91655" w:rsidP="001E35EE">
      <w:pPr>
        <w:pStyle w:val="2"/>
      </w:pPr>
      <w:r>
        <w:t xml:space="preserve">Выполнение </w:t>
      </w:r>
      <w:r w:rsidR="00E07721">
        <w:t>работы</w:t>
      </w:r>
    </w:p>
    <w:p w:rsidR="001E35EE" w:rsidRPr="00033CD7" w:rsidRDefault="00E0481A" w:rsidP="008E0E0F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</w:r>
      <w:r w:rsidR="008E0E0F">
        <w:rPr>
          <w:szCs w:val="28"/>
          <w:lang w:eastAsia="ru-RU" w:bidi="ar-SA"/>
        </w:rPr>
        <w:t xml:space="preserve">Для </w:t>
      </w:r>
      <w:r w:rsidR="008E0E0F">
        <w:rPr>
          <w:lang w:eastAsia="ru-RU" w:bidi="ar-SA"/>
        </w:rPr>
        <w:t xml:space="preserve">всех узлов сети установим IP-адреса, маски подсетей и шлюзы по умолчанию, чтобы добиться успешного выполнения </w:t>
      </w:r>
      <w:proofErr w:type="spellStart"/>
      <w:r w:rsidR="008E0E0F">
        <w:rPr>
          <w:lang w:eastAsia="ru-RU" w:bidi="ar-SA"/>
        </w:rPr>
        <w:t>Echo</w:t>
      </w:r>
      <w:proofErr w:type="spellEnd"/>
      <w:r w:rsidR="008E0E0F">
        <w:rPr>
          <w:lang w:eastAsia="ru-RU" w:bidi="ar-SA"/>
        </w:rPr>
        <w:t>-запроса ближайших соседей (находящихся в одной подсети).</w:t>
      </w:r>
    </w:p>
    <w:p w:rsidR="00033CD7" w:rsidRPr="00D936B9" w:rsidRDefault="00033CD7" w:rsidP="00D936B9">
      <w:pPr>
        <w:pStyle w:val="Standard"/>
        <w:ind w:left="709" w:right="-1" w:firstLine="0"/>
        <w:jc w:val="right"/>
        <w:rPr>
          <w:i/>
          <w:szCs w:val="28"/>
          <w:lang w:eastAsia="ru-RU" w:bidi="ar-SA"/>
        </w:rPr>
      </w:pPr>
      <w:r w:rsidRPr="00D936B9">
        <w:rPr>
          <w:i/>
          <w:lang w:eastAsia="ru-RU" w:bidi="ar-SA"/>
        </w:rPr>
        <w:t>Таблица 1 – настройка сети</w:t>
      </w:r>
    </w:p>
    <w:tbl>
      <w:tblPr>
        <w:tblStyle w:val="ad"/>
        <w:tblW w:w="9640" w:type="dxa"/>
        <w:tblInd w:w="-289" w:type="dxa"/>
        <w:tblLook w:val="04A0" w:firstRow="1" w:lastRow="0" w:firstColumn="1" w:lastColumn="0" w:noHBand="0" w:noVBand="1"/>
      </w:tblPr>
      <w:tblGrid>
        <w:gridCol w:w="1702"/>
        <w:gridCol w:w="1686"/>
        <w:gridCol w:w="2486"/>
        <w:gridCol w:w="1946"/>
        <w:gridCol w:w="1820"/>
      </w:tblGrid>
      <w:tr w:rsidR="00033CD7" w:rsidRPr="000A2D37" w:rsidTr="00C33E96">
        <w:tc>
          <w:tcPr>
            <w:tcW w:w="1702" w:type="dxa"/>
            <w:vAlign w:val="center"/>
          </w:tcPr>
          <w:p w:rsidR="00033CD7" w:rsidRPr="000A2D3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Имя</w:t>
            </w:r>
            <w:proofErr w:type="spellEnd"/>
          </w:p>
        </w:tc>
        <w:tc>
          <w:tcPr>
            <w:tcW w:w="1686" w:type="dxa"/>
            <w:vAlign w:val="center"/>
          </w:tcPr>
          <w:p w:rsidR="00033CD7" w:rsidRPr="000A2D3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Интерфейс</w:t>
            </w:r>
            <w:proofErr w:type="spellEnd"/>
          </w:p>
        </w:tc>
        <w:tc>
          <w:tcPr>
            <w:tcW w:w="2486" w:type="dxa"/>
            <w:vAlign w:val="center"/>
          </w:tcPr>
          <w:p w:rsidR="00033CD7" w:rsidRPr="000A2D3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IP-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адрес</w:t>
            </w:r>
            <w:proofErr w:type="spellEnd"/>
          </w:p>
        </w:tc>
        <w:tc>
          <w:tcPr>
            <w:tcW w:w="1946" w:type="dxa"/>
            <w:vAlign w:val="center"/>
          </w:tcPr>
          <w:p w:rsidR="00033CD7" w:rsidRPr="00665730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Маска</w:t>
            </w:r>
            <w:proofErr w:type="spellEnd"/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подсети</w:t>
            </w:r>
            <w:proofErr w:type="spellEnd"/>
          </w:p>
        </w:tc>
        <w:tc>
          <w:tcPr>
            <w:tcW w:w="1820" w:type="dxa"/>
            <w:vAlign w:val="center"/>
          </w:tcPr>
          <w:p w:rsidR="00033CD7" w:rsidRPr="000A2D3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Шлюз</w:t>
            </w:r>
            <w:proofErr w:type="spellEnd"/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по</w:t>
            </w:r>
            <w:proofErr w:type="spellEnd"/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умолчанию</w:t>
            </w:r>
            <w:proofErr w:type="spellEnd"/>
          </w:p>
        </w:tc>
      </w:tr>
      <w:tr w:rsidR="00033CD7" w:rsidRPr="00033CD7" w:rsidTr="00C33E96">
        <w:tc>
          <w:tcPr>
            <w:tcW w:w="1702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PC</w:t>
            </w: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(K1)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192.0.5.2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820" w:type="dxa"/>
            <w:vAlign w:val="center"/>
          </w:tcPr>
          <w:p w:rsidR="00033CD7" w:rsidRPr="00033CD7" w:rsidRDefault="008A460C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A460C">
              <w:rPr>
                <w:color w:val="000000"/>
                <w:sz w:val="20"/>
                <w:szCs w:val="20"/>
              </w:rPr>
              <w:t>192.0.5.1</w:t>
            </w:r>
          </w:p>
        </w:tc>
      </w:tr>
      <w:tr w:rsidR="00033CD7" w:rsidRPr="00033CD7" w:rsidTr="00C33E96">
        <w:tc>
          <w:tcPr>
            <w:tcW w:w="1702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PC2(K2)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199.0.5.250</w:t>
            </w:r>
          </w:p>
        </w:tc>
        <w:tc>
          <w:tcPr>
            <w:tcW w:w="194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 w:rsidR="00C25280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Align w:val="center"/>
          </w:tcPr>
          <w:p w:rsidR="00033CD7" w:rsidRPr="00C51B8B" w:rsidRDefault="00C25280" w:rsidP="00C51B8B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25280">
              <w:rPr>
                <w:color w:val="000000"/>
                <w:sz w:val="20"/>
                <w:szCs w:val="20"/>
              </w:rPr>
              <w:t>199.0.5.225</w:t>
            </w:r>
          </w:p>
        </w:tc>
      </w:tr>
      <w:tr w:rsidR="00033CD7" w:rsidRPr="00033CD7" w:rsidTr="00C33E96">
        <w:tc>
          <w:tcPr>
            <w:tcW w:w="1702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PC3(K3)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199.0.5.52</w:t>
            </w:r>
          </w:p>
        </w:tc>
        <w:tc>
          <w:tcPr>
            <w:tcW w:w="194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 w:rsidR="00C25280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Align w:val="center"/>
          </w:tcPr>
          <w:p w:rsidR="00033CD7" w:rsidRPr="00C51B8B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25280">
              <w:rPr>
                <w:color w:val="000000"/>
                <w:sz w:val="20"/>
                <w:szCs w:val="20"/>
              </w:rPr>
              <w:t>199.0.5.33</w:t>
            </w: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R1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199.0.5.97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C51B8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51B8B">
              <w:rPr>
                <w:color w:val="000000"/>
                <w:sz w:val="20"/>
                <w:szCs w:val="20"/>
              </w:rPr>
              <w:t>192.168.0.2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033CD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199.0.5.1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R2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199.0.5.98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C51B8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51B8B">
              <w:rPr>
                <w:color w:val="000000"/>
                <w:sz w:val="20"/>
                <w:szCs w:val="20"/>
              </w:rPr>
              <w:t>192.168.2.6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C51B8B" w:rsidRDefault="00C25280" w:rsidP="00C51B8B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25280">
              <w:rPr>
                <w:color w:val="000000"/>
                <w:sz w:val="20"/>
                <w:szCs w:val="20"/>
              </w:rPr>
              <w:t>11.120.0.2</w:t>
            </w:r>
          </w:p>
        </w:tc>
        <w:tc>
          <w:tcPr>
            <w:tcW w:w="194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R3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199.0.5.99</w:t>
            </w:r>
          </w:p>
        </w:tc>
        <w:tc>
          <w:tcPr>
            <w:tcW w:w="1946" w:type="dxa"/>
            <w:vAlign w:val="center"/>
          </w:tcPr>
          <w:p w:rsidR="00033CD7" w:rsidRPr="00852F49" w:rsidRDefault="00250ED4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C51B8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51B8B">
              <w:rPr>
                <w:color w:val="000000"/>
                <w:sz w:val="20"/>
                <w:szCs w:val="20"/>
              </w:rPr>
              <w:t>192.168.1.8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12.0.0.1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R4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199.0.5.100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6A6F1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6F1B">
              <w:rPr>
                <w:color w:val="000000"/>
                <w:sz w:val="20"/>
                <w:szCs w:val="20"/>
              </w:rPr>
              <w:t>192.168.4.5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172.168.4.1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R5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172.168.4.2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6A6F1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6F1B">
              <w:rPr>
                <w:color w:val="000000"/>
                <w:sz w:val="20"/>
                <w:szCs w:val="20"/>
              </w:rPr>
              <w:t>192.168.4.4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6A6F1B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11.120.0.3</w:t>
            </w:r>
          </w:p>
        </w:tc>
        <w:tc>
          <w:tcPr>
            <w:tcW w:w="194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R6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11.120.0.1</w:t>
            </w:r>
          </w:p>
        </w:tc>
        <w:tc>
          <w:tcPr>
            <w:tcW w:w="194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6A6F1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192.168.3.7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11.159.0.1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R7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11.159.0.2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6A6F1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6F1B">
              <w:rPr>
                <w:color w:val="000000"/>
                <w:sz w:val="20"/>
                <w:szCs w:val="20"/>
              </w:rPr>
              <w:t>192.168.3.6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C51B8B" w:rsidRDefault="00C25280" w:rsidP="00C51B8B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25280">
              <w:rPr>
                <w:color w:val="000000"/>
                <w:sz w:val="20"/>
                <w:szCs w:val="20"/>
              </w:rPr>
              <w:t>199.0.5.225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33CD7" w:rsidRPr="00033CD7" w:rsidTr="00C33E96">
        <w:tc>
          <w:tcPr>
            <w:tcW w:w="1702" w:type="dxa"/>
            <w:vMerge w:val="restart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R8</w:t>
            </w: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12.0.0.2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1820" w:type="dxa"/>
            <w:vMerge w:val="restart"/>
            <w:vAlign w:val="center"/>
          </w:tcPr>
          <w:p w:rsidR="00033CD7" w:rsidRPr="00033CD7" w:rsidRDefault="00C51B8B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192.168.1.3</w:t>
            </w:r>
          </w:p>
        </w:tc>
      </w:tr>
      <w:tr w:rsidR="00033CD7" w:rsidRPr="00033CD7" w:rsidTr="00C33E96">
        <w:tc>
          <w:tcPr>
            <w:tcW w:w="1702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86" w:type="dxa"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48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25280">
              <w:rPr>
                <w:color w:val="000000"/>
                <w:sz w:val="20"/>
                <w:szCs w:val="20"/>
              </w:rPr>
              <w:t>199.0.5.33</w:t>
            </w:r>
          </w:p>
        </w:tc>
        <w:tc>
          <w:tcPr>
            <w:tcW w:w="1946" w:type="dxa"/>
            <w:vAlign w:val="center"/>
          </w:tcPr>
          <w:p w:rsidR="00033CD7" w:rsidRPr="00033CD7" w:rsidRDefault="00C25280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33CD7">
              <w:rPr>
                <w:color w:val="000000"/>
                <w:sz w:val="20"/>
                <w:szCs w:val="20"/>
              </w:rPr>
              <w:t>255.255.255.</w:t>
            </w:r>
            <w:r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820" w:type="dxa"/>
            <w:vMerge/>
            <w:vAlign w:val="center"/>
          </w:tcPr>
          <w:p w:rsidR="00033CD7" w:rsidRPr="00033CD7" w:rsidRDefault="00033CD7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033CD7" w:rsidRDefault="00033CD7" w:rsidP="00033CD7">
      <w:pPr>
        <w:pStyle w:val="Standard"/>
        <w:ind w:left="709" w:right="-1" w:firstLine="0"/>
        <w:rPr>
          <w:szCs w:val="28"/>
          <w:lang w:eastAsia="ru-RU" w:bidi="ar-SA"/>
        </w:rPr>
      </w:pPr>
    </w:p>
    <w:p w:rsidR="00147221" w:rsidRDefault="00147221" w:rsidP="00033CD7">
      <w:pPr>
        <w:pStyle w:val="Standard"/>
        <w:ind w:left="709" w:right="-1"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>После настройки произведём тестирование, отправив запросы на соседние узлы:</w:t>
      </w:r>
    </w:p>
    <w:p w:rsidR="00D936B9" w:rsidRPr="008C78A9" w:rsidRDefault="00D936B9" w:rsidP="008C78A9">
      <w:pPr>
        <w:pStyle w:val="Standard"/>
        <w:ind w:left="709" w:right="-1" w:firstLine="0"/>
        <w:jc w:val="right"/>
        <w:rPr>
          <w:i/>
          <w:szCs w:val="28"/>
          <w:lang w:eastAsia="ru-RU" w:bidi="ar-SA"/>
        </w:rPr>
      </w:pPr>
      <w:r w:rsidRPr="008C78A9">
        <w:rPr>
          <w:i/>
          <w:szCs w:val="28"/>
          <w:lang w:eastAsia="ru-RU" w:bidi="ar-SA"/>
        </w:rPr>
        <w:t xml:space="preserve">Таблица 2 </w:t>
      </w:r>
      <w:r w:rsidR="008C78A9" w:rsidRPr="008C78A9">
        <w:rPr>
          <w:i/>
          <w:szCs w:val="28"/>
          <w:lang w:eastAsia="ru-RU" w:bidi="ar-SA"/>
        </w:rPr>
        <w:t>–</w:t>
      </w:r>
      <w:r w:rsidRPr="008C78A9">
        <w:rPr>
          <w:i/>
          <w:szCs w:val="28"/>
          <w:lang w:eastAsia="ru-RU" w:bidi="ar-SA"/>
        </w:rPr>
        <w:t xml:space="preserve"> </w:t>
      </w:r>
      <w:r w:rsidR="008C78A9" w:rsidRPr="008C78A9">
        <w:rPr>
          <w:i/>
          <w:szCs w:val="28"/>
          <w:lang w:eastAsia="ru-RU" w:bidi="ar-SA"/>
        </w:rPr>
        <w:t>результаты тестирования</w:t>
      </w:r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2263"/>
        <w:gridCol w:w="6373"/>
      </w:tblGrid>
      <w:tr w:rsidR="00147221" w:rsidTr="00147221"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>
              <w:rPr>
                <w:sz w:val="20"/>
                <w:szCs w:val="28"/>
                <w:lang w:eastAsia="ru-RU" w:bidi="ar-SA"/>
              </w:rPr>
              <w:t>Маршрут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>
              <w:rPr>
                <w:sz w:val="20"/>
                <w:szCs w:val="28"/>
                <w:lang w:eastAsia="ru-RU" w:bidi="ar-SA"/>
              </w:rPr>
              <w:t>Результат</w:t>
            </w:r>
          </w:p>
        </w:tc>
      </w:tr>
      <w:tr w:rsidR="00147221" w:rsidTr="00147221">
        <w:tc>
          <w:tcPr>
            <w:tcW w:w="2263" w:type="dxa"/>
          </w:tcPr>
          <w:p w:rsidR="00147221" w:rsidRPr="00147221" w:rsidRDefault="00147221" w:rsidP="00147221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 w:rsidRPr="00147221">
              <w:rPr>
                <w:sz w:val="20"/>
                <w:szCs w:val="28"/>
                <w:lang w:eastAsia="ru-RU" w:bidi="ar-SA"/>
              </w:rPr>
              <w:t>R1 – PC1</w:t>
            </w:r>
          </w:p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0FA3B213" wp14:editId="15F34FA2">
                  <wp:extent cx="3372321" cy="50489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 xml:space="preserve">R1 – R3 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35203E3E" wp14:editId="3DCE3573">
                  <wp:extent cx="3372321" cy="42868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>R1 – R2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02D2C4ED" wp14:editId="2CFF6BC9">
                  <wp:extent cx="3362794" cy="476316"/>
                  <wp:effectExtent l="0" t="0" r="952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 xml:space="preserve">R1 – R4 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0CDBCAD9" wp14:editId="65A71136">
                  <wp:extent cx="3362794" cy="495369"/>
                  <wp:effectExtent l="0" t="0" r="952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rPr>
          <w:trHeight w:val="70"/>
        </w:trPr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 xml:space="preserve">R4 – R5 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626D481B" wp14:editId="21236970">
                  <wp:extent cx="3400900" cy="504895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rPr>
          <w:trHeight w:val="70"/>
        </w:trPr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>R3 – R8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47E3DACE" wp14:editId="75A7510E">
                  <wp:extent cx="3372321" cy="466790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rPr>
          <w:trHeight w:val="70"/>
        </w:trPr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>R8 – PC3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31EA11B2" wp14:editId="4E8E827D">
                  <wp:extent cx="3343742" cy="438211"/>
                  <wp:effectExtent l="0" t="0" r="952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rPr>
          <w:trHeight w:val="70"/>
        </w:trPr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 xml:space="preserve">R6 – R7 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1422F428" wp14:editId="3665F26E">
                  <wp:extent cx="3372321" cy="466790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rPr>
          <w:trHeight w:val="70"/>
        </w:trPr>
        <w:tc>
          <w:tcPr>
            <w:tcW w:w="226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>R7 – PC2</w:t>
            </w:r>
          </w:p>
        </w:tc>
        <w:tc>
          <w:tcPr>
            <w:tcW w:w="6373" w:type="dxa"/>
          </w:tcPr>
          <w:p w:rsidR="00147221" w:rsidRP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147221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7C26D49B" wp14:editId="05F7DEA3">
                  <wp:extent cx="3334215" cy="466790"/>
                  <wp:effectExtent l="0" t="0" r="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221" w:rsidTr="00147221">
        <w:trPr>
          <w:trHeight w:val="70"/>
        </w:trPr>
        <w:tc>
          <w:tcPr>
            <w:tcW w:w="2263" w:type="dxa"/>
          </w:tcPr>
          <w:p w:rsidR="00147221" w:rsidRDefault="00147221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 xml:space="preserve">R6 – R5 </w:t>
            </w:r>
          </w:p>
        </w:tc>
        <w:tc>
          <w:tcPr>
            <w:tcW w:w="6373" w:type="dxa"/>
          </w:tcPr>
          <w:p w:rsidR="00147221" w:rsidRPr="00147221" w:rsidRDefault="00F30D99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F30D99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02E165FC" wp14:editId="7CD8DF68">
                  <wp:extent cx="3381847" cy="514422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D99" w:rsidTr="00147221">
        <w:trPr>
          <w:trHeight w:val="70"/>
        </w:trPr>
        <w:tc>
          <w:tcPr>
            <w:tcW w:w="2263" w:type="dxa"/>
          </w:tcPr>
          <w:p w:rsidR="00F30D99" w:rsidRDefault="00F30D99" w:rsidP="00033CD7">
            <w:pPr>
              <w:pStyle w:val="Standard"/>
              <w:ind w:right="-1" w:firstLine="0"/>
              <w:rPr>
                <w:sz w:val="20"/>
                <w:szCs w:val="28"/>
                <w:lang w:val="en-US" w:eastAsia="ru-RU" w:bidi="ar-SA"/>
              </w:rPr>
            </w:pPr>
            <w:r>
              <w:rPr>
                <w:sz w:val="20"/>
                <w:szCs w:val="28"/>
                <w:lang w:val="en-US" w:eastAsia="ru-RU" w:bidi="ar-SA"/>
              </w:rPr>
              <w:t xml:space="preserve">R2 – R5 </w:t>
            </w:r>
          </w:p>
        </w:tc>
        <w:tc>
          <w:tcPr>
            <w:tcW w:w="6373" w:type="dxa"/>
          </w:tcPr>
          <w:p w:rsidR="00F30D99" w:rsidRPr="00F30D99" w:rsidRDefault="00F30D99" w:rsidP="00033CD7">
            <w:pPr>
              <w:pStyle w:val="Standard"/>
              <w:ind w:right="-1" w:firstLine="0"/>
              <w:rPr>
                <w:sz w:val="20"/>
                <w:szCs w:val="28"/>
                <w:lang w:eastAsia="ru-RU" w:bidi="ar-SA"/>
              </w:rPr>
            </w:pPr>
            <w:r w:rsidRPr="00F30D99">
              <w:rPr>
                <w:noProof/>
                <w:sz w:val="20"/>
                <w:szCs w:val="28"/>
                <w:lang w:eastAsia="ru-RU" w:bidi="ar-SA"/>
              </w:rPr>
              <w:drawing>
                <wp:inline distT="0" distB="0" distL="0" distR="0" wp14:anchorId="6CA868F2" wp14:editId="7D98DB0D">
                  <wp:extent cx="3381847" cy="476316"/>
                  <wp:effectExtent l="0" t="0" r="952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0E0F" w:rsidRPr="008E0E0F" w:rsidRDefault="008E0E0F" w:rsidP="00A94790">
      <w:pPr>
        <w:pStyle w:val="Standard"/>
        <w:ind w:right="-1" w:firstLine="0"/>
        <w:rPr>
          <w:szCs w:val="28"/>
          <w:lang w:eastAsia="ru-RU" w:bidi="ar-SA"/>
        </w:rPr>
      </w:pPr>
    </w:p>
    <w:p w:rsidR="008E0E0F" w:rsidRDefault="008E0E0F" w:rsidP="008E0E0F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t>Настроим таблицы маршрутизации на маршрутизаторах, чтобы добиться доставки пакетов от узла K1 к узлу K2 и обратно, от узла K2 к K3 и обратно, от узла K3 к K1 и обрат</w:t>
      </w:r>
      <w:r w:rsidR="004D2821">
        <w:t>но.</w:t>
      </w:r>
    </w:p>
    <w:p w:rsidR="008E0E0F" w:rsidRDefault="00D936B9" w:rsidP="008E0E0F">
      <w:pPr>
        <w:pStyle w:val="Textbody"/>
        <w:rPr>
          <w:lang w:eastAsia="ru-RU" w:bidi="ar-SA"/>
        </w:rPr>
      </w:pPr>
      <w:r>
        <w:rPr>
          <w:lang w:eastAsia="ru-RU" w:bidi="ar-SA"/>
        </w:rPr>
        <w:t>Кратчайшие маршруты:</w:t>
      </w:r>
    </w:p>
    <w:p w:rsidR="00D936B9" w:rsidRDefault="00D936B9" w:rsidP="00D936B9">
      <w:pPr>
        <w:pStyle w:val="Textbody"/>
        <w:rPr>
          <w:lang w:eastAsia="ru-RU" w:bidi="ar-SA"/>
        </w:rPr>
      </w:pPr>
      <w:proofErr w:type="gramStart"/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1(</w:t>
      </w:r>
      <w:proofErr w:type="gramEnd"/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1) –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2(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2) </w:t>
      </w:r>
      <w:r>
        <w:rPr>
          <w:lang w:eastAsia="ru-RU" w:bidi="ar-SA"/>
        </w:rPr>
        <w:t>и обратно:</w:t>
      </w:r>
      <w:r w:rsidRPr="00D936B9">
        <w:rPr>
          <w:lang w:eastAsia="ru-RU" w:bidi="ar-SA"/>
        </w:rPr>
        <w:t xml:space="preserve">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1(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1)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1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2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6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7 –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3(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>3)</w:t>
      </w:r>
    </w:p>
    <w:p w:rsidR="00D936B9" w:rsidRPr="00D936B9" w:rsidRDefault="00D936B9" w:rsidP="00D936B9">
      <w:pPr>
        <w:pStyle w:val="Textbody"/>
        <w:rPr>
          <w:lang w:eastAsia="ru-RU" w:bidi="ar-SA"/>
        </w:rPr>
      </w:pPr>
      <w:proofErr w:type="gramStart"/>
      <w:r>
        <w:rPr>
          <w:lang w:val="en-US" w:eastAsia="ru-RU" w:bidi="ar-SA"/>
        </w:rPr>
        <w:lastRenderedPageBreak/>
        <w:t>PC</w:t>
      </w:r>
      <w:r w:rsidRPr="00D936B9">
        <w:rPr>
          <w:lang w:eastAsia="ru-RU" w:bidi="ar-SA"/>
        </w:rPr>
        <w:t>1(</w:t>
      </w:r>
      <w:proofErr w:type="gramEnd"/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1) –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3(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3) </w:t>
      </w:r>
      <w:r>
        <w:rPr>
          <w:lang w:eastAsia="ru-RU" w:bidi="ar-SA"/>
        </w:rPr>
        <w:t>и обратно:</w:t>
      </w:r>
      <w:r w:rsidRPr="00D936B9">
        <w:rPr>
          <w:lang w:eastAsia="ru-RU" w:bidi="ar-SA"/>
        </w:rPr>
        <w:t xml:space="preserve">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1(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1)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1 </w:t>
      </w:r>
      <w:r>
        <w:rPr>
          <w:lang w:eastAsia="ru-RU" w:bidi="ar-SA"/>
        </w:rPr>
        <w:t>–</w:t>
      </w:r>
      <w:r w:rsidRPr="00D936B9">
        <w:rPr>
          <w:lang w:eastAsia="ru-RU" w:bidi="ar-SA"/>
        </w:rPr>
        <w:t xml:space="preserve">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3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8 –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3(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>3)</w:t>
      </w:r>
    </w:p>
    <w:p w:rsidR="00D936B9" w:rsidRDefault="00D936B9" w:rsidP="00D936B9">
      <w:pPr>
        <w:pStyle w:val="Textbody"/>
        <w:rPr>
          <w:lang w:eastAsia="ru-RU" w:bidi="ar-SA"/>
        </w:rPr>
      </w:pPr>
      <w:proofErr w:type="gramStart"/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2(</w:t>
      </w:r>
      <w:proofErr w:type="gramEnd"/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2) –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3(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3) </w:t>
      </w:r>
      <w:r>
        <w:rPr>
          <w:lang w:eastAsia="ru-RU" w:bidi="ar-SA"/>
        </w:rPr>
        <w:t>и обратно:</w:t>
      </w:r>
      <w:r w:rsidRPr="00D936B9">
        <w:rPr>
          <w:lang w:eastAsia="ru-RU" w:bidi="ar-SA"/>
        </w:rPr>
        <w:t xml:space="preserve">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2(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2) – </w:t>
      </w:r>
      <w:r>
        <w:rPr>
          <w:lang w:val="en-US" w:eastAsia="ru-RU" w:bidi="ar-SA"/>
        </w:rPr>
        <w:t>R</w:t>
      </w:r>
      <w:r>
        <w:rPr>
          <w:lang w:eastAsia="ru-RU" w:bidi="ar-SA"/>
        </w:rPr>
        <w:t>7 – R6</w:t>
      </w:r>
      <w:r w:rsidRPr="00D936B9">
        <w:rPr>
          <w:lang w:eastAsia="ru-RU" w:bidi="ar-SA"/>
        </w:rPr>
        <w:t xml:space="preserve">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2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3 – </w:t>
      </w:r>
      <w:r>
        <w:rPr>
          <w:lang w:val="en-US" w:eastAsia="ru-RU" w:bidi="ar-SA"/>
        </w:rPr>
        <w:t>R</w:t>
      </w:r>
      <w:r w:rsidRPr="00D936B9">
        <w:rPr>
          <w:lang w:eastAsia="ru-RU" w:bidi="ar-SA"/>
        </w:rPr>
        <w:t xml:space="preserve">8 – </w:t>
      </w:r>
      <w:r>
        <w:rPr>
          <w:lang w:val="en-US" w:eastAsia="ru-RU" w:bidi="ar-SA"/>
        </w:rPr>
        <w:t>PC</w:t>
      </w:r>
      <w:r w:rsidRPr="00D936B9">
        <w:rPr>
          <w:lang w:eastAsia="ru-RU" w:bidi="ar-SA"/>
        </w:rPr>
        <w:t>3(</w:t>
      </w:r>
      <w:r>
        <w:rPr>
          <w:lang w:val="en-US" w:eastAsia="ru-RU" w:bidi="ar-SA"/>
        </w:rPr>
        <w:t>K</w:t>
      </w:r>
      <w:r w:rsidRPr="00D936B9">
        <w:rPr>
          <w:lang w:eastAsia="ru-RU" w:bidi="ar-SA"/>
        </w:rPr>
        <w:t xml:space="preserve">3) </w:t>
      </w:r>
    </w:p>
    <w:p w:rsidR="00D936B9" w:rsidRDefault="00D936B9" w:rsidP="00D936B9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Исходя из кратчайших маршрутов и изначально настроенных шлюзов можно модифицировать таблицы маршрутизации. </w:t>
      </w:r>
    </w:p>
    <w:p w:rsidR="00D936B9" w:rsidRPr="00D936B9" w:rsidRDefault="00D936B9" w:rsidP="00D936B9">
      <w:pPr>
        <w:pStyle w:val="Textbody"/>
        <w:rPr>
          <w:lang w:eastAsia="ru-RU" w:bidi="ar-SA"/>
        </w:rPr>
      </w:pPr>
      <w:r>
        <w:rPr>
          <w:lang w:eastAsia="ru-RU" w:bidi="ar-SA"/>
        </w:rPr>
        <w:t>На рисунке 2 наглядно обозначены маршруты. Синим обозначены добавленным записи в таблицу маршрутизации, а красным шлюзы по умолчанию</w:t>
      </w:r>
    </w:p>
    <w:p w:rsidR="00D936B9" w:rsidRDefault="002F49FA" w:rsidP="00D936B9">
      <w:pPr>
        <w:pStyle w:val="Textbody"/>
        <w:ind w:firstLine="0"/>
        <w:rPr>
          <w:lang w:eastAsia="ru-RU" w:bidi="ar-SA"/>
        </w:rPr>
      </w:pPr>
      <w:r w:rsidRPr="002F49FA">
        <w:rPr>
          <w:noProof/>
          <w:lang w:eastAsia="ru-RU" w:bidi="ar-SA"/>
        </w:rPr>
        <w:drawing>
          <wp:inline distT="0" distB="0" distL="0" distR="0" wp14:anchorId="17030A2C" wp14:editId="59F02CEE">
            <wp:extent cx="5940425" cy="16852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B9" w:rsidRPr="008C78A9" w:rsidRDefault="00D936B9" w:rsidP="00D936B9">
      <w:pPr>
        <w:pStyle w:val="Textbody"/>
        <w:ind w:firstLine="0"/>
        <w:jc w:val="center"/>
        <w:rPr>
          <w:i/>
          <w:lang w:eastAsia="ru-RU" w:bidi="ar-SA"/>
        </w:rPr>
      </w:pPr>
      <w:r w:rsidRPr="008C78A9">
        <w:rPr>
          <w:i/>
          <w:lang w:eastAsia="ru-RU" w:bidi="ar-SA"/>
        </w:rPr>
        <w:t>Рисунок 2 – наглядная схема маршрутов</w:t>
      </w:r>
    </w:p>
    <w:p w:rsidR="00250ED4" w:rsidRPr="00250ED4" w:rsidRDefault="00250ED4" w:rsidP="00250ED4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Таблица маршрутизации </w:t>
      </w:r>
      <w:r>
        <w:rPr>
          <w:lang w:val="en-US" w:eastAsia="ru-RU" w:bidi="ar-SA"/>
        </w:rPr>
        <w:t>R</w:t>
      </w:r>
      <w:r w:rsidRPr="002F49FA">
        <w:rPr>
          <w:lang w:eastAsia="ru-RU" w:bidi="ar-SA"/>
        </w:rPr>
        <w:t>1</w:t>
      </w:r>
      <w:r>
        <w:rPr>
          <w:lang w:eastAsia="ru-RU" w:bidi="ar-SA"/>
        </w:rPr>
        <w:t>:</w:t>
      </w:r>
    </w:p>
    <w:p w:rsidR="00226160" w:rsidRDefault="00852F49" w:rsidP="008E0E0F">
      <w:pPr>
        <w:pStyle w:val="Textbody"/>
        <w:rPr>
          <w:lang w:eastAsia="ru-RU" w:bidi="ar-SA"/>
        </w:rPr>
      </w:pPr>
      <w:r w:rsidRPr="00852F49">
        <w:rPr>
          <w:noProof/>
          <w:lang w:eastAsia="ru-RU" w:bidi="ar-SA"/>
        </w:rPr>
        <w:drawing>
          <wp:inline distT="0" distB="0" distL="0" distR="0" wp14:anchorId="2777CB80" wp14:editId="17B3A1BF">
            <wp:extent cx="3324689" cy="144800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49" w:rsidRDefault="00852F49" w:rsidP="008E0E0F">
      <w:pPr>
        <w:pStyle w:val="Textbody"/>
        <w:rPr>
          <w:lang w:eastAsia="ru-RU" w:bidi="ar-SA"/>
        </w:rPr>
      </w:pPr>
    </w:p>
    <w:p w:rsidR="00852F49" w:rsidRPr="00250ED4" w:rsidRDefault="00852F49" w:rsidP="00852F49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Таблица маршрутизации </w:t>
      </w:r>
      <w:r>
        <w:rPr>
          <w:lang w:val="en-US" w:eastAsia="ru-RU" w:bidi="ar-SA"/>
        </w:rPr>
        <w:t>R2</w:t>
      </w:r>
      <w:r>
        <w:rPr>
          <w:lang w:eastAsia="ru-RU" w:bidi="ar-SA"/>
        </w:rPr>
        <w:t>:</w:t>
      </w:r>
    </w:p>
    <w:p w:rsidR="00852F49" w:rsidRDefault="00852F49" w:rsidP="008E0E0F">
      <w:pPr>
        <w:pStyle w:val="Textbody"/>
        <w:rPr>
          <w:lang w:eastAsia="ru-RU" w:bidi="ar-SA"/>
        </w:rPr>
      </w:pPr>
      <w:r w:rsidRPr="00852F49">
        <w:rPr>
          <w:noProof/>
          <w:lang w:eastAsia="ru-RU" w:bidi="ar-SA"/>
        </w:rPr>
        <w:drawing>
          <wp:inline distT="0" distB="0" distL="0" distR="0" wp14:anchorId="33C737B4" wp14:editId="600FF7F8">
            <wp:extent cx="3581900" cy="160995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49" w:rsidRDefault="00852F49" w:rsidP="008E0E0F">
      <w:pPr>
        <w:pStyle w:val="Textbody"/>
        <w:rPr>
          <w:lang w:eastAsia="ru-RU" w:bidi="ar-SA"/>
        </w:rPr>
      </w:pPr>
    </w:p>
    <w:p w:rsidR="00852F49" w:rsidRDefault="00852F49" w:rsidP="00852F49">
      <w:pPr>
        <w:pStyle w:val="Textbody"/>
        <w:rPr>
          <w:lang w:eastAsia="ru-RU" w:bidi="ar-SA"/>
        </w:rPr>
      </w:pPr>
      <w:r>
        <w:rPr>
          <w:lang w:eastAsia="ru-RU" w:bidi="ar-SA"/>
        </w:rPr>
        <w:lastRenderedPageBreak/>
        <w:t xml:space="preserve">Таблица маршрутизации </w:t>
      </w:r>
      <w:r>
        <w:rPr>
          <w:lang w:val="en-US" w:eastAsia="ru-RU" w:bidi="ar-SA"/>
        </w:rPr>
        <w:t>R6</w:t>
      </w:r>
      <w:r>
        <w:rPr>
          <w:lang w:eastAsia="ru-RU" w:bidi="ar-SA"/>
        </w:rPr>
        <w:t>:</w:t>
      </w:r>
    </w:p>
    <w:p w:rsidR="00852F49" w:rsidRDefault="00852F49" w:rsidP="008E0E0F">
      <w:pPr>
        <w:pStyle w:val="Textbody"/>
        <w:rPr>
          <w:lang w:eastAsia="ru-RU" w:bidi="ar-SA"/>
        </w:rPr>
      </w:pPr>
      <w:r w:rsidRPr="00852F49">
        <w:rPr>
          <w:noProof/>
          <w:lang w:eastAsia="ru-RU" w:bidi="ar-SA"/>
        </w:rPr>
        <w:drawing>
          <wp:inline distT="0" distB="0" distL="0" distR="0" wp14:anchorId="0AB774C7" wp14:editId="10E098A0">
            <wp:extent cx="3381847" cy="167663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49" w:rsidRDefault="00852F49" w:rsidP="008E0E0F">
      <w:pPr>
        <w:pStyle w:val="Textbody"/>
        <w:rPr>
          <w:lang w:eastAsia="ru-RU" w:bidi="ar-SA"/>
        </w:rPr>
      </w:pPr>
    </w:p>
    <w:p w:rsidR="00852F49" w:rsidRDefault="00852F49" w:rsidP="00852F49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Таблица маршрутизации </w:t>
      </w:r>
      <w:r>
        <w:rPr>
          <w:lang w:val="en-US" w:eastAsia="ru-RU" w:bidi="ar-SA"/>
        </w:rPr>
        <w:t>R3</w:t>
      </w:r>
      <w:r>
        <w:rPr>
          <w:lang w:eastAsia="ru-RU" w:bidi="ar-SA"/>
        </w:rPr>
        <w:t>:</w:t>
      </w:r>
    </w:p>
    <w:p w:rsidR="00250ED4" w:rsidRDefault="00852F49" w:rsidP="008E0E0F">
      <w:pPr>
        <w:pStyle w:val="Textbody"/>
        <w:rPr>
          <w:lang w:eastAsia="ru-RU" w:bidi="ar-SA"/>
        </w:rPr>
      </w:pPr>
      <w:r w:rsidRPr="00852F49">
        <w:rPr>
          <w:noProof/>
          <w:lang w:eastAsia="ru-RU" w:bidi="ar-SA"/>
        </w:rPr>
        <w:drawing>
          <wp:inline distT="0" distB="0" distL="0" distR="0" wp14:anchorId="7756CFB2" wp14:editId="79A24E42">
            <wp:extent cx="3467584" cy="1724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88" w:rsidRPr="000F3A10" w:rsidRDefault="000F3A10" w:rsidP="008E0E0F">
      <w:pPr>
        <w:pStyle w:val="Textbody"/>
        <w:rPr>
          <w:lang w:val="en-US" w:eastAsia="ru-RU" w:bidi="ar-SA"/>
        </w:rPr>
      </w:pPr>
      <w:r>
        <w:rPr>
          <w:lang w:val="en-US" w:eastAsia="ru-RU" w:bidi="ar-SA"/>
        </w:rPr>
        <w:t>PC2 –&gt; PC1</w:t>
      </w:r>
    </w:p>
    <w:p w:rsidR="000F3A10" w:rsidRDefault="000F3A10" w:rsidP="000F3A10">
      <w:pPr>
        <w:pStyle w:val="Textbody"/>
        <w:rPr>
          <w:lang w:eastAsia="ru-RU" w:bidi="ar-SA"/>
        </w:rPr>
      </w:pPr>
      <w:r w:rsidRPr="000F3A10">
        <w:rPr>
          <w:noProof/>
          <w:lang w:eastAsia="ru-RU" w:bidi="ar-SA"/>
        </w:rPr>
        <w:drawing>
          <wp:inline distT="0" distB="0" distL="0" distR="0" wp14:anchorId="2F5D7CDA" wp14:editId="4EB8B60B">
            <wp:extent cx="3362794" cy="50489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10" w:rsidRPr="000F3A10" w:rsidRDefault="000F3A10" w:rsidP="000F3A10">
      <w:pPr>
        <w:pStyle w:val="Textbody"/>
        <w:rPr>
          <w:lang w:val="en-US" w:eastAsia="ru-RU" w:bidi="ar-SA"/>
        </w:rPr>
      </w:pPr>
      <w:r>
        <w:rPr>
          <w:lang w:val="en-US" w:eastAsia="ru-RU" w:bidi="ar-SA"/>
        </w:rPr>
        <w:t>PC3 –&gt; PC1</w:t>
      </w:r>
    </w:p>
    <w:p w:rsidR="000F3A10" w:rsidRDefault="000F3A10" w:rsidP="008E0E0F">
      <w:pPr>
        <w:pStyle w:val="Textbody"/>
        <w:rPr>
          <w:lang w:eastAsia="ru-RU" w:bidi="ar-SA"/>
        </w:rPr>
      </w:pPr>
      <w:r w:rsidRPr="000F3A10">
        <w:rPr>
          <w:noProof/>
          <w:lang w:eastAsia="ru-RU" w:bidi="ar-SA"/>
        </w:rPr>
        <w:drawing>
          <wp:inline distT="0" distB="0" distL="0" distR="0" wp14:anchorId="4F83AE33" wp14:editId="31C274BE">
            <wp:extent cx="3362794" cy="50489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10" w:rsidRDefault="000F3A10" w:rsidP="008E0E0F">
      <w:pPr>
        <w:pStyle w:val="Textbody"/>
        <w:rPr>
          <w:lang w:val="en-US" w:eastAsia="ru-RU" w:bidi="ar-SA"/>
        </w:rPr>
      </w:pPr>
      <w:r>
        <w:rPr>
          <w:lang w:val="en-US" w:eastAsia="ru-RU" w:bidi="ar-SA"/>
        </w:rPr>
        <w:t>PC1 –&gt; PC3</w:t>
      </w:r>
    </w:p>
    <w:p w:rsidR="000F3A10" w:rsidRDefault="000F3A10" w:rsidP="008E0E0F">
      <w:pPr>
        <w:pStyle w:val="Textbody"/>
        <w:rPr>
          <w:lang w:val="en-US" w:eastAsia="ru-RU" w:bidi="ar-SA"/>
        </w:rPr>
      </w:pPr>
      <w:r w:rsidRPr="000F3A10">
        <w:rPr>
          <w:noProof/>
          <w:lang w:eastAsia="ru-RU" w:bidi="ar-SA"/>
        </w:rPr>
        <w:drawing>
          <wp:inline distT="0" distB="0" distL="0" distR="0" wp14:anchorId="521323B8" wp14:editId="294DF6AC">
            <wp:extent cx="3372321" cy="4953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10" w:rsidRDefault="000F3A10" w:rsidP="000F3A10">
      <w:pPr>
        <w:pStyle w:val="Textbody"/>
        <w:rPr>
          <w:lang w:val="en-US" w:eastAsia="ru-RU" w:bidi="ar-SA"/>
        </w:rPr>
      </w:pPr>
      <w:r>
        <w:rPr>
          <w:lang w:val="en-US" w:eastAsia="ru-RU" w:bidi="ar-SA"/>
        </w:rPr>
        <w:t>PC1 –&gt; PC2</w:t>
      </w:r>
    </w:p>
    <w:p w:rsidR="000F3A10" w:rsidRDefault="000F3A10" w:rsidP="008E0E0F">
      <w:pPr>
        <w:pStyle w:val="Textbody"/>
        <w:rPr>
          <w:lang w:val="en-US" w:eastAsia="ru-RU" w:bidi="ar-SA"/>
        </w:rPr>
      </w:pPr>
      <w:r w:rsidRPr="000F3A10">
        <w:rPr>
          <w:noProof/>
          <w:lang w:eastAsia="ru-RU" w:bidi="ar-SA"/>
        </w:rPr>
        <w:drawing>
          <wp:inline distT="0" distB="0" distL="0" distR="0" wp14:anchorId="1E5454CC" wp14:editId="42ACB6D7">
            <wp:extent cx="3391373" cy="46679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10" w:rsidRPr="000F3A10" w:rsidRDefault="000F3A10" w:rsidP="000F3A10">
      <w:pPr>
        <w:pStyle w:val="Textbody"/>
        <w:rPr>
          <w:lang w:val="en-US" w:eastAsia="ru-RU" w:bidi="ar-SA"/>
        </w:rPr>
      </w:pPr>
      <w:r>
        <w:rPr>
          <w:lang w:val="en-US" w:eastAsia="ru-RU" w:bidi="ar-SA"/>
        </w:rPr>
        <w:t>PC2 –&gt; PC3</w:t>
      </w:r>
    </w:p>
    <w:p w:rsidR="000F3A10" w:rsidRDefault="000F3A10" w:rsidP="008E0E0F">
      <w:pPr>
        <w:pStyle w:val="Textbody"/>
        <w:rPr>
          <w:lang w:eastAsia="ru-RU" w:bidi="ar-SA"/>
        </w:rPr>
      </w:pPr>
      <w:r w:rsidRPr="000F3A10">
        <w:rPr>
          <w:noProof/>
          <w:lang w:eastAsia="ru-RU" w:bidi="ar-SA"/>
        </w:rPr>
        <w:drawing>
          <wp:inline distT="0" distB="0" distL="0" distR="0" wp14:anchorId="5F4F9254" wp14:editId="40E790EE">
            <wp:extent cx="3334215" cy="4953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10" w:rsidRPr="000F3A10" w:rsidRDefault="000F3A10" w:rsidP="000F3A10">
      <w:pPr>
        <w:pStyle w:val="Textbody"/>
        <w:rPr>
          <w:lang w:val="en-US" w:eastAsia="ru-RU" w:bidi="ar-SA"/>
        </w:rPr>
      </w:pPr>
      <w:r>
        <w:rPr>
          <w:lang w:val="en-US" w:eastAsia="ru-RU" w:bidi="ar-SA"/>
        </w:rPr>
        <w:lastRenderedPageBreak/>
        <w:t>PC3 –&gt; PC2</w:t>
      </w:r>
    </w:p>
    <w:p w:rsidR="000F3A10" w:rsidRDefault="000F3A10" w:rsidP="008E0E0F">
      <w:pPr>
        <w:pStyle w:val="Textbody"/>
        <w:rPr>
          <w:lang w:eastAsia="ru-RU" w:bidi="ar-SA"/>
        </w:rPr>
      </w:pPr>
      <w:r w:rsidRPr="000F3A10">
        <w:rPr>
          <w:noProof/>
          <w:lang w:eastAsia="ru-RU" w:bidi="ar-SA"/>
        </w:rPr>
        <w:drawing>
          <wp:inline distT="0" distB="0" distL="0" distR="0" wp14:anchorId="412D2B63" wp14:editId="29F9EB8E">
            <wp:extent cx="3391373" cy="49536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10" w:rsidRPr="00D936B9" w:rsidRDefault="000F3A10" w:rsidP="000F3A10">
      <w:pPr>
        <w:pStyle w:val="Textbody"/>
        <w:ind w:firstLine="0"/>
        <w:rPr>
          <w:lang w:eastAsia="ru-RU" w:bidi="ar-SA"/>
        </w:rPr>
      </w:pPr>
    </w:p>
    <w:p w:rsidR="008E0E0F" w:rsidRDefault="008E0E0F" w:rsidP="008E0E0F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t>Настрои</w:t>
      </w:r>
      <w:r w:rsidR="004D2821">
        <w:t>м</w:t>
      </w:r>
      <w:r>
        <w:t xml:space="preserve"> таблицы маршрутизации на узлах K1, K2 и K3, чтобы обеспечить кратчайшую доставку пакетов между этими узлами, если это невозможно было обеспечить в п. 2.</w:t>
      </w:r>
    </w:p>
    <w:p w:rsidR="008E0E0F" w:rsidRPr="000F3A10" w:rsidRDefault="000F3A10" w:rsidP="008E0E0F">
      <w:pPr>
        <w:pStyle w:val="Textbody"/>
        <w:rPr>
          <w:lang w:eastAsia="ru-RU" w:bidi="ar-SA"/>
        </w:rPr>
      </w:pPr>
      <w:r>
        <w:rPr>
          <w:lang w:eastAsia="ru-RU" w:bidi="ar-SA"/>
        </w:rPr>
        <w:t>Так как в п.2 всё было успешно настроено, то в п.3 не требуется настройка.</w:t>
      </w:r>
    </w:p>
    <w:p w:rsidR="007678A9" w:rsidRPr="00240374" w:rsidRDefault="007678A9" w:rsidP="007678A9">
      <w:pPr>
        <w:pStyle w:val="Textbody"/>
        <w:ind w:firstLine="0"/>
      </w:pPr>
      <w:bookmarkStart w:id="0" w:name="_GoBack"/>
      <w:bookmarkEnd w:id="0"/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F850EF" w:rsidRDefault="00F850EF" w:rsidP="00F850EF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Изучены и применены на практике знания об основах </w:t>
      </w:r>
      <w:r>
        <w:rPr>
          <w:szCs w:val="28"/>
          <w:lang w:val="en-US" w:eastAsia="ru-RU" w:bidi="ar-SA"/>
        </w:rPr>
        <w:t>IP</w:t>
      </w:r>
      <w:r w:rsidRPr="00C756D5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>маршрутизации.</w:t>
      </w:r>
    </w:p>
    <w:p w:rsidR="00F850EF" w:rsidRPr="00644161" w:rsidRDefault="00F850EF" w:rsidP="00F850EF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Практическое задание по настройке таблиц маршрутизации с помощью внесения статических записей успешно выполнено, устройства </w:t>
      </w:r>
      <w:proofErr w:type="spellStart"/>
      <w:r>
        <w:rPr>
          <w:szCs w:val="28"/>
          <w:lang w:eastAsia="ru-RU" w:bidi="ar-SA"/>
        </w:rPr>
        <w:t>пингуются</w:t>
      </w:r>
      <w:proofErr w:type="spellEnd"/>
      <w:r>
        <w:rPr>
          <w:szCs w:val="28"/>
          <w:lang w:eastAsia="ru-RU" w:bidi="ar-SA"/>
        </w:rPr>
        <w:t>, а пакеты проходят по кратчайшему пути.</w:t>
      </w:r>
    </w:p>
    <w:p w:rsidR="004E6DAF" w:rsidRPr="00E63892" w:rsidRDefault="004E6DAF" w:rsidP="00F850E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sectPr w:rsidR="004E6DAF" w:rsidRPr="00E63892" w:rsidSect="002535C1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546" w:rsidRDefault="00A03546" w:rsidP="002535C1">
      <w:r>
        <w:separator/>
      </w:r>
    </w:p>
  </w:endnote>
  <w:endnote w:type="continuationSeparator" w:id="0">
    <w:p w:rsidR="00A03546" w:rsidRDefault="00A03546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D51574">
          <w:rPr>
            <w:noProof/>
            <w:sz w:val="28"/>
          </w:rPr>
          <w:t>7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546" w:rsidRDefault="00A03546" w:rsidP="002535C1">
      <w:r>
        <w:separator/>
      </w:r>
    </w:p>
  </w:footnote>
  <w:footnote w:type="continuationSeparator" w:id="0">
    <w:p w:rsidR="00A03546" w:rsidRDefault="00A03546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BFF1C0A"/>
    <w:multiLevelType w:val="hybridMultilevel"/>
    <w:tmpl w:val="3A9CE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10E7"/>
    <w:multiLevelType w:val="hybridMultilevel"/>
    <w:tmpl w:val="FD1A610E"/>
    <w:lvl w:ilvl="0" w:tplc="C67ABC4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02F2"/>
    <w:rsid w:val="000255BE"/>
    <w:rsid w:val="00033CD7"/>
    <w:rsid w:val="00035202"/>
    <w:rsid w:val="0007444A"/>
    <w:rsid w:val="00080AE2"/>
    <w:rsid w:val="00086FB4"/>
    <w:rsid w:val="00096FCB"/>
    <w:rsid w:val="000B7192"/>
    <w:rsid w:val="000D067D"/>
    <w:rsid w:val="000D69DF"/>
    <w:rsid w:val="000E3405"/>
    <w:rsid w:val="000E4F4D"/>
    <w:rsid w:val="000F3A10"/>
    <w:rsid w:val="00147221"/>
    <w:rsid w:val="00157231"/>
    <w:rsid w:val="00157A67"/>
    <w:rsid w:val="0016334B"/>
    <w:rsid w:val="00171F48"/>
    <w:rsid w:val="001B1AB8"/>
    <w:rsid w:val="001B7304"/>
    <w:rsid w:val="001C2CF2"/>
    <w:rsid w:val="001E35EE"/>
    <w:rsid w:val="001F5FAD"/>
    <w:rsid w:val="00213D4F"/>
    <w:rsid w:val="00226160"/>
    <w:rsid w:val="00240374"/>
    <w:rsid w:val="00250ED4"/>
    <w:rsid w:val="002535C1"/>
    <w:rsid w:val="00253AE4"/>
    <w:rsid w:val="00260230"/>
    <w:rsid w:val="00276AD6"/>
    <w:rsid w:val="002B2815"/>
    <w:rsid w:val="002E1BDF"/>
    <w:rsid w:val="002E2C4F"/>
    <w:rsid w:val="002F49FA"/>
    <w:rsid w:val="0031121F"/>
    <w:rsid w:val="003678F5"/>
    <w:rsid w:val="003A505C"/>
    <w:rsid w:val="003C2F86"/>
    <w:rsid w:val="003C411A"/>
    <w:rsid w:val="003C652C"/>
    <w:rsid w:val="003D756E"/>
    <w:rsid w:val="003E00CA"/>
    <w:rsid w:val="004247A3"/>
    <w:rsid w:val="00467DBC"/>
    <w:rsid w:val="0049196D"/>
    <w:rsid w:val="004B1429"/>
    <w:rsid w:val="004D2821"/>
    <w:rsid w:val="004D34A7"/>
    <w:rsid w:val="004E6DAF"/>
    <w:rsid w:val="004F0152"/>
    <w:rsid w:val="004F0A66"/>
    <w:rsid w:val="00500B50"/>
    <w:rsid w:val="00516FB1"/>
    <w:rsid w:val="00520433"/>
    <w:rsid w:val="005357C6"/>
    <w:rsid w:val="00550CD3"/>
    <w:rsid w:val="00562387"/>
    <w:rsid w:val="00583BD2"/>
    <w:rsid w:val="00592CCC"/>
    <w:rsid w:val="005C3A6A"/>
    <w:rsid w:val="005E1328"/>
    <w:rsid w:val="005E2212"/>
    <w:rsid w:val="005F00A3"/>
    <w:rsid w:val="006032B5"/>
    <w:rsid w:val="00604A89"/>
    <w:rsid w:val="00606030"/>
    <w:rsid w:val="00612B6A"/>
    <w:rsid w:val="006156D7"/>
    <w:rsid w:val="00652E57"/>
    <w:rsid w:val="006539BA"/>
    <w:rsid w:val="006A6F1B"/>
    <w:rsid w:val="006D40EA"/>
    <w:rsid w:val="006F2D6B"/>
    <w:rsid w:val="00700EB0"/>
    <w:rsid w:val="00705BB0"/>
    <w:rsid w:val="00710738"/>
    <w:rsid w:val="00714097"/>
    <w:rsid w:val="007459F1"/>
    <w:rsid w:val="00763F94"/>
    <w:rsid w:val="007678A9"/>
    <w:rsid w:val="00784E8B"/>
    <w:rsid w:val="00792564"/>
    <w:rsid w:val="007E7C02"/>
    <w:rsid w:val="007F566B"/>
    <w:rsid w:val="007F647B"/>
    <w:rsid w:val="007F6493"/>
    <w:rsid w:val="00804DDA"/>
    <w:rsid w:val="008050F7"/>
    <w:rsid w:val="00822481"/>
    <w:rsid w:val="00830928"/>
    <w:rsid w:val="0083211C"/>
    <w:rsid w:val="00852F49"/>
    <w:rsid w:val="00884B1F"/>
    <w:rsid w:val="00890202"/>
    <w:rsid w:val="008A460C"/>
    <w:rsid w:val="008A51A2"/>
    <w:rsid w:val="008C27D9"/>
    <w:rsid w:val="008C3E3E"/>
    <w:rsid w:val="008C4B6A"/>
    <w:rsid w:val="008C78A9"/>
    <w:rsid w:val="008D44D9"/>
    <w:rsid w:val="008E0E0F"/>
    <w:rsid w:val="008E370C"/>
    <w:rsid w:val="00922A39"/>
    <w:rsid w:val="00932688"/>
    <w:rsid w:val="00934E9D"/>
    <w:rsid w:val="00947A33"/>
    <w:rsid w:val="009531F4"/>
    <w:rsid w:val="00976B44"/>
    <w:rsid w:val="00983573"/>
    <w:rsid w:val="009A0F25"/>
    <w:rsid w:val="009A6EA2"/>
    <w:rsid w:val="009B783A"/>
    <w:rsid w:val="009C79A3"/>
    <w:rsid w:val="009F10D5"/>
    <w:rsid w:val="009F4770"/>
    <w:rsid w:val="00A02A81"/>
    <w:rsid w:val="00A03546"/>
    <w:rsid w:val="00A0382E"/>
    <w:rsid w:val="00A24FC1"/>
    <w:rsid w:val="00A477A9"/>
    <w:rsid w:val="00A62F51"/>
    <w:rsid w:val="00A63A39"/>
    <w:rsid w:val="00A94790"/>
    <w:rsid w:val="00AA4070"/>
    <w:rsid w:val="00AA4282"/>
    <w:rsid w:val="00AB0460"/>
    <w:rsid w:val="00AC482F"/>
    <w:rsid w:val="00AE5095"/>
    <w:rsid w:val="00AF1FA2"/>
    <w:rsid w:val="00AF50CE"/>
    <w:rsid w:val="00B077C5"/>
    <w:rsid w:val="00B230CD"/>
    <w:rsid w:val="00B32611"/>
    <w:rsid w:val="00B708A4"/>
    <w:rsid w:val="00B70B28"/>
    <w:rsid w:val="00B74A05"/>
    <w:rsid w:val="00B77BA3"/>
    <w:rsid w:val="00B91655"/>
    <w:rsid w:val="00C001CB"/>
    <w:rsid w:val="00C25280"/>
    <w:rsid w:val="00C27E8D"/>
    <w:rsid w:val="00C4040B"/>
    <w:rsid w:val="00C51B8B"/>
    <w:rsid w:val="00C52EBB"/>
    <w:rsid w:val="00C74ADE"/>
    <w:rsid w:val="00C96F36"/>
    <w:rsid w:val="00CA1DD8"/>
    <w:rsid w:val="00CA1E05"/>
    <w:rsid w:val="00CB1D0B"/>
    <w:rsid w:val="00CB267A"/>
    <w:rsid w:val="00CE3826"/>
    <w:rsid w:val="00D04979"/>
    <w:rsid w:val="00D10FA8"/>
    <w:rsid w:val="00D354FE"/>
    <w:rsid w:val="00D51574"/>
    <w:rsid w:val="00D6667B"/>
    <w:rsid w:val="00D73692"/>
    <w:rsid w:val="00D86701"/>
    <w:rsid w:val="00D8749F"/>
    <w:rsid w:val="00D87DB1"/>
    <w:rsid w:val="00D936B9"/>
    <w:rsid w:val="00D94B4B"/>
    <w:rsid w:val="00DB021F"/>
    <w:rsid w:val="00DB155A"/>
    <w:rsid w:val="00DE3665"/>
    <w:rsid w:val="00DE4C2B"/>
    <w:rsid w:val="00DF3D6D"/>
    <w:rsid w:val="00E0481A"/>
    <w:rsid w:val="00E07721"/>
    <w:rsid w:val="00E114DD"/>
    <w:rsid w:val="00E211FA"/>
    <w:rsid w:val="00E212A2"/>
    <w:rsid w:val="00E5361C"/>
    <w:rsid w:val="00E63892"/>
    <w:rsid w:val="00E63ED1"/>
    <w:rsid w:val="00EB20BD"/>
    <w:rsid w:val="00ED6B4E"/>
    <w:rsid w:val="00EE69EB"/>
    <w:rsid w:val="00F16CED"/>
    <w:rsid w:val="00F22E42"/>
    <w:rsid w:val="00F30D99"/>
    <w:rsid w:val="00F42EBF"/>
    <w:rsid w:val="00F4762E"/>
    <w:rsid w:val="00F751E8"/>
    <w:rsid w:val="00F8133B"/>
    <w:rsid w:val="00F850EF"/>
    <w:rsid w:val="00F862DA"/>
    <w:rsid w:val="00F91527"/>
    <w:rsid w:val="00F929C8"/>
    <w:rsid w:val="00F96323"/>
    <w:rsid w:val="00FA36A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99"/>
    <w:rsid w:val="008C27D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7B092-4234-401F-9FB2-5BCF0135C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7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135</cp:revision>
  <dcterms:created xsi:type="dcterms:W3CDTF">2023-09-22T19:02:00Z</dcterms:created>
  <dcterms:modified xsi:type="dcterms:W3CDTF">2025-10-22T19:14:00Z</dcterms:modified>
</cp:coreProperties>
</file>