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ECA" w:rsidRDefault="00D034E5" w:rsidP="00EF2B6A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Приложение 1</w:t>
      </w:r>
      <w:r>
        <w:rPr>
          <w:rFonts w:ascii="Times New Roman" w:hAnsi="Times New Roman" w:cs="Times New Roman"/>
          <w:b/>
          <w:sz w:val="28"/>
        </w:rPr>
        <w:br/>
      </w:r>
      <w:r w:rsidR="00EF2B6A" w:rsidRPr="00EF2B6A">
        <w:rPr>
          <w:rFonts w:ascii="Times New Roman" w:hAnsi="Times New Roman" w:cs="Times New Roman"/>
          <w:b/>
          <w:sz w:val="28"/>
        </w:rPr>
        <w:t>Глоссарий</w:t>
      </w:r>
      <w:r>
        <w:rPr>
          <w:rFonts w:ascii="Times New Roman" w:hAnsi="Times New Roman" w:cs="Times New Roman"/>
          <w:b/>
          <w:sz w:val="28"/>
        </w:rPr>
        <w:t xml:space="preserve"> проекта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Администратор –</w:t>
      </w:r>
      <w:r w:rsidRPr="00BC65BF">
        <w:rPr>
          <w:rFonts w:ascii="Times New Roman" w:hAnsi="Times New Roman" w:cs="Times New Roman"/>
          <w:sz w:val="28"/>
        </w:rPr>
        <w:t xml:space="preserve"> пользователь с полным доступом ко всем курсам, модулям, задачам, пользователям и настройкам системы; управляет ролями и правами.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Автоматическая проверка –</w:t>
      </w:r>
      <w:r w:rsidRPr="00BC65BF">
        <w:rPr>
          <w:rFonts w:ascii="Times New Roman" w:hAnsi="Times New Roman" w:cs="Times New Roman"/>
          <w:sz w:val="28"/>
        </w:rPr>
        <w:t xml:space="preserve"> запуск отправленного кода на наборе тестов без участия преподавателя; результат формируется автоматически.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 w:rsidRPr="00BC65BF">
        <w:rPr>
          <w:rFonts w:ascii="Times New Roman" w:hAnsi="Times New Roman" w:cs="Times New Roman"/>
          <w:sz w:val="28"/>
        </w:rPr>
        <w:t xml:space="preserve">Авторизация </w:t>
      </w:r>
      <w:r>
        <w:rPr>
          <w:rFonts w:ascii="Times New Roman" w:hAnsi="Times New Roman" w:cs="Times New Roman"/>
          <w:sz w:val="28"/>
        </w:rPr>
        <w:t>–</w:t>
      </w:r>
      <w:r w:rsidRPr="00BC65BF">
        <w:rPr>
          <w:rFonts w:ascii="Times New Roman" w:hAnsi="Times New Roman" w:cs="Times New Roman"/>
          <w:sz w:val="28"/>
        </w:rPr>
        <w:t xml:space="preserve"> предоставление прав доступа в зависимости от роли пользователя.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Аналитика –</w:t>
      </w:r>
      <w:r w:rsidRPr="00BC65BF">
        <w:rPr>
          <w:rFonts w:ascii="Times New Roman" w:hAnsi="Times New Roman" w:cs="Times New Roman"/>
          <w:sz w:val="28"/>
        </w:rPr>
        <w:t xml:space="preserve"> сводка по решениям, попыткам, прогрессу и статистике студентов.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API –</w:t>
      </w:r>
      <w:r w:rsidRPr="00BC65BF">
        <w:rPr>
          <w:rFonts w:ascii="Times New Roman" w:hAnsi="Times New Roman" w:cs="Times New Roman"/>
          <w:sz w:val="28"/>
        </w:rPr>
        <w:t xml:space="preserve"> программный интерфейс для взаимодействия клиентской части, серверной части и внешних систем.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Аутентификация –</w:t>
      </w:r>
      <w:r w:rsidRPr="00BC65BF">
        <w:rPr>
          <w:rFonts w:ascii="Times New Roman" w:hAnsi="Times New Roman" w:cs="Times New Roman"/>
          <w:sz w:val="28"/>
        </w:rPr>
        <w:t xml:space="preserve"> проверка подлинности пользователя, например</w:t>
      </w:r>
      <w:r w:rsidR="00DE6E42">
        <w:rPr>
          <w:rFonts w:ascii="Times New Roman" w:hAnsi="Times New Roman" w:cs="Times New Roman"/>
          <w:sz w:val="28"/>
        </w:rPr>
        <w:t>,</w:t>
      </w:r>
      <w:r w:rsidRPr="00BC65BF">
        <w:rPr>
          <w:rFonts w:ascii="Times New Roman" w:hAnsi="Times New Roman" w:cs="Times New Roman"/>
          <w:sz w:val="28"/>
        </w:rPr>
        <w:t xml:space="preserve"> через LTI/</w:t>
      </w:r>
      <w:proofErr w:type="spellStart"/>
      <w:r w:rsidRPr="00BC65BF">
        <w:rPr>
          <w:rFonts w:ascii="Times New Roman" w:hAnsi="Times New Roman" w:cs="Times New Roman"/>
          <w:sz w:val="28"/>
        </w:rPr>
        <w:t>OpenID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Connect</w:t>
      </w:r>
      <w:proofErr w:type="spellEnd"/>
      <w:r w:rsidRPr="00BC65BF">
        <w:rPr>
          <w:rFonts w:ascii="Times New Roman" w:hAnsi="Times New Roman" w:cs="Times New Roman"/>
          <w:sz w:val="28"/>
        </w:rPr>
        <w:t>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BC65BF">
        <w:rPr>
          <w:rFonts w:ascii="Times New Roman" w:hAnsi="Times New Roman" w:cs="Times New Roman"/>
          <w:sz w:val="28"/>
        </w:rPr>
        <w:t>Вердикт</w:t>
      </w:r>
      <w:r>
        <w:rPr>
          <w:rFonts w:ascii="Times New Roman" w:hAnsi="Times New Roman" w:cs="Times New Roman"/>
          <w:sz w:val="28"/>
          <w:lang w:val="en-US"/>
        </w:rPr>
        <w:t xml:space="preserve"> –</w:t>
      </w:r>
      <w:r w:rsidRPr="00BC65BF">
        <w:rPr>
          <w:rFonts w:ascii="Times New Roman" w:hAnsi="Times New Roman" w:cs="Times New Roman"/>
          <w:sz w:val="28"/>
          <w:lang w:val="en-US"/>
        </w:rPr>
        <w:t xml:space="preserve"> </w:t>
      </w:r>
      <w:r w:rsidRPr="00BC65BF">
        <w:rPr>
          <w:rFonts w:ascii="Times New Roman" w:hAnsi="Times New Roman" w:cs="Times New Roman"/>
          <w:sz w:val="28"/>
        </w:rPr>
        <w:t>результат</w:t>
      </w:r>
      <w:r w:rsidRPr="00BC65BF">
        <w:rPr>
          <w:rFonts w:ascii="Times New Roman" w:hAnsi="Times New Roman" w:cs="Times New Roman"/>
          <w:sz w:val="28"/>
          <w:lang w:val="en-US"/>
        </w:rPr>
        <w:t xml:space="preserve"> </w:t>
      </w:r>
      <w:r w:rsidRPr="00BC65BF">
        <w:rPr>
          <w:rFonts w:ascii="Times New Roman" w:hAnsi="Times New Roman" w:cs="Times New Roman"/>
          <w:sz w:val="28"/>
        </w:rPr>
        <w:t>проверки</w:t>
      </w:r>
      <w:r w:rsidRPr="00BC65BF">
        <w:rPr>
          <w:rFonts w:ascii="Times New Roman" w:hAnsi="Times New Roman" w:cs="Times New Roman"/>
          <w:sz w:val="28"/>
          <w:lang w:val="en-US"/>
        </w:rPr>
        <w:t xml:space="preserve"> </w:t>
      </w:r>
      <w:r w:rsidRPr="00BC65BF">
        <w:rPr>
          <w:rFonts w:ascii="Times New Roman" w:hAnsi="Times New Roman" w:cs="Times New Roman"/>
          <w:sz w:val="28"/>
        </w:rPr>
        <w:t>решения</w:t>
      </w:r>
      <w:r w:rsidRPr="00BC65BF">
        <w:rPr>
          <w:rFonts w:ascii="Times New Roman" w:hAnsi="Times New Roman" w:cs="Times New Roman"/>
          <w:sz w:val="28"/>
          <w:lang w:val="en-US"/>
        </w:rPr>
        <w:t xml:space="preserve">: Accepted, Wrong Answer, Time Limit Exceeded, Memory Limit Exceeded, Compilation Error, Runtime Error </w:t>
      </w:r>
      <w:r w:rsidRPr="00BC65BF">
        <w:rPr>
          <w:rFonts w:ascii="Times New Roman" w:hAnsi="Times New Roman" w:cs="Times New Roman"/>
          <w:sz w:val="28"/>
        </w:rPr>
        <w:t>и</w:t>
      </w:r>
      <w:r w:rsidRPr="00BC65BF">
        <w:rPr>
          <w:rFonts w:ascii="Times New Roman" w:hAnsi="Times New Roman" w:cs="Times New Roman"/>
          <w:sz w:val="28"/>
          <w:lang w:val="en-US"/>
        </w:rPr>
        <w:t xml:space="preserve"> </w:t>
      </w:r>
      <w:r w:rsidRPr="00BC65BF">
        <w:rPr>
          <w:rFonts w:ascii="Times New Roman" w:hAnsi="Times New Roman" w:cs="Times New Roman"/>
          <w:sz w:val="28"/>
        </w:rPr>
        <w:t>т</w:t>
      </w:r>
      <w:r w:rsidRPr="00BC65BF">
        <w:rPr>
          <w:rFonts w:ascii="Times New Roman" w:hAnsi="Times New Roman" w:cs="Times New Roman"/>
          <w:sz w:val="28"/>
          <w:lang w:val="en-US"/>
        </w:rPr>
        <w:t>.</w:t>
      </w:r>
      <w:r w:rsidRPr="00BC65BF">
        <w:rPr>
          <w:rFonts w:ascii="Times New Roman" w:hAnsi="Times New Roman" w:cs="Times New Roman"/>
          <w:sz w:val="28"/>
        </w:rPr>
        <w:t>п</w:t>
      </w:r>
      <w:r w:rsidRPr="00BC65BF">
        <w:rPr>
          <w:rFonts w:ascii="Times New Roman" w:hAnsi="Times New Roman" w:cs="Times New Roman"/>
          <w:sz w:val="28"/>
          <w:lang w:val="en-US"/>
        </w:rPr>
        <w:t>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Docker</w:t>
      </w:r>
      <w:proofErr w:type="spellEnd"/>
      <w:r>
        <w:rPr>
          <w:rFonts w:ascii="Times New Roman" w:hAnsi="Times New Roman" w:cs="Times New Roman"/>
          <w:sz w:val="28"/>
        </w:rPr>
        <w:t xml:space="preserve"> –</w:t>
      </w:r>
      <w:r w:rsidRPr="00BC65BF">
        <w:rPr>
          <w:rFonts w:ascii="Times New Roman" w:hAnsi="Times New Roman" w:cs="Times New Roman"/>
          <w:sz w:val="28"/>
        </w:rPr>
        <w:t xml:space="preserve"> технология контейнеризации, используемая для изолированного запуска кода и компонентов системы.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Изоляция выполнения –</w:t>
      </w:r>
      <w:r w:rsidRPr="00BC65BF">
        <w:rPr>
          <w:rFonts w:ascii="Times New Roman" w:hAnsi="Times New Roman" w:cs="Times New Roman"/>
          <w:sz w:val="28"/>
        </w:rPr>
        <w:t xml:space="preserve"> ограничение доступа исполняемого кода к файловой системе, сети и другим ресурсам; реализуется через контейнеры.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Judge0 –</w:t>
      </w:r>
      <w:r w:rsidRPr="00BC65BF">
        <w:rPr>
          <w:rFonts w:ascii="Times New Roman" w:hAnsi="Times New Roman" w:cs="Times New Roman"/>
          <w:sz w:val="28"/>
        </w:rPr>
        <w:t xml:space="preserve"> сервис</w:t>
      </w:r>
      <w:r>
        <w:rPr>
          <w:rFonts w:ascii="Times New Roman" w:hAnsi="Times New Roman" w:cs="Times New Roman"/>
          <w:sz w:val="28"/>
        </w:rPr>
        <w:t xml:space="preserve"> </w:t>
      </w:r>
      <w:r w:rsidRPr="00BC65BF">
        <w:rPr>
          <w:rFonts w:ascii="Times New Roman" w:hAnsi="Times New Roman" w:cs="Times New Roman"/>
          <w:sz w:val="28"/>
        </w:rPr>
        <w:t>автоматической проверки кода, поддерживающий множество языков программирования.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JWT –</w:t>
      </w:r>
      <w:r w:rsidRPr="00BC65BF">
        <w:rPr>
          <w:rFonts w:ascii="Times New Roman" w:hAnsi="Times New Roman" w:cs="Times New Roman"/>
          <w:sz w:val="28"/>
        </w:rPr>
        <w:t xml:space="preserve"> JSON </w:t>
      </w:r>
      <w:proofErr w:type="spellStart"/>
      <w:r w:rsidRPr="00BC65BF">
        <w:rPr>
          <w:rFonts w:ascii="Times New Roman" w:hAnsi="Times New Roman" w:cs="Times New Roman"/>
          <w:sz w:val="28"/>
        </w:rPr>
        <w:t>Web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Token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; </w:t>
      </w:r>
      <w:proofErr w:type="spellStart"/>
      <w:r w:rsidRPr="00BC65BF">
        <w:rPr>
          <w:rFonts w:ascii="Times New Roman" w:hAnsi="Times New Roman" w:cs="Times New Roman"/>
          <w:sz w:val="28"/>
        </w:rPr>
        <w:t>токен</w:t>
      </w:r>
      <w:proofErr w:type="spellEnd"/>
      <w:r w:rsidRPr="00BC65BF">
        <w:rPr>
          <w:rFonts w:ascii="Times New Roman" w:hAnsi="Times New Roman" w:cs="Times New Roman"/>
          <w:sz w:val="28"/>
        </w:rPr>
        <w:t>, выдаваемый после аутентификации и используемый для авторизации запросов к API.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Контейнер –</w:t>
      </w:r>
      <w:r w:rsidRPr="00BC65BF">
        <w:rPr>
          <w:rFonts w:ascii="Times New Roman" w:hAnsi="Times New Roman" w:cs="Times New Roman"/>
          <w:sz w:val="28"/>
        </w:rPr>
        <w:t xml:space="preserve"> изолированная среда выполнения, созданная на основе образа </w:t>
      </w:r>
      <w:proofErr w:type="spellStart"/>
      <w:r w:rsidRPr="00BC65BF">
        <w:rPr>
          <w:rFonts w:ascii="Times New Roman" w:hAnsi="Times New Roman" w:cs="Times New Roman"/>
          <w:sz w:val="28"/>
        </w:rPr>
        <w:t>Docker</w:t>
      </w:r>
      <w:proofErr w:type="spellEnd"/>
      <w:r w:rsidRPr="00BC65BF">
        <w:rPr>
          <w:rFonts w:ascii="Times New Roman" w:hAnsi="Times New Roman" w:cs="Times New Roman"/>
          <w:sz w:val="28"/>
        </w:rPr>
        <w:t>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Курс –</w:t>
      </w:r>
      <w:r w:rsidRPr="00BC65BF">
        <w:rPr>
          <w:rFonts w:ascii="Times New Roman" w:hAnsi="Times New Roman" w:cs="Times New Roman"/>
          <w:sz w:val="28"/>
        </w:rPr>
        <w:t xml:space="preserve"> учебная единица верхнего уровня, включающая модули, задачи и участников.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LTI –</w:t>
      </w:r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Learning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Tools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Interoperability</w:t>
      </w:r>
      <w:proofErr w:type="spellEnd"/>
      <w:r w:rsidRPr="00BC65BF">
        <w:rPr>
          <w:rFonts w:ascii="Times New Roman" w:hAnsi="Times New Roman" w:cs="Times New Roman"/>
          <w:sz w:val="28"/>
        </w:rPr>
        <w:t>; стандарт интеграции учебных инструментов с LMS.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LMS –</w:t>
      </w:r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Learning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Management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System</w:t>
      </w:r>
      <w:proofErr w:type="spellEnd"/>
      <w:r w:rsidRPr="00BC65BF">
        <w:rPr>
          <w:rFonts w:ascii="Times New Roman" w:hAnsi="Times New Roman" w:cs="Times New Roman"/>
          <w:sz w:val="28"/>
        </w:rPr>
        <w:t>; система управления обучением, например</w:t>
      </w:r>
      <w:r w:rsidR="00DE6E42">
        <w:rPr>
          <w:rFonts w:ascii="Times New Roman" w:hAnsi="Times New Roman" w:cs="Times New Roman"/>
          <w:sz w:val="28"/>
        </w:rPr>
        <w:t>,</w:t>
      </w:r>
      <w:bookmarkStart w:id="0" w:name="_GoBack"/>
      <w:bookmarkEnd w:id="0"/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Moodle</w:t>
      </w:r>
      <w:proofErr w:type="spellEnd"/>
      <w:r w:rsidRPr="00BC65BF">
        <w:rPr>
          <w:rFonts w:ascii="Times New Roman" w:hAnsi="Times New Roman" w:cs="Times New Roman"/>
          <w:sz w:val="28"/>
        </w:rPr>
        <w:t>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Moodle</w:t>
      </w:r>
      <w:proofErr w:type="spellEnd"/>
      <w:r>
        <w:rPr>
          <w:rFonts w:ascii="Times New Roman" w:hAnsi="Times New Roman" w:cs="Times New Roman"/>
          <w:sz w:val="28"/>
        </w:rPr>
        <w:t xml:space="preserve"> –</w:t>
      </w:r>
      <w:r w:rsidRPr="00BC65BF">
        <w:rPr>
          <w:rFonts w:ascii="Times New Roman" w:hAnsi="Times New Roman" w:cs="Times New Roman"/>
          <w:sz w:val="28"/>
        </w:rPr>
        <w:t xml:space="preserve"> LMS, с которой система может интегрироваться через LTI.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 –</w:t>
      </w:r>
      <w:r w:rsidRPr="00BC65BF">
        <w:rPr>
          <w:rFonts w:ascii="Times New Roman" w:hAnsi="Times New Roman" w:cs="Times New Roman"/>
          <w:sz w:val="28"/>
        </w:rPr>
        <w:t xml:space="preserve"> тематический раздел курса, содержащий задачи.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Ограничения задачи –</w:t>
      </w:r>
      <w:r w:rsidRPr="00BC65BF">
        <w:rPr>
          <w:rFonts w:ascii="Times New Roman" w:hAnsi="Times New Roman" w:cs="Times New Roman"/>
          <w:sz w:val="28"/>
        </w:rPr>
        <w:t xml:space="preserve"> лимиты времени, памяти, количества попыток и другие правила решения.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OpenID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Connect</w:t>
      </w:r>
      <w:proofErr w:type="spellEnd"/>
      <w:r>
        <w:rPr>
          <w:rFonts w:ascii="Times New Roman" w:hAnsi="Times New Roman" w:cs="Times New Roman"/>
          <w:sz w:val="28"/>
        </w:rPr>
        <w:t xml:space="preserve"> –</w:t>
      </w:r>
      <w:r w:rsidRPr="00BC65BF">
        <w:rPr>
          <w:rFonts w:ascii="Times New Roman" w:hAnsi="Times New Roman" w:cs="Times New Roman"/>
          <w:sz w:val="28"/>
        </w:rPr>
        <w:t xml:space="preserve"> протокол аутентификации поверх </w:t>
      </w:r>
      <w:proofErr w:type="spellStart"/>
      <w:r w:rsidRPr="00BC65BF">
        <w:rPr>
          <w:rFonts w:ascii="Times New Roman" w:hAnsi="Times New Roman" w:cs="Times New Roman"/>
          <w:sz w:val="28"/>
        </w:rPr>
        <w:t>OAuth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 2.0, используемый при LTI-входе.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Попытка – одно </w:t>
      </w:r>
      <w:r w:rsidRPr="00BC65BF">
        <w:rPr>
          <w:rFonts w:ascii="Times New Roman" w:hAnsi="Times New Roman" w:cs="Times New Roman"/>
          <w:sz w:val="28"/>
        </w:rPr>
        <w:t>отправленное студентом решение задачи с результатом проверки.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PostgreSQL</w:t>
      </w:r>
      <w:proofErr w:type="spellEnd"/>
      <w:r>
        <w:rPr>
          <w:rFonts w:ascii="Times New Roman" w:hAnsi="Times New Roman" w:cs="Times New Roman"/>
          <w:sz w:val="28"/>
        </w:rPr>
        <w:t xml:space="preserve"> –</w:t>
      </w:r>
      <w:r w:rsidRPr="00BC65BF">
        <w:rPr>
          <w:rFonts w:ascii="Times New Roman" w:hAnsi="Times New Roman" w:cs="Times New Roman"/>
          <w:sz w:val="28"/>
        </w:rPr>
        <w:t xml:space="preserve"> реляционная СУБД, используемая для централизованного хранения данных.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Преподаватель –</w:t>
      </w:r>
      <w:r w:rsidRPr="00BC65BF">
        <w:rPr>
          <w:rFonts w:ascii="Times New Roman" w:hAnsi="Times New Roman" w:cs="Times New Roman"/>
          <w:sz w:val="28"/>
        </w:rPr>
        <w:t xml:space="preserve"> пользователь, создающий курсы, модули, задачи, тесты и просматривающий результаты студентов.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Проверка кода –</w:t>
      </w:r>
      <w:r w:rsidRPr="00BC65BF">
        <w:rPr>
          <w:rFonts w:ascii="Times New Roman" w:hAnsi="Times New Roman" w:cs="Times New Roman"/>
          <w:sz w:val="28"/>
        </w:rPr>
        <w:t xml:space="preserve"> сравнение вывода программы с ожидаемым на тестовых данных; может включать проверку ограничений.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Решение –</w:t>
      </w:r>
      <w:r w:rsidRPr="00BC65BF">
        <w:rPr>
          <w:rFonts w:ascii="Times New Roman" w:hAnsi="Times New Roman" w:cs="Times New Roman"/>
          <w:sz w:val="28"/>
        </w:rPr>
        <w:t xml:space="preserve"> код или ответ студента, отправленный на проверку.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Redis</w:t>
      </w:r>
      <w:proofErr w:type="spellEnd"/>
      <w:r>
        <w:rPr>
          <w:rFonts w:ascii="Times New Roman" w:hAnsi="Times New Roman" w:cs="Times New Roman"/>
          <w:sz w:val="28"/>
        </w:rPr>
        <w:t xml:space="preserve"> –</w:t>
      </w:r>
      <w:r w:rsidRPr="00BC65BF">
        <w:rPr>
          <w:rFonts w:ascii="Times New Roman" w:hAnsi="Times New Roman" w:cs="Times New Roman"/>
          <w:sz w:val="28"/>
        </w:rPr>
        <w:t xml:space="preserve"> хранилище данных в оперативной памяти, используемое для очередей, кэша и промежуточных данных проверки.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React</w:t>
      </w:r>
      <w:proofErr w:type="spellEnd"/>
      <w:r>
        <w:rPr>
          <w:rFonts w:ascii="Times New Roman" w:hAnsi="Times New Roman" w:cs="Times New Roman"/>
          <w:sz w:val="28"/>
        </w:rPr>
        <w:t xml:space="preserve"> –</w:t>
      </w:r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JavaScript</w:t>
      </w:r>
      <w:proofErr w:type="spellEnd"/>
      <w:r w:rsidRPr="00BC65BF">
        <w:rPr>
          <w:rFonts w:ascii="Times New Roman" w:hAnsi="Times New Roman" w:cs="Times New Roman"/>
          <w:sz w:val="28"/>
        </w:rPr>
        <w:t>-библиотека для разработки пользовательского интерфейса.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Роль –</w:t>
      </w:r>
      <w:r w:rsidRPr="00BC65BF">
        <w:rPr>
          <w:rFonts w:ascii="Times New Roman" w:hAnsi="Times New Roman" w:cs="Times New Roman"/>
          <w:sz w:val="28"/>
        </w:rPr>
        <w:t xml:space="preserve"> набор прав пользователя: студент, преподаватель, администратор.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RSA –</w:t>
      </w:r>
      <w:r w:rsidRPr="00BC65BF">
        <w:rPr>
          <w:rFonts w:ascii="Times New Roman" w:hAnsi="Times New Roman" w:cs="Times New Roman"/>
          <w:sz w:val="28"/>
        </w:rPr>
        <w:t xml:space="preserve"> криптографический алгоритм с открытым ключом, применяемый при LTI/</w:t>
      </w:r>
      <w:proofErr w:type="spellStart"/>
      <w:r w:rsidRPr="00BC65BF">
        <w:rPr>
          <w:rFonts w:ascii="Times New Roman" w:hAnsi="Times New Roman" w:cs="Times New Roman"/>
          <w:sz w:val="28"/>
        </w:rPr>
        <w:t>OpenID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Connect</w:t>
      </w:r>
      <w:proofErr w:type="spellEnd"/>
      <w:r w:rsidRPr="00BC65BF">
        <w:rPr>
          <w:rFonts w:ascii="Times New Roman" w:hAnsi="Times New Roman" w:cs="Times New Roman"/>
          <w:sz w:val="28"/>
        </w:rPr>
        <w:t>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–</w:t>
      </w:r>
      <w:r w:rsidRPr="00BC65BF">
        <w:rPr>
          <w:rFonts w:ascii="Times New Roman" w:hAnsi="Times New Roman" w:cs="Times New Roman"/>
          <w:sz w:val="28"/>
        </w:rPr>
        <w:t xml:space="preserve"> пользователь, решающий задачи в доступных курсах и получающий результаты проверки.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Тест (тест-кейс) –</w:t>
      </w:r>
      <w:r w:rsidRPr="00BC65BF">
        <w:rPr>
          <w:rFonts w:ascii="Times New Roman" w:hAnsi="Times New Roman" w:cs="Times New Roman"/>
          <w:sz w:val="28"/>
        </w:rPr>
        <w:t xml:space="preserve"> набор входных данных и ожидаемого результата для проверки решения.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FastAPI</w:t>
      </w:r>
      <w:proofErr w:type="spellEnd"/>
      <w:r>
        <w:rPr>
          <w:rFonts w:ascii="Times New Roman" w:hAnsi="Times New Roman" w:cs="Times New Roman"/>
          <w:sz w:val="28"/>
        </w:rPr>
        <w:t xml:space="preserve"> –</w:t>
      </w:r>
      <w:r w:rsidRPr="00BC65B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C65BF">
        <w:rPr>
          <w:rFonts w:ascii="Times New Roman" w:hAnsi="Times New Roman" w:cs="Times New Roman"/>
          <w:sz w:val="28"/>
        </w:rPr>
        <w:t>Python-фреймворк</w:t>
      </w:r>
      <w:proofErr w:type="spellEnd"/>
      <w:r w:rsidRPr="00BC65BF">
        <w:rPr>
          <w:rFonts w:ascii="Times New Roman" w:hAnsi="Times New Roman" w:cs="Times New Roman"/>
          <w:sz w:val="28"/>
        </w:rPr>
        <w:t xml:space="preserve"> для разработки серверного API.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LTI-интеграция –</w:t>
      </w:r>
      <w:r w:rsidRPr="00BC65BF">
        <w:rPr>
          <w:rFonts w:ascii="Times New Roman" w:hAnsi="Times New Roman" w:cs="Times New Roman"/>
          <w:sz w:val="28"/>
        </w:rPr>
        <w:t xml:space="preserve"> подключение системы к LMS через стандарт LTI, позволяющее входить без отдельной регистрации.</w:t>
      </w:r>
    </w:p>
    <w:p w:rsidR="00BC65BF" w:rsidRPr="00BC65BF" w:rsidRDefault="00BC65BF" w:rsidP="00BC65BF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Централизованная модель данных –</w:t>
      </w:r>
      <w:r w:rsidRPr="00BC65BF">
        <w:rPr>
          <w:rFonts w:ascii="Times New Roman" w:hAnsi="Times New Roman" w:cs="Times New Roman"/>
          <w:sz w:val="28"/>
        </w:rPr>
        <w:t xml:space="preserve"> единое хранилище, в котором связаны пользователи, курсы, модули, задачи, решения и попытки.</w:t>
      </w:r>
    </w:p>
    <w:p w:rsidR="00EF2B6A" w:rsidRPr="00EF2B6A" w:rsidRDefault="00601095" w:rsidP="00601095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EF2B6A">
        <w:rPr>
          <w:rFonts w:ascii="Times New Roman" w:hAnsi="Times New Roman" w:cs="Times New Roman"/>
          <w:sz w:val="28"/>
          <w:szCs w:val="28"/>
        </w:rPr>
        <w:br/>
      </w:r>
      <w:r w:rsidR="00EF2B6A">
        <w:rPr>
          <w:rFonts w:ascii="Times New Roman" w:hAnsi="Times New Roman" w:cs="Times New Roman"/>
          <w:sz w:val="28"/>
          <w:szCs w:val="28"/>
        </w:rPr>
        <w:tab/>
      </w:r>
    </w:p>
    <w:p w:rsidR="00EF2B6A" w:rsidRPr="00EF2B6A" w:rsidRDefault="00EF2B6A" w:rsidP="00EF2B6A">
      <w:pPr>
        <w:rPr>
          <w:rFonts w:ascii="Times New Roman" w:hAnsi="Times New Roman" w:cs="Times New Roman"/>
          <w:sz w:val="28"/>
        </w:rPr>
      </w:pPr>
    </w:p>
    <w:sectPr w:rsidR="00EF2B6A" w:rsidRPr="00EF2B6A" w:rsidSect="0060109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B6A"/>
    <w:rsid w:val="00014744"/>
    <w:rsid w:val="00020DD8"/>
    <w:rsid w:val="00034C78"/>
    <w:rsid w:val="0005147F"/>
    <w:rsid w:val="00063FD2"/>
    <w:rsid w:val="000645FF"/>
    <w:rsid w:val="00066226"/>
    <w:rsid w:val="000707AD"/>
    <w:rsid w:val="0007422F"/>
    <w:rsid w:val="00077740"/>
    <w:rsid w:val="00082815"/>
    <w:rsid w:val="0008588F"/>
    <w:rsid w:val="00090580"/>
    <w:rsid w:val="00095D2F"/>
    <w:rsid w:val="000A459C"/>
    <w:rsid w:val="000B06AF"/>
    <w:rsid w:val="000C4C65"/>
    <w:rsid w:val="000D0138"/>
    <w:rsid w:val="000D0FE4"/>
    <w:rsid w:val="000E28F6"/>
    <w:rsid w:val="000F54A2"/>
    <w:rsid w:val="00111B89"/>
    <w:rsid w:val="00130BD4"/>
    <w:rsid w:val="001348A2"/>
    <w:rsid w:val="00135C6B"/>
    <w:rsid w:val="00155AE9"/>
    <w:rsid w:val="0016091B"/>
    <w:rsid w:val="00165CA5"/>
    <w:rsid w:val="001710F4"/>
    <w:rsid w:val="001853B4"/>
    <w:rsid w:val="00194FE3"/>
    <w:rsid w:val="001A225D"/>
    <w:rsid w:val="001A3178"/>
    <w:rsid w:val="001B1105"/>
    <w:rsid w:val="001B34AE"/>
    <w:rsid w:val="001C14B5"/>
    <w:rsid w:val="001E1AF2"/>
    <w:rsid w:val="001E5F96"/>
    <w:rsid w:val="001F46B6"/>
    <w:rsid w:val="00200932"/>
    <w:rsid w:val="00206BD1"/>
    <w:rsid w:val="00212216"/>
    <w:rsid w:val="002134D5"/>
    <w:rsid w:val="002200C8"/>
    <w:rsid w:val="0022036E"/>
    <w:rsid w:val="0022313B"/>
    <w:rsid w:val="00224E8F"/>
    <w:rsid w:val="00230C06"/>
    <w:rsid w:val="00243776"/>
    <w:rsid w:val="00247211"/>
    <w:rsid w:val="00252CED"/>
    <w:rsid w:val="0027270F"/>
    <w:rsid w:val="0028132D"/>
    <w:rsid w:val="00290CCD"/>
    <w:rsid w:val="00295E13"/>
    <w:rsid w:val="002B392E"/>
    <w:rsid w:val="002B7BE4"/>
    <w:rsid w:val="002C0BBF"/>
    <w:rsid w:val="002C4063"/>
    <w:rsid w:val="002E729E"/>
    <w:rsid w:val="003069A4"/>
    <w:rsid w:val="00310858"/>
    <w:rsid w:val="00317484"/>
    <w:rsid w:val="00327378"/>
    <w:rsid w:val="0032777B"/>
    <w:rsid w:val="00336C75"/>
    <w:rsid w:val="00342240"/>
    <w:rsid w:val="00342DA4"/>
    <w:rsid w:val="00344917"/>
    <w:rsid w:val="003463D8"/>
    <w:rsid w:val="00357F58"/>
    <w:rsid w:val="003755D4"/>
    <w:rsid w:val="0038295B"/>
    <w:rsid w:val="003A62BD"/>
    <w:rsid w:val="003B6A48"/>
    <w:rsid w:val="003C2553"/>
    <w:rsid w:val="003D2A72"/>
    <w:rsid w:val="003D5942"/>
    <w:rsid w:val="003E298D"/>
    <w:rsid w:val="003E387C"/>
    <w:rsid w:val="003F2942"/>
    <w:rsid w:val="003F7CD9"/>
    <w:rsid w:val="004043B4"/>
    <w:rsid w:val="0042100B"/>
    <w:rsid w:val="00423FF1"/>
    <w:rsid w:val="004309D8"/>
    <w:rsid w:val="004521DD"/>
    <w:rsid w:val="0045537C"/>
    <w:rsid w:val="00466D42"/>
    <w:rsid w:val="0046742F"/>
    <w:rsid w:val="00467BD4"/>
    <w:rsid w:val="00481FEF"/>
    <w:rsid w:val="004869A8"/>
    <w:rsid w:val="004A0FCA"/>
    <w:rsid w:val="004A29D2"/>
    <w:rsid w:val="004B32BD"/>
    <w:rsid w:val="004C4FEB"/>
    <w:rsid w:val="004D312E"/>
    <w:rsid w:val="004D51C8"/>
    <w:rsid w:val="004E3022"/>
    <w:rsid w:val="004F108A"/>
    <w:rsid w:val="004F27D6"/>
    <w:rsid w:val="004F4CD9"/>
    <w:rsid w:val="004F7FD0"/>
    <w:rsid w:val="005009B2"/>
    <w:rsid w:val="005061DF"/>
    <w:rsid w:val="005073C3"/>
    <w:rsid w:val="00510390"/>
    <w:rsid w:val="00510A52"/>
    <w:rsid w:val="00515EE0"/>
    <w:rsid w:val="00516141"/>
    <w:rsid w:val="00516499"/>
    <w:rsid w:val="005240D7"/>
    <w:rsid w:val="00525408"/>
    <w:rsid w:val="00534EC4"/>
    <w:rsid w:val="00540C40"/>
    <w:rsid w:val="005421A6"/>
    <w:rsid w:val="0055162B"/>
    <w:rsid w:val="00553EB0"/>
    <w:rsid w:val="00554F5E"/>
    <w:rsid w:val="005666EC"/>
    <w:rsid w:val="005702CE"/>
    <w:rsid w:val="00572012"/>
    <w:rsid w:val="005968D5"/>
    <w:rsid w:val="005A2E92"/>
    <w:rsid w:val="005A438C"/>
    <w:rsid w:val="005B16FA"/>
    <w:rsid w:val="005B3066"/>
    <w:rsid w:val="005C13FA"/>
    <w:rsid w:val="005C1637"/>
    <w:rsid w:val="005C5108"/>
    <w:rsid w:val="005D0B21"/>
    <w:rsid w:val="005E1F2A"/>
    <w:rsid w:val="005E7AD8"/>
    <w:rsid w:val="005F54C5"/>
    <w:rsid w:val="00601095"/>
    <w:rsid w:val="00602418"/>
    <w:rsid w:val="00602A94"/>
    <w:rsid w:val="00606442"/>
    <w:rsid w:val="00620A04"/>
    <w:rsid w:val="00624A24"/>
    <w:rsid w:val="00630ABC"/>
    <w:rsid w:val="00633B56"/>
    <w:rsid w:val="00651675"/>
    <w:rsid w:val="00657AA8"/>
    <w:rsid w:val="0066364D"/>
    <w:rsid w:val="0066493A"/>
    <w:rsid w:val="00672C67"/>
    <w:rsid w:val="006737EC"/>
    <w:rsid w:val="00691412"/>
    <w:rsid w:val="006C1990"/>
    <w:rsid w:val="006C273B"/>
    <w:rsid w:val="006C62B8"/>
    <w:rsid w:val="006C7130"/>
    <w:rsid w:val="006D3473"/>
    <w:rsid w:val="006F3F18"/>
    <w:rsid w:val="0070438A"/>
    <w:rsid w:val="00707BA3"/>
    <w:rsid w:val="00717867"/>
    <w:rsid w:val="007212C3"/>
    <w:rsid w:val="00732D3E"/>
    <w:rsid w:val="0074666D"/>
    <w:rsid w:val="00754ACB"/>
    <w:rsid w:val="007960D3"/>
    <w:rsid w:val="0079796B"/>
    <w:rsid w:val="007A597F"/>
    <w:rsid w:val="007B0E3A"/>
    <w:rsid w:val="007B1325"/>
    <w:rsid w:val="007B7674"/>
    <w:rsid w:val="007C6D7A"/>
    <w:rsid w:val="007D1FC4"/>
    <w:rsid w:val="007E27F1"/>
    <w:rsid w:val="007E3B52"/>
    <w:rsid w:val="008033F6"/>
    <w:rsid w:val="008133CB"/>
    <w:rsid w:val="0082666C"/>
    <w:rsid w:val="008426A7"/>
    <w:rsid w:val="0084329E"/>
    <w:rsid w:val="00843D67"/>
    <w:rsid w:val="00853F64"/>
    <w:rsid w:val="00865AEC"/>
    <w:rsid w:val="00865D57"/>
    <w:rsid w:val="00865E68"/>
    <w:rsid w:val="008731B0"/>
    <w:rsid w:val="0087513A"/>
    <w:rsid w:val="00881D4B"/>
    <w:rsid w:val="00895031"/>
    <w:rsid w:val="008A15BC"/>
    <w:rsid w:val="008A6DF4"/>
    <w:rsid w:val="00920878"/>
    <w:rsid w:val="00922CA6"/>
    <w:rsid w:val="009250E8"/>
    <w:rsid w:val="0093027E"/>
    <w:rsid w:val="00942993"/>
    <w:rsid w:val="00945903"/>
    <w:rsid w:val="009520DE"/>
    <w:rsid w:val="00961300"/>
    <w:rsid w:val="009633B7"/>
    <w:rsid w:val="009700C2"/>
    <w:rsid w:val="0098717F"/>
    <w:rsid w:val="0099229A"/>
    <w:rsid w:val="009A1FAC"/>
    <w:rsid w:val="009A3D18"/>
    <w:rsid w:val="009A51A6"/>
    <w:rsid w:val="009A61EF"/>
    <w:rsid w:val="009B01AD"/>
    <w:rsid w:val="009B4AFB"/>
    <w:rsid w:val="009B755A"/>
    <w:rsid w:val="009C12D2"/>
    <w:rsid w:val="009C1912"/>
    <w:rsid w:val="009C5F7C"/>
    <w:rsid w:val="009D6279"/>
    <w:rsid w:val="009D65FB"/>
    <w:rsid w:val="009E0621"/>
    <w:rsid w:val="009E2DB7"/>
    <w:rsid w:val="009E3A0F"/>
    <w:rsid w:val="009F3892"/>
    <w:rsid w:val="00A00E3D"/>
    <w:rsid w:val="00A10352"/>
    <w:rsid w:val="00A12375"/>
    <w:rsid w:val="00A14982"/>
    <w:rsid w:val="00A15A60"/>
    <w:rsid w:val="00A22FBF"/>
    <w:rsid w:val="00A25F9F"/>
    <w:rsid w:val="00A2653C"/>
    <w:rsid w:val="00A34CC9"/>
    <w:rsid w:val="00A42078"/>
    <w:rsid w:val="00A70B4E"/>
    <w:rsid w:val="00A7481C"/>
    <w:rsid w:val="00A807C1"/>
    <w:rsid w:val="00A83CBD"/>
    <w:rsid w:val="00A86055"/>
    <w:rsid w:val="00A90ACA"/>
    <w:rsid w:val="00AA0BC4"/>
    <w:rsid w:val="00AA2D70"/>
    <w:rsid w:val="00AA6A87"/>
    <w:rsid w:val="00AB4E34"/>
    <w:rsid w:val="00AC0D2D"/>
    <w:rsid w:val="00AD3668"/>
    <w:rsid w:val="00AD6019"/>
    <w:rsid w:val="00AE6596"/>
    <w:rsid w:val="00B0608E"/>
    <w:rsid w:val="00B2203D"/>
    <w:rsid w:val="00B22040"/>
    <w:rsid w:val="00B37D68"/>
    <w:rsid w:val="00B41A40"/>
    <w:rsid w:val="00B4317D"/>
    <w:rsid w:val="00B475B5"/>
    <w:rsid w:val="00B51B98"/>
    <w:rsid w:val="00B552C0"/>
    <w:rsid w:val="00B628B2"/>
    <w:rsid w:val="00B638FB"/>
    <w:rsid w:val="00B641AB"/>
    <w:rsid w:val="00B65ABE"/>
    <w:rsid w:val="00B83960"/>
    <w:rsid w:val="00B90CE7"/>
    <w:rsid w:val="00B91F9B"/>
    <w:rsid w:val="00B9458D"/>
    <w:rsid w:val="00B975EA"/>
    <w:rsid w:val="00BA12B0"/>
    <w:rsid w:val="00BB50CC"/>
    <w:rsid w:val="00BC2896"/>
    <w:rsid w:val="00BC65BF"/>
    <w:rsid w:val="00BD04F4"/>
    <w:rsid w:val="00BF7865"/>
    <w:rsid w:val="00C066AC"/>
    <w:rsid w:val="00C103CE"/>
    <w:rsid w:val="00C11C92"/>
    <w:rsid w:val="00C126E9"/>
    <w:rsid w:val="00C12A5E"/>
    <w:rsid w:val="00C25E16"/>
    <w:rsid w:val="00C31E72"/>
    <w:rsid w:val="00C33489"/>
    <w:rsid w:val="00C36C77"/>
    <w:rsid w:val="00C46EBC"/>
    <w:rsid w:val="00C4772A"/>
    <w:rsid w:val="00C57540"/>
    <w:rsid w:val="00C72086"/>
    <w:rsid w:val="00C7533E"/>
    <w:rsid w:val="00CA050D"/>
    <w:rsid w:val="00CD0A7A"/>
    <w:rsid w:val="00CD29C4"/>
    <w:rsid w:val="00CD415D"/>
    <w:rsid w:val="00CD7087"/>
    <w:rsid w:val="00CE2342"/>
    <w:rsid w:val="00CE340C"/>
    <w:rsid w:val="00D034E5"/>
    <w:rsid w:val="00D07235"/>
    <w:rsid w:val="00D102F3"/>
    <w:rsid w:val="00D11696"/>
    <w:rsid w:val="00D11E93"/>
    <w:rsid w:val="00D12ED4"/>
    <w:rsid w:val="00D3411F"/>
    <w:rsid w:val="00D46D67"/>
    <w:rsid w:val="00D629B2"/>
    <w:rsid w:val="00D64C29"/>
    <w:rsid w:val="00D846D3"/>
    <w:rsid w:val="00D84E15"/>
    <w:rsid w:val="00DA1534"/>
    <w:rsid w:val="00DA1806"/>
    <w:rsid w:val="00DB417A"/>
    <w:rsid w:val="00DC6676"/>
    <w:rsid w:val="00DD3323"/>
    <w:rsid w:val="00DD372C"/>
    <w:rsid w:val="00DD3BAC"/>
    <w:rsid w:val="00DD3F4D"/>
    <w:rsid w:val="00DE6CB1"/>
    <w:rsid w:val="00DE6E42"/>
    <w:rsid w:val="00DE7165"/>
    <w:rsid w:val="00DF666F"/>
    <w:rsid w:val="00E05806"/>
    <w:rsid w:val="00E11ECA"/>
    <w:rsid w:val="00E12914"/>
    <w:rsid w:val="00E50F41"/>
    <w:rsid w:val="00E55CC9"/>
    <w:rsid w:val="00E65853"/>
    <w:rsid w:val="00E65C2B"/>
    <w:rsid w:val="00E66DBC"/>
    <w:rsid w:val="00E8234F"/>
    <w:rsid w:val="00E83A3E"/>
    <w:rsid w:val="00E91A72"/>
    <w:rsid w:val="00EA4994"/>
    <w:rsid w:val="00EB71BE"/>
    <w:rsid w:val="00EC07E9"/>
    <w:rsid w:val="00EC0886"/>
    <w:rsid w:val="00EC2465"/>
    <w:rsid w:val="00ED5921"/>
    <w:rsid w:val="00ED60CE"/>
    <w:rsid w:val="00EE3631"/>
    <w:rsid w:val="00EE5090"/>
    <w:rsid w:val="00EF04E5"/>
    <w:rsid w:val="00EF2B6A"/>
    <w:rsid w:val="00F06DF2"/>
    <w:rsid w:val="00F14482"/>
    <w:rsid w:val="00F16987"/>
    <w:rsid w:val="00F33733"/>
    <w:rsid w:val="00F40896"/>
    <w:rsid w:val="00F42D57"/>
    <w:rsid w:val="00F64810"/>
    <w:rsid w:val="00F65971"/>
    <w:rsid w:val="00F65CF3"/>
    <w:rsid w:val="00F77EC8"/>
    <w:rsid w:val="00F86750"/>
    <w:rsid w:val="00F90E25"/>
    <w:rsid w:val="00F92621"/>
    <w:rsid w:val="00FA5938"/>
    <w:rsid w:val="00FB3C02"/>
    <w:rsid w:val="00FC411A"/>
    <w:rsid w:val="00FD4643"/>
    <w:rsid w:val="00FE3787"/>
    <w:rsid w:val="00FE469D"/>
    <w:rsid w:val="00FE58BA"/>
    <w:rsid w:val="00FE6836"/>
    <w:rsid w:val="00FF194A"/>
    <w:rsid w:val="00FF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A3B963-03A1-4A0E-86EF-C2DFB860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ayacik</dc:creator>
  <cp:lastModifiedBy>mazer300</cp:lastModifiedBy>
  <cp:revision>7</cp:revision>
  <dcterms:created xsi:type="dcterms:W3CDTF">2014-04-01T20:38:00Z</dcterms:created>
  <dcterms:modified xsi:type="dcterms:W3CDTF">2026-09-19T17:14:00Z</dcterms:modified>
</cp:coreProperties>
</file>