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73A" w:rsidRDefault="00773E63">
      <w:pPr>
        <w:spacing w:after="100"/>
        <w:jc w:val="center"/>
      </w:pPr>
      <w:r>
        <w:rPr>
          <w:b/>
          <w:bCs/>
          <w:sz w:val="36"/>
          <w:szCs w:val="36"/>
        </w:rPr>
        <w:t>Модель вариантов использования</w:t>
      </w:r>
    </w:p>
    <w:p w:rsidR="00B1773A" w:rsidRDefault="00773E63">
      <w:pPr>
        <w:pBdr>
          <w:bottom w:val="single" w:sz="6" w:space="8" w:color="999999"/>
        </w:pBdr>
        <w:spacing w:after="320"/>
        <w:jc w:val="center"/>
      </w:pPr>
      <w:r>
        <w:rPr>
          <w:i/>
          <w:iCs/>
          <w:color w:val="555555"/>
        </w:rPr>
        <w:t xml:space="preserve">Проект: </w:t>
      </w:r>
      <w:proofErr w:type="spellStart"/>
      <w:r>
        <w:rPr>
          <w:i/>
          <w:iCs/>
          <w:color w:val="555555"/>
        </w:rPr>
        <w:t>IoT</w:t>
      </w:r>
      <w:proofErr w:type="spellEnd"/>
      <w:r>
        <w:rPr>
          <w:i/>
          <w:iCs/>
          <w:color w:val="555555"/>
        </w:rPr>
        <w:t>-платформа для управления инфраструктурой предприятия. Этап 2 — бизнес-анализ и формирование требований</w:t>
      </w:r>
    </w:p>
    <w:p w:rsidR="00B1773A" w:rsidRDefault="00773E63">
      <w:pPr>
        <w:spacing w:after="120" w:line="276" w:lineRule="auto"/>
        <w:jc w:val="both"/>
      </w:pPr>
      <w:r>
        <w:t>Документ содержит реестр вариантов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</w:t>
      </w:r>
      <w:proofErr w:type="spellStart"/>
      <w:r>
        <w:t>IoT</w:t>
      </w:r>
      <w:proofErr w:type="spellEnd"/>
      <w:r>
        <w:t xml:space="preserve">-платформы и их текстовые спецификации. Для </w:t>
      </w:r>
      <w:r>
        <w:t xml:space="preserve">каждого варианта указаны основной и второстепенные </w:t>
      </w:r>
      <w:proofErr w:type="spellStart"/>
      <w:r>
        <w:t>акторы</w:t>
      </w:r>
      <w:proofErr w:type="spellEnd"/>
      <w:r>
        <w:t>, предусловия, основной поток выполнения (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>), альтернативные потоки и постусловие. Нумерация вариантов использования сквозная и соответствует разделам модели бизнес-процессов.</w:t>
      </w:r>
    </w:p>
    <w:p w:rsidR="00B1773A" w:rsidRDefault="00773E63">
      <w:pPr>
        <w:pStyle w:val="1"/>
        <w:spacing w:before="320" w:after="200"/>
      </w:pPr>
      <w:proofErr w:type="spellStart"/>
      <w:r>
        <w:rPr>
          <w:b/>
          <w:bCs/>
          <w:color w:val="1F3864"/>
        </w:rPr>
        <w:t>Акторы</w:t>
      </w:r>
      <w:proofErr w:type="spellEnd"/>
      <w:r>
        <w:rPr>
          <w:b/>
          <w:bCs/>
          <w:color w:val="1F3864"/>
        </w:rPr>
        <w:t xml:space="preserve"> системы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40"/>
        <w:gridCol w:w="6660"/>
      </w:tblGrid>
      <w:tr w:rsidR="00B1773A">
        <w:trPr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Актор</w:t>
            </w:r>
            <w:proofErr w:type="spellEnd"/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Роль в модели вариантов использования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Рядовой сотрудник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Инициирует заявки на выдачу, возврат и ремонт техники, отслеживает их статус, подтверждает наличие закреплённого оборудования при инвентаризации.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Согласует и </w:t>
            </w:r>
            <w:r>
              <w:rPr>
                <w:sz w:val="22"/>
                <w:szCs w:val="22"/>
              </w:rPr>
              <w:t xml:space="preserve">маршрутизирует заявки, квитирует </w:t>
            </w:r>
            <w:proofErr w:type="spellStart"/>
            <w:r>
              <w:rPr>
                <w:sz w:val="22"/>
                <w:szCs w:val="22"/>
              </w:rPr>
              <w:t>алармы</w:t>
            </w:r>
            <w:proofErr w:type="spellEnd"/>
            <w:r>
              <w:rPr>
                <w:sz w:val="22"/>
                <w:szCs w:val="22"/>
              </w:rPr>
              <w:t>, контролирует исполнение и закрывает заявки.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Технический специалист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Выполняет ремонт, диагностику и плановое техническое обслуживание, фиксирует результаты работ.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Менеджер склада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Выполняет приёмку, резервирование, </w:t>
            </w:r>
            <w:r>
              <w:rPr>
                <w:sz w:val="22"/>
                <w:szCs w:val="22"/>
              </w:rPr>
              <w:t>выдачу и возврат техники, ведёт учёт ЗИП и расходных материалов.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Выполняет </w:t>
            </w:r>
            <w:proofErr w:type="spellStart"/>
            <w:r>
              <w:rPr>
                <w:sz w:val="22"/>
                <w:szCs w:val="22"/>
              </w:rPr>
              <w:t>онбординг</w:t>
            </w:r>
            <w:proofErr w:type="spellEnd"/>
            <w:r>
              <w:rPr>
                <w:sz w:val="22"/>
                <w:szCs w:val="22"/>
              </w:rPr>
              <w:t xml:space="preserve"> и конфигурирование устройств, ведёт справочник типов, карту и зонирование, конструирует сценарии автоматизации, управляет обновлением прошивок.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Операт</w:t>
            </w:r>
            <w:r>
              <w:rPr>
                <w:sz w:val="22"/>
                <w:szCs w:val="22"/>
              </w:rPr>
              <w:t>ор устройств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Осуществляет оперативное удалённое управление активным оборудованием, выполняет ручной перехват управления.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Специалист по безопасности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proofErr w:type="spellStart"/>
            <w:r>
              <w:rPr>
                <w:sz w:val="22"/>
                <w:szCs w:val="22"/>
              </w:rPr>
              <w:t>Валидирует</w:t>
            </w:r>
            <w:proofErr w:type="spellEnd"/>
            <w:r>
              <w:rPr>
                <w:sz w:val="22"/>
                <w:szCs w:val="22"/>
              </w:rPr>
              <w:t xml:space="preserve"> инциденты компьютерного зрения, утверждает режимные зоны, проводит расследования по видеоархиву.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Управляет учётными записями, ролями и правами, </w:t>
            </w:r>
            <w:proofErr w:type="spellStart"/>
            <w:r>
              <w:rPr>
                <w:sz w:val="22"/>
                <w:szCs w:val="22"/>
              </w:rPr>
              <w:t>модерирует</w:t>
            </w:r>
            <w:proofErr w:type="spellEnd"/>
            <w:r>
              <w:rPr>
                <w:sz w:val="22"/>
                <w:szCs w:val="22"/>
              </w:rPr>
              <w:t xml:space="preserve"> справочник типов устройств, работает с журналом аудита.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Руководитель предприятия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Просматривает аналитические </w:t>
            </w:r>
            <w:proofErr w:type="spellStart"/>
            <w:r>
              <w:rPr>
                <w:sz w:val="22"/>
                <w:szCs w:val="22"/>
              </w:rPr>
              <w:t>дашборды</w:t>
            </w:r>
            <w:proofErr w:type="spellEnd"/>
            <w:r>
              <w:rPr>
                <w:sz w:val="22"/>
                <w:szCs w:val="22"/>
              </w:rPr>
              <w:t xml:space="preserve"> и отчёты, утверждает списание и итоги инвентаризации.</w:t>
            </w:r>
          </w:p>
        </w:tc>
      </w:tr>
      <w:tr w:rsidR="00B1773A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Программный </w:t>
            </w:r>
            <w:proofErr w:type="spellStart"/>
            <w:r>
              <w:rPr>
                <w:sz w:val="22"/>
                <w:szCs w:val="22"/>
              </w:rPr>
              <w:t>актор</w:t>
            </w:r>
            <w:proofErr w:type="spellEnd"/>
            <w:r>
              <w:rPr>
                <w:sz w:val="22"/>
                <w:szCs w:val="22"/>
              </w:rPr>
              <w:t>: генерирует заявки по расписанию и телеметрии, выполняет сценарии, рассылает уведомления, ведёт журналы.</w:t>
            </w:r>
          </w:p>
        </w:tc>
      </w:tr>
    </w:tbl>
    <w:p w:rsidR="00B1773A" w:rsidRDefault="00773E63">
      <w:pPr>
        <w:pStyle w:val="1"/>
        <w:spacing w:before="320" w:after="200"/>
      </w:pPr>
      <w:r>
        <w:rPr>
          <w:b/>
          <w:bCs/>
          <w:color w:val="1F3864"/>
        </w:rPr>
        <w:t>Реестр вариантов использования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80"/>
        <w:gridCol w:w="5040"/>
        <w:gridCol w:w="2880"/>
      </w:tblGrid>
      <w:tr w:rsidR="00B1773A">
        <w:trPr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Основной </w:t>
            </w:r>
            <w:proofErr w:type="spellStart"/>
            <w:r>
              <w:rPr>
                <w:b/>
                <w:bCs/>
                <w:sz w:val="22"/>
                <w:szCs w:val="22"/>
              </w:rPr>
              <w:t>актор</w:t>
            </w:r>
            <w:proofErr w:type="spellEnd"/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UC-1.1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Обработка неисправности и ремонт оборудования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Технический специалист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lastRenderedPageBreak/>
              <w:t>UC-1.2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Подача и обработка заявки на выдачу техники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Рядовой сотрудник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UC-1.3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Возврат и изъятие оборудования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Менеджер склада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UC-1.4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Замена и списание оборудования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UC-1.5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Выполнение планового технического </w:t>
            </w:r>
            <w:r>
              <w:rPr>
                <w:sz w:val="22"/>
                <w:szCs w:val="22"/>
              </w:rPr>
              <w:t>обслуживания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Технический специалист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UC-1.6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Проведение инвентаризации технических активов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Менеджер склада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UC-2.1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proofErr w:type="spellStart"/>
            <w:r>
              <w:rPr>
                <w:sz w:val="22"/>
                <w:szCs w:val="22"/>
              </w:rPr>
              <w:t>Онбординг</w:t>
            </w:r>
            <w:proofErr w:type="spellEnd"/>
            <w:r>
              <w:rPr>
                <w:sz w:val="22"/>
                <w:szCs w:val="22"/>
              </w:rPr>
              <w:t xml:space="preserve"> и конфигурация нового устройства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UC-2.2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Конструирование и запуск сценария автоматизации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Инженер-интегратор / </w:t>
            </w:r>
            <w:r>
              <w:rPr>
                <w:sz w:val="22"/>
                <w:szCs w:val="22"/>
              </w:rPr>
              <w:t>Специалист по безопасности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UC-2.3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Оперативный ручной перехват управления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Оператор устройств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UC-2.4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Ведение справочника типов устройств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UC-2.5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Обработка </w:t>
            </w:r>
            <w:proofErr w:type="spellStart"/>
            <w:r>
              <w:rPr>
                <w:sz w:val="22"/>
                <w:szCs w:val="22"/>
              </w:rPr>
              <w:t>аларма</w:t>
            </w:r>
            <w:proofErr w:type="spellEnd"/>
            <w:r>
              <w:rPr>
                <w:sz w:val="22"/>
                <w:szCs w:val="22"/>
              </w:rPr>
              <w:t xml:space="preserve"> по данным телеметрии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UC-2.6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Массовое обновление </w:t>
            </w:r>
            <w:r>
              <w:rPr>
                <w:sz w:val="22"/>
                <w:szCs w:val="22"/>
              </w:rPr>
              <w:t>прошивки устройств (OTA)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UC-2.7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Вывод устройства из эксплуатации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UC-3.1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Обработка </w:t>
            </w:r>
            <w:proofErr w:type="spellStart"/>
            <w:r>
              <w:rPr>
                <w:sz w:val="22"/>
                <w:szCs w:val="22"/>
              </w:rPr>
              <w:t>детекции</w:t>
            </w:r>
            <w:proofErr w:type="spellEnd"/>
            <w:r>
              <w:rPr>
                <w:sz w:val="22"/>
                <w:szCs w:val="22"/>
              </w:rPr>
              <w:t xml:space="preserve"> нарушения ТБ с помощью CV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Специалист по безопасности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UC-4.1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Управление картографической основой и зонированием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Инженер-интег</w:t>
            </w:r>
            <w:r>
              <w:rPr>
                <w:sz w:val="22"/>
                <w:szCs w:val="22"/>
              </w:rPr>
              <w:t>ратор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UC-4.2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Массовое размещение оборудования на карте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UC-5.1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Управление учётными записями, ролями и правами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UC-5.2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Просмотр и выгрузка журнала событий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</w:tr>
      <w:tr w:rsidR="00B1773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UC-5.3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 xml:space="preserve">Просмотр аналитического </w:t>
            </w:r>
            <w:proofErr w:type="spellStart"/>
            <w:r>
              <w:rPr>
                <w:sz w:val="22"/>
                <w:szCs w:val="22"/>
              </w:rPr>
              <w:t>дашборда</w:t>
            </w:r>
            <w:proofErr w:type="spellEnd"/>
            <w:r>
              <w:rPr>
                <w:sz w:val="22"/>
                <w:szCs w:val="22"/>
              </w:rPr>
              <w:t xml:space="preserve"> и отчётности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2"/>
                <w:szCs w:val="22"/>
              </w:rPr>
              <w:t>Руководитель предприятия</w:t>
            </w:r>
          </w:p>
        </w:tc>
      </w:tr>
    </w:tbl>
    <w:p w:rsidR="00B1773A" w:rsidRDefault="00773E63">
      <w:pPr>
        <w:pStyle w:val="1"/>
        <w:spacing w:before="320" w:after="200"/>
      </w:pPr>
      <w:r>
        <w:rPr>
          <w:b/>
          <w:bCs/>
          <w:color w:val="1F3864"/>
        </w:rPr>
        <w:t>1. Менеджмент устройств и учёт техники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UC-1.1. Обработка неисправности и ремонт оборудования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Технический специалист.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Диспетчер инфраструктуры, Менеджер склада,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заявка на ремонт создана и назначена на технического специалиста; оборудование находится в статусе «Неисправно».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Технический специалист открывает список своих задач в мобильном или веб-интерфейсе и выбирает заяв</w:t>
      </w:r>
      <w:r>
        <w:t>ку на ремонт.</w:t>
      </w:r>
    </w:p>
    <w:p w:rsidR="00B1773A" w:rsidRDefault="00773E63">
      <w:pPr>
        <w:spacing w:after="80" w:line="276" w:lineRule="auto"/>
        <w:ind w:left="567" w:hanging="340"/>
        <w:jc w:val="both"/>
      </w:pPr>
      <w:r>
        <w:lastRenderedPageBreak/>
        <w:t>2. Специалист прибывает к устройству, сканирует QR/NFC-метку или вводит учётный номер для подтверждения контекста.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Система отображает профиль устройства, историю ремонтов и текущую телеметрию.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Специалист переводит статус устройства в «В</w:t>
      </w:r>
      <w:r>
        <w:t xml:space="preserve"> ремонте», выполняет физическую диагностику и ремонт.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Специалист указывает в форме результат «Исправлено», заносит комментарий о выполненных работах и перечень использованных запчастей.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Система списывает использованные запчасти со склада и запрашивае</w:t>
      </w:r>
      <w:r>
        <w:t>т у устройства самодиагностику или тестовый телеметрический пакет.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Устройство подтверждает связь и корректность метрик.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8. Система меняет статус устройства на «В эксплуатации», а заявку переводит в статус «Решена».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9. Диспетчер получает уведомление, про</w:t>
      </w:r>
      <w:r>
        <w:t>веряет отчёт и окончательно закрывает заявку.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1"/>
        </w:numPr>
        <w:spacing w:after="80" w:line="276" w:lineRule="auto"/>
        <w:jc w:val="both"/>
      </w:pPr>
      <w:r>
        <w:t xml:space="preserve">5а. Устройство </w:t>
      </w:r>
      <w:proofErr w:type="spellStart"/>
      <w:r>
        <w:t>неремонтопригодно</w:t>
      </w:r>
      <w:proofErr w:type="spellEnd"/>
      <w:r>
        <w:t>: специалист выбирает решение «Ремонт невозможен или нерентабелен» с обоснованием; система инициирует UC-1.4 «Замена и списание оборудования».</w:t>
      </w:r>
    </w:p>
    <w:p w:rsidR="00B1773A" w:rsidRDefault="00773E63" w:rsidP="00773E63">
      <w:pPr>
        <w:pStyle w:val="af1"/>
        <w:numPr>
          <w:ilvl w:val="0"/>
          <w:numId w:val="2"/>
        </w:numPr>
        <w:spacing w:after="80" w:line="276" w:lineRule="auto"/>
        <w:jc w:val="both"/>
      </w:pPr>
      <w:r>
        <w:t>5б. Требуетс</w:t>
      </w:r>
      <w:r>
        <w:t>я внешний сервис: специалист фиксирует необходимость передачи подрядчику; менеджер склада оформляет передачу, система контролирует срок возврата и напоминает диспетчеру.</w:t>
      </w:r>
    </w:p>
    <w:p w:rsidR="00B1773A" w:rsidRDefault="00773E63" w:rsidP="00773E63">
      <w:pPr>
        <w:pStyle w:val="af1"/>
        <w:numPr>
          <w:ilvl w:val="0"/>
          <w:numId w:val="3"/>
        </w:numPr>
        <w:spacing w:after="80" w:line="276" w:lineRule="auto"/>
        <w:jc w:val="both"/>
      </w:pPr>
      <w:r>
        <w:t>7а. Самодиагностика не пройдена: система возвращает заявку в статус «В работе» и уведо</w:t>
      </w:r>
      <w:r>
        <w:t>мляет специалиста; статус устройства остаётся «В ремонте».</w:t>
      </w:r>
    </w:p>
    <w:p w:rsidR="00B1773A" w:rsidRDefault="00773E63" w:rsidP="00773E63">
      <w:pPr>
        <w:pStyle w:val="af1"/>
        <w:numPr>
          <w:ilvl w:val="0"/>
          <w:numId w:val="4"/>
        </w:numPr>
        <w:spacing w:after="80" w:line="276" w:lineRule="auto"/>
        <w:jc w:val="both"/>
      </w:pPr>
      <w:r>
        <w:t>9а. Диспетчер отклоняет отчёт как неполный: заявка возвращается исполнителю с комментарием.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устройство работоспособно и возвращено в эксплуатацию либо направлено на списание; все дейст</w:t>
      </w:r>
      <w:r>
        <w:t>вия отражены в паспорте устройства и журнале событий.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UC-1.2. Подача и обработка заявки на выдачу техники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Рядовой сотрудник.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Диспетчер инфраструктуры, Менеджер склада,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 xml:space="preserve">сотрудник авторизован в </w:t>
      </w:r>
      <w:r>
        <w:t>системе и имеет право подачи заявок.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Сотрудник открывает каталог техники, выбирает нужный тип оборудования (например, «Ноутбук»), указывает причину и желаемый срок закрепления.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Система создаёт заявку со статусом «На согла</w:t>
      </w:r>
      <w:r>
        <w:t>совании» и отправляет уведомление диспетчеру.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Диспетчер открывает карточку заявки, проверяет доступность оборудования на складе и лимиты сотрудника, затем нажимает «Одобрить».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Заявка автоматически передаётся менеджеру склада.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lastRenderedPageBreak/>
        <w:t>5. Менеджер склада скани</w:t>
      </w:r>
      <w:r>
        <w:t>рует учётный номер конкретного экземпляра и нажимает «Зарезервировать».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Сотрудник приходит на склад, менеджер сверяет личность и нажимает «Выдать».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7. Система закрепляет учётный номер устройства за сотрудником, меняет статус устройства с «На складе» на </w:t>
      </w:r>
      <w:r>
        <w:t>«Выдано» / «В эксплуатации», закрывает заявку и делает запись в журнале событий.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5"/>
        </w:numPr>
        <w:spacing w:after="80" w:line="276" w:lineRule="auto"/>
        <w:jc w:val="both"/>
      </w:pPr>
      <w:r>
        <w:t>3а. Диспетчер отклоняет заявку: указывается причина, заявка переходит в статус «Отклонена», сотрудник получает уведомление.</w:t>
      </w:r>
    </w:p>
    <w:p w:rsidR="00B1773A" w:rsidRDefault="00773E63" w:rsidP="00773E63">
      <w:pPr>
        <w:pStyle w:val="af1"/>
        <w:numPr>
          <w:ilvl w:val="0"/>
          <w:numId w:val="6"/>
        </w:numPr>
        <w:spacing w:after="80" w:line="276" w:lineRule="auto"/>
        <w:jc w:val="both"/>
      </w:pPr>
      <w:r>
        <w:t>3б. Свободные экземпляры отс</w:t>
      </w:r>
      <w:r>
        <w:t>утствуют: система предлагает поставить заявку в очередь ожидания и уведомить сотрудника при поступлении подходящего экземпляра.</w:t>
      </w:r>
    </w:p>
    <w:p w:rsidR="00B1773A" w:rsidRDefault="00773E63" w:rsidP="00773E63">
      <w:pPr>
        <w:pStyle w:val="af1"/>
        <w:numPr>
          <w:ilvl w:val="0"/>
          <w:numId w:val="7"/>
        </w:numPr>
        <w:spacing w:after="80" w:line="276" w:lineRule="auto"/>
        <w:jc w:val="both"/>
      </w:pPr>
      <w:r>
        <w:t>6а. Сотрудник не явился в течение срока резервирования: резерв автоматически снимается, устройство возвращается в доступный пул,</w:t>
      </w:r>
      <w:r>
        <w:t xml:space="preserve"> заявка закрывается как невостребованная.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техника закреплена за сотрудником, учётные данные и срок закрепления зафиксированы.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UC-1.3. Возврат и изъятие оборудования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Менеджер склада.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Рядовой сотрудник, Дис</w:t>
      </w:r>
      <w:r>
        <w:t>петчер инфраструктуры,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за сотрудником или помещением закреплено оборудование; создана заявка на возврат либо истёк срок закрепления.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1. Система за установленный срок до окончания закрепления уведомляет </w:t>
      </w:r>
      <w:r>
        <w:t>сотрудника и диспетчера либо сотрудник самостоятельно создаёт заявку на возврат.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Сотрудник передаёт устройство на склад; менеджер сканирует учётный номер.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Система отображает карточку экземпляра, историю эксплуатации и комплектность по паспорту.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Ме</w:t>
      </w:r>
      <w:r>
        <w:t>неджер проводит первичный осмотр, отмечает комплектность и внешнее состояние, при необходимости прикладывает фотоматериалы.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Менеджер нажимает «Принять возврат»; система снимает закрепление и переводит устройство в статус «На складе».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Система закрывае</w:t>
      </w:r>
      <w:r>
        <w:t>т заявку, уведомляет сотрудника и фиксирует операцию в журнале событий.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8"/>
        </w:numPr>
        <w:spacing w:after="80" w:line="276" w:lineRule="auto"/>
        <w:jc w:val="both"/>
      </w:pPr>
      <w:r>
        <w:t>4а. Выявлены повреждения или некомплектность: менеджер выбирает «Возврат с замечаниями»; система автоматически создаёт заявку на ремонт (UC-1.1) и уведомляет дис</w:t>
      </w:r>
      <w:r>
        <w:t>петчера.</w:t>
      </w:r>
    </w:p>
    <w:p w:rsidR="00B1773A" w:rsidRDefault="00773E63" w:rsidP="00773E63">
      <w:pPr>
        <w:pStyle w:val="af1"/>
        <w:numPr>
          <w:ilvl w:val="0"/>
          <w:numId w:val="9"/>
        </w:numPr>
        <w:spacing w:after="80" w:line="276" w:lineRule="auto"/>
        <w:jc w:val="both"/>
      </w:pPr>
      <w:r>
        <w:lastRenderedPageBreak/>
        <w:t>2а. Сотрудник не возвращает устройство в установленный срок: система эскалирует уведомление руководителю подразделения и диспетчеру.</w:t>
      </w:r>
    </w:p>
    <w:p w:rsidR="00B1773A" w:rsidRDefault="00773E63" w:rsidP="00773E63">
      <w:pPr>
        <w:pStyle w:val="af1"/>
        <w:numPr>
          <w:ilvl w:val="0"/>
          <w:numId w:val="10"/>
        </w:numPr>
        <w:spacing w:after="80" w:line="276" w:lineRule="auto"/>
        <w:jc w:val="both"/>
      </w:pPr>
      <w:r>
        <w:t>2б. Устройство утрачено: менеджер фиксирует утрату, инициируется UC-1.4 и при необходимости расследование по UC-3.</w:t>
      </w:r>
      <w:r>
        <w:t>2.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закрепление снято, устройство находится на складе либо направлено в ремонт или на списание.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UC-1.4. Замена и списание оборудования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Диспетчер инфраструктуры.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Технический специалист, Менеджер склада, Инж</w:t>
      </w:r>
      <w:r>
        <w:t>енер-интегратор, Руководитель предприятия,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 xml:space="preserve">зафиксировано заключение о </w:t>
      </w:r>
      <w:proofErr w:type="spellStart"/>
      <w:r>
        <w:t>неремонтопригодности</w:t>
      </w:r>
      <w:proofErr w:type="spellEnd"/>
      <w:r>
        <w:t>, утрате или истечении срока эксплуатации устройства.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Система создаёт заявку на списание, наследуя данные из зая</w:t>
      </w:r>
      <w:r>
        <w:t>вки на ремонт: заключение о диагностике, историю обслуживания, остаточную стоимость.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Диспетчер проверяет обоснование и нажимает «Направить на утверждение».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Руководитель предприятия утверждает списание (для оборудования выше установленного порога стои</w:t>
      </w:r>
      <w:r>
        <w:t>мости).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Система снимает закрепление устройства, удаляет его с карты, деактивирует сценарии с его участием и отключает подписки на шину событий.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5. Менеджер склада принимает устройство в зону утилизации, оформляет акт списания, при необходимости </w:t>
      </w:r>
      <w:r>
        <w:t>оприходует пригодные комплектующие как ЗИП.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6. Диспетчер инициирует выдачу аналога: для офисной техники — UC-1.2, для </w:t>
      </w:r>
      <w:proofErr w:type="spellStart"/>
      <w:r>
        <w:t>IoT</w:t>
      </w:r>
      <w:proofErr w:type="spellEnd"/>
      <w:r>
        <w:t>-оборудования — UC-2.1.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Система переводит карточку в статус «Списано», помещает её в архив и фиксирует все действия в журнале событи</w:t>
      </w:r>
      <w:r>
        <w:t>й.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11"/>
        </w:numPr>
        <w:spacing w:after="80" w:line="276" w:lineRule="auto"/>
        <w:jc w:val="both"/>
      </w:pPr>
      <w:r>
        <w:t>3а. Руководитель отклоняет списание: заявка возвращается на повторную диагностику или на поиск варианта внешнего ремонта.</w:t>
      </w:r>
    </w:p>
    <w:p w:rsidR="00B1773A" w:rsidRDefault="00773E63" w:rsidP="00773E63">
      <w:pPr>
        <w:pStyle w:val="af1"/>
        <w:numPr>
          <w:ilvl w:val="0"/>
          <w:numId w:val="12"/>
        </w:numPr>
        <w:spacing w:after="80" w:line="276" w:lineRule="auto"/>
        <w:jc w:val="both"/>
      </w:pPr>
      <w:r>
        <w:t>4а. Устройство участвует в активных сценариях: система выводит перечень затронутых правил и требует подтверж</w:t>
      </w:r>
      <w:r>
        <w:t>дения их деактивации или переназначения на другое устройство.</w:t>
      </w:r>
    </w:p>
    <w:p w:rsidR="00B1773A" w:rsidRDefault="00773E63" w:rsidP="00773E63">
      <w:pPr>
        <w:pStyle w:val="af1"/>
        <w:numPr>
          <w:ilvl w:val="0"/>
          <w:numId w:val="13"/>
        </w:numPr>
        <w:spacing w:after="80" w:line="276" w:lineRule="auto"/>
        <w:jc w:val="both"/>
      </w:pPr>
      <w:r>
        <w:t>6а. Замена не требуется: шаг пропускается, заявка закрывается после оформления акта.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устройство выведено из учёта и из автоматики, оформлен акт списания, при необходимости выдана за</w:t>
      </w:r>
      <w:r>
        <w:t>мена.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UC-1.5. Выполнение планового технического обслуживания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Технический специалист.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lastRenderedPageBreak/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Система, Диспетчер инфраструктуры, Менеджер склада.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для устройства задан график ТО либо порог наработки; заявка на ТО с</w:t>
      </w:r>
      <w:r>
        <w:t>формирована и назначена.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Система по наступлении даты или порога наработки создаёт заявку на плановое ТО и уведомляет диспетчера.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2. Диспетчер назначает технического специалиста и формирует запрос на резервирование расходных </w:t>
      </w:r>
      <w:r>
        <w:t>материалов.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3. Менеджер склада комплектует и выдаёт </w:t>
      </w:r>
      <w:proofErr w:type="spellStart"/>
      <w:r>
        <w:t>расходники</w:t>
      </w:r>
      <w:proofErr w:type="spellEnd"/>
      <w:r>
        <w:t>, система списывает их со складского учёта.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Специалист на месте сканирует метку устройства и переводит его в статус «На обслуживании»; система автоматически приостанавливает сценарии с участи</w:t>
      </w:r>
      <w:r>
        <w:t>ем устройства.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Специалист выполняет регламентные работы и заносит отчёт: перечень операций, израсходованные материалы, оценка состояния.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Система проверяет полноту отчёта, возвращает устройство в статус «В эксплуатации», возобновляет сценарии и рассчи</w:t>
      </w:r>
      <w:r>
        <w:t>тывает дату следующего ТО.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Диспетчер закрывает заявку, событие фиксируется в журнале.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14"/>
        </w:numPr>
        <w:spacing w:after="80" w:line="276" w:lineRule="auto"/>
        <w:jc w:val="both"/>
      </w:pPr>
      <w:r>
        <w:t>5а. В ходе ТО выявлена неисправность: специалист создаёт связанную заявку на ремонт, запускается UC-1.1.</w:t>
      </w:r>
    </w:p>
    <w:p w:rsidR="00B1773A" w:rsidRDefault="00773E63" w:rsidP="00773E63">
      <w:pPr>
        <w:pStyle w:val="af1"/>
        <w:numPr>
          <w:ilvl w:val="0"/>
          <w:numId w:val="15"/>
        </w:numPr>
        <w:spacing w:after="80" w:line="276" w:lineRule="auto"/>
        <w:jc w:val="both"/>
      </w:pPr>
      <w:r>
        <w:t xml:space="preserve">3а. Расходные материалы отсутствуют на </w:t>
      </w:r>
      <w:r>
        <w:t>складе: система переносит срок ТО, уведомляет диспетчера и формирует потребность в закупке.</w:t>
      </w:r>
    </w:p>
    <w:p w:rsidR="00B1773A" w:rsidRDefault="00773E63" w:rsidP="00773E63">
      <w:pPr>
        <w:pStyle w:val="af1"/>
        <w:numPr>
          <w:ilvl w:val="0"/>
          <w:numId w:val="16"/>
        </w:numPr>
        <w:spacing w:after="80" w:line="276" w:lineRule="auto"/>
        <w:jc w:val="both"/>
      </w:pPr>
      <w:r>
        <w:t>4а. Устройство недоступно (эксплуатируется в непрерывном цикле): специалист переносит работы на согласованное технологическое окно.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регламентные работы</w:t>
      </w:r>
      <w:r>
        <w:t xml:space="preserve"> выполнены, график ТО обновлён, история обслуживания дополнена.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UC-1.6. Проведение инвентаризации технических активов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Менеджер склада.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Диспетчер инфраструктуры, Рядовой сотрудник, Руководитель предприятия,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Пр</w:t>
      </w:r>
      <w:r>
        <w:rPr>
          <w:b/>
          <w:bCs/>
        </w:rPr>
        <w:t xml:space="preserve">едусловия: </w:t>
      </w:r>
      <w:r>
        <w:t>назначена инвентаризация с указанием периода, зон и категорий оборудования.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Диспетчер создаёт инвентаризацию, выбирает зоны и категории; система формирует ведомость по учётным данным и фиксирует контрольный срез.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Ответственные обходят зоны и сканируют метки устройств; система отмечает подтверждённые позиции и сравнивает фактическую зону с учётной.</w:t>
      </w:r>
    </w:p>
    <w:p w:rsidR="00B1773A" w:rsidRDefault="00773E63">
      <w:pPr>
        <w:spacing w:after="80" w:line="276" w:lineRule="auto"/>
        <w:ind w:left="567" w:hanging="340"/>
        <w:jc w:val="both"/>
      </w:pPr>
      <w:r>
        <w:lastRenderedPageBreak/>
        <w:t xml:space="preserve">3. Для подключённых </w:t>
      </w:r>
      <w:proofErr w:type="spellStart"/>
      <w:r>
        <w:t>IoT</w:t>
      </w:r>
      <w:proofErr w:type="spellEnd"/>
      <w:r>
        <w:t>-устройств система дополнительно подтверждает наличие по факту поступления телеметрии за пери</w:t>
      </w:r>
      <w:r>
        <w:t>од инвентаризации.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Сотрудники подтверждают наличие закреплённой за ними техники через личный кабинет.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Система формирует ведомость расхождений: недостачи, излишки, несоответствия местоположения, устройства без связи.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Менеджер склада и диспетчер раз</w:t>
      </w:r>
      <w:r>
        <w:t>бирают каждое расхождение и принимают решение: корректировка учёта, заявка на ремонт, списание (UC-1.4) или служебное разбирательство.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Руководитель предприятия утверждает итоговый отчёт; система фиксирует новое эталонное состояние учёта и дату следующей</w:t>
      </w:r>
      <w:r>
        <w:t xml:space="preserve"> инвентаризации.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17"/>
        </w:numPr>
        <w:spacing w:after="80" w:line="276" w:lineRule="auto"/>
        <w:jc w:val="both"/>
      </w:pPr>
      <w:r>
        <w:t>5а. Обнаружено устройство, отсутствующее в учёте: инициируется его регистрация по UC-2.1 либо оприходование на склад.</w:t>
      </w:r>
    </w:p>
    <w:p w:rsidR="00B1773A" w:rsidRDefault="00773E63" w:rsidP="00773E63">
      <w:pPr>
        <w:pStyle w:val="af1"/>
        <w:numPr>
          <w:ilvl w:val="0"/>
          <w:numId w:val="18"/>
        </w:numPr>
        <w:spacing w:after="80" w:line="276" w:lineRule="auto"/>
        <w:jc w:val="both"/>
      </w:pPr>
      <w:r>
        <w:t>6а. Недостача дорогостоящего оборудования: инициируется расследование по видеоархиву (UC-3.2).</w:t>
      </w:r>
    </w:p>
    <w:p w:rsidR="00B1773A" w:rsidRDefault="00773E63" w:rsidP="00773E63">
      <w:pPr>
        <w:pStyle w:val="af1"/>
        <w:numPr>
          <w:ilvl w:val="0"/>
          <w:numId w:val="19"/>
        </w:numPr>
        <w:spacing w:after="80" w:line="276" w:lineRule="auto"/>
        <w:jc w:val="both"/>
      </w:pPr>
      <w:r>
        <w:t>7а.</w:t>
      </w:r>
      <w:r>
        <w:t xml:space="preserve"> Руководитель возвращает отчёт на доработку: указываются позиции, требующие повторной проверки.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учётные данные приведены в соответствие с фактическим состоянием, утверждена ведомость расхождений.</w:t>
      </w:r>
    </w:p>
    <w:p w:rsidR="00B1773A" w:rsidRDefault="00773E63">
      <w:pPr>
        <w:pStyle w:val="1"/>
        <w:spacing w:before="320" w:after="200"/>
      </w:pPr>
      <w:r>
        <w:rPr>
          <w:b/>
          <w:bCs/>
          <w:color w:val="1F3864"/>
        </w:rPr>
        <w:t xml:space="preserve">2. </w:t>
      </w:r>
      <w:proofErr w:type="spellStart"/>
      <w:r>
        <w:rPr>
          <w:b/>
          <w:bCs/>
          <w:color w:val="1F3864"/>
        </w:rPr>
        <w:t>IoT</w:t>
      </w:r>
      <w:proofErr w:type="spellEnd"/>
      <w:r>
        <w:rPr>
          <w:b/>
          <w:bCs/>
          <w:color w:val="1F3864"/>
        </w:rPr>
        <w:t>, автоматизация и удалённое управление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</w:t>
      </w:r>
      <w:r>
        <w:rPr>
          <w:b/>
          <w:bCs/>
          <w:color w:val="2E5496"/>
          <w:sz w:val="28"/>
          <w:szCs w:val="28"/>
        </w:rPr>
        <w:t xml:space="preserve">-2.1. </w:t>
      </w:r>
      <w:proofErr w:type="spellStart"/>
      <w:r>
        <w:rPr>
          <w:b/>
          <w:bCs/>
          <w:color w:val="2E5496"/>
          <w:sz w:val="28"/>
          <w:szCs w:val="28"/>
        </w:rPr>
        <w:t>Онбординг</w:t>
      </w:r>
      <w:proofErr w:type="spellEnd"/>
      <w:r>
        <w:rPr>
          <w:b/>
          <w:bCs/>
          <w:color w:val="2E5496"/>
          <w:sz w:val="28"/>
          <w:szCs w:val="28"/>
        </w:rPr>
        <w:t xml:space="preserve"> и конфигурация нового устройства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Инженер-интегратор.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Менеджер склада, Диспетчер инфраструктуры,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устройство физически поступило и оприходовано на складе; в справочнике существует с</w:t>
      </w:r>
      <w:r>
        <w:t>оответствующий тип устройства.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Инженер открывает раздел «Устройства» и нажимает «Добавить устройство».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Инженер выбирает тип устройства из справочника; система подставляет модель телеметрии, перечень команд и параметры про</w:t>
      </w:r>
      <w:r>
        <w:t>токола обмена.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Инженер вводит серийный номер, присваивает уникальный идентификатор (UID/MAC) и печатает метку QR/NFC.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Инженер выполняет физическое подключение, прошивку, настройку сетевых параметров и калибровку датчиков.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Инженер нажимает «Провери</w:t>
      </w:r>
      <w:r>
        <w:t>ть связь»; система выполняет тест соединения, принимает пробный телеметрический пакет и сверяет его структуру с профилем типа.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6. Система выводит результат </w:t>
      </w:r>
      <w:proofErr w:type="spellStart"/>
      <w:r>
        <w:t>валидации</w:t>
      </w:r>
      <w:proofErr w:type="spellEnd"/>
      <w:r>
        <w:t xml:space="preserve"> и предлагает разместить устройство на карте; инженер указывает здание, этаж и зону (UC-4.2</w:t>
      </w:r>
      <w:r>
        <w:t>).</w:t>
      </w:r>
    </w:p>
    <w:p w:rsidR="00B1773A" w:rsidRDefault="00773E63">
      <w:pPr>
        <w:spacing w:after="80" w:line="276" w:lineRule="auto"/>
        <w:ind w:left="567" w:hanging="340"/>
        <w:jc w:val="both"/>
      </w:pPr>
      <w:r>
        <w:lastRenderedPageBreak/>
        <w:t xml:space="preserve">7. Инженер нажимает «Ввести в эксплуатацию»; система присваивает статус «В эксплуатации», подключает устройство к шине событий и применяет зональные сценарии и </w:t>
      </w:r>
      <w:proofErr w:type="spellStart"/>
      <w:r>
        <w:t>уставки</w:t>
      </w:r>
      <w:proofErr w:type="spellEnd"/>
      <w:r>
        <w:t>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20"/>
        </w:numPr>
        <w:spacing w:after="80" w:line="276" w:lineRule="auto"/>
        <w:jc w:val="both"/>
      </w:pPr>
      <w:r>
        <w:t>2а. Подходящий тип отсутствует в справочнике: инженер запуска</w:t>
      </w:r>
      <w:r>
        <w:t xml:space="preserve">ет UC-2.4 «Ведение справочника типов устройств»; </w:t>
      </w:r>
      <w:proofErr w:type="spellStart"/>
      <w:r>
        <w:t>онбординг</w:t>
      </w:r>
      <w:proofErr w:type="spellEnd"/>
      <w:r>
        <w:t xml:space="preserve"> приостанавливается до публикации типа.</w:t>
      </w:r>
    </w:p>
    <w:p w:rsidR="00B1773A" w:rsidRDefault="00773E63" w:rsidP="00773E63">
      <w:pPr>
        <w:pStyle w:val="af1"/>
        <w:numPr>
          <w:ilvl w:val="0"/>
          <w:numId w:val="21"/>
        </w:numPr>
        <w:spacing w:after="80" w:line="276" w:lineRule="auto"/>
        <w:jc w:val="both"/>
      </w:pPr>
      <w:r>
        <w:t xml:space="preserve">5а. Тест связи не пройден: система формирует протокол ошибок (недоступность узла, несоответствие структуры пакета, неверные учётные данные протокола); </w:t>
      </w:r>
      <w:r>
        <w:t>устройство остаётся в статусе «На проверке».</w:t>
      </w:r>
    </w:p>
    <w:p w:rsidR="00B1773A" w:rsidRDefault="00773E63" w:rsidP="00773E63">
      <w:pPr>
        <w:pStyle w:val="af1"/>
        <w:numPr>
          <w:ilvl w:val="0"/>
          <w:numId w:val="22"/>
        </w:numPr>
        <w:spacing w:after="80" w:line="276" w:lineRule="auto"/>
        <w:jc w:val="both"/>
      </w:pPr>
      <w:r>
        <w:t>5б. Идентификатор уже зарегистрирован: система блокирует сохранение и выводит ссылку на существующую карточку.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устройство зарегистрировано, настроено, размещено на карте и передаёт достоверную телем</w:t>
      </w:r>
      <w:r>
        <w:t>етрию.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UC-2.2. Конструирование и запуск сценария автоматизации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Инженер-интегратор или Специалист по безопасности.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Администратор системы,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 xml:space="preserve">пользователь обладает правами на редактирование правил </w:t>
      </w:r>
      <w:r>
        <w:t>автоматизации; целевые устройства зарегистрированы и размещены на карте.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Пользователь переходит в «Конструктор сценариев» и нажимает «Создать новое правило».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2. Пользователь задаёт триггер, </w:t>
      </w:r>
      <w:proofErr w:type="gramStart"/>
      <w:r>
        <w:t>например</w:t>
      </w:r>
      <w:proofErr w:type="gramEnd"/>
      <w:r>
        <w:t xml:space="preserve"> «температура датчика X пр</w:t>
      </w:r>
      <w:r>
        <w:t>евышает 60 °C» или «модуль CV зафиксировал отсутствие каски».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3. Пользователь задаёт условия и области действия, </w:t>
      </w:r>
      <w:proofErr w:type="gramStart"/>
      <w:r>
        <w:t>например</w:t>
      </w:r>
      <w:proofErr w:type="gramEnd"/>
      <w:r>
        <w:t xml:space="preserve"> «только в зоне «Цех № 1» в рабочее время».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4. Пользователь выбирает исполнительные действия, </w:t>
      </w:r>
      <w:proofErr w:type="gramStart"/>
      <w:r>
        <w:t>например</w:t>
      </w:r>
      <w:proofErr w:type="gramEnd"/>
      <w:r>
        <w:t xml:space="preserve"> «включить вытяжку», «отправить о</w:t>
      </w:r>
      <w:r>
        <w:t>повещение охране», «создать заявку на ремонт», и указывает приоритет сценария.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Пользователь нажимает «Тестировать в эмуляторе».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6. Система имитирует поступление сигнала, показывает дерево выполнения и </w:t>
      </w:r>
      <w:proofErr w:type="spellStart"/>
      <w:r>
        <w:t>логи</w:t>
      </w:r>
      <w:proofErr w:type="spellEnd"/>
      <w:r>
        <w:t xml:space="preserve"> без реальной отправки команд; сценарий получает</w:t>
      </w:r>
      <w:r>
        <w:t xml:space="preserve"> статус «Готов к активации».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Пользователь нажимает «Активировать». Для сценариев, затрагивающих режимные зоны или автономную технику, система направляет правило на согласование специалисту по безопасности или администратору.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8. Система переводит сценари</w:t>
      </w:r>
      <w:r>
        <w:t>й в продуктивный статус и начинает непрерывный мониторинг шины событий, фиксируя каждое срабатывание в журнале выполнения сценариев.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23"/>
        </w:numPr>
        <w:spacing w:after="80" w:line="276" w:lineRule="auto"/>
        <w:jc w:val="both"/>
      </w:pPr>
      <w:r>
        <w:lastRenderedPageBreak/>
        <w:t>6а. Тестовый прогон выявил ошибку логики (недостижимое условие, отсутствующая метрика, несовместимая</w:t>
      </w:r>
      <w:r>
        <w:t xml:space="preserve"> команда): система выводит протокол ошибок, сценарий остаётся в статусе «Черновик».</w:t>
      </w:r>
    </w:p>
    <w:p w:rsidR="00B1773A" w:rsidRDefault="00773E63" w:rsidP="00773E63">
      <w:pPr>
        <w:pStyle w:val="af1"/>
        <w:numPr>
          <w:ilvl w:val="0"/>
          <w:numId w:val="24"/>
        </w:numPr>
        <w:spacing w:after="80" w:line="276" w:lineRule="auto"/>
        <w:jc w:val="both"/>
      </w:pPr>
      <w:r>
        <w:t>7а. Согласование отклонено: сценарий возвращается автору с комментарием.</w:t>
      </w:r>
    </w:p>
    <w:p w:rsidR="00B1773A" w:rsidRDefault="00773E63" w:rsidP="00773E63">
      <w:pPr>
        <w:pStyle w:val="af1"/>
        <w:numPr>
          <w:ilvl w:val="0"/>
          <w:numId w:val="25"/>
        </w:numPr>
        <w:spacing w:after="80" w:line="276" w:lineRule="auto"/>
        <w:jc w:val="both"/>
      </w:pPr>
      <w:r>
        <w:t xml:space="preserve">8а. Конфликт с действующим правилом по тому же устройству: система выводит перечень конфликтующих </w:t>
      </w:r>
      <w:r>
        <w:t>сценариев и требует явно задать приоритеты.</w:t>
      </w:r>
    </w:p>
    <w:p w:rsidR="00B1773A" w:rsidRDefault="00773E63" w:rsidP="00773E63">
      <w:pPr>
        <w:pStyle w:val="af1"/>
        <w:numPr>
          <w:ilvl w:val="0"/>
          <w:numId w:val="26"/>
        </w:numPr>
        <w:spacing w:after="80" w:line="276" w:lineRule="auto"/>
        <w:jc w:val="both"/>
      </w:pPr>
      <w:r>
        <w:t>8б. Сценарий многократно завершается неуспехом (целевое устройство недоступно): система автоматически приостанавливает правило и уведомляет автора.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действующее проверенное правило автоматизации выпол</w:t>
      </w:r>
      <w:r>
        <w:t>няется системой; история срабатываний доступна для аудита.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UC-2.3. Оперативный ручной перехват управления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Оператор устройств.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Система, управляемое устройство.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 xml:space="preserve">оператор имеет права на управление выбранным </w:t>
      </w:r>
      <w:r>
        <w:t>типом устройств; устройство находится в статусе «В эксплуатации» и на связи.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1. Оператор открывает интерактивную карту или список устройств и выбирает объект, </w:t>
      </w:r>
      <w:proofErr w:type="gramStart"/>
      <w:r>
        <w:t>например</w:t>
      </w:r>
      <w:proofErr w:type="gramEnd"/>
      <w:r>
        <w:t xml:space="preserve"> «Робот-патрульный» или «Замок зоны».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Система выводит пул</w:t>
      </w:r>
      <w:r>
        <w:t>ьт управления с текущими метриками реального времени: заряд, видеопоток, режим работы.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3. Оператор нажимает кнопку команды, </w:t>
      </w:r>
      <w:proofErr w:type="gramStart"/>
      <w:r>
        <w:t>например</w:t>
      </w:r>
      <w:proofErr w:type="gramEnd"/>
      <w:r>
        <w:t xml:space="preserve"> «Аварийная остановка» или «Открыть замок».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Система проверяет права по ролевой модели (RBAC), допустимость команды для ти</w:t>
      </w:r>
      <w:r>
        <w:t>па устройства и отсутствие блокировок более высокого приоритета.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Система временно блокирует конкурирующие автоматические сценарии и отправляет команду через MQTT либо иной протокол устройства.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Устройство выполняет команду и присылает подтверждение (A</w:t>
      </w:r>
      <w:r>
        <w:t>CK).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Система обновляет статус на экране оператора и записывает в журнал: время, оператор, команда, результат выполнения.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8. По истечении интервала удержания или по команде оператора управление возвращается автоматическим сценариям.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</w:t>
      </w:r>
      <w:r>
        <w:rPr>
          <w:b/>
          <w:bCs/>
        </w:rPr>
        <w:t>:</w:t>
      </w:r>
    </w:p>
    <w:p w:rsidR="00B1773A" w:rsidRDefault="00773E63" w:rsidP="00773E63">
      <w:pPr>
        <w:pStyle w:val="af1"/>
        <w:numPr>
          <w:ilvl w:val="0"/>
          <w:numId w:val="27"/>
        </w:numPr>
        <w:spacing w:after="80" w:line="276" w:lineRule="auto"/>
        <w:jc w:val="both"/>
      </w:pPr>
      <w:r>
        <w:t>4а. Недостаточно прав: команда отклоняется, попытка фиксируется в журнале аудита, оператор получает пояснение.</w:t>
      </w:r>
    </w:p>
    <w:p w:rsidR="00B1773A" w:rsidRDefault="00773E63" w:rsidP="00773E63">
      <w:pPr>
        <w:pStyle w:val="af1"/>
        <w:numPr>
          <w:ilvl w:val="0"/>
          <w:numId w:val="28"/>
        </w:numPr>
        <w:spacing w:after="80" w:line="276" w:lineRule="auto"/>
        <w:jc w:val="both"/>
      </w:pPr>
      <w:r>
        <w:t xml:space="preserve">6а. Подтверждение не получено в контрольное время: система выполняет заданное число повторов, затем формирует </w:t>
      </w:r>
      <w:proofErr w:type="spellStart"/>
      <w:r>
        <w:t>аларм</w:t>
      </w:r>
      <w:proofErr w:type="spellEnd"/>
      <w:r>
        <w:t xml:space="preserve"> о недоступности устройства </w:t>
      </w:r>
      <w:r>
        <w:t>и уведомляет диспетчера (UC-2.5).</w:t>
      </w:r>
    </w:p>
    <w:p w:rsidR="00B1773A" w:rsidRDefault="00773E63" w:rsidP="00773E63">
      <w:pPr>
        <w:pStyle w:val="af1"/>
        <w:numPr>
          <w:ilvl w:val="0"/>
          <w:numId w:val="29"/>
        </w:numPr>
        <w:spacing w:after="80" w:line="276" w:lineRule="auto"/>
        <w:jc w:val="both"/>
      </w:pPr>
      <w:r>
        <w:lastRenderedPageBreak/>
        <w:t>3а. Команда потенциально опасна (экстренная остановка, разблокировка периметра): система запрашивает дополнительное подтверждение действия.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 xml:space="preserve">устройство переведено в требуемое состояние, действие прослеживается </w:t>
      </w:r>
      <w:r>
        <w:t>в журнале событий.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UC-2.4. Ведение справочника типов устройств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Инженер-интегратор.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Администратор системы,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пользователь обладает правами на создание и редактирование типов устройств.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</w:t>
      </w:r>
      <w:r>
        <w:rPr>
          <w:b/>
          <w:bCs/>
        </w:rPr>
        <w:t>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Инженер-интегратор открывает «Справочник типов устройств» и нажимает «Добавить новый тип».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2. Указывает название и категорию (датчик, камера, устройство контроля, автономная техника), сетевой протокол обмена (MQTT, </w:t>
      </w:r>
      <w:proofErr w:type="spellStart"/>
      <w:r>
        <w:t>CoAP</w:t>
      </w:r>
      <w:proofErr w:type="spellEnd"/>
      <w:r>
        <w:t xml:space="preserve">, </w:t>
      </w:r>
      <w:proofErr w:type="spellStart"/>
      <w:r>
        <w:t>Modbus</w:t>
      </w:r>
      <w:proofErr w:type="spellEnd"/>
      <w:r>
        <w:t>) и перече</w:t>
      </w:r>
      <w:r>
        <w:t>нь поддерживаемых команд.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3. Описывает модель телеметрии: метрики, единицы измерения, допустимые диапазоны значений и </w:t>
      </w:r>
      <w:proofErr w:type="spellStart"/>
      <w:r>
        <w:t>уставки</w:t>
      </w:r>
      <w:proofErr w:type="spellEnd"/>
      <w:r>
        <w:t xml:space="preserve"> по умолчанию.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4. Сохраняет профиль в статусе «На </w:t>
      </w:r>
      <w:proofErr w:type="spellStart"/>
      <w:r>
        <w:t>модерации</w:t>
      </w:r>
      <w:proofErr w:type="spellEnd"/>
      <w:r>
        <w:t>» и отправляет на проверку.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5. Администратор системы проверяет </w:t>
      </w:r>
      <w:r>
        <w:t>корректность структуры данных, отсутствие конфликтов с существующими типами и соответствие требованиям безопасности.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Администратор публикует тип в справочнике.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7. Система делает новый тип доступным для выбора при </w:t>
      </w:r>
      <w:proofErr w:type="spellStart"/>
      <w:r>
        <w:t>онбординге</w:t>
      </w:r>
      <w:proofErr w:type="spellEnd"/>
      <w:r>
        <w:t xml:space="preserve"> устройств, в конструкторе сце</w:t>
      </w:r>
      <w:r>
        <w:t>нариев и в шаблонах размещения на карте.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30"/>
        </w:numPr>
        <w:spacing w:after="80" w:line="276" w:lineRule="auto"/>
        <w:jc w:val="both"/>
      </w:pPr>
      <w:r>
        <w:t>5а. Администратор находит ошибки или конфликты: профиль возвращается инженеру с комментарием, статус — «Отклонён».</w:t>
      </w:r>
    </w:p>
    <w:p w:rsidR="00B1773A" w:rsidRDefault="00773E63" w:rsidP="00773E63">
      <w:pPr>
        <w:pStyle w:val="af1"/>
        <w:numPr>
          <w:ilvl w:val="0"/>
          <w:numId w:val="31"/>
        </w:numPr>
        <w:spacing w:after="80" w:line="276" w:lineRule="auto"/>
        <w:jc w:val="both"/>
      </w:pPr>
      <w:r>
        <w:t>6а. Инженер редактирует уже опубликованный тип (например, добавляет команду):</w:t>
      </w:r>
      <w:r>
        <w:t xml:space="preserve"> система создаёт новую версию профиля и направляет её на повторную </w:t>
      </w:r>
      <w:proofErr w:type="spellStart"/>
      <w:r>
        <w:t>модерацию</w:t>
      </w:r>
      <w:proofErr w:type="spellEnd"/>
      <w:r>
        <w:t>, не затрагивая устройства, подключённые по предыдущей версии.</w:t>
      </w:r>
    </w:p>
    <w:p w:rsidR="00B1773A" w:rsidRDefault="00773E63" w:rsidP="00773E63">
      <w:pPr>
        <w:pStyle w:val="af1"/>
        <w:numPr>
          <w:ilvl w:val="0"/>
          <w:numId w:val="32"/>
        </w:numPr>
        <w:spacing w:after="80" w:line="276" w:lineRule="auto"/>
        <w:jc w:val="both"/>
      </w:pPr>
      <w:r>
        <w:t>7а. Архивирование типа: администратор архивирует неиспользуемый тип; тип с действующими экземплярами архивированию не</w:t>
      </w:r>
      <w:r>
        <w:t xml:space="preserve"> подлежит, система выводит перечень таких устройств.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справочник расширен новым типом оборудования без доработки программного кода платформы.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 xml:space="preserve">UC-2.5. Обработка </w:t>
      </w:r>
      <w:proofErr w:type="spellStart"/>
      <w:r>
        <w:rPr>
          <w:b/>
          <w:bCs/>
          <w:color w:val="2E5496"/>
          <w:sz w:val="28"/>
          <w:szCs w:val="28"/>
        </w:rPr>
        <w:t>аларма</w:t>
      </w:r>
      <w:proofErr w:type="spellEnd"/>
      <w:r>
        <w:rPr>
          <w:b/>
          <w:bCs/>
          <w:color w:val="2E5496"/>
          <w:sz w:val="28"/>
          <w:szCs w:val="28"/>
        </w:rPr>
        <w:t xml:space="preserve"> по данным телеметрии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Диспетчер инфраструктуры.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Система, Технический специалист, Оператор устройств.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lastRenderedPageBreak/>
        <w:t xml:space="preserve">Предусловия: </w:t>
      </w:r>
      <w:r>
        <w:t xml:space="preserve">для метрики устройства заданы </w:t>
      </w:r>
      <w:proofErr w:type="spellStart"/>
      <w:r>
        <w:t>уставки</w:t>
      </w:r>
      <w:proofErr w:type="spellEnd"/>
      <w:r>
        <w:t>; устройство находится в эксплуатации и передаёт телеметрию.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1. Система принимает значение метрики и </w:t>
      </w:r>
      <w:r>
        <w:t xml:space="preserve">фиксирует выход за установленный порог, формируя </w:t>
      </w:r>
      <w:proofErr w:type="spellStart"/>
      <w:r>
        <w:t>аларм</w:t>
      </w:r>
      <w:proofErr w:type="spellEnd"/>
      <w:r>
        <w:t xml:space="preserve"> с уровнем критичности.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2. </w:t>
      </w:r>
      <w:proofErr w:type="spellStart"/>
      <w:r>
        <w:t>Аларм</w:t>
      </w:r>
      <w:proofErr w:type="spellEnd"/>
      <w:r>
        <w:t xml:space="preserve"> публикуется в шину событий; устройство подсвечивается на интерактивной карте, при наличии подходящего правила запускается сценарий автоматического реагирования.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Систе</w:t>
      </w:r>
      <w:r>
        <w:t>ма направляет уведомление диспетчеру и профильным ролям.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4. Диспетчер открывает карточку </w:t>
      </w:r>
      <w:proofErr w:type="spellStart"/>
      <w:r>
        <w:t>аларма</w:t>
      </w:r>
      <w:proofErr w:type="spellEnd"/>
      <w:r>
        <w:t>, просматривает график метрики, историю устройства и результат автоматической реакции.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5. Диспетчер квитирует </w:t>
      </w:r>
      <w:proofErr w:type="spellStart"/>
      <w:r>
        <w:t>аларм</w:t>
      </w:r>
      <w:proofErr w:type="spellEnd"/>
      <w:r>
        <w:t>, подтверждая принятие в работу.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6. Диспетчер </w:t>
      </w:r>
      <w:r>
        <w:t xml:space="preserve">принимает решение: создать заявку на ремонт (UC-1.1), инициировать внеплановое обслуживание (UC-1.5), скорректировать </w:t>
      </w:r>
      <w:proofErr w:type="spellStart"/>
      <w:r>
        <w:t>уставку</w:t>
      </w:r>
      <w:proofErr w:type="spellEnd"/>
      <w:r>
        <w:t xml:space="preserve"> или оставить под наблюдением.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7. После возврата метрики в допустимый диапазон и выполнения мероприятий система закрывает </w:t>
      </w:r>
      <w:proofErr w:type="spellStart"/>
      <w:r>
        <w:t>аларм</w:t>
      </w:r>
      <w:proofErr w:type="spellEnd"/>
      <w:r>
        <w:t xml:space="preserve"> и с</w:t>
      </w:r>
      <w:r>
        <w:t>охраняет историю для анализа надёжности.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33"/>
        </w:numPr>
        <w:spacing w:after="80" w:line="276" w:lineRule="auto"/>
        <w:jc w:val="both"/>
      </w:pPr>
      <w:r>
        <w:t xml:space="preserve">5а. </w:t>
      </w:r>
      <w:proofErr w:type="spellStart"/>
      <w:r>
        <w:t>Аларм</w:t>
      </w:r>
      <w:proofErr w:type="spellEnd"/>
      <w:r>
        <w:t xml:space="preserve"> не квитирован в нормативное время: система эскалирует уведомление руководителю подразделения.</w:t>
      </w:r>
    </w:p>
    <w:p w:rsidR="00B1773A" w:rsidRDefault="00773E63" w:rsidP="00773E63">
      <w:pPr>
        <w:pStyle w:val="af1"/>
        <w:numPr>
          <w:ilvl w:val="0"/>
          <w:numId w:val="34"/>
        </w:numPr>
        <w:spacing w:after="80" w:line="276" w:lineRule="auto"/>
        <w:jc w:val="both"/>
      </w:pPr>
      <w:r>
        <w:t xml:space="preserve">1а. Причина </w:t>
      </w:r>
      <w:proofErr w:type="spellStart"/>
      <w:r>
        <w:t>аларма</w:t>
      </w:r>
      <w:proofErr w:type="spellEnd"/>
      <w:r>
        <w:t xml:space="preserve"> — потеря </w:t>
      </w:r>
      <w:proofErr w:type="spellStart"/>
      <w:r>
        <w:t>heartbeat</w:t>
      </w:r>
      <w:proofErr w:type="spellEnd"/>
      <w:r>
        <w:t>: система переводит устройство в состояние «Нет свя</w:t>
      </w:r>
      <w:r>
        <w:t xml:space="preserve">зи», выполняет попытки </w:t>
      </w:r>
      <w:proofErr w:type="spellStart"/>
      <w:r>
        <w:t>переподключения</w:t>
      </w:r>
      <w:proofErr w:type="spellEnd"/>
      <w:r>
        <w:t xml:space="preserve"> по расписанию и уведомляет инженера-интегратора.</w:t>
      </w:r>
    </w:p>
    <w:p w:rsidR="00B1773A" w:rsidRDefault="00773E63" w:rsidP="00773E63">
      <w:pPr>
        <w:pStyle w:val="af1"/>
        <w:numPr>
          <w:ilvl w:val="0"/>
          <w:numId w:val="35"/>
        </w:numPr>
        <w:spacing w:after="80" w:line="276" w:lineRule="auto"/>
        <w:jc w:val="both"/>
      </w:pPr>
      <w:r>
        <w:t xml:space="preserve">6а. Диспетчер помечает </w:t>
      </w:r>
      <w:proofErr w:type="spellStart"/>
      <w:r>
        <w:t>аларм</w:t>
      </w:r>
      <w:proofErr w:type="spellEnd"/>
      <w:r>
        <w:t xml:space="preserve"> как ложный: система предлагает скорректировать </w:t>
      </w:r>
      <w:proofErr w:type="spellStart"/>
      <w:r>
        <w:t>уставку</w:t>
      </w:r>
      <w:proofErr w:type="spellEnd"/>
      <w:r>
        <w:t xml:space="preserve"> и фиксирует обоснование.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отклонение обработано, принятые меры и решение</w:t>
      </w:r>
      <w:r>
        <w:t xml:space="preserve"> зафиксированы в журнале.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UC-2.6. Массовое обновление прошивки устройств (OTA)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Инженер-интегратор.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Администратор системы, Диспетчер инфраструктуры,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получен пакет прошивки, совместимый с одним или</w:t>
      </w:r>
      <w:r>
        <w:t xml:space="preserve"> несколькими типами устройств; согласовано технологическое окно.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Инженер загружает пакет прошивки, указывает версию и совместимые типы устройств.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2. Система проверяет целостность пакета и формирует перечень </w:t>
      </w:r>
      <w:r>
        <w:t>устройств-кандидатов с указанием текущих версий.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Инженер формирует пилотную группу и назначает время развёртывания.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lastRenderedPageBreak/>
        <w:t>4. Система переводит устройства пилотной группы в статус «На обслуживании», приостанавливает связанные сценарии и выполняет установку.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</w:t>
      </w:r>
      <w:r>
        <w:t xml:space="preserve"> После установки система проверяет доступность устройств и корректность телеметрии, выводит сводку результатов.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Инженер подтверждает успешность пилота и запускает массовое развёртывание партиями.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По завершении система возвращает устройства в статус «</w:t>
      </w:r>
      <w:r>
        <w:t>В эксплуатации», возобновляет сценарии, обновляет версии в паспортах и фиксирует итоги в журнале.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36"/>
        </w:numPr>
        <w:spacing w:after="80" w:line="276" w:lineRule="auto"/>
        <w:jc w:val="both"/>
      </w:pPr>
      <w:r>
        <w:t>5а. Доля неудачных установок превышает допустимый порог: развёртывание автоматически останавливается, затронутые устройства возвращаютс</w:t>
      </w:r>
      <w:r>
        <w:t>я на предыдущую версию, формируется инцидент.</w:t>
      </w:r>
    </w:p>
    <w:p w:rsidR="00B1773A" w:rsidRDefault="00773E63" w:rsidP="00773E63">
      <w:pPr>
        <w:pStyle w:val="af1"/>
        <w:numPr>
          <w:ilvl w:val="0"/>
          <w:numId w:val="37"/>
        </w:numPr>
        <w:spacing w:after="80" w:line="276" w:lineRule="auto"/>
        <w:jc w:val="both"/>
      </w:pPr>
      <w:r>
        <w:t>4а. Часть устройств недоступна: они остаются в очереди, обновление выполняется при восстановлении связи.</w:t>
      </w:r>
    </w:p>
    <w:p w:rsidR="00B1773A" w:rsidRDefault="00773E63" w:rsidP="00773E63">
      <w:pPr>
        <w:pStyle w:val="af1"/>
        <w:numPr>
          <w:ilvl w:val="0"/>
          <w:numId w:val="38"/>
        </w:numPr>
        <w:spacing w:after="80" w:line="276" w:lineRule="auto"/>
        <w:jc w:val="both"/>
      </w:pPr>
      <w:r>
        <w:t>2а. Пакет несовместим с заявленным типом: система блокирует загрузку и выводит причину.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парк</w:t>
      </w:r>
      <w:r>
        <w:t xml:space="preserve"> устройств переведён на согласованную версию программного обеспечения; отклонения зафиксированы.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UC-2.7. Вывод устройства из эксплуатации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Инженер-интегратор.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Диспетчер инфраструктуры, Менеджер склада,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Предусл</w:t>
      </w:r>
      <w:r>
        <w:rPr>
          <w:b/>
          <w:bCs/>
        </w:rPr>
        <w:t xml:space="preserve">овия: </w:t>
      </w:r>
      <w:r>
        <w:t>принято решение о замене, перемещении или списании устройства; пользователь обладает правами на изменение конфигурации устройств.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Инженер открывает карточку устройства и выбирает действие «Вывести из эксплуатации» с ук</w:t>
      </w:r>
      <w:r>
        <w:t>азанием причины.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2. Система анализирует зависимости и выводит перечень затронутых объектов: сценарии автоматизации, группы устройств, </w:t>
      </w:r>
      <w:proofErr w:type="spellStart"/>
      <w:r>
        <w:t>уставки</w:t>
      </w:r>
      <w:proofErr w:type="spellEnd"/>
      <w:r>
        <w:t>, размещение на карте, открытые заявки.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Инженер подтверждает деактивацию зависимостей либо переназначает их на д</w:t>
      </w:r>
      <w:r>
        <w:t>ругое устройство.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Система отключает устройство от шины событий, прекращает приём телеметрии, снимает его с карты и переводит в статус «На складе» или «Списано».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5. Менеджер склада принимает устройство и оприходует его в резерв либо направляет в </w:t>
      </w:r>
      <w:r>
        <w:t>утилизацию (UC-1.4).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Система фиксирует операцию в журнале событий и сохраняет историю телеметрии устройства в архиве.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39"/>
        </w:numPr>
        <w:spacing w:after="80" w:line="276" w:lineRule="auto"/>
        <w:jc w:val="both"/>
      </w:pPr>
      <w:r>
        <w:t>3а. Устройство участвует в критичном сценарии безопасности: система требует согласования специалиста по безопасн</w:t>
      </w:r>
      <w:r>
        <w:t>ости перед деактивацией.</w:t>
      </w:r>
    </w:p>
    <w:p w:rsidR="00B1773A" w:rsidRDefault="00773E63" w:rsidP="00773E63">
      <w:pPr>
        <w:pStyle w:val="af1"/>
        <w:numPr>
          <w:ilvl w:val="0"/>
          <w:numId w:val="40"/>
        </w:numPr>
        <w:spacing w:after="80" w:line="276" w:lineRule="auto"/>
        <w:jc w:val="both"/>
      </w:pPr>
      <w:r>
        <w:lastRenderedPageBreak/>
        <w:t>2а. По устройству есть незакрытые заявки: система блокирует операцию до их закрытия или переназначения.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устройство не влияет на работу автоматики; связанные правила скорректированы; история сохранена.</w:t>
      </w:r>
    </w:p>
    <w:p w:rsidR="00B1773A" w:rsidRDefault="00773E63">
      <w:pPr>
        <w:pStyle w:val="1"/>
        <w:spacing w:before="320" w:after="200"/>
      </w:pPr>
      <w:r>
        <w:rPr>
          <w:b/>
          <w:bCs/>
          <w:color w:val="1F3864"/>
        </w:rPr>
        <w:t xml:space="preserve">3. </w:t>
      </w:r>
      <w:proofErr w:type="spellStart"/>
      <w:r>
        <w:rPr>
          <w:b/>
          <w:bCs/>
          <w:color w:val="1F3864"/>
        </w:rPr>
        <w:t>Видеоаналитика</w:t>
      </w:r>
      <w:proofErr w:type="spellEnd"/>
      <w:r>
        <w:rPr>
          <w:b/>
          <w:bCs/>
          <w:color w:val="1F3864"/>
        </w:rPr>
        <w:t xml:space="preserve"> и безопасность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 xml:space="preserve">UC-3.1. Обработка </w:t>
      </w:r>
      <w:proofErr w:type="spellStart"/>
      <w:r>
        <w:rPr>
          <w:b/>
          <w:bCs/>
          <w:color w:val="2E5496"/>
          <w:sz w:val="28"/>
          <w:szCs w:val="28"/>
        </w:rPr>
        <w:t>детекции</w:t>
      </w:r>
      <w:proofErr w:type="spellEnd"/>
      <w:r>
        <w:rPr>
          <w:b/>
          <w:bCs/>
          <w:color w:val="2E5496"/>
          <w:sz w:val="28"/>
          <w:szCs w:val="28"/>
        </w:rPr>
        <w:t xml:space="preserve"> нарушения ТБ с помощью CV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Специалист по безопасности.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Система (модуль CV), Диспетчер инфраструктуры, Руководитель предприятия.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 xml:space="preserve">камеры видеонаблюдения подключены </w:t>
      </w:r>
      <w:r>
        <w:t>и размещены на карте, модуль CV активен, заданы контролируемые классы нарушений по зонам.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1. Модуль CV фиксирует событие, </w:t>
      </w:r>
      <w:proofErr w:type="gramStart"/>
      <w:r>
        <w:t>например</w:t>
      </w:r>
      <w:proofErr w:type="gramEnd"/>
      <w:r>
        <w:t xml:space="preserve"> сотрудника без защитной каски в опасной зоне.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Система генерирует карточку инцидента: сохраняе</w:t>
      </w:r>
      <w:r>
        <w:t>т стоп-кадр с выделенной рамкой (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), видеофрагмент длительностью 5 секунд, время, номер камеры и зоны, уровень критичности.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На рабочем месте специалиста по безопасности появляется уведомление с высоким приоритетом; при критичном классе наруше</w:t>
      </w:r>
      <w:r>
        <w:t>ния параллельно выполняется защитный сценарий (UC-2.2).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Специалист открывает карточку, просматривает видеофрагмент и нажимает «Подтвердить нарушение».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5. Система меняет статус инцидента на «Подтверждён», уведомляет руководителя подразделения нарушителя </w:t>
      </w:r>
      <w:r>
        <w:t>и вносит запись в карточку инцидента.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Специалист при необходимости назначает корректирующие меры: создание заявки, инструктаж, ограничение доступа в зону.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Система закрывает инцидент, сохраняет материалы в видеоархиве и фиксирует всё в глобальном журн</w:t>
      </w:r>
      <w:r>
        <w:t>але событий.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41"/>
        </w:numPr>
        <w:spacing w:after="80" w:line="276" w:lineRule="auto"/>
        <w:jc w:val="both"/>
      </w:pPr>
      <w:r>
        <w:t xml:space="preserve">4а. Ложное срабатывание: специалист видит, что событие является ошибкой алгоритма (например, из-за блика света), и нажимает «Отклонить (ложное срабатывание)». Система закрывает инцидент и передаёт видеофрагмент в </w:t>
      </w:r>
      <w:proofErr w:type="spellStart"/>
      <w:r>
        <w:t>датасет</w:t>
      </w:r>
      <w:proofErr w:type="spellEnd"/>
      <w:r>
        <w:t xml:space="preserve"> для переобучения </w:t>
      </w:r>
      <w:proofErr w:type="spellStart"/>
      <w:r>
        <w:t>нейросети</w:t>
      </w:r>
      <w:proofErr w:type="spellEnd"/>
      <w:r>
        <w:t>.</w:t>
      </w:r>
    </w:p>
    <w:p w:rsidR="00B1773A" w:rsidRDefault="00773E63" w:rsidP="00773E63">
      <w:pPr>
        <w:pStyle w:val="af1"/>
        <w:numPr>
          <w:ilvl w:val="0"/>
          <w:numId w:val="42"/>
        </w:numPr>
        <w:spacing w:after="80" w:line="276" w:lineRule="auto"/>
        <w:jc w:val="both"/>
      </w:pPr>
      <w:r>
        <w:t>3а. Инцидент высокой критичности не обработан в нормативное время: система эскалирует уведомление руководителю предприятия.</w:t>
      </w:r>
    </w:p>
    <w:p w:rsidR="00B1773A" w:rsidRDefault="00773E63" w:rsidP="00773E63">
      <w:pPr>
        <w:pStyle w:val="af1"/>
        <w:numPr>
          <w:ilvl w:val="0"/>
          <w:numId w:val="43"/>
        </w:numPr>
        <w:spacing w:after="80" w:line="276" w:lineRule="auto"/>
        <w:jc w:val="both"/>
      </w:pPr>
      <w:r>
        <w:t xml:space="preserve">1а. Камера недоступна или качество потока недостаточно для анализа: система формирует </w:t>
      </w:r>
      <w:proofErr w:type="spellStart"/>
      <w:r>
        <w:t>аларм</w:t>
      </w:r>
      <w:proofErr w:type="spellEnd"/>
      <w:r>
        <w:t xml:space="preserve"> о неисправн</w:t>
      </w:r>
      <w:r>
        <w:t>ости камеры (UC-2.5).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lastRenderedPageBreak/>
        <w:t xml:space="preserve">Постусловие: </w:t>
      </w:r>
      <w:r>
        <w:t xml:space="preserve">инцидент </w:t>
      </w:r>
      <w:proofErr w:type="spellStart"/>
      <w:r>
        <w:t>валидирован</w:t>
      </w:r>
      <w:proofErr w:type="spellEnd"/>
      <w:r>
        <w:t>, меры приняты, статистика по классам нарушений и точности модели обновлена.</w:t>
      </w:r>
    </w:p>
    <w:p w:rsidR="00B1773A" w:rsidRDefault="00773E63">
      <w:pPr>
        <w:pStyle w:val="1"/>
        <w:spacing w:before="320" w:after="200"/>
      </w:pPr>
      <w:r>
        <w:rPr>
          <w:b/>
          <w:bCs/>
          <w:color w:val="1F3864"/>
        </w:rPr>
        <w:t>4. Пространственный учёт (карта и зоны)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UC-4.1. Управление картографической основой и зонированием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Инженер-и</w:t>
      </w:r>
      <w:r>
        <w:t>нтегратор.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Специалист по безопасности, Диспетчер инфраструктуры,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пользователь авторизован и обладает правами на редактирование карт объекта; имеется файл плана этажа или территории.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Инженер-интегратор открывает раздел «Карты объекта» и выбирает «Загрузить новую карту» либо открывает существующий план для редактирования.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Инженер загружает файл плана (векторный или растровый чертёж) и указывает объект привязки — здание и этаж.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3. </w:t>
      </w:r>
      <w:r>
        <w:t>Система отображает план и предлагает инструменты масштабирования и координатной привязки.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Инженер задаёт масштаб по реперным точкам и выполняет координатную привязку.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5. Инженер выделяет на плане границы зон, для каждой указывает тип (цех, склад, офис, </w:t>
      </w:r>
      <w:r>
        <w:t>охраняемый периметр), уровень доступа и ответственных лиц.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Для зон, помеченных как режимные, система направляет запрос на утверждение специалисту по безопасности.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Специалист по безопасности рассматривает и утверждает границы режимной зоны.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8. Система</w:t>
      </w:r>
      <w:r>
        <w:t xml:space="preserve"> публикует карту как активную версию, сохраняет предыдущую в истории версий и автоматически проверяет привязку ранее размещённых устройств к новым границам зон.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9. Диспетчер инфраструктуры получает уведомление об обновлении карты.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44"/>
        </w:numPr>
        <w:spacing w:after="80" w:line="276" w:lineRule="auto"/>
        <w:jc w:val="both"/>
      </w:pPr>
      <w:r>
        <w:t>7а. Специалист по безопасности отклоняет границы режимной зоны: карта возвращается инженеру на доработку и не публикуется.</w:t>
      </w:r>
    </w:p>
    <w:p w:rsidR="00B1773A" w:rsidRDefault="00773E63" w:rsidP="00773E63">
      <w:pPr>
        <w:pStyle w:val="af1"/>
        <w:numPr>
          <w:ilvl w:val="0"/>
          <w:numId w:val="45"/>
        </w:numPr>
        <w:spacing w:after="80" w:line="276" w:lineRule="auto"/>
        <w:jc w:val="both"/>
      </w:pPr>
      <w:r>
        <w:t>8а. Система обнаруживает устройства вне зон или на пересечении границ: формируется список конфликтов, инженеру предлагается устранить</w:t>
      </w:r>
      <w:r>
        <w:t xml:space="preserve"> их до публикации.</w:t>
      </w:r>
    </w:p>
    <w:p w:rsidR="00B1773A" w:rsidRDefault="00773E63" w:rsidP="00773E63">
      <w:pPr>
        <w:pStyle w:val="af1"/>
        <w:numPr>
          <w:ilvl w:val="0"/>
          <w:numId w:val="46"/>
        </w:numPr>
        <w:spacing w:after="80" w:line="276" w:lineRule="auto"/>
        <w:jc w:val="both"/>
      </w:pPr>
      <w:r>
        <w:t>2а. Формат файла не поддерживается или чертёж повреждён: система отклоняет загрузку с указанием причины.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актуальная версия карты опубликована, зонирование согласовано, привязка устройств проверена.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UC-4.2. Массовое размещени</w:t>
      </w:r>
      <w:r>
        <w:rPr>
          <w:b/>
          <w:bCs/>
          <w:color w:val="2E5496"/>
          <w:sz w:val="28"/>
          <w:szCs w:val="28"/>
        </w:rPr>
        <w:t>е оборудования на карте помещений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lastRenderedPageBreak/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Инженер-интегратор.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Диспетчер инфраструктуры,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 xml:space="preserve">карта этажа загружена и </w:t>
      </w:r>
      <w:proofErr w:type="spellStart"/>
      <w:r>
        <w:t>зонирована</w:t>
      </w:r>
      <w:proofErr w:type="spellEnd"/>
      <w:r>
        <w:t>; в системе есть неразмещённые устройства.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Инжене</w:t>
      </w:r>
      <w:r>
        <w:t>р открывает редактор карты и выбирает панель «Неразмещённые активы».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2. Инженер устанавливает фильтр, </w:t>
      </w:r>
      <w:proofErr w:type="gramStart"/>
      <w:r>
        <w:t>например</w:t>
      </w:r>
      <w:proofErr w:type="gramEnd"/>
      <w:r>
        <w:t xml:space="preserve"> «Датчики открытия дверей / партия № 44».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Инженер выбирает метод «Массовая привязка к зоне» и кликает на зону «Склад № 2» на плане.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4. Система </w:t>
      </w:r>
      <w:r>
        <w:t>автоматически распределяет устройства по логическому контуру зоны и запрашивает подтверждение.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Инженер при необходимости корректирует позиции отдельных устройств перетаскиванием и нажимает «Сохранить позиционирование».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Система проверяет отсутствие на</w:t>
      </w:r>
      <w:r>
        <w:t>ложений и выходов за границы зон, привязывает пространственные координаты к каждому устройству, переводит их из списка неразмещённых на карту и активирует отображение онлайн-статусов.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47"/>
        </w:numPr>
        <w:spacing w:after="80" w:line="276" w:lineRule="auto"/>
        <w:jc w:val="both"/>
      </w:pPr>
      <w:r>
        <w:t xml:space="preserve">3а. Импорт координат из файла: инженер загружает </w:t>
      </w:r>
      <w:r>
        <w:t xml:space="preserve">CSV/JSON; система </w:t>
      </w:r>
      <w:proofErr w:type="spellStart"/>
      <w:r>
        <w:t>валидирует</w:t>
      </w:r>
      <w:proofErr w:type="spellEnd"/>
      <w:r>
        <w:t xml:space="preserve"> строки и формирует протокол отклонённых записей с указанием причин.</w:t>
      </w:r>
    </w:p>
    <w:p w:rsidR="00B1773A" w:rsidRDefault="00773E63" w:rsidP="00773E63">
      <w:pPr>
        <w:pStyle w:val="af1"/>
        <w:numPr>
          <w:ilvl w:val="0"/>
          <w:numId w:val="48"/>
        </w:numPr>
        <w:spacing w:after="80" w:line="276" w:lineRule="auto"/>
        <w:jc w:val="both"/>
      </w:pPr>
      <w:r>
        <w:t>6а. Обнаружены конфликты наложения или выход за границы зоны: сохранение блокируется для проблемных позиций, остальные сохраняются, инженеру выводится список д</w:t>
      </w:r>
      <w:r>
        <w:t>ля исправления.</w:t>
      </w:r>
    </w:p>
    <w:p w:rsidR="00B1773A" w:rsidRDefault="00773E63" w:rsidP="00773E63">
      <w:pPr>
        <w:pStyle w:val="af1"/>
        <w:numPr>
          <w:ilvl w:val="0"/>
          <w:numId w:val="49"/>
        </w:numPr>
        <w:spacing w:after="80" w:line="276" w:lineRule="auto"/>
        <w:jc w:val="both"/>
      </w:pPr>
      <w:r>
        <w:t>6б. Устройства перемещены в другую зону: система проверяет, не нарушаются ли условия действующих сценариев, и уведомляет их авторов.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 xml:space="preserve">устройства имеют пространственную привязку и отображают статус и телеметрию на интерактивной </w:t>
      </w:r>
      <w:r>
        <w:t>карте в реальном времени.</w:t>
      </w:r>
    </w:p>
    <w:p w:rsidR="00B1773A" w:rsidRDefault="00773E63">
      <w:pPr>
        <w:pStyle w:val="1"/>
        <w:spacing w:before="320" w:after="200"/>
      </w:pPr>
      <w:r>
        <w:rPr>
          <w:b/>
          <w:bCs/>
          <w:color w:val="1F3864"/>
        </w:rPr>
        <w:t>5. Администрирование, аудит и аналитика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UC-5.1. Управление учётными записями, ролями и правами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Администратор системы.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Руководитель предприятия, Специалист по безопасности,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Предуслови</w:t>
      </w:r>
      <w:r>
        <w:rPr>
          <w:b/>
          <w:bCs/>
        </w:rPr>
        <w:t xml:space="preserve">я: </w:t>
      </w:r>
      <w:r>
        <w:t>поступил согласованный запрос на предоставление или изменение доступа.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Администратор открывает раздел «Пользователи и роли» и создаёт учётную запись, указывая идентификационные данные сотрудника и подразделение.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Админи</w:t>
      </w:r>
      <w:r>
        <w:t>стратор назначает роли и задаёт область видимости по зонам и типам оборудования.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lastRenderedPageBreak/>
        <w:t>3. Система проверяет отсутствие несовместимых сочетаний ролей и при наличии привилегированных ролей направляет запрос на согласование специалисту по безопасности.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 xml:space="preserve">4. </w:t>
      </w:r>
      <w:r>
        <w:t>Администратор активирует учётную запись; пользователь получает уведомление и выполняет первичный вход с настройкой способа аутентификации.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При переводе или увольнении сотрудника администратор изменяет набор ролей или блокирует запись.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Система проверя</w:t>
      </w:r>
      <w:r>
        <w:t>ет наличие незакрытых заявок и закреплённой техники и при необходимости инициирует возврат оборудования (UC-1.3).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7. Все изменения прав фиксируются в журнале аудита.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50"/>
        </w:numPr>
        <w:spacing w:after="80" w:line="276" w:lineRule="auto"/>
        <w:jc w:val="both"/>
      </w:pPr>
      <w:r>
        <w:t>3а. Согласование привилегированной роли отклонено: роль не назначае</w:t>
      </w:r>
      <w:r>
        <w:t>тся, инициатор получает уведомление с обоснованием.</w:t>
      </w:r>
    </w:p>
    <w:p w:rsidR="00B1773A" w:rsidRDefault="00773E63" w:rsidP="00773E63">
      <w:pPr>
        <w:pStyle w:val="af1"/>
        <w:numPr>
          <w:ilvl w:val="0"/>
          <w:numId w:val="51"/>
        </w:numPr>
        <w:spacing w:after="80" w:line="276" w:lineRule="auto"/>
        <w:jc w:val="both"/>
      </w:pPr>
      <w:r>
        <w:t>5а. Периодический пересмотр прав: система формирует отчёт о неиспользуемых правах и неактивных учётных записях для рассмотрения администратором и специалистом по безопасности.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права доступа с</w:t>
      </w:r>
      <w:r>
        <w:t>оответствуют актуальным обязанностям сотрудника; изменения прослеживаются.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UC-5.2. Просмотр и выгрузка журнала событий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Администратор системы.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Специалист по безопасности, Руководитель предприятия,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пользователь обладает правом доступа к журналу аудита.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Пользователь открывает раздел «Журнал событий».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Пользователь задаёт критерии выборки: период, автора, роль, объект, тип события, зону.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Система выводит</w:t>
      </w:r>
      <w:r>
        <w:t xml:space="preserve"> хронологический перечень записей с указанием времени, автора, объекта, исходного и итогового состояния.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Пользователь открывает интересующую запись и переходит по связям к карточке заявки, инцидента или срабатывания сценария.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Пользователь выгружает р</w:t>
      </w:r>
      <w:r>
        <w:t>езультат выборки в файл отчёта.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Система фиксирует факт формирования выборки и выгрузки в самом журнале.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52"/>
        </w:numPr>
        <w:spacing w:after="80" w:line="276" w:lineRule="auto"/>
        <w:jc w:val="both"/>
      </w:pPr>
      <w:r>
        <w:t>3а. Выборка превышает допустимый объём: система предлагает сузить критерии или сформировать отчёт в фоновом режиме с уведомлен</w:t>
      </w:r>
      <w:r>
        <w:t>ием о готовности.</w:t>
      </w:r>
    </w:p>
    <w:p w:rsidR="00B1773A" w:rsidRDefault="00773E63" w:rsidP="00773E63">
      <w:pPr>
        <w:pStyle w:val="af1"/>
        <w:numPr>
          <w:ilvl w:val="0"/>
          <w:numId w:val="53"/>
        </w:numPr>
        <w:spacing w:after="80" w:line="276" w:lineRule="auto"/>
        <w:jc w:val="both"/>
      </w:pPr>
      <w:r>
        <w:t>2а. Запрошен период, вышедший за пределы оперативного хранения: система выполняет поиск в долговременном архиве с увеличенным временем отклика.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lastRenderedPageBreak/>
        <w:t xml:space="preserve">Постусловие: </w:t>
      </w:r>
      <w:r>
        <w:t>получена доказательная выборка событий; факт доступа к журналу зафиксирован.</w:t>
      </w:r>
    </w:p>
    <w:p w:rsidR="00B1773A" w:rsidRDefault="00773E63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UC-5</w:t>
      </w:r>
      <w:r>
        <w:rPr>
          <w:b/>
          <w:bCs/>
          <w:color w:val="2E5496"/>
          <w:sz w:val="28"/>
          <w:szCs w:val="28"/>
        </w:rPr>
        <w:t xml:space="preserve">.3. Просмотр аналитического </w:t>
      </w:r>
      <w:proofErr w:type="spellStart"/>
      <w:r>
        <w:rPr>
          <w:b/>
          <w:bCs/>
          <w:color w:val="2E5496"/>
          <w:sz w:val="28"/>
          <w:szCs w:val="28"/>
        </w:rPr>
        <w:t>дашборда</w:t>
      </w:r>
      <w:proofErr w:type="spellEnd"/>
      <w:r>
        <w:rPr>
          <w:b/>
          <w:bCs/>
          <w:color w:val="2E5496"/>
          <w:sz w:val="28"/>
          <w:szCs w:val="28"/>
        </w:rPr>
        <w:t xml:space="preserve"> и отчётности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Основной </w:t>
      </w: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Руководитель предприятия.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Второстепенные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Диспетчер инфраструктуры, Специалист по безопасности, Система.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Предусловия: </w:t>
      </w:r>
      <w:r>
        <w:t>система накопила эксплуатационные данные за отчётный период; поль</w:t>
      </w:r>
      <w:r>
        <w:t>зователь обладает правом просмотра аналитики.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Основной поток (</w:t>
      </w:r>
      <w:proofErr w:type="spellStart"/>
      <w:r>
        <w:rPr>
          <w:b/>
          <w:bCs/>
        </w:rPr>
        <w:t>happy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1. Руководитель открывает раздел «Аналитика» и видит сводную панель показателей: доступность оборудования, количество и структуру заявок, среднее время устранения неисправностей, до</w:t>
      </w:r>
      <w:r>
        <w:t>лю ТО, выполненных в срок, число инцидентов безопасности по классам.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2. Руководитель задаёт период и разрезы анализа: подразделение, зона, тип оборудования.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3. Система пересчитывает показатели и отображает динамику в виде графиков и таблиц.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4. Руководитель</w:t>
      </w:r>
      <w:r>
        <w:t xml:space="preserve"> детализирует показатель до перечня исходных объектов (заявок, инцидентов, устройств).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5. Руководитель формирует отчёт за период и выгружает его в файл.</w:t>
      </w:r>
    </w:p>
    <w:p w:rsidR="00B1773A" w:rsidRDefault="00773E63">
      <w:pPr>
        <w:spacing w:after="80" w:line="276" w:lineRule="auto"/>
        <w:ind w:left="567" w:hanging="340"/>
        <w:jc w:val="both"/>
      </w:pPr>
      <w:r>
        <w:t>6. Руководитель настраивает расписание автоматической подготовки и рассылки отчёта заинтересованным рол</w:t>
      </w:r>
      <w:r>
        <w:t>ям.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>Альтернативные потоки:</w:t>
      </w:r>
    </w:p>
    <w:p w:rsidR="00B1773A" w:rsidRDefault="00773E63" w:rsidP="00773E63">
      <w:pPr>
        <w:pStyle w:val="af1"/>
        <w:numPr>
          <w:ilvl w:val="0"/>
          <w:numId w:val="54"/>
        </w:numPr>
        <w:spacing w:after="80" w:line="276" w:lineRule="auto"/>
        <w:jc w:val="both"/>
      </w:pPr>
      <w:r>
        <w:t>3а. За выбранный период данные отсутствуют или неполны: система выводит предупреждение о неполноте выборки.</w:t>
      </w:r>
    </w:p>
    <w:p w:rsidR="00B1773A" w:rsidRDefault="00773E63" w:rsidP="00773E63">
      <w:pPr>
        <w:pStyle w:val="af1"/>
        <w:numPr>
          <w:ilvl w:val="0"/>
          <w:numId w:val="55"/>
        </w:numPr>
        <w:spacing w:after="80" w:line="276" w:lineRule="auto"/>
        <w:jc w:val="both"/>
      </w:pPr>
      <w:r>
        <w:t>4а. Пользователь не имеет прав на просмотр данных подразделения или режимной зоны: показатель отображается только в агрег</w:t>
      </w:r>
      <w:r>
        <w:t>ированном виде без детализации.</w:t>
      </w:r>
    </w:p>
    <w:p w:rsidR="00B1773A" w:rsidRDefault="00773E63">
      <w:pPr>
        <w:spacing w:after="120" w:line="276" w:lineRule="auto"/>
        <w:jc w:val="both"/>
      </w:pPr>
      <w:r>
        <w:rPr>
          <w:b/>
          <w:bCs/>
        </w:rPr>
        <w:t xml:space="preserve">Постусловие: </w:t>
      </w:r>
      <w:r>
        <w:t>руководитель получил объективную картину состояния инфраструктуры для принятия управленческих решений.</w:t>
      </w:r>
      <w:r>
        <w:br w:type="page"/>
      </w:r>
    </w:p>
    <w:p w:rsidR="00B1773A" w:rsidRDefault="00773E63">
      <w:pPr>
        <w:pStyle w:val="1"/>
        <w:keepNext/>
      </w:pPr>
      <w:r>
        <w:rPr>
          <w:b/>
          <w:bCs/>
        </w:rPr>
        <w:lastRenderedPageBreak/>
        <w:t>Чек-листы проверки документа «Модель вариантов использования»</w:t>
      </w:r>
    </w:p>
    <w:p w:rsidR="00B1773A" w:rsidRDefault="00773E63">
      <w:pPr>
        <w:spacing w:after="120" w:line="276" w:lineRule="auto"/>
        <w:jc w:val="both"/>
      </w:pPr>
      <w:r>
        <w:t>Проверка выполнена по ГОСТ 34.601-90, ГОСТ 34</w:t>
      </w:r>
      <w:r>
        <w:t xml:space="preserve">.602-89 и РД 50-34.698-90, а также перекрёстно с документами 3 («Модель вариантов использования») и 4 («Функциональные и нефункциональные требования»). Чек-листы проверяют не только оформление, но и содержание: внутреннюю согласованность, покрытие ролей и </w:t>
      </w:r>
      <w:r>
        <w:t>функций, статусы, терминологию, трассировку между документами. Результат пункта — «Пройдено» или «Не пройдено» (частичное выполнение засчитывается как «Не пройдено»). Пункты, для проверки которых нет артефакта (глоссарий, модель бизнес-процессов, модель су</w:t>
      </w:r>
      <w:r>
        <w:t>щностей), помечены «Не проверялось» и в итог не входят. Решение по чек-листу: 90 % и выше — принять; 70–89 % — принять с замечаниями; ниже 70 % — вернуть на доработку.</w:t>
      </w:r>
    </w:p>
    <w:p w:rsidR="00B1773A" w:rsidRDefault="00773E63">
      <w:pPr>
        <w:pStyle w:val="2"/>
        <w:keepNext/>
      </w:pPr>
      <w:r>
        <w:rPr>
          <w:b/>
          <w:bCs/>
        </w:rPr>
        <w:t>Чек-лист 1. Оформление и паспорт документа (ГОСТ 34.602, разд. 3)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Формат А4, единый шрифт, заданы поля страницы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А4; </w:t>
            </w:r>
            <w:proofErr w:type="spellStart"/>
            <w:r>
              <w:rPr>
                <w:sz w:val="20"/>
                <w:szCs w:val="20"/>
              </w:rPr>
              <w:t>Times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Roman</w:t>
            </w:r>
            <w:proofErr w:type="spellEnd"/>
            <w:r>
              <w:rPr>
                <w:sz w:val="20"/>
                <w:szCs w:val="20"/>
              </w:rPr>
              <w:t>; поля 25/20/20/20 мм.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Структура документа задана стилями заголовков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Заголовки 1-го и 2-го уровня.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Шапка таблиц повторяется на новой странице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2 из 2 таблиц.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Единый стиль кавычек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Везде «ёлочки», прямых кавычек нет.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Указаны проект и этап работ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«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>-платформа…, Этап 2».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5 из 5 проверок пройдено. </w:t>
      </w:r>
      <w:r>
        <w:rPr>
          <w:b/>
          <w:bCs/>
        </w:rPr>
        <w:t xml:space="preserve">Процент: 100 </w:t>
      </w:r>
      <w:r>
        <w:t xml:space="preserve">%. </w:t>
      </w:r>
      <w:r>
        <w:rPr>
          <w:b/>
          <w:bCs/>
        </w:rPr>
        <w:t xml:space="preserve">Решение: </w:t>
      </w:r>
      <w:r>
        <w:t>принять.</w:t>
      </w:r>
    </w:p>
    <w:p w:rsidR="00B1773A" w:rsidRDefault="00773E63">
      <w:pPr>
        <w:pStyle w:val="2"/>
        <w:keepNext/>
      </w:pPr>
      <w:r>
        <w:rPr>
          <w:b/>
          <w:bCs/>
        </w:rPr>
        <w:t xml:space="preserve">Чек-лист 2. </w:t>
      </w: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полнота </w:t>
      </w:r>
      <w:r>
        <w:rPr>
          <w:b/>
          <w:bCs/>
        </w:rPr>
        <w:t>и единообразие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У каждого </w:t>
            </w:r>
            <w:proofErr w:type="spellStart"/>
            <w:r>
              <w:rPr>
                <w:sz w:val="20"/>
                <w:szCs w:val="20"/>
              </w:rPr>
              <w:t>актора</w:t>
            </w:r>
            <w:proofErr w:type="spellEnd"/>
            <w:r>
              <w:rPr>
                <w:sz w:val="20"/>
                <w:szCs w:val="20"/>
              </w:rPr>
              <w:t xml:space="preserve"> описана роль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10 из 10.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Названия </w:t>
            </w:r>
            <w:proofErr w:type="spellStart"/>
            <w:r>
              <w:rPr>
                <w:sz w:val="20"/>
                <w:szCs w:val="20"/>
              </w:rPr>
              <w:t>акторов</w:t>
            </w:r>
            <w:proofErr w:type="spellEnd"/>
            <w:r>
              <w:rPr>
                <w:sz w:val="20"/>
                <w:szCs w:val="20"/>
              </w:rPr>
              <w:t xml:space="preserve"> в таблице уникальны, синонимов нет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Повторов нет.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Каждый </w:t>
            </w:r>
            <w:proofErr w:type="spellStart"/>
            <w:r>
              <w:rPr>
                <w:sz w:val="20"/>
                <w:szCs w:val="20"/>
              </w:rPr>
              <w:t>актор</w:t>
            </w:r>
            <w:proofErr w:type="spellEnd"/>
            <w:r>
              <w:rPr>
                <w:sz w:val="20"/>
                <w:szCs w:val="20"/>
              </w:rPr>
              <w:t xml:space="preserve"> участвует хотя бы в одном UC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Задействованы все 10.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«Система» определена как программный </w:t>
            </w:r>
            <w:proofErr w:type="spellStart"/>
            <w:r>
              <w:rPr>
                <w:sz w:val="20"/>
                <w:szCs w:val="20"/>
              </w:rPr>
              <w:t>актор</w:t>
            </w:r>
            <w:proofErr w:type="spellEnd"/>
            <w:r>
              <w:rPr>
                <w:sz w:val="20"/>
                <w:szCs w:val="20"/>
              </w:rPr>
              <w:t>, отличный от ролей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Указано в таблице </w:t>
            </w:r>
            <w:proofErr w:type="spellStart"/>
            <w:r>
              <w:rPr>
                <w:sz w:val="20"/>
                <w:szCs w:val="20"/>
              </w:rPr>
              <w:t>акторов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4 из 4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принять.</w:t>
      </w:r>
    </w:p>
    <w:p w:rsidR="00B1773A" w:rsidRDefault="00773E63">
      <w:pPr>
        <w:pStyle w:val="2"/>
        <w:keepNext/>
      </w:pPr>
      <w:r>
        <w:rPr>
          <w:b/>
          <w:bCs/>
        </w:rPr>
        <w:t>Чек-лист 3. Реестр вариантов использования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Коды UC </w:t>
            </w:r>
            <w:r>
              <w:rPr>
                <w:sz w:val="20"/>
                <w:szCs w:val="20"/>
              </w:rPr>
              <w:t>уникальны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19 уникальных кодов.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Нумерация соответствует номеру раздела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UC-N.* находятся в разделе N.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Каждому UC реестра соответствует спецификация и наоборот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19 из 19.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lastRenderedPageBreak/>
              <w:t>3.4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Основной </w:t>
            </w:r>
            <w:proofErr w:type="spellStart"/>
            <w:r>
              <w:rPr>
                <w:sz w:val="20"/>
                <w:szCs w:val="20"/>
              </w:rPr>
              <w:t>актор</w:t>
            </w:r>
            <w:proofErr w:type="spellEnd"/>
            <w:r>
              <w:rPr>
                <w:sz w:val="20"/>
                <w:szCs w:val="20"/>
              </w:rPr>
              <w:t xml:space="preserve"> в реестре совпадает со </w:t>
            </w:r>
            <w:r>
              <w:rPr>
                <w:sz w:val="20"/>
                <w:szCs w:val="20"/>
              </w:rPr>
              <w:t>спецификацией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19 из 19.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Наименования сформулированы единообразно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Отглагольные существительные.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Наименования в реестре и заголовках совпадают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1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Не пройдено</w:t>
            </w:r>
            <w:r>
              <w:rPr>
                <w:sz w:val="20"/>
                <w:szCs w:val="20"/>
              </w:rPr>
              <w:t xml:space="preserve"> — UC-4.2: в реестре «…на карте», в заголовке «…на карте помещений».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3.7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Нумерация без пропусков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1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Не пройдено</w:t>
            </w:r>
            <w:r>
              <w:rPr>
                <w:sz w:val="20"/>
                <w:szCs w:val="20"/>
              </w:rPr>
              <w:t xml:space="preserve"> — Есть ссылки на UC-3.2, которого в модели нет (UC-1.3 п. 2б, UC-1.6 п. 6а).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5 из 7 проверок пройдено. </w:t>
      </w:r>
      <w:r>
        <w:rPr>
          <w:b/>
          <w:bCs/>
        </w:rPr>
        <w:t xml:space="preserve">Процент: </w:t>
      </w:r>
      <w:r>
        <w:t xml:space="preserve">71,4 %. </w:t>
      </w:r>
      <w:r>
        <w:rPr>
          <w:b/>
          <w:bCs/>
        </w:rPr>
        <w:t xml:space="preserve">Решение: </w:t>
      </w:r>
      <w:r>
        <w:t>принять с замечаниями.</w:t>
      </w:r>
    </w:p>
    <w:p w:rsidR="00B1773A" w:rsidRDefault="00773E63">
      <w:pPr>
        <w:pStyle w:val="2"/>
        <w:keepNext/>
      </w:pPr>
      <w:r>
        <w:rPr>
          <w:b/>
          <w:bCs/>
        </w:rPr>
        <w:t>Чек-лист 4. Шаблон текстовой спецификации UC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 каждом UC шесть обязательных элементов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19 из 19.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Порядок элементов одинаков во всех UC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Нарушений нет.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Шаги основного потока пронумерованы без пропусков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19 из 19.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Основной поток содержит 5–10 </w:t>
            </w:r>
            <w:r>
              <w:rPr>
                <w:sz w:val="20"/>
                <w:szCs w:val="20"/>
              </w:rPr>
              <w:t>шагов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От 6 до 9 шагов.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 каждом UC не менее двух альтернативных потоков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От 2 до 4.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Каждый альтернативный поток привязан к существующему шагу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Все ссылки корректны.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У каждого шага есть исполнитель (</w:t>
            </w:r>
            <w:proofErr w:type="spellStart"/>
            <w:r>
              <w:rPr>
                <w:sz w:val="20"/>
                <w:szCs w:val="20"/>
              </w:rPr>
              <w:t>актор</w:t>
            </w:r>
            <w:proofErr w:type="spellEnd"/>
            <w:r>
              <w:rPr>
                <w:sz w:val="20"/>
                <w:szCs w:val="20"/>
              </w:rPr>
              <w:t xml:space="preserve"> или </w:t>
            </w:r>
            <w:r>
              <w:rPr>
                <w:sz w:val="20"/>
                <w:szCs w:val="20"/>
              </w:rPr>
              <w:t>«Система»)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Нарушений нет.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Альтернативные потоки перечислены в порядке номеров шагов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1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Не пройдено</w:t>
            </w:r>
            <w:r>
              <w:rPr>
                <w:sz w:val="20"/>
                <w:szCs w:val="20"/>
              </w:rPr>
              <w:t xml:space="preserve"> — Нарушен порядок в 9 UC: 1.3, 1.5, 2.3, 2.5, 2.6, 2.7, 3.1, 4.1, 5.2.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7 из 8 проверок пройдено. </w:t>
      </w:r>
      <w:r>
        <w:rPr>
          <w:b/>
          <w:bCs/>
        </w:rPr>
        <w:t xml:space="preserve">Процент: </w:t>
      </w:r>
      <w:r>
        <w:t xml:space="preserve">87,5 %. </w:t>
      </w:r>
      <w:r>
        <w:rPr>
          <w:b/>
          <w:bCs/>
        </w:rPr>
        <w:t xml:space="preserve">Решение: </w:t>
      </w:r>
      <w:r>
        <w:t xml:space="preserve">принять с </w:t>
      </w:r>
      <w:r>
        <w:t>замечаниями.</w:t>
      </w:r>
    </w:p>
    <w:p w:rsidR="00B1773A" w:rsidRDefault="00773E63">
      <w:pPr>
        <w:pStyle w:val="2"/>
        <w:keepNext/>
      </w:pPr>
      <w:r>
        <w:rPr>
          <w:b/>
          <w:bCs/>
        </w:rPr>
        <w:t>Чек-лист 5. Внутренняя логика и перекрёстные ссылки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Ссылки на UC записаны единообразно (UC-</w:t>
            </w:r>
            <w:proofErr w:type="spellStart"/>
            <w:r>
              <w:rPr>
                <w:sz w:val="20"/>
                <w:szCs w:val="20"/>
              </w:rPr>
              <w:t>x.y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Формат выдержан.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Нет циклических зависимостей между UC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Граф ссылок ациклический.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 каждом</w:t>
            </w:r>
            <w:r>
              <w:rPr>
                <w:sz w:val="20"/>
                <w:szCs w:val="20"/>
              </w:rPr>
              <w:t xml:space="preserve"> UC описаны отказы и ошибочные ситуации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У всех UC есть альтернативные потоки-исключения.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3 из 3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принять.</w:t>
      </w:r>
    </w:p>
    <w:p w:rsidR="00B1773A" w:rsidRDefault="00B1773A">
      <w:pPr>
        <w:pStyle w:val="2"/>
        <w:keepNext/>
      </w:pPr>
    </w:p>
    <w:p w:rsidR="00B1773A" w:rsidRDefault="00773E63">
      <w:pPr>
        <w:pStyle w:val="2"/>
        <w:keepNext/>
      </w:pPr>
      <w:r>
        <w:rPr>
          <w:b/>
          <w:bCs/>
        </w:rPr>
        <w:t>Чек-лист 6. Статусы и жизненные циклы в модели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Все статусы </w:t>
            </w:r>
            <w:r>
              <w:rPr>
                <w:sz w:val="20"/>
                <w:szCs w:val="20"/>
              </w:rPr>
              <w:t>оборудования из ФР-1.2 встречаются в UC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7 из 7.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Статус устройства после ремонта, ТО и обновления возвращается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UC-1.1 п. 8, UC-1.5 п. 6, UC-2.6 п. 7.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У заявки есть начальный и конечный статусы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«На согласовании» … «Решена», закрытие диспетчером.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3 из 3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принять.</w:t>
      </w:r>
    </w:p>
    <w:p w:rsidR="00B1773A" w:rsidRDefault="00773E63">
      <w:pPr>
        <w:pStyle w:val="2"/>
        <w:keepNext/>
      </w:pPr>
      <w:r>
        <w:rPr>
          <w:b/>
          <w:bCs/>
        </w:rPr>
        <w:t>Чек-лист 7. Согласованность с документом 4 (требования)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Каждый UC покрыт хотя бы одним ФР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19 из 19.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Роли из НФР-3.1 совпадают с </w:t>
            </w:r>
            <w:proofErr w:type="spellStart"/>
            <w:r>
              <w:rPr>
                <w:sz w:val="20"/>
                <w:szCs w:val="20"/>
              </w:rPr>
              <w:t>акторами</w:t>
            </w:r>
            <w:proofErr w:type="spellEnd"/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9 из 9.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Протоколы (MQTT, </w:t>
            </w:r>
            <w:proofErr w:type="spellStart"/>
            <w:r>
              <w:rPr>
                <w:sz w:val="20"/>
                <w:szCs w:val="20"/>
              </w:rPr>
              <w:t>CoAP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Modbus</w:t>
            </w:r>
            <w:proofErr w:type="spellEnd"/>
            <w:r>
              <w:rPr>
                <w:sz w:val="20"/>
                <w:szCs w:val="20"/>
              </w:rPr>
              <w:t>) входят в ФР-2.1 и НФР-6.1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Подмножество.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Статусы заявок входят в перечень ФР-1.10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Противоречий нет.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ФР-1.9 (ЗИП): </w:t>
            </w:r>
            <w:r>
              <w:rPr>
                <w:sz w:val="20"/>
                <w:szCs w:val="20"/>
              </w:rPr>
              <w:t>резервирование и списание реализованы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UC-1.5 п. 2–3, UC-1.1 п. 6.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8.6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ФР-3.5, 3.6 (приоритеты, ручной перехват) реализованы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UC-2.2, UC-2.3.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8.7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ФР-7.5 (фиксация факта выгрузки журнала) реализовано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UC-5.2 п. 6.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7 из 7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принять.</w:t>
      </w:r>
    </w:p>
    <w:p w:rsidR="00B1773A" w:rsidRDefault="00B1773A">
      <w:pPr>
        <w:pStyle w:val="2"/>
        <w:keepNext/>
      </w:pPr>
    </w:p>
    <w:p w:rsidR="00B1773A" w:rsidRDefault="00773E63">
      <w:pPr>
        <w:pStyle w:val="2"/>
        <w:keepNext/>
      </w:pPr>
      <w:r>
        <w:rPr>
          <w:b/>
          <w:bCs/>
        </w:rPr>
        <w:t>Чек-лист 8. Терминология, глоссарий и смежные модели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899"/>
        <w:gridCol w:w="4401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расшифрован при первом упоминании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Пройдено</w:t>
            </w:r>
            <w:r>
              <w:rPr>
                <w:sz w:val="20"/>
                <w:szCs w:val="20"/>
              </w:rPr>
              <w:t xml:space="preserve"> — Введение: «(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>)».</w:t>
            </w:r>
          </w:p>
        </w:tc>
      </w:tr>
    </w:tbl>
    <w:p w:rsidR="00B1773A" w:rsidRDefault="00773E63">
      <w:pPr>
        <w:spacing w:before="160" w:after="200" w:line="276" w:lineRule="auto"/>
        <w:jc w:val="both"/>
      </w:pPr>
      <w:r>
        <w:rPr>
          <w:b/>
          <w:bCs/>
        </w:rPr>
        <w:t xml:space="preserve">Итог: </w:t>
      </w:r>
      <w:r>
        <w:t xml:space="preserve">1 из 1 проверок пройдено. </w:t>
      </w:r>
      <w:r>
        <w:rPr>
          <w:b/>
          <w:bCs/>
        </w:rPr>
        <w:t>Процент: 100</w:t>
      </w:r>
      <w:r>
        <w:t xml:space="preserve"> %. </w:t>
      </w:r>
      <w:r>
        <w:rPr>
          <w:b/>
          <w:bCs/>
        </w:rPr>
        <w:t xml:space="preserve">Решение: </w:t>
      </w:r>
      <w:r>
        <w:t>принять.</w:t>
      </w:r>
    </w:p>
    <w:p w:rsidR="00B1773A" w:rsidRDefault="00773E63">
      <w:pPr>
        <w:pStyle w:val="2"/>
        <w:keepNext/>
      </w:pPr>
      <w:r>
        <w:rPr>
          <w:b/>
          <w:bCs/>
        </w:rPr>
        <w:t>Сводная таблица по чек-листам</w:t>
      </w:r>
    </w:p>
    <w:tbl>
      <w:tblPr>
        <w:tblW w:w="90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300"/>
        <w:gridCol w:w="1198"/>
        <w:gridCol w:w="1502"/>
      </w:tblGrid>
      <w:tr w:rsidR="00B1773A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Чек-лист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Оформление и паспорт документа (ГОСТ 34.602, разд. 3)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 из 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after="120"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proofErr w:type="spellStart"/>
            <w:r>
              <w:rPr>
                <w:sz w:val="20"/>
                <w:szCs w:val="20"/>
              </w:rPr>
              <w:t>Акторы</w:t>
            </w:r>
            <w:proofErr w:type="spellEnd"/>
            <w:r>
              <w:rPr>
                <w:sz w:val="20"/>
                <w:szCs w:val="20"/>
              </w:rPr>
              <w:t>: полнота и единообразие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4 из 4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after="120"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 xml:space="preserve">Реестр вариантов </w:t>
            </w:r>
            <w:r>
              <w:rPr>
                <w:sz w:val="20"/>
                <w:szCs w:val="20"/>
              </w:rPr>
              <w:t>использования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 из 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71,4 %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 с замечаниями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Шаблон текстовой спецификации UC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 из 8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87,5 %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принять с замечаниями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Внутренняя логика и перекрёстные ссылки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 из 3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after="120"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Статусы и жизненные циклы в модели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3 из 3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after="120"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Согласованность с документом 4 (требования)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7 из 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after="120"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  <w:tr w:rsidR="00B1773A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</w:pPr>
            <w:r>
              <w:rPr>
                <w:sz w:val="20"/>
                <w:szCs w:val="20"/>
              </w:rPr>
              <w:t>Терминология, глоссарий и смежные модели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 из 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1773A" w:rsidRDefault="00773E63">
            <w:pPr>
              <w:widowControl w:val="0"/>
              <w:spacing w:before="40" w:after="40"/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</w:tcPr>
          <w:p w:rsidR="00B1773A" w:rsidRDefault="00773E63">
            <w:pPr>
              <w:widowControl w:val="0"/>
              <w:spacing w:after="120"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принять</w:t>
            </w:r>
          </w:p>
        </w:tc>
      </w:tr>
    </w:tbl>
    <w:p w:rsidR="00B1773A" w:rsidRDefault="00773E63">
      <w:pPr>
        <w:spacing w:before="160" w:after="120" w:line="276" w:lineRule="auto"/>
        <w:jc w:val="both"/>
      </w:pPr>
      <w:r>
        <w:rPr>
          <w:b/>
          <w:bCs/>
        </w:rPr>
        <w:t xml:space="preserve">Итог: 35 </w:t>
      </w:r>
      <w:r>
        <w:t xml:space="preserve">из 38 проверок пройдено. </w:t>
      </w:r>
      <w:r>
        <w:rPr>
          <w:b/>
          <w:bCs/>
        </w:rPr>
        <w:t xml:space="preserve">Процент: 92,1 </w:t>
      </w:r>
      <w:r>
        <w:t xml:space="preserve">%. </w:t>
      </w:r>
      <w:r>
        <w:rPr>
          <w:b/>
          <w:bCs/>
        </w:rPr>
        <w:t xml:space="preserve">Решение: </w:t>
      </w:r>
      <w:r>
        <w:t>принять.</w:t>
      </w:r>
    </w:p>
    <w:p w:rsidR="00773E63" w:rsidRDefault="00773E63" w:rsidP="00773E63">
      <w:pPr>
        <w:spacing w:before="240" w:after="240" w:line="276" w:lineRule="auto"/>
        <w:rPr>
          <w:b/>
          <w:bCs/>
        </w:rPr>
      </w:pPr>
      <w:r>
        <w:rPr>
          <w:b/>
          <w:bCs/>
        </w:rPr>
        <w:t>Контролёр качества 5</w:t>
      </w:r>
      <w:bookmarkStart w:id="0" w:name="_GoBack"/>
      <w:bookmarkEnd w:id="0"/>
      <w:r w:rsidRPr="002B3F08">
        <w:rPr>
          <w:b/>
          <w:bCs/>
        </w:rPr>
        <w:t xml:space="preserve"> ______________ (</w:t>
      </w:r>
      <w:r w:rsidRPr="00773E63">
        <w:rPr>
          <w:b/>
          <w:bCs/>
        </w:rPr>
        <w:t>Щербак</w:t>
      </w:r>
      <w:r>
        <w:rPr>
          <w:b/>
          <w:bCs/>
        </w:rPr>
        <w:t xml:space="preserve"> </w:t>
      </w:r>
      <w:r>
        <w:rPr>
          <w:b/>
          <w:bCs/>
        </w:rPr>
        <w:t>М. С</w:t>
      </w:r>
      <w:r w:rsidRPr="002B3F08">
        <w:rPr>
          <w:b/>
          <w:bCs/>
        </w:rPr>
        <w:t>.)</w:t>
      </w:r>
    </w:p>
    <w:p w:rsidR="00773E63" w:rsidRDefault="00773E63">
      <w:pPr>
        <w:spacing w:before="160" w:after="120" w:line="276" w:lineRule="auto"/>
        <w:jc w:val="both"/>
      </w:pPr>
    </w:p>
    <w:sectPr w:rsidR="00773E63">
      <w:pgSz w:w="11906" w:h="16838"/>
      <w:pgMar w:top="1134" w:right="1134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6F36DE"/>
    <w:multiLevelType w:val="multilevel"/>
    <w:tmpl w:val="606803A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73A"/>
    <w:rsid w:val="00773E63"/>
    <w:rsid w:val="00B1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D50CF7-9A7A-40C9-A154-CA1009AE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uiPriority w:val="99"/>
    <w:unhideWhenUsed/>
    <w:rPr>
      <w:color w:val="0563C1"/>
      <w:u w:val="single"/>
    </w:rPr>
  </w:style>
  <w:style w:type="character" w:customStyle="1" w:styleId="a3">
    <w:name w:val="Символ сноски"/>
    <w:uiPriority w:val="99"/>
    <w:semiHidden/>
    <w:unhideWhenUsed/>
    <w:qFormat/>
    <w:rPr>
      <w:vertAlign w:val="superscript"/>
    </w:rPr>
  </w:style>
  <w:style w:type="character" w:customStyle="1" w:styleId="a4">
    <w:name w:val="Привязка сноски"/>
    <w:rPr>
      <w:vertAlign w:val="superscript"/>
    </w:rPr>
  </w:style>
  <w:style w:type="character" w:customStyle="1" w:styleId="a5">
    <w:name w:val="Текст сноски Знак"/>
    <w:link w:val="a6"/>
    <w:uiPriority w:val="99"/>
    <w:semiHidden/>
    <w:unhideWhenUsed/>
    <w:qFormat/>
    <w:rPr>
      <w:sz w:val="20"/>
      <w:szCs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a8">
    <w:name w:val="Привязка концевой сноски"/>
    <w:rPr>
      <w:vertAlign w:val="superscript"/>
    </w:rPr>
  </w:style>
  <w:style w:type="character" w:customStyle="1" w:styleId="a9">
    <w:name w:val="Текст концевой сноски Знак"/>
    <w:link w:val="aa"/>
    <w:uiPriority w:val="99"/>
    <w:semiHidden/>
    <w:unhideWhenUsed/>
    <w:qFormat/>
    <w:rPr>
      <w:sz w:val="20"/>
      <w:szCs w:val="20"/>
    </w:rPr>
  </w:style>
  <w:style w:type="paragraph" w:customStyle="1" w:styleId="ab">
    <w:name w:val="Заголовок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ohit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styleId="af0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f1">
    <w:name w:val="List Paragraph"/>
    <w:qFormat/>
  </w:style>
  <w:style w:type="paragraph" w:styleId="a6">
    <w:name w:val="footnote text"/>
    <w:link w:val="a5"/>
    <w:uiPriority w:val="99"/>
    <w:semiHidden/>
    <w:unhideWhenUsed/>
    <w:rPr>
      <w:sz w:val="20"/>
      <w:szCs w:val="20"/>
    </w:rPr>
  </w:style>
  <w:style w:type="paragraph" w:styleId="aa">
    <w:name w:val="endnote text"/>
    <w:link w:val="a9"/>
    <w:uiPriority w:val="99"/>
    <w:semiHidden/>
    <w:unhideWhenUsed/>
    <w:rPr>
      <w:sz w:val="20"/>
      <w:szCs w:val="20"/>
    </w:r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</Pages>
  <Words>6118</Words>
  <Characters>34878</Characters>
  <Application>Microsoft Office Word</Application>
  <DocSecurity>0</DocSecurity>
  <Lines>290</Lines>
  <Paragraphs>81</Paragraphs>
  <ScaleCrop>false</ScaleCrop>
  <Company>LightKey.Store</Company>
  <LinksUpToDate>false</LinksUpToDate>
  <CharactersWithSpaces>40915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mazer300</cp:lastModifiedBy>
  <cp:revision>6</cp:revision>
  <dcterms:created xsi:type="dcterms:W3CDTF">2026-09-29T15:54:00Z</dcterms:created>
  <dcterms:modified xsi:type="dcterms:W3CDTF">2026-09-30T19:44:00Z</dcterms:modified>
  <dc:language>ru-RU</dc:language>
</cp:coreProperties>
</file>