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tbl>
      <w:tblPr>
        <w:tblStyle w:val="Table1"/>
        <w:tblW w:w="10060.0" w:type="dxa"/>
        <w:jc w:val="center"/>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1400"/>
        <w:gridCol w:w="6420"/>
        <w:gridCol w:w="2240"/>
        <w:tblGridChange w:id="0">
          <w:tblGrid>
            <w:gridCol w:w="1400"/>
            <w:gridCol w:w="6420"/>
            <w:gridCol w:w="2240"/>
          </w:tblGrid>
        </w:tblGridChange>
      </w:tblGrid>
      <w:tr>
        <w:trPr>
          <w:cantSplit w:val="0"/>
          <w:tblHeader w:val="0"/>
        </w:trPr>
        <w:tc>
          <w:tcPr>
            <w:tcBorders>
              <w:bottom w:color="000000" w:space="0" w:sz="12" w:val="single"/>
            </w:tcBorders>
            <w:vAlign w:val="center"/>
          </w:tcPr>
          <w:p w:rsidR="00000000" w:rsidDel="00000000" w:rsidP="00000000" w:rsidRDefault="00000000" w:rsidRPr="00000000" w14:paraId="00000002">
            <w:pPr>
              <w:spacing w:after="0" w:before="40" w:line="240" w:lineRule="auto"/>
              <w:jc w:val="center"/>
              <w:rPr>
                <w:sz w:val="16"/>
                <w:szCs w:val="16"/>
              </w:rPr>
            </w:pPr>
            <w:r w:rsidDel="00000000" w:rsidR="00000000" w:rsidRPr="00000000">
              <w:rPr>
                <w:sz w:val="16"/>
                <w:szCs w:val="16"/>
              </w:rPr>
              <w:drawing>
                <wp:inline distB="0" distT="0" distL="114300" distR="114300">
                  <wp:extent cx="590550" cy="58991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0550" cy="5899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40" w:line="240" w:lineRule="auto"/>
              <w:jc w:val="center"/>
              <w:rPr>
                <w:sz w:val="16"/>
                <w:szCs w:val="16"/>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04">
            <w:pPr>
              <w:spacing w:after="0" w:before="40" w:line="240" w:lineRule="auto"/>
              <w:jc w:val="center"/>
              <w:rPr>
                <w:sz w:val="18"/>
                <w:szCs w:val="18"/>
              </w:rPr>
            </w:pPr>
            <w:r w:rsidDel="00000000" w:rsidR="00000000" w:rsidRPr="00000000">
              <w:rPr>
                <w:sz w:val="18"/>
                <w:szCs w:val="18"/>
                <w:rtl w:val="0"/>
              </w:rPr>
              <w:t xml:space="preserve">Ministério da Educação</w:t>
            </w:r>
          </w:p>
          <w:p w:rsidR="00000000" w:rsidDel="00000000" w:rsidP="00000000" w:rsidRDefault="00000000" w:rsidRPr="00000000" w14:paraId="00000005">
            <w:pPr>
              <w:spacing w:after="0" w:before="40" w:line="240" w:lineRule="auto"/>
              <w:jc w:val="center"/>
              <w:rPr/>
            </w:pPr>
            <w:r w:rsidDel="00000000" w:rsidR="00000000" w:rsidRPr="00000000">
              <w:rPr>
                <w:b w:val="1"/>
                <w:bCs w:val="1"/>
                <w:rtl w:val="0"/>
              </w:rPr>
              <w:t xml:space="preserve">UNIVERSIDADE TECNOLÓGICA FEDERAL DO PARANÁ</w:t>
            </w:r>
            <w:r w:rsidDel="00000000" w:rsidR="00000000" w:rsidRPr="00000000">
              <w:rPr>
                <w:rtl w:val="0"/>
              </w:rPr>
            </w:r>
          </w:p>
          <w:p w:rsidR="00000000" w:rsidDel="00000000" w:rsidP="00000000" w:rsidRDefault="00000000" w:rsidRPr="00000000" w14:paraId="00000006">
            <w:pPr>
              <w:spacing w:after="0" w:line="240" w:lineRule="auto"/>
              <w:jc w:val="center"/>
              <w:rPr>
                <w:sz w:val="20"/>
                <w:szCs w:val="20"/>
              </w:rPr>
            </w:pPr>
            <w:r w:rsidDel="00000000" w:rsidR="00000000" w:rsidRPr="00000000">
              <w:rPr>
                <w:b w:val="1"/>
                <w:bCs w:val="1"/>
                <w:i w:val="1"/>
                <w:iCs w:val="1"/>
                <w:sz w:val="20"/>
                <w:szCs w:val="20"/>
                <w:rtl w:val="0"/>
              </w:rPr>
              <w:t xml:space="preserve">Campus Pato Branco</w:t>
            </w:r>
            <w:r w:rsidDel="00000000" w:rsidR="00000000" w:rsidRPr="00000000">
              <w:rPr>
                <w:rtl w:val="0"/>
              </w:rPr>
            </w:r>
          </w:p>
          <w:p w:rsidR="00000000" w:rsidDel="00000000" w:rsidP="00000000" w:rsidRDefault="00000000" w:rsidRPr="00000000" w14:paraId="00000007">
            <w:pPr>
              <w:spacing w:after="0" w:line="240" w:lineRule="auto"/>
              <w:jc w:val="center"/>
              <w:rPr>
                <w:sz w:val="20"/>
                <w:szCs w:val="20"/>
              </w:rPr>
            </w:pPr>
            <w:r w:rsidDel="00000000" w:rsidR="00000000" w:rsidRPr="00000000">
              <w:rPr>
                <w:b w:val="1"/>
                <w:bCs w:val="1"/>
                <w:sz w:val="20"/>
                <w:szCs w:val="20"/>
                <w:rtl w:val="0"/>
              </w:rPr>
              <w:t xml:space="preserve">Disciplina de Engenharia de Software</w:t>
            </w:r>
            <w:r w:rsidDel="00000000" w:rsidR="00000000" w:rsidRPr="00000000">
              <w:rPr>
                <w:rtl w:val="0"/>
              </w:rPr>
            </w:r>
          </w:p>
          <w:p w:rsidR="00000000" w:rsidDel="00000000" w:rsidP="00000000" w:rsidRDefault="00000000" w:rsidRPr="00000000" w14:paraId="00000008">
            <w:pPr>
              <w:spacing w:after="0" w:line="240" w:lineRule="auto"/>
              <w:jc w:val="center"/>
              <w:rPr>
                <w:sz w:val="20"/>
                <w:szCs w:val="20"/>
              </w:rPr>
            </w:pPr>
            <w:r w:rsidDel="00000000" w:rsidR="00000000" w:rsidRPr="00000000">
              <w:rPr>
                <w:b w:val="1"/>
                <w:bCs w:val="1"/>
                <w:sz w:val="20"/>
                <w:szCs w:val="20"/>
                <w:rtl w:val="0"/>
              </w:rPr>
              <w:t xml:space="preserve">Curso Superior de Tecnologia Análise e Desenvolvimento de Sistemas</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09">
            <w:pPr>
              <w:spacing w:after="0" w:line="240" w:lineRule="auto"/>
              <w:jc w:val="center"/>
              <w:rPr/>
            </w:pPr>
            <w:r w:rsidDel="00000000" w:rsidR="00000000" w:rsidRPr="00000000">
              <w:rPr>
                <w:sz w:val="20"/>
                <w:szCs w:val="20"/>
              </w:rPr>
              <w:drawing>
                <wp:inline distB="0" distT="0" distL="114300" distR="114300">
                  <wp:extent cx="1143635" cy="4191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4363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700"/>
        </w:tabs>
        <w:spacing w:after="0" w:line="360" w:lineRule="auto"/>
        <w:rPr>
          <w:sz w:val="24"/>
          <w:szCs w:val="24"/>
        </w:rPr>
      </w:pPr>
      <w:r w:rsidDel="00000000" w:rsidR="00000000" w:rsidRPr="00000000">
        <w:rPr>
          <w:b w:val="1"/>
          <w:bCs w:val="1"/>
          <w:sz w:val="24"/>
          <w:szCs w:val="24"/>
          <w:rtl w:val="0"/>
        </w:rPr>
        <w:t xml:space="preserve">Alunos</w:t>
      </w:r>
      <w:r w:rsidDel="00000000" w:rsidR="00000000" w:rsidRPr="00000000">
        <w:rPr>
          <w:sz w:val="24"/>
          <w:szCs w:val="24"/>
          <w:rtl w:val="0"/>
        </w:rPr>
        <w:t xml:space="preserve">: Matheus Cardoso Pereira Santos, Davi Augusto Lira, Leonardo D. Smanioto, Tiago Augusto Sanguanini.</w:t>
      </w:r>
    </w:p>
    <w:p w:rsidR="00000000" w:rsidDel="00000000" w:rsidP="00000000" w:rsidRDefault="00000000" w:rsidRPr="00000000" w14:paraId="0000000C">
      <w:pPr>
        <w:tabs>
          <w:tab w:val="left" w:leader="none" w:pos="700"/>
        </w:tabs>
        <w:spacing w:after="0" w:line="360" w:lineRule="auto"/>
        <w:rPr>
          <w:sz w:val="24"/>
          <w:szCs w:val="24"/>
        </w:rPr>
      </w:pPr>
      <w:r w:rsidDel="00000000" w:rsidR="00000000" w:rsidRPr="00000000">
        <w:rPr>
          <w:rtl w:val="0"/>
        </w:rPr>
      </w:r>
    </w:p>
    <w:p w:rsidR="00000000" w:rsidDel="00000000" w:rsidP="00000000" w:rsidRDefault="00000000" w:rsidRPr="00000000" w14:paraId="0000000D">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O que são os métodos ágeis?</w:t>
      </w:r>
    </w:p>
    <w:p w:rsidR="00000000" w:rsidDel="00000000" w:rsidP="00000000" w:rsidRDefault="00000000" w:rsidRPr="00000000" w14:paraId="0000000E">
      <w:pPr>
        <w:tabs>
          <w:tab w:val="left" w:leader="none" w:pos="700"/>
        </w:tabs>
        <w:spacing w:after="0" w:line="360" w:lineRule="auto"/>
        <w:ind w:left="0" w:firstLine="0"/>
        <w:jc w:val="both"/>
        <w:rPr>
          <w:sz w:val="24"/>
          <w:szCs w:val="24"/>
        </w:rPr>
      </w:pPr>
      <w:r w:rsidDel="00000000" w:rsidR="00000000" w:rsidRPr="00000000">
        <w:rPr>
          <w:sz w:val="24"/>
          <w:szCs w:val="24"/>
          <w:rtl w:val="0"/>
        </w:rPr>
        <w:tab/>
        <w:t xml:space="preserve">Os métodos ágeis são metodologias de desenvolvimento de software criadas na década de 90. Eles são utilizados para o gerenciamento de projetos, aumentando a capacidade de organização, com maior velocidade de desenvolvimento, assim facilitando na resolução de possíveis problemas que possam aparecer enquanto o software está em processo de desenvolvimento. Com o uso dessas metodologias os projetos de engenharia de software ganharam maior agilidade e eficiência, e suas entregas finais passaram a ser mais organizadas e claras, com menor possibilidade de erros e menos riscos.</w:t>
      </w:r>
    </w:p>
    <w:p w:rsidR="00000000" w:rsidDel="00000000" w:rsidP="00000000" w:rsidRDefault="00000000" w:rsidRPr="00000000" w14:paraId="0000000F">
      <w:pPr>
        <w:tabs>
          <w:tab w:val="left" w:leader="none" w:pos="700"/>
        </w:tabs>
        <w:spacing w:after="0" w:line="360" w:lineRule="auto"/>
        <w:ind w:left="425.19685039370086" w:hanging="435"/>
        <w:rPr>
          <w:sz w:val="24"/>
          <w:szCs w:val="24"/>
        </w:rPr>
      </w:pPr>
      <w:r w:rsidDel="00000000" w:rsidR="00000000" w:rsidRPr="00000000">
        <w:rPr>
          <w:rtl w:val="0"/>
        </w:rPr>
      </w:r>
    </w:p>
    <w:p w:rsidR="00000000" w:rsidDel="00000000" w:rsidP="00000000" w:rsidRDefault="00000000" w:rsidRPr="00000000" w14:paraId="00000010">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O que foi o manifesto ágil?</w:t>
      </w:r>
    </w:p>
    <w:p w:rsidR="00000000" w:rsidDel="00000000" w:rsidP="00000000" w:rsidRDefault="00000000" w:rsidRPr="00000000" w14:paraId="00000011">
      <w:pPr>
        <w:tabs>
          <w:tab w:val="left" w:leader="none" w:pos="700"/>
        </w:tabs>
        <w:spacing w:after="0" w:line="360" w:lineRule="auto"/>
        <w:ind w:left="0" w:firstLine="0"/>
        <w:jc w:val="both"/>
        <w:rPr>
          <w:sz w:val="24"/>
          <w:szCs w:val="24"/>
        </w:rPr>
      </w:pPr>
      <w:r w:rsidDel="00000000" w:rsidR="00000000" w:rsidRPr="00000000">
        <w:rPr>
          <w:sz w:val="24"/>
          <w:szCs w:val="24"/>
          <w:rtl w:val="0"/>
        </w:rPr>
        <w:tab/>
        <w:t xml:space="preserve">O manifesto ágil foi um manifesto assinado no ano de 2001 por 17 profissionais que já utilizavam-se de métodos </w:t>
      </w:r>
      <w:r w:rsidDel="00000000" w:rsidR="00000000" w:rsidRPr="00000000">
        <w:rPr>
          <w:sz w:val="24"/>
          <w:szCs w:val="24"/>
          <w:rtl w:val="0"/>
        </w:rPr>
        <w:t xml:space="preserve">ágeis</w:t>
      </w:r>
      <w:r w:rsidDel="00000000" w:rsidR="00000000" w:rsidRPr="00000000">
        <w:rPr>
          <w:sz w:val="24"/>
          <w:szCs w:val="24"/>
          <w:rtl w:val="0"/>
        </w:rPr>
        <w:t xml:space="preserve"> como Scrum DSDM, FDD, etc. Neste manifesto foram abordados </w:t>
      </w:r>
      <w:r w:rsidDel="00000000" w:rsidR="00000000" w:rsidRPr="00000000">
        <w:rPr>
          <w:b w:val="1"/>
          <w:bCs w:val="1"/>
          <w:sz w:val="24"/>
          <w:szCs w:val="24"/>
          <w:rtl w:val="0"/>
        </w:rPr>
        <w:t xml:space="preserve">4 valores</w:t>
      </w:r>
      <w:r w:rsidDel="00000000" w:rsidR="00000000" w:rsidRPr="00000000">
        <w:rPr>
          <w:sz w:val="24"/>
          <w:szCs w:val="24"/>
          <w:rtl w:val="0"/>
        </w:rPr>
        <w:t xml:space="preserve"> e </w:t>
      </w:r>
      <w:r w:rsidDel="00000000" w:rsidR="00000000" w:rsidRPr="00000000">
        <w:rPr>
          <w:b w:val="1"/>
          <w:bCs w:val="1"/>
          <w:sz w:val="24"/>
          <w:szCs w:val="24"/>
          <w:rtl w:val="0"/>
        </w:rPr>
        <w:t xml:space="preserve">12 princípios</w:t>
      </w:r>
      <w:r w:rsidDel="00000000" w:rsidR="00000000" w:rsidRPr="00000000">
        <w:rPr>
          <w:sz w:val="24"/>
          <w:szCs w:val="24"/>
          <w:rtl w:val="0"/>
        </w:rPr>
        <w:t xml:space="preserve"> para o desenvolvimento de software ágil.</w:t>
      </w:r>
    </w:p>
    <w:p w:rsidR="00000000" w:rsidDel="00000000" w:rsidP="00000000" w:rsidRDefault="00000000" w:rsidRPr="00000000" w14:paraId="00000012">
      <w:pPr>
        <w:tabs>
          <w:tab w:val="left" w:leader="none" w:pos="700"/>
        </w:tabs>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3">
      <w:pPr>
        <w:tabs>
          <w:tab w:val="left" w:leader="none" w:pos="700"/>
        </w:tabs>
        <w:spacing w:after="0" w:line="360" w:lineRule="auto"/>
        <w:jc w:val="both"/>
        <w:rPr>
          <w:sz w:val="24"/>
          <w:szCs w:val="24"/>
        </w:rPr>
      </w:pPr>
      <w:r w:rsidDel="00000000" w:rsidR="00000000" w:rsidRPr="00000000">
        <w:rPr>
          <w:sz w:val="24"/>
          <w:szCs w:val="24"/>
          <w:rtl w:val="0"/>
        </w:rPr>
        <w:t xml:space="preserve">Os princípios e valores do Manifesto Ágil podem ser resumidos da seguinte forma:</w:t>
      </w:r>
    </w:p>
    <w:p w:rsidR="00000000" w:rsidDel="00000000" w:rsidP="00000000" w:rsidRDefault="00000000" w:rsidRPr="00000000" w14:paraId="00000014">
      <w:pPr>
        <w:tabs>
          <w:tab w:val="left" w:leader="none" w:pos="700"/>
        </w:tabs>
        <w:spacing w:after="0" w:line="360" w:lineRule="auto"/>
        <w:jc w:val="both"/>
        <w:rPr>
          <w:b w:val="1"/>
          <w:bCs w:val="1"/>
          <w:sz w:val="24"/>
          <w:szCs w:val="24"/>
        </w:rPr>
      </w:pPr>
      <w:r w:rsidDel="00000000" w:rsidR="00000000" w:rsidRPr="00000000">
        <w:rPr>
          <w:b w:val="1"/>
          <w:bCs w:val="1"/>
          <w:sz w:val="24"/>
          <w:szCs w:val="24"/>
          <w:rtl w:val="0"/>
        </w:rPr>
        <w:t xml:space="preserve">Valores:</w:t>
      </w:r>
    </w:p>
    <w:p w:rsidR="00000000" w:rsidDel="00000000" w:rsidP="00000000" w:rsidRDefault="00000000" w:rsidRPr="00000000" w14:paraId="00000015">
      <w:pPr>
        <w:numPr>
          <w:ilvl w:val="0"/>
          <w:numId w:val="4"/>
        </w:numPr>
        <w:tabs>
          <w:tab w:val="left" w:leader="none" w:pos="700"/>
        </w:tabs>
        <w:spacing w:after="0" w:line="360" w:lineRule="auto"/>
        <w:ind w:left="720" w:hanging="360"/>
        <w:jc w:val="both"/>
        <w:rPr>
          <w:sz w:val="24"/>
          <w:szCs w:val="24"/>
          <w:u w:val="none"/>
        </w:rPr>
      </w:pPr>
      <w:r w:rsidDel="00000000" w:rsidR="00000000" w:rsidRPr="00000000">
        <w:rPr>
          <w:sz w:val="24"/>
          <w:szCs w:val="24"/>
          <w:rtl w:val="0"/>
        </w:rPr>
        <w:t xml:space="preserve">Priorização das interações e colaborações entre indivíduos sobre procedimentos e ferramentas;</w:t>
      </w:r>
    </w:p>
    <w:p w:rsidR="00000000" w:rsidDel="00000000" w:rsidP="00000000" w:rsidRDefault="00000000" w:rsidRPr="00000000" w14:paraId="00000016">
      <w:pPr>
        <w:numPr>
          <w:ilvl w:val="0"/>
          <w:numId w:val="4"/>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Priorização de software em funcionamento sobre documentação extensiva;</w:t>
      </w:r>
    </w:p>
    <w:p w:rsidR="00000000" w:rsidDel="00000000" w:rsidP="00000000" w:rsidRDefault="00000000" w:rsidRPr="00000000" w14:paraId="00000017">
      <w:pPr>
        <w:numPr>
          <w:ilvl w:val="0"/>
          <w:numId w:val="4"/>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Priorização da colaboração com o cliente sobre negociação de contratos;</w:t>
      </w:r>
    </w:p>
    <w:p w:rsidR="00000000" w:rsidDel="00000000" w:rsidP="00000000" w:rsidRDefault="00000000" w:rsidRPr="00000000" w14:paraId="00000018">
      <w:pPr>
        <w:numPr>
          <w:ilvl w:val="0"/>
          <w:numId w:val="4"/>
        </w:numPr>
        <w:tabs>
          <w:tab w:val="left" w:leader="none" w:pos="700"/>
        </w:tabs>
        <w:spacing w:after="0" w:line="360" w:lineRule="auto"/>
        <w:ind w:left="720" w:hanging="360"/>
        <w:jc w:val="both"/>
        <w:rPr>
          <w:sz w:val="24"/>
          <w:szCs w:val="24"/>
          <w:u w:val="none"/>
        </w:rPr>
      </w:pPr>
      <w:r w:rsidDel="00000000" w:rsidR="00000000" w:rsidRPr="00000000">
        <w:rPr>
          <w:sz w:val="24"/>
          <w:szCs w:val="24"/>
          <w:rtl w:val="0"/>
        </w:rPr>
        <w:t xml:space="preserve">Priorização de responder a mudanças sobre seguir um plano.</w:t>
      </w:r>
    </w:p>
    <w:p w:rsidR="00000000" w:rsidDel="00000000" w:rsidP="00000000" w:rsidRDefault="00000000" w:rsidRPr="00000000" w14:paraId="00000019">
      <w:pPr>
        <w:tabs>
          <w:tab w:val="left" w:leader="none" w:pos="700"/>
        </w:tabs>
        <w:spacing w:after="0" w:line="360" w:lineRule="auto"/>
        <w:jc w:val="both"/>
        <w:rPr>
          <w:b w:val="1"/>
          <w:bCs w:val="1"/>
          <w:sz w:val="24"/>
          <w:szCs w:val="24"/>
        </w:rPr>
      </w:pPr>
      <w:r w:rsidDel="00000000" w:rsidR="00000000" w:rsidRPr="00000000">
        <w:rPr>
          <w:b w:val="1"/>
          <w:bCs w:val="1"/>
          <w:sz w:val="24"/>
          <w:szCs w:val="24"/>
          <w:rtl w:val="0"/>
        </w:rPr>
        <w:t xml:space="preserve">Princípios:</w:t>
      </w:r>
    </w:p>
    <w:p w:rsidR="00000000" w:rsidDel="00000000" w:rsidP="00000000" w:rsidRDefault="00000000" w:rsidRPr="00000000" w14:paraId="0000001A">
      <w:pPr>
        <w:numPr>
          <w:ilvl w:val="0"/>
          <w:numId w:val="2"/>
        </w:numPr>
        <w:tabs>
          <w:tab w:val="left" w:leader="none" w:pos="700"/>
        </w:tabs>
        <w:spacing w:after="0" w:line="360" w:lineRule="auto"/>
        <w:ind w:left="720" w:hanging="360"/>
        <w:jc w:val="both"/>
        <w:rPr>
          <w:sz w:val="24"/>
          <w:szCs w:val="24"/>
          <w:u w:val="none"/>
        </w:rPr>
      </w:pPr>
      <w:r w:rsidDel="00000000" w:rsidR="00000000" w:rsidRPr="00000000">
        <w:rPr>
          <w:sz w:val="24"/>
          <w:szCs w:val="24"/>
          <w:rtl w:val="0"/>
        </w:rPr>
        <w:t xml:space="preserve">Satisfação do cliente através da entrega contínua e adiantada de software com valor agregado;</w:t>
      </w:r>
    </w:p>
    <w:p w:rsidR="00000000" w:rsidDel="00000000" w:rsidP="00000000" w:rsidRDefault="00000000" w:rsidRPr="00000000" w14:paraId="0000001B">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Boas-vindas às mudanças nos requisitos mesmo durante o desenvolvimento, visando vantagens competitivas;</w:t>
      </w:r>
    </w:p>
    <w:p w:rsidR="00000000" w:rsidDel="00000000" w:rsidP="00000000" w:rsidRDefault="00000000" w:rsidRPr="00000000" w14:paraId="0000001C">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Entrega frequente de software funcionando em intervalos curtos;</w:t>
      </w:r>
    </w:p>
    <w:p w:rsidR="00000000" w:rsidDel="00000000" w:rsidP="00000000" w:rsidRDefault="00000000" w:rsidRPr="00000000" w14:paraId="0000001D">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Trabalho diário conjunto entre pessoas de negócio e desenvolvedores;</w:t>
      </w:r>
    </w:p>
    <w:p w:rsidR="00000000" w:rsidDel="00000000" w:rsidP="00000000" w:rsidRDefault="00000000" w:rsidRPr="00000000" w14:paraId="0000001E">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Construção de projetos em torno de indivíduos motivados, fornecendo o ambiente e apoio necessários;</w:t>
      </w:r>
    </w:p>
    <w:p w:rsidR="00000000" w:rsidDel="00000000" w:rsidP="00000000" w:rsidRDefault="00000000" w:rsidRPr="00000000" w14:paraId="0000001F">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Comunicação eficaz por meio de conversas face a face;</w:t>
      </w:r>
    </w:p>
    <w:p w:rsidR="00000000" w:rsidDel="00000000" w:rsidP="00000000" w:rsidRDefault="00000000" w:rsidRPr="00000000" w14:paraId="00000020">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Software funcionando como medida primária de progresso;</w:t>
      </w:r>
    </w:p>
    <w:p w:rsidR="00000000" w:rsidDel="00000000" w:rsidP="00000000" w:rsidRDefault="00000000" w:rsidRPr="00000000" w14:paraId="00000021">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Promoção do desenvolvimento sustentável e ritmo constante;</w:t>
      </w:r>
    </w:p>
    <w:p w:rsidR="00000000" w:rsidDel="00000000" w:rsidP="00000000" w:rsidRDefault="00000000" w:rsidRPr="00000000" w14:paraId="00000022">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Atenção contínua à excelência técnica e ao bom design;</w:t>
      </w:r>
    </w:p>
    <w:p w:rsidR="00000000" w:rsidDel="00000000" w:rsidP="00000000" w:rsidRDefault="00000000" w:rsidRPr="00000000" w14:paraId="00000023">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Valorização da simplicidade para maximizar o trabalho não realizado;</w:t>
      </w:r>
    </w:p>
    <w:p w:rsidR="00000000" w:rsidDel="00000000" w:rsidP="00000000" w:rsidRDefault="00000000" w:rsidRPr="00000000" w14:paraId="00000024">
      <w:pPr>
        <w:numPr>
          <w:ilvl w:val="0"/>
          <w:numId w:val="2"/>
        </w:numPr>
        <w:tabs>
          <w:tab w:val="left" w:leader="none" w:pos="700"/>
        </w:tabs>
        <w:spacing w:after="0" w:before="0" w:line="360" w:lineRule="auto"/>
        <w:ind w:left="720" w:hanging="360"/>
        <w:jc w:val="both"/>
        <w:rPr>
          <w:sz w:val="24"/>
          <w:szCs w:val="24"/>
          <w:u w:val="none"/>
        </w:rPr>
      </w:pPr>
      <w:r w:rsidDel="00000000" w:rsidR="00000000" w:rsidRPr="00000000">
        <w:rPr>
          <w:sz w:val="24"/>
          <w:szCs w:val="24"/>
          <w:rtl w:val="0"/>
        </w:rPr>
        <w:t xml:space="preserve">Reconhecimento de que equipes auto-organizáveis produzem as melhores arquiteturas, requisitos e designs;</w:t>
      </w:r>
    </w:p>
    <w:p w:rsidR="00000000" w:rsidDel="00000000" w:rsidP="00000000" w:rsidRDefault="00000000" w:rsidRPr="00000000" w14:paraId="00000025">
      <w:pPr>
        <w:numPr>
          <w:ilvl w:val="0"/>
          <w:numId w:val="2"/>
        </w:numPr>
        <w:tabs>
          <w:tab w:val="left" w:leader="none" w:pos="700"/>
        </w:tabs>
        <w:spacing w:after="0" w:line="360" w:lineRule="auto"/>
        <w:ind w:left="720" w:hanging="360"/>
        <w:jc w:val="both"/>
        <w:rPr>
          <w:sz w:val="24"/>
          <w:szCs w:val="24"/>
          <w:u w:val="none"/>
        </w:rPr>
      </w:pPr>
      <w:r w:rsidDel="00000000" w:rsidR="00000000" w:rsidRPr="00000000">
        <w:rPr>
          <w:sz w:val="24"/>
          <w:szCs w:val="24"/>
          <w:rtl w:val="0"/>
        </w:rPr>
        <w:t xml:space="preserve">Reflexão regular sobre o desempenho da equipe e ajuste do comportamento para melhorar a eficácia.</w:t>
      </w:r>
    </w:p>
    <w:p w:rsidR="00000000" w:rsidDel="00000000" w:rsidP="00000000" w:rsidRDefault="00000000" w:rsidRPr="00000000" w14:paraId="00000026">
      <w:pPr>
        <w:tabs>
          <w:tab w:val="left" w:leader="none" w:pos="700"/>
        </w:tabs>
        <w:spacing w:after="0" w:line="360" w:lineRule="auto"/>
        <w:ind w:left="425.19685039370086" w:hanging="435"/>
        <w:rPr>
          <w:sz w:val="24"/>
          <w:szCs w:val="24"/>
        </w:rPr>
      </w:pPr>
      <w:r w:rsidDel="00000000" w:rsidR="00000000" w:rsidRPr="00000000">
        <w:rPr>
          <w:rtl w:val="0"/>
        </w:rPr>
      </w:r>
    </w:p>
    <w:p w:rsidR="00000000" w:rsidDel="00000000" w:rsidP="00000000" w:rsidRDefault="00000000" w:rsidRPr="00000000" w14:paraId="00000027">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Como surgiu o método Kanban?</w:t>
      </w:r>
    </w:p>
    <w:p w:rsidR="00000000" w:rsidDel="00000000" w:rsidP="00000000" w:rsidRDefault="00000000" w:rsidRPr="00000000" w14:paraId="00000028">
      <w:pPr>
        <w:tabs>
          <w:tab w:val="left" w:leader="none" w:pos="700"/>
        </w:tabs>
        <w:spacing w:after="0" w:line="360" w:lineRule="auto"/>
        <w:jc w:val="both"/>
        <w:rPr>
          <w:sz w:val="24"/>
          <w:szCs w:val="24"/>
        </w:rPr>
      </w:pPr>
      <w:r w:rsidDel="00000000" w:rsidR="00000000" w:rsidRPr="00000000">
        <w:rPr>
          <w:sz w:val="24"/>
          <w:szCs w:val="24"/>
          <w:rtl w:val="0"/>
        </w:rPr>
        <w:tab/>
        <w:t xml:space="preserve">O Kanban, amplamente utilizado em equipes ágeis de software e DevOps, tem suas raízes na otimização de processos iniciada pela Toyota há mais de 50 anos. Inspirado no modelo de abastecimento de supermercados, o Kanban visa otimizar o fluxo de trabalho, reduzindo o estoque excessivo e alinhando-o com a demanda real. Na Toyota, o sistema foi implementado no chão de fábrica, onde os cartões Kanban eram usados para comunicar os níveis de capacidade em tempo real entre equipes e fornecedores. Esse processo, conhecido como "</w:t>
      </w:r>
      <w:r w:rsidDel="00000000" w:rsidR="00000000" w:rsidRPr="00000000">
        <w:rPr>
          <w:i w:val="1"/>
          <w:iCs w:val="1"/>
          <w:sz w:val="24"/>
          <w:szCs w:val="24"/>
          <w:rtl w:val="0"/>
        </w:rPr>
        <w:t xml:space="preserve">just-in-time</w:t>
      </w:r>
      <w:r w:rsidDel="00000000" w:rsidR="00000000" w:rsidRPr="00000000">
        <w:rPr>
          <w:sz w:val="24"/>
          <w:szCs w:val="24"/>
          <w:rtl w:val="0"/>
        </w:rPr>
        <w:t xml:space="preserve">" (JIT), ainda está no cerne da metodologia Kanban, adaptado e evoluído ao longo das décadas para atender às necessidades das equipes modernas.</w:t>
      </w:r>
      <w:r w:rsidDel="00000000" w:rsidR="00000000" w:rsidRPr="00000000">
        <w:rPr>
          <w:rtl w:val="0"/>
        </w:rPr>
      </w:r>
    </w:p>
    <w:p w:rsidR="00000000" w:rsidDel="00000000" w:rsidP="00000000" w:rsidRDefault="00000000" w:rsidRPr="00000000" w14:paraId="00000029">
      <w:pPr>
        <w:tabs>
          <w:tab w:val="left" w:leader="none" w:pos="700"/>
        </w:tabs>
        <w:spacing w:after="0" w:line="360" w:lineRule="auto"/>
        <w:rPr>
          <w:sz w:val="24"/>
          <w:szCs w:val="24"/>
        </w:rPr>
      </w:pPr>
      <w:r w:rsidDel="00000000" w:rsidR="00000000" w:rsidRPr="00000000">
        <w:rPr>
          <w:rtl w:val="0"/>
        </w:rPr>
      </w:r>
    </w:p>
    <w:p w:rsidR="00000000" w:rsidDel="00000000" w:rsidP="00000000" w:rsidRDefault="00000000" w:rsidRPr="00000000" w14:paraId="0000002A">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O que é o método Kanban?</w:t>
      </w:r>
    </w:p>
    <w:p w:rsidR="00000000" w:rsidDel="00000000" w:rsidP="00000000" w:rsidRDefault="00000000" w:rsidRPr="00000000" w14:paraId="0000002B">
      <w:pPr>
        <w:tabs>
          <w:tab w:val="left" w:leader="none" w:pos="700"/>
        </w:tabs>
        <w:spacing w:after="0" w:line="360" w:lineRule="auto"/>
        <w:jc w:val="both"/>
        <w:rPr>
          <w:sz w:val="24"/>
          <w:szCs w:val="24"/>
        </w:rPr>
      </w:pPr>
      <w:r w:rsidDel="00000000" w:rsidR="00000000" w:rsidRPr="00000000">
        <w:rPr>
          <w:sz w:val="24"/>
          <w:szCs w:val="24"/>
          <w:rtl w:val="0"/>
        </w:rPr>
        <w:tab/>
        <w:t xml:space="preserve">O método Kanban é uma estrutura amplamente utilizada no desenvolvimento de software ágil e DevOps. Ele requer comunicação em tempo real da capacidade e total transparência do trabalho. Os itens de trabalho são visualmente representados em um quadro Kanban, permitindo que os membros da equipe visualizem o estado de cada parte do trabalho a qualquer momento.</w:t>
      </w:r>
      <w:r w:rsidDel="00000000" w:rsidR="00000000" w:rsidRPr="00000000">
        <w:rPr>
          <w:rtl w:val="0"/>
        </w:rPr>
      </w:r>
    </w:p>
    <w:p w:rsidR="00000000" w:rsidDel="00000000" w:rsidP="00000000" w:rsidRDefault="00000000" w:rsidRPr="00000000" w14:paraId="0000002C">
      <w:pPr>
        <w:tabs>
          <w:tab w:val="left" w:leader="none" w:pos="700"/>
        </w:tabs>
        <w:spacing w:after="0" w:line="360" w:lineRule="auto"/>
        <w:rPr>
          <w:sz w:val="24"/>
          <w:szCs w:val="24"/>
        </w:rPr>
      </w:pPr>
      <w:r w:rsidDel="00000000" w:rsidR="00000000" w:rsidRPr="00000000">
        <w:rPr>
          <w:rtl w:val="0"/>
        </w:rPr>
      </w:r>
    </w:p>
    <w:p w:rsidR="00000000" w:rsidDel="00000000" w:rsidP="00000000" w:rsidRDefault="00000000" w:rsidRPr="00000000" w14:paraId="0000002D">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O que é o quadro Kanban? Qual a sua função?</w:t>
      </w:r>
    </w:p>
    <w:p w:rsidR="00000000" w:rsidDel="00000000" w:rsidP="00000000" w:rsidRDefault="00000000" w:rsidRPr="00000000" w14:paraId="0000002E">
      <w:pPr>
        <w:tabs>
          <w:tab w:val="left" w:leader="none" w:pos="700"/>
        </w:tabs>
        <w:spacing w:after="0" w:line="360" w:lineRule="auto"/>
        <w:jc w:val="both"/>
        <w:rPr>
          <w:sz w:val="24"/>
          <w:szCs w:val="24"/>
        </w:rPr>
      </w:pPr>
      <w:r w:rsidDel="00000000" w:rsidR="00000000" w:rsidRPr="00000000">
        <w:rPr>
          <w:sz w:val="24"/>
          <w:szCs w:val="24"/>
          <w:rtl w:val="0"/>
        </w:rPr>
        <w:tab/>
        <w:t xml:space="preserve">O quadro Kanban é a peça central do trabalho de todas as equipes, servindo para visualizar e otimizar o fluxo de trabalho. Tanto em versões físicas quanto virtuais, esses quadros são essenciais para a rastreabilidade, colaboração e acessibilidade em diversas localidades. Eles garantem que a equipe visualize o trabalho, padronize o fluxo e resolva bloqueios e dependências de forma eficiente. Com um fluxo básico de "Pendente", "Em andamento" e "Concluído", o quadro Kanban pode ser adaptado para atender às necessidades específicas da equipe. Essa metodologia depende da transparência e comunicação em tempo real, fazendo do quadro Kanban a fonte primária de informações para a equipe.</w:t>
      </w:r>
      <w:r w:rsidDel="00000000" w:rsidR="00000000" w:rsidRPr="00000000">
        <w:rPr>
          <w:rtl w:val="0"/>
        </w:rPr>
      </w:r>
    </w:p>
    <w:p w:rsidR="00000000" w:rsidDel="00000000" w:rsidP="00000000" w:rsidRDefault="00000000" w:rsidRPr="00000000" w14:paraId="0000002F">
      <w:pPr>
        <w:tabs>
          <w:tab w:val="left" w:leader="none" w:pos="700"/>
        </w:tabs>
        <w:spacing w:after="0" w:line="360" w:lineRule="auto"/>
        <w:rPr>
          <w:sz w:val="24"/>
          <w:szCs w:val="24"/>
        </w:rPr>
      </w:pPr>
      <w:r w:rsidDel="00000000" w:rsidR="00000000" w:rsidRPr="00000000">
        <w:rPr>
          <w:rtl w:val="0"/>
        </w:rPr>
      </w:r>
    </w:p>
    <w:p w:rsidR="00000000" w:rsidDel="00000000" w:rsidP="00000000" w:rsidRDefault="00000000" w:rsidRPr="00000000" w14:paraId="00000030">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O que são os cartões Kanban?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47.5196850393698"/>
        </w:tabs>
        <w:spacing w:after="0" w:line="373.3344" w:lineRule="auto"/>
        <w:jc w:val="both"/>
        <w:rPr>
          <w:b w:val="1"/>
          <w:bCs w:val="1"/>
          <w:sz w:val="24"/>
          <w:szCs w:val="24"/>
        </w:rPr>
      </w:pPr>
      <w:r w:rsidDel="00000000" w:rsidR="00000000" w:rsidRPr="00000000">
        <w:rPr>
          <w:sz w:val="24"/>
          <w:szCs w:val="24"/>
          <w:rtl w:val="0"/>
        </w:rPr>
        <w:tab/>
        <w:t xml:space="preserve">O Kanban, termo japonês que significa "placa de sinalização", é uma metodologia de gerenciamento de trabalho que representa cada tarefa como um cartão separado em um quadro. Essa abordagem visual permite que as equipes acompanhem o progresso do trabalho ao longo do fluxo de trabalho. Os cartões Kanban fornecem informações cruciais sobre as tarefas do projeto, incluindo responsáveis, descrição do trabalho e duração estimada. Além disso, em quadros Kanban virtuais, os cartões podem conter capturas de tela e outros dados técnicos relevantes. Essa visualização do status das tarefas, juntamente com informações pertinentes, melhora o foco, amplia a rastreabilidade e facilita a identificação de bloqueios e dependências.</w:t>
      </w:r>
      <w:r w:rsidDel="00000000" w:rsidR="00000000" w:rsidRPr="00000000">
        <w:rPr>
          <w:rtl w:val="0"/>
        </w:rPr>
      </w:r>
    </w:p>
    <w:p w:rsidR="00000000" w:rsidDel="00000000" w:rsidP="00000000" w:rsidRDefault="00000000" w:rsidRPr="00000000" w14:paraId="00000032">
      <w:pPr>
        <w:tabs>
          <w:tab w:val="left" w:leader="none" w:pos="700"/>
        </w:tabs>
        <w:spacing w:after="0" w:line="360" w:lineRule="auto"/>
        <w:rPr>
          <w:sz w:val="24"/>
          <w:szCs w:val="24"/>
        </w:rPr>
      </w:pPr>
      <w:r w:rsidDel="00000000" w:rsidR="00000000" w:rsidRPr="00000000">
        <w:rPr>
          <w:rtl w:val="0"/>
        </w:rPr>
      </w:r>
    </w:p>
    <w:p w:rsidR="00000000" w:rsidDel="00000000" w:rsidP="00000000" w:rsidRDefault="00000000" w:rsidRPr="00000000" w14:paraId="00000033">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Como o fluxo Kanban otimiza o desenvolvimento de softwares?</w:t>
      </w:r>
    </w:p>
    <w:p w:rsidR="00000000" w:rsidDel="00000000" w:rsidP="00000000" w:rsidRDefault="00000000" w:rsidRPr="00000000" w14:paraId="00000034">
      <w:pPr>
        <w:tabs>
          <w:tab w:val="left" w:leader="none" w:pos="-147.5196850393698"/>
        </w:tabs>
        <w:spacing w:after="0" w:line="360" w:lineRule="auto"/>
        <w:jc w:val="both"/>
        <w:rPr>
          <w:sz w:val="24"/>
          <w:szCs w:val="24"/>
        </w:rPr>
      </w:pPr>
      <w:r w:rsidDel="00000000" w:rsidR="00000000" w:rsidRPr="00000000">
        <w:rPr>
          <w:sz w:val="24"/>
          <w:szCs w:val="24"/>
          <w:rtl w:val="0"/>
        </w:rPr>
        <w:tab/>
        <w:t xml:space="preserve">O Kanban, elemento crucial das metodologias ágeis e DevOps, promove a eficiência ao facilitar o fluxo fluido das tarefas através de fluxos de trabalho visualizados. Similar à gestão de estoque em supermercados, o Kanban garante a movimentação oportuna das tarefas no desenvolvimento. Representadas como cartões em quadros visuais, as tarefas permitem o monitoramento transparente do progresso e a identificação rápida de obstáculos. Ao limitar o trabalho em progresso, equipes otimizam recursos e mantêm a estabilidade do fluxo. Métricas como gráficos de controle e diagramas de fluxo cumulativos possibilitam melhorias iterativas. No desenvolvimento de software, o Kanban agiliza a gestão de tarefas, acelerando entregas e aumentando a satisfação do cliente com trabalho focado e contínuo. Resumidamente, o Kanban representa eficiência ao combinar transparência, adaptabilidade e melhoria contínua, aproveitando todo o potencial das metodologias ágeis.</w:t>
      </w:r>
    </w:p>
    <w:p w:rsidR="00000000" w:rsidDel="00000000" w:rsidP="00000000" w:rsidRDefault="00000000" w:rsidRPr="00000000" w14:paraId="00000035">
      <w:pPr>
        <w:tabs>
          <w:tab w:val="left" w:leader="none" w:pos="700"/>
        </w:tabs>
        <w:spacing w:after="0" w:line="360" w:lineRule="auto"/>
        <w:ind w:left="425.19685039370086" w:hanging="435"/>
        <w:rPr>
          <w:sz w:val="24"/>
          <w:szCs w:val="24"/>
        </w:rPr>
      </w:pPr>
      <w:r w:rsidDel="00000000" w:rsidR="00000000" w:rsidRPr="00000000">
        <w:rPr>
          <w:rtl w:val="0"/>
        </w:rPr>
      </w:r>
    </w:p>
    <w:p w:rsidR="00000000" w:rsidDel="00000000" w:rsidP="00000000" w:rsidRDefault="00000000" w:rsidRPr="00000000" w14:paraId="00000036">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Como é feita a estruturação do fluxo Kanban?</w:t>
      </w: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0" w:line="360" w:lineRule="auto"/>
        <w:ind w:left="0" w:firstLine="720"/>
        <w:jc w:val="both"/>
        <w:rPr>
          <w:sz w:val="24"/>
          <w:szCs w:val="24"/>
        </w:rPr>
      </w:pPr>
      <w:r w:rsidDel="00000000" w:rsidR="00000000" w:rsidRPr="00000000">
        <w:rPr>
          <w:sz w:val="24"/>
          <w:szCs w:val="24"/>
          <w:rtl w:val="0"/>
        </w:rPr>
        <w:t xml:space="preserve">O fluxo Kanban é estruturado através de um quadro visual e uma série de passos essenciais para garantir a eficiência e a produtividade do projeto. Alguns desses passos incluem:</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shd w:fill="fafbfd" w:val="clear"/>
        </w:rPr>
      </w:pPr>
      <w:r w:rsidDel="00000000" w:rsidR="00000000" w:rsidRPr="00000000">
        <w:rPr>
          <w:b w:val="1"/>
          <w:bCs w:val="1"/>
          <w:sz w:val="24"/>
          <w:szCs w:val="24"/>
          <w:rtl w:val="0"/>
        </w:rPr>
        <w:t xml:space="preserve">Produção nivelada</w:t>
      </w:r>
      <w:r w:rsidDel="00000000" w:rsidR="00000000" w:rsidRPr="00000000">
        <w:rPr>
          <w:sz w:val="24"/>
          <w:szCs w:val="24"/>
          <w:rtl w:val="0"/>
        </w:rPr>
        <w:t xml:space="preserve">: Equilibrar a demanda de trabalho em cada etapa do processo, evitando gargalos e distribuindo o trabalho de forma uniforme.</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before="0" w:line="360" w:lineRule="auto"/>
        <w:ind w:left="720" w:hanging="360"/>
        <w:jc w:val="both"/>
        <w:rPr>
          <w:sz w:val="24"/>
          <w:szCs w:val="24"/>
          <w:shd w:fill="fafbfd" w:val="clear"/>
        </w:rPr>
      </w:pPr>
      <w:r w:rsidDel="00000000" w:rsidR="00000000" w:rsidRPr="00000000">
        <w:rPr>
          <w:b w:val="1"/>
          <w:bCs w:val="1"/>
          <w:sz w:val="24"/>
          <w:szCs w:val="24"/>
          <w:rtl w:val="0"/>
        </w:rPr>
        <w:t xml:space="preserve">Redução do tempo de preparação</w:t>
      </w:r>
      <w:r w:rsidDel="00000000" w:rsidR="00000000" w:rsidRPr="00000000">
        <w:rPr>
          <w:sz w:val="24"/>
          <w:szCs w:val="24"/>
          <w:rtl w:val="0"/>
        </w:rPr>
        <w:t xml:space="preserve">: Minimizar o tempo necessário para configurar e preparar tarefas ou processos, aumentando a eficiência e a capacidade de resposta do sistema;</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before="0" w:line="360" w:lineRule="auto"/>
        <w:ind w:left="720" w:hanging="360"/>
        <w:jc w:val="both"/>
        <w:rPr>
          <w:sz w:val="24"/>
          <w:szCs w:val="24"/>
          <w:shd w:fill="fafbfd" w:val="clear"/>
        </w:rPr>
      </w:pPr>
      <w:r w:rsidDel="00000000" w:rsidR="00000000" w:rsidRPr="00000000">
        <w:rPr>
          <w:b w:val="1"/>
          <w:bCs w:val="1"/>
          <w:sz w:val="24"/>
          <w:szCs w:val="24"/>
          <w:rtl w:val="0"/>
        </w:rPr>
        <w:t xml:space="preserve">Padronização dos trabalhos:</w:t>
      </w:r>
      <w:r w:rsidDel="00000000" w:rsidR="00000000" w:rsidRPr="00000000">
        <w:rPr>
          <w:sz w:val="24"/>
          <w:szCs w:val="24"/>
          <w:rtl w:val="0"/>
        </w:rPr>
        <w:t xml:space="preserve"> Estabelecer procedimentos claros e padronizados para executar cada tarefa, eliminando variações e garantindo qualidade e consistência;</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shd w:fill="fafbfd" w:val="clear"/>
        </w:rPr>
      </w:pPr>
      <w:r w:rsidDel="00000000" w:rsidR="00000000" w:rsidRPr="00000000">
        <w:rPr>
          <w:b w:val="1"/>
          <w:bCs w:val="1"/>
          <w:sz w:val="24"/>
          <w:szCs w:val="24"/>
          <w:rtl w:val="0"/>
        </w:rPr>
        <w:t xml:space="preserve">Aperfeiçoamento contínuo das atividades</w:t>
      </w:r>
      <w:r w:rsidDel="00000000" w:rsidR="00000000" w:rsidRPr="00000000">
        <w:rPr>
          <w:sz w:val="24"/>
          <w:szCs w:val="24"/>
          <w:rtl w:val="0"/>
        </w:rPr>
        <w:t xml:space="preserve">: Promover a análise de dados e a identificação de oportunidades de otimização para buscar constantemente melhorias nos processos, eliminando desperdícios, reduzindo tempos de espera e aprimorando a eficiência do sistema.</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D">
      <w:pPr>
        <w:numPr>
          <w:ilvl w:val="0"/>
          <w:numId w:val="3"/>
        </w:numPr>
        <w:tabs>
          <w:tab w:val="left" w:leader="none" w:pos="-147.5196850393698"/>
        </w:tabs>
        <w:spacing w:after="0" w:line="360" w:lineRule="auto"/>
        <w:ind w:left="425.19685039370086" w:hanging="435"/>
        <w:rPr>
          <w:b w:val="1"/>
          <w:bCs w:val="1"/>
          <w:sz w:val="24"/>
          <w:szCs w:val="24"/>
          <w:u w:val="none"/>
        </w:rPr>
      </w:pPr>
      <w:r w:rsidDel="00000000" w:rsidR="00000000" w:rsidRPr="00000000">
        <w:rPr>
          <w:b w:val="1"/>
          <w:bCs w:val="1"/>
          <w:sz w:val="24"/>
          <w:szCs w:val="24"/>
          <w:rtl w:val="0"/>
        </w:rPr>
        <w:t xml:space="preserve"> Quais as vantagens da metodologia Kanban?</w:t>
      </w:r>
      <w:r w:rsidDel="00000000" w:rsidR="00000000" w:rsidRPr="00000000">
        <w:rPr>
          <w:rtl w:val="0"/>
        </w:rPr>
      </w:r>
    </w:p>
    <w:p w:rsidR="00000000" w:rsidDel="00000000" w:rsidP="00000000" w:rsidRDefault="00000000" w:rsidRPr="00000000" w14:paraId="0000003E">
      <w:pPr>
        <w:tabs>
          <w:tab w:val="left" w:leader="none" w:pos="-147.5196850393698"/>
        </w:tabs>
        <w:spacing w:after="0" w:line="360" w:lineRule="auto"/>
        <w:ind w:left="0" w:firstLine="0"/>
        <w:jc w:val="both"/>
        <w:rPr>
          <w:sz w:val="24"/>
          <w:szCs w:val="24"/>
          <w:shd w:fill="fafbfd" w:val="clear"/>
        </w:rPr>
      </w:pPr>
      <w:r w:rsidDel="00000000" w:rsidR="00000000" w:rsidRPr="00000000">
        <w:rPr>
          <w:sz w:val="24"/>
          <w:szCs w:val="24"/>
          <w:shd w:fill="fafbfd" w:val="clear"/>
          <w:rtl w:val="0"/>
        </w:rPr>
        <w:tab/>
        <w:t xml:space="preserve">Essa abordagem oferece benefícios notáveis para o controle de processos, a melhoria da eficiência e a gestão de projetos. As principais vantagens incluem a visualização do fluxo de trabalho, a dinâmica entre as pessoas, um ambiente colaborativo, a visibilidade dos impedimentos e um planejamento diário eficiente.</w:t>
      </w:r>
    </w:p>
    <w:p w:rsidR="00000000" w:rsidDel="00000000" w:rsidP="00000000" w:rsidRDefault="00000000" w:rsidRPr="00000000" w14:paraId="0000003F">
      <w:pPr>
        <w:tabs>
          <w:tab w:val="left" w:leader="none" w:pos="-147.5196850393698"/>
        </w:tabs>
        <w:spacing w:after="0" w:line="360" w:lineRule="auto"/>
        <w:ind w:left="0" w:firstLine="0"/>
        <w:jc w:val="both"/>
        <w:rPr>
          <w:sz w:val="24"/>
          <w:szCs w:val="24"/>
          <w:shd w:fill="fafbfd" w:val="clear"/>
        </w:rPr>
      </w:pPr>
      <w:r w:rsidDel="00000000" w:rsidR="00000000" w:rsidRPr="00000000">
        <w:rPr>
          <w:rtl w:val="0"/>
        </w:rPr>
      </w:r>
    </w:p>
    <w:p w:rsidR="00000000" w:rsidDel="00000000" w:rsidP="00000000" w:rsidRDefault="00000000" w:rsidRPr="00000000" w14:paraId="00000040">
      <w:pPr>
        <w:numPr>
          <w:ilvl w:val="0"/>
          <w:numId w:val="3"/>
        </w:numPr>
        <w:tabs>
          <w:tab w:val="left" w:leader="none" w:pos="-147.5196850393698"/>
        </w:tabs>
        <w:spacing w:after="0" w:line="360" w:lineRule="auto"/>
        <w:ind w:left="425.19685039370086" w:hanging="435"/>
        <w:rPr>
          <w:b w:val="1"/>
          <w:bCs w:val="1"/>
          <w:sz w:val="24"/>
          <w:szCs w:val="24"/>
          <w:u w:val="none"/>
        </w:rPr>
      </w:pPr>
      <w:r w:rsidDel="00000000" w:rsidR="00000000" w:rsidRPr="00000000">
        <w:rPr>
          <w:b w:val="1"/>
          <w:bCs w:val="1"/>
          <w:sz w:val="24"/>
          <w:szCs w:val="24"/>
          <w:rtl w:val="0"/>
        </w:rPr>
        <w:t xml:space="preserve"> Quais as desvantagens da metodologia Kanban?</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tabs>
          <w:tab w:val="left" w:leader="none" w:pos="700"/>
        </w:tabs>
        <w:spacing w:line="360" w:lineRule="auto"/>
        <w:ind w:left="0" w:firstLine="0"/>
        <w:rPr>
          <w:sz w:val="24"/>
          <w:szCs w:val="24"/>
        </w:rPr>
      </w:pPr>
      <w:r w:rsidDel="00000000" w:rsidR="00000000" w:rsidRPr="00000000">
        <w:rPr>
          <w:sz w:val="24"/>
          <w:szCs w:val="24"/>
          <w:rtl w:val="0"/>
        </w:rPr>
        <w:tab/>
        <w:t xml:space="preserve">Algumas desvantagens do método incluem:</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fffff" w:val="clear"/>
        <w:tabs>
          <w:tab w:val="left" w:leader="none" w:pos="700"/>
        </w:tabs>
        <w:spacing w:line="360" w:lineRule="auto"/>
        <w:ind w:left="720" w:hanging="360"/>
        <w:rPr>
          <w:sz w:val="24"/>
          <w:szCs w:val="24"/>
          <w:highlight w:val="white"/>
        </w:rPr>
      </w:pPr>
      <w:r w:rsidDel="00000000" w:rsidR="00000000" w:rsidRPr="00000000">
        <w:rPr>
          <w:sz w:val="24"/>
          <w:szCs w:val="24"/>
          <w:rtl w:val="0"/>
        </w:rPr>
        <w:t xml:space="preserve">Falta de estrutura para projetos complexos;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fffff" w:val="clear"/>
        <w:tabs>
          <w:tab w:val="left" w:leader="none" w:pos="700"/>
        </w:tabs>
        <w:spacing w:line="360" w:lineRule="auto"/>
        <w:ind w:left="720" w:hanging="360"/>
        <w:rPr>
          <w:sz w:val="24"/>
          <w:szCs w:val="24"/>
          <w:highlight w:val="white"/>
        </w:rPr>
      </w:pPr>
      <w:r w:rsidDel="00000000" w:rsidR="00000000" w:rsidRPr="00000000">
        <w:rPr>
          <w:sz w:val="24"/>
          <w:szCs w:val="24"/>
          <w:rtl w:val="0"/>
        </w:rPr>
        <w:t xml:space="preserve">Risco de sobrecarga de trabalho;</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tabs>
          <w:tab w:val="left" w:leader="none" w:pos="700"/>
        </w:tabs>
        <w:spacing w:line="360" w:lineRule="auto"/>
        <w:ind w:left="720" w:hanging="360"/>
        <w:rPr>
          <w:sz w:val="24"/>
          <w:szCs w:val="24"/>
          <w:highlight w:val="white"/>
        </w:rPr>
      </w:pPr>
      <w:r w:rsidDel="00000000" w:rsidR="00000000" w:rsidRPr="00000000">
        <w:rPr>
          <w:sz w:val="24"/>
          <w:szCs w:val="24"/>
          <w:rtl w:val="0"/>
        </w:rPr>
        <w:t xml:space="preserve">Necessidade de colaboração efetiva;</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tabs>
          <w:tab w:val="left" w:leader="none" w:pos="700"/>
        </w:tabs>
        <w:spacing w:line="360" w:lineRule="auto"/>
        <w:ind w:left="720" w:hanging="360"/>
        <w:rPr>
          <w:sz w:val="24"/>
          <w:szCs w:val="24"/>
          <w:highlight w:val="white"/>
        </w:rPr>
      </w:pPr>
      <w:r w:rsidDel="00000000" w:rsidR="00000000" w:rsidRPr="00000000">
        <w:rPr>
          <w:sz w:val="24"/>
          <w:szCs w:val="24"/>
          <w:rtl w:val="0"/>
        </w:rPr>
        <w:t xml:space="preserve">Possível resistência à mudança.</w:t>
      </w:r>
    </w:p>
    <w:p w:rsidR="00000000" w:rsidDel="00000000" w:rsidP="00000000" w:rsidRDefault="00000000" w:rsidRPr="00000000" w14:paraId="00000046">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Como a metodologia Kanban funciona para equipes de software?</w:t>
      </w:r>
    </w:p>
    <w:p w:rsidR="00000000" w:rsidDel="00000000" w:rsidP="00000000" w:rsidRDefault="00000000" w:rsidRPr="00000000" w14:paraId="00000047">
      <w:pPr>
        <w:tabs>
          <w:tab w:val="left" w:leader="none" w:pos="-147.5196850393698"/>
        </w:tabs>
        <w:spacing w:after="0" w:line="360" w:lineRule="auto"/>
        <w:ind w:left="0" w:firstLine="0"/>
        <w:jc w:val="both"/>
        <w:rPr>
          <w:color w:val="091e42"/>
          <w:sz w:val="24"/>
          <w:szCs w:val="24"/>
        </w:rPr>
      </w:pPr>
      <w:r w:rsidDel="00000000" w:rsidR="00000000" w:rsidRPr="00000000">
        <w:rPr>
          <w:color w:val="091e42"/>
          <w:sz w:val="24"/>
          <w:szCs w:val="24"/>
          <w:rtl w:val="0"/>
        </w:rPr>
        <w:tab/>
      </w:r>
      <w:r w:rsidDel="00000000" w:rsidR="00000000" w:rsidRPr="00000000">
        <w:rPr>
          <w:sz w:val="24"/>
          <w:szCs w:val="24"/>
          <w:rtl w:val="0"/>
        </w:rPr>
        <w:t xml:space="preserve">Atualmente, equipes ágeis de desenvolvimento de software aplicam os princípios do Just-In-Time (JIT), combinando a quantidade de trabalho em andamento com a capacidade da equipe. Essa abordagem oferece flexibilidade no planejamento, entrega mais rápida, foco na melhoria contínua e transparência ao longo do ciclo de desenvolvimento. Embora os princípios fundamentais do Kanban sejam universais, equipes de desenvolvimento de software têm obtido sucesso notável com essa prática. Ao contrário da implementação em ambientes de fabricação, que requer mudanças físicas substanciais, as equipes de software só precisam de um quadro e cartões de tarefas, podendo ser virtuais</w:t>
      </w:r>
      <w:r w:rsidDel="00000000" w:rsidR="00000000" w:rsidRPr="00000000">
        <w:rPr>
          <w:color w:val="091e42"/>
          <w:sz w:val="24"/>
          <w:szCs w:val="24"/>
          <w:rtl w:val="0"/>
        </w:rPr>
        <w:t xml:space="preserve">.</w:t>
      </w:r>
    </w:p>
    <w:p w:rsidR="00000000" w:rsidDel="00000000" w:rsidP="00000000" w:rsidRDefault="00000000" w:rsidRPr="00000000" w14:paraId="00000048">
      <w:pPr>
        <w:tabs>
          <w:tab w:val="left" w:leader="none" w:pos="700"/>
        </w:tabs>
        <w:spacing w:after="0" w:line="360" w:lineRule="auto"/>
        <w:ind w:left="425.19685039370086" w:hanging="435"/>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3"/>
        </w:numPr>
        <w:tabs>
          <w:tab w:val="left" w:leader="none" w:pos="-147.5196850393698"/>
        </w:tabs>
        <w:spacing w:after="0" w:line="360" w:lineRule="auto"/>
        <w:ind w:left="425.19685039370086" w:hanging="435"/>
        <w:rPr>
          <w:b w:val="1"/>
          <w:bCs w:val="1"/>
          <w:sz w:val="24"/>
          <w:szCs w:val="24"/>
        </w:rPr>
      </w:pPr>
      <w:r w:rsidDel="00000000" w:rsidR="00000000" w:rsidRPr="00000000">
        <w:rPr>
          <w:b w:val="1"/>
          <w:bCs w:val="1"/>
          <w:sz w:val="24"/>
          <w:szCs w:val="24"/>
          <w:rtl w:val="0"/>
        </w:rPr>
        <w:t xml:space="preserve">Qual a diferença entre a metodologia Kanban com a metodologia Scrum?</w:t>
      </w:r>
    </w:p>
    <w:p w:rsidR="00000000" w:rsidDel="00000000" w:rsidP="00000000" w:rsidRDefault="00000000" w:rsidRPr="00000000" w14:paraId="0000004A">
      <w:pPr>
        <w:tabs>
          <w:tab w:val="left" w:leader="none" w:pos="-150"/>
        </w:tabs>
        <w:spacing w:after="0" w:line="360" w:lineRule="auto"/>
        <w:ind w:left="0" w:firstLine="0"/>
        <w:jc w:val="both"/>
        <w:rPr>
          <w:sz w:val="24"/>
          <w:szCs w:val="24"/>
        </w:rPr>
      </w:pPr>
      <w:r w:rsidDel="00000000" w:rsidR="00000000" w:rsidRPr="00000000">
        <w:rPr>
          <w:sz w:val="24"/>
          <w:szCs w:val="24"/>
          <w:rtl w:val="0"/>
        </w:rPr>
        <w:tab/>
        <w:t xml:space="preserve">O </w:t>
      </w:r>
      <w:r w:rsidDel="00000000" w:rsidR="00000000" w:rsidRPr="00000000">
        <w:rPr>
          <w:b w:val="1"/>
          <w:bCs w:val="1"/>
          <w:sz w:val="24"/>
          <w:szCs w:val="24"/>
          <w:rtl w:val="0"/>
        </w:rPr>
        <w:t xml:space="preserve">Kanban</w:t>
      </w:r>
      <w:r w:rsidDel="00000000" w:rsidR="00000000" w:rsidRPr="00000000">
        <w:rPr>
          <w:sz w:val="24"/>
          <w:szCs w:val="24"/>
          <w:rtl w:val="0"/>
        </w:rPr>
        <w:t xml:space="preserve"> é um método de gestão de projetos que depende de tarefas visuais para gerir os fluxos de trabalho. Já o </w:t>
      </w:r>
      <w:r w:rsidDel="00000000" w:rsidR="00000000" w:rsidRPr="00000000">
        <w:rPr>
          <w:b w:val="1"/>
          <w:bCs w:val="1"/>
          <w:sz w:val="24"/>
          <w:szCs w:val="24"/>
          <w:rtl w:val="0"/>
        </w:rPr>
        <w:t xml:space="preserve">Scrum</w:t>
      </w:r>
      <w:r w:rsidDel="00000000" w:rsidR="00000000" w:rsidRPr="00000000">
        <w:rPr>
          <w:sz w:val="24"/>
          <w:szCs w:val="24"/>
          <w:rtl w:val="0"/>
        </w:rPr>
        <w:t xml:space="preserve"> é uma estrutura de gestão que ajuda as equipes a gerir por meio de valores, princípios e práticas.</w:t>
      </w:r>
    </w:p>
    <w:p w:rsidR="00000000" w:rsidDel="00000000" w:rsidP="00000000" w:rsidRDefault="00000000" w:rsidRPr="00000000" w14:paraId="0000004B">
      <w:pPr>
        <w:spacing w:after="0" w:lin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0" w:line="240" w:lineRule="auto"/>
        <w:jc w:val="center"/>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4D">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E">
      <w:pPr>
        <w:tabs>
          <w:tab w:val="left" w:leader="none" w:pos="700"/>
        </w:tabs>
        <w:spacing w:line="360" w:lineRule="auto"/>
        <w:rPr>
          <w:sz w:val="24"/>
          <w:szCs w:val="24"/>
          <w:highlight w:val="white"/>
        </w:rPr>
      </w:pPr>
      <w:r w:rsidDel="00000000" w:rsidR="00000000" w:rsidRPr="00000000">
        <w:rPr>
          <w:sz w:val="24"/>
          <w:szCs w:val="24"/>
          <w:rtl w:val="0"/>
        </w:rPr>
        <w:t xml:space="preserve">HOFF, Y. Kanban: benefícios e desvantagens. Disponível em: &lt;https://zeev.it/blog/kanban-beneficios-desvantagens/&gt;. Acesso em: 16 abr. 2024.</w:t>
      </w:r>
      <w:r w:rsidDel="00000000" w:rsidR="00000000" w:rsidRPr="00000000">
        <w:rPr>
          <w:rtl w:val="0"/>
        </w:rPr>
      </w:r>
    </w:p>
    <w:p w:rsidR="00000000" w:rsidDel="00000000" w:rsidP="00000000" w:rsidRDefault="00000000" w:rsidRPr="00000000" w14:paraId="0000004F">
      <w:pPr>
        <w:spacing w:after="0" w:lineRule="auto"/>
        <w:rPr>
          <w:sz w:val="24"/>
          <w:szCs w:val="24"/>
        </w:rPr>
      </w:pPr>
      <w:r w:rsidDel="00000000" w:rsidR="00000000" w:rsidRPr="00000000">
        <w:rPr>
          <w:sz w:val="24"/>
          <w:szCs w:val="24"/>
          <w:highlight w:val="white"/>
          <w:rtl w:val="0"/>
        </w:rPr>
        <w:t xml:space="preserve">Kanban: Como a metodologia Kanban é aplicada ao desenvolvimento de Software?. 2024</w:t>
      </w:r>
      <w:r w:rsidDel="00000000" w:rsidR="00000000" w:rsidRPr="00000000">
        <w:rPr>
          <w:sz w:val="24"/>
          <w:szCs w:val="24"/>
          <w:highlight w:val="white"/>
          <w:rtl w:val="0"/>
        </w:rPr>
        <w:t xml:space="preserve">. Disponível em: &lt;https://www.atlassian.com/br/agile/kanban&gt;. Acesso em: 15 abr. 2024.</w:t>
      </w:r>
      <w:r w:rsidDel="00000000" w:rsidR="00000000" w:rsidRPr="00000000">
        <w:rPr>
          <w:rtl w:val="0"/>
        </w:rPr>
      </w:r>
    </w:p>
    <w:p w:rsidR="00000000" w:rsidDel="00000000" w:rsidP="00000000" w:rsidRDefault="00000000" w:rsidRPr="00000000" w14:paraId="00000050">
      <w:pPr>
        <w:tabs>
          <w:tab w:val="left" w:leader="none" w:pos="700"/>
        </w:tabs>
        <w:spacing w:line="360" w:lineRule="auto"/>
        <w:rPr>
          <w:sz w:val="24"/>
          <w:szCs w:val="24"/>
        </w:rPr>
      </w:pPr>
      <w:r w:rsidDel="00000000" w:rsidR="00000000" w:rsidRPr="00000000">
        <w:rPr>
          <w:sz w:val="24"/>
          <w:szCs w:val="24"/>
          <w:rtl w:val="0"/>
        </w:rPr>
        <w:t xml:space="preserve">Kanban: o que é, Método Kanban e como funciona. Disponível em: &lt;</w:t>
      </w:r>
      <w:r w:rsidDel="00000000" w:rsidR="00000000" w:rsidRPr="00000000">
        <w:rPr>
          <w:sz w:val="24"/>
          <w:szCs w:val="24"/>
          <w:rtl w:val="0"/>
        </w:rPr>
        <w:t xml:space="preserve">https://www.alura.com.br/artigos/metodo-kanban</w:t>
      </w:r>
      <w:r w:rsidDel="00000000" w:rsidR="00000000" w:rsidRPr="00000000">
        <w:rPr>
          <w:sz w:val="24"/>
          <w:szCs w:val="24"/>
          <w:rtl w:val="0"/>
        </w:rPr>
        <w:t xml:space="preserve">&gt;. Acesso em: 16 abr. 2024.</w:t>
      </w:r>
    </w:p>
    <w:p w:rsidR="00000000" w:rsidDel="00000000" w:rsidP="00000000" w:rsidRDefault="00000000" w:rsidRPr="00000000" w14:paraId="00000051">
      <w:pPr>
        <w:tabs>
          <w:tab w:val="left" w:leader="none" w:pos="700"/>
        </w:tabs>
        <w:spacing w:line="360" w:lineRule="auto"/>
        <w:rPr>
          <w:sz w:val="24"/>
          <w:szCs w:val="24"/>
        </w:rPr>
      </w:pPr>
      <w:r w:rsidDel="00000000" w:rsidR="00000000" w:rsidRPr="00000000">
        <w:rPr>
          <w:sz w:val="24"/>
          <w:szCs w:val="24"/>
          <w:rtl w:val="0"/>
        </w:rPr>
        <w:t xml:space="preserve">Kanban: O que é? Quais são os tipos? Vantagens e desvantagens. Disponível em: &lt;https://editalconcursosbrasil.com.br/blog/negocios_kanban&gt;. Acesso em: 16 abr. 2024.</w:t>
      </w:r>
    </w:p>
    <w:p w:rsidR="00000000" w:rsidDel="00000000" w:rsidP="00000000" w:rsidRDefault="00000000" w:rsidRPr="00000000" w14:paraId="00000052">
      <w:pPr>
        <w:tabs>
          <w:tab w:val="left" w:leader="none" w:pos="700"/>
        </w:tabs>
        <w:spacing w:line="360" w:lineRule="auto"/>
        <w:ind w:left="425.19685039370086" w:hanging="435"/>
        <w:rPr>
          <w:sz w:val="24"/>
          <w:szCs w:val="24"/>
        </w:rPr>
      </w:pPr>
      <w:r w:rsidDel="00000000" w:rsidR="00000000" w:rsidRPr="00000000">
        <w:rPr>
          <w:sz w:val="24"/>
          <w:szCs w:val="24"/>
          <w:rtl w:val="0"/>
        </w:rPr>
        <w:t xml:space="preserve">Manifesto para desenvolvimento de Software Ágil. 2001. Disponível em:</w:t>
      </w:r>
    </w:p>
    <w:p w:rsidR="00000000" w:rsidDel="00000000" w:rsidP="00000000" w:rsidRDefault="00000000" w:rsidRPr="00000000" w14:paraId="00000053">
      <w:pPr>
        <w:tabs>
          <w:tab w:val="left" w:leader="none" w:pos="700"/>
        </w:tabs>
        <w:spacing w:line="360" w:lineRule="auto"/>
        <w:ind w:left="425.19685039370086" w:hanging="435"/>
        <w:rPr>
          <w:sz w:val="24"/>
          <w:szCs w:val="24"/>
        </w:rPr>
      </w:pPr>
      <w:r w:rsidDel="00000000" w:rsidR="00000000" w:rsidRPr="00000000">
        <w:rPr>
          <w:sz w:val="24"/>
          <w:szCs w:val="24"/>
          <w:rtl w:val="0"/>
        </w:rPr>
        <w:t xml:space="preserve">&lt;https://agilemanifesto.org/iso/ptbr/manifesto.html&gt;. Acesso em: 15 abr. 2024.</w:t>
      </w:r>
      <w:r w:rsidDel="00000000" w:rsidR="00000000" w:rsidRPr="00000000">
        <w:rPr>
          <w:rtl w:val="0"/>
        </w:rPr>
      </w:r>
    </w:p>
    <w:p w:rsidR="00000000" w:rsidDel="00000000" w:rsidP="00000000" w:rsidRDefault="00000000" w:rsidRPr="00000000" w14:paraId="00000054">
      <w:pPr>
        <w:tabs>
          <w:tab w:val="left" w:leader="none" w:pos="700"/>
        </w:tabs>
        <w:spacing w:line="360" w:lineRule="auto"/>
        <w:rPr>
          <w:sz w:val="24"/>
          <w:szCs w:val="24"/>
        </w:rPr>
      </w:pPr>
      <w:r w:rsidDel="00000000" w:rsidR="00000000" w:rsidRPr="00000000">
        <w:rPr>
          <w:sz w:val="24"/>
          <w:szCs w:val="24"/>
          <w:rtl w:val="0"/>
        </w:rPr>
        <w:t xml:space="preserve">Qual a principal característica do sistema Kanban? Disponível em: &lt;https://www.portalinsights.com.br/perguntas-frequentes/qual-a-principal-caracteristica-do-sistema-kanban&gt;. Acesso em: 16 abr. 2024.</w:t>
      </w:r>
      <w:r w:rsidDel="00000000" w:rsidR="00000000" w:rsidRPr="00000000">
        <w:rPr>
          <w:rtl w:val="0"/>
        </w:rPr>
      </w:r>
    </w:p>
    <w:p w:rsidR="00000000" w:rsidDel="00000000" w:rsidP="00000000" w:rsidRDefault="00000000" w:rsidRPr="00000000" w14:paraId="00000055">
      <w:pPr>
        <w:tabs>
          <w:tab w:val="left" w:leader="none" w:pos="700"/>
        </w:tabs>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6">
      <w:pPr>
        <w:tabs>
          <w:tab w:val="left" w:leader="none" w:pos="700"/>
        </w:tabs>
        <w:spacing w:after="0" w:line="360" w:lineRule="auto"/>
        <w:ind w:left="425.19685039370086" w:hanging="435"/>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1428.661417322834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