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F21034" w:rsidRPr="00F21034">
        <w:tc>
          <w:tcPr>
            <w:tcW w:w="9576" w:type="dxa"/>
          </w:tcPr>
          <w:p w:rsidR="003651E6" w:rsidRPr="00F21034" w:rsidRDefault="003651E6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000000" w:themeColor="text1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3CB64538FB84894BBE43C33D9A2AB38"/>
        </w:placeholder>
        <w:docPartList>
          <w:docPartGallery w:val="Quick Parts"/>
          <w:docPartCategory w:val=" Resume Name"/>
        </w:docPartList>
      </w:sdtPr>
      <w:sdtEndPr/>
      <w:sdtContent>
        <w:p w:rsidR="008A6B60" w:rsidRPr="00F21034" w:rsidRDefault="008A6B6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4"/>
            <w:gridCol w:w="6308"/>
            <w:gridCol w:w="3046"/>
          </w:tblGrid>
          <w:tr w:rsidR="00F21034" w:rsidRPr="00F21034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8A6B60" w:rsidRPr="00F21034" w:rsidRDefault="008A6B60">
                <w:pPr>
                  <w:spacing w:after="0" w:line="240" w:lineRule="auto"/>
                </w:pPr>
              </w:p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8A6B60" w:rsidRPr="00F21034" w:rsidRDefault="008A6B60">
                <w:pPr>
                  <w:pStyle w:val="PersonalName"/>
                  <w:rPr>
                    <w:color w:val="000000" w:themeColor="text1"/>
                  </w:rPr>
                </w:pPr>
                <w:r w:rsidRPr="00F21034">
                  <w:rPr>
                    <w:color w:val="000000" w:themeColor="text1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</w:rPr>
                    <w:id w:val="11024321"/>
                    <w:placeholder>
                      <w:docPart w:val="CE4A080FC48C420BA5C828328892A5B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F21034">
                      <w:rPr>
                        <w:color w:val="000000" w:themeColor="text1"/>
                      </w:rPr>
                      <w:t>ANGAPPAN S/O RAVICHANDRAN</w:t>
                    </w:r>
                  </w:sdtContent>
                </w:sdt>
              </w:p>
              <w:p w:rsidR="008A6B60" w:rsidRPr="00F21034" w:rsidRDefault="008A6B60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F21034">
                  <w:rPr>
                    <w:color w:val="000000" w:themeColor="text1"/>
                  </w:rPr>
                  <w:t>Block 6-1-4 Tingkat Paya Terubong3,</w:t>
                </w:r>
              </w:p>
              <w:p w:rsidR="008A6B60" w:rsidRPr="00F21034" w:rsidRDefault="008A6B60" w:rsidP="008A6B60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F21034">
                  <w:rPr>
                    <w:color w:val="000000" w:themeColor="text1"/>
                  </w:rPr>
                  <w:t>Sun Moon City, Jalan Air Itam,</w:t>
                </w:r>
              </w:p>
              <w:p w:rsidR="008A6B60" w:rsidRPr="00F21034" w:rsidRDefault="008A6B60" w:rsidP="008A6B60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F21034">
                  <w:rPr>
                    <w:color w:val="000000" w:themeColor="text1"/>
                  </w:rPr>
                  <w:t>11060, Penang, Malaysia.</w:t>
                </w:r>
              </w:p>
              <w:p w:rsidR="008A6B60" w:rsidRPr="00F21034" w:rsidRDefault="008A6B60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F21034">
                  <w:rPr>
                    <w:color w:val="000000" w:themeColor="text1"/>
                  </w:rPr>
                  <w:t>Phone: +0165020892</w:t>
                </w:r>
              </w:p>
              <w:p w:rsidR="008A6B60" w:rsidRPr="00F21034" w:rsidRDefault="008A6B60">
                <w:pPr>
                  <w:pStyle w:val="AddressText"/>
                  <w:spacing w:line="240" w:lineRule="auto"/>
                  <w:rPr>
                    <w:color w:val="000000" w:themeColor="text1"/>
                  </w:rPr>
                </w:pPr>
                <w:r w:rsidRPr="00F21034">
                  <w:rPr>
                    <w:color w:val="000000" w:themeColor="text1"/>
                  </w:rPr>
                  <w:t>E-mail: angappan97@gmail.com</w:t>
                </w:r>
              </w:p>
              <w:p w:rsidR="008A6B60" w:rsidRPr="00F21034" w:rsidRDefault="008A6B60" w:rsidP="008A6B60">
                <w:pPr>
                  <w:pStyle w:val="AddressText"/>
                  <w:spacing w:line="240" w:lineRule="auto"/>
                  <w:rPr>
                    <w:color w:val="000000" w:themeColor="text1"/>
                    <w:sz w:val="24"/>
                  </w:rPr>
                </w:pP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8A6B60" w:rsidRPr="00F21034" w:rsidRDefault="00BA5D46">
                <w:pPr>
                  <w:spacing w:after="0" w:line="240" w:lineRule="auto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477108" cy="1380834"/>
                      <wp:effectExtent l="0" t="0" r="0" b="0"/>
                      <wp:docPr id="1" name="Picture 0" descr="2015-03-31-09-55-48-667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2015-03-31-09-55-48-667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8273" cy="13912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651E6" w:rsidRPr="00F21034" w:rsidRDefault="004F3B7D">
          <w:pPr>
            <w:pStyle w:val="NoSpacing"/>
          </w:pPr>
        </w:p>
      </w:sdtContent>
    </w:sdt>
    <w:p w:rsidR="003651E6" w:rsidRPr="00F21034" w:rsidRDefault="003651E6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F21034" w:rsidRPr="00F2103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651E6" w:rsidRPr="00F21034" w:rsidRDefault="003651E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651E6" w:rsidRPr="00451F11" w:rsidRDefault="00B626C4">
            <w:pPr>
              <w:pStyle w:val="Section"/>
              <w:rPr>
                <w:color w:val="000000" w:themeColor="text1"/>
                <w:u w:val="single"/>
              </w:rPr>
            </w:pPr>
            <w:r w:rsidRPr="00451F11">
              <w:rPr>
                <w:color w:val="000000" w:themeColor="text1"/>
                <w:u w:val="single"/>
              </w:rPr>
              <w:t>Objectives</w:t>
            </w:r>
          </w:p>
          <w:p w:rsidR="00325F4D" w:rsidRPr="00325F4D" w:rsidRDefault="00325F4D" w:rsidP="00325F4D">
            <w:r w:rsidRPr="00325F4D">
              <w:t>I want to succeed in a stimulating and challenging environment, building the success of the company while I exper</w:t>
            </w:r>
            <w:r>
              <w:t>ience advancement opportunities.</w:t>
            </w:r>
          </w:p>
          <w:p w:rsidR="003651E6" w:rsidRPr="00451F11" w:rsidRDefault="00B626C4">
            <w:pPr>
              <w:pStyle w:val="Section"/>
              <w:rPr>
                <w:color w:val="000000" w:themeColor="text1"/>
                <w:u w:val="single"/>
              </w:rPr>
            </w:pPr>
            <w:r w:rsidRPr="00451F11">
              <w:rPr>
                <w:color w:val="000000" w:themeColor="text1"/>
                <w:u w:val="single"/>
              </w:rPr>
              <w:t>Education</w:t>
            </w:r>
          </w:p>
          <w:p w:rsidR="003651E6" w:rsidRPr="00BA0444" w:rsidRDefault="00FC7DB2">
            <w:pPr>
              <w:pStyle w:val="Subsection"/>
              <w:spacing w:after="0"/>
              <w:rPr>
                <w:b w:val="0"/>
                <w:color w:val="000000" w:themeColor="text1"/>
                <w:sz w:val="20"/>
              </w:rPr>
            </w:pPr>
            <w:r w:rsidRPr="00BA0444">
              <w:rPr>
                <w:color w:val="000000" w:themeColor="text1"/>
                <w:sz w:val="20"/>
              </w:rPr>
              <w:t>Bachelor of International Finance major in International Financial Economic, 2015, CGPA 2.56 on scale of 4.00, Labuan Faculty of International Finance, University of Malaysia Sabah (UMS), Labuan F.T., Malaysia.</w:t>
            </w:r>
            <w:r w:rsidR="00B626C4" w:rsidRPr="00BA0444">
              <w:rPr>
                <w:b w:val="0"/>
                <w:color w:val="000000" w:themeColor="text1"/>
                <w:sz w:val="20"/>
              </w:rPr>
              <w:t xml:space="preserve"> (</w:t>
            </w:r>
            <w:r w:rsidR="00F21034" w:rsidRPr="00BA0444">
              <w:rPr>
                <w:b w:val="0"/>
                <w:color w:val="000000" w:themeColor="text1"/>
                <w:sz w:val="20"/>
              </w:rPr>
              <w:t xml:space="preserve">will be graduate on </w:t>
            </w:r>
            <w:r w:rsidRPr="00BA0444">
              <w:rPr>
                <w:b w:val="0"/>
                <w:color w:val="000000" w:themeColor="text1"/>
                <w:sz w:val="20"/>
              </w:rPr>
              <w:t>21</w:t>
            </w:r>
            <w:r w:rsidRPr="00BA0444">
              <w:rPr>
                <w:b w:val="0"/>
                <w:color w:val="000000" w:themeColor="text1"/>
                <w:sz w:val="20"/>
                <w:vertAlign w:val="superscript"/>
              </w:rPr>
              <w:t>st</w:t>
            </w:r>
            <w:r w:rsidRPr="00BA0444">
              <w:rPr>
                <w:b w:val="0"/>
                <w:color w:val="000000" w:themeColor="text1"/>
                <w:sz w:val="20"/>
              </w:rPr>
              <w:t xml:space="preserve"> November 2015</w:t>
            </w:r>
            <w:r w:rsidR="00B626C4" w:rsidRPr="00BA0444">
              <w:rPr>
                <w:b w:val="0"/>
                <w:color w:val="000000" w:themeColor="text1"/>
                <w:sz w:val="20"/>
              </w:rPr>
              <w:t>)</w:t>
            </w:r>
          </w:p>
          <w:p w:rsidR="00BA0444" w:rsidRPr="00F21034" w:rsidRDefault="00BA0444">
            <w:pPr>
              <w:pStyle w:val="Subsection"/>
              <w:spacing w:after="0"/>
              <w:rPr>
                <w:b w:val="0"/>
                <w:color w:val="000000" w:themeColor="text1"/>
              </w:rPr>
            </w:pPr>
          </w:p>
          <w:p w:rsidR="003651E6" w:rsidRPr="00F21034" w:rsidRDefault="00FC7DB2" w:rsidP="00FC7DB2">
            <w:pPr>
              <w:pStyle w:val="ListBullet"/>
            </w:pPr>
            <w:r w:rsidRPr="00F21034">
              <w:rPr>
                <w:b/>
              </w:rPr>
              <w:t>Courses in Concentration</w:t>
            </w:r>
            <w:r w:rsidRPr="00F21034">
              <w:t>: Financial Risk Management, International Investment, Advanced Econometrics, International Financial Statement Analysis</w:t>
            </w:r>
            <w:r w:rsidR="005904AA" w:rsidRPr="00F21034">
              <w:t>, Mutual Fund Management, International Financial Economic, Portfolio Management, Financial Management.</w:t>
            </w:r>
          </w:p>
          <w:p w:rsidR="00FC7DB2" w:rsidRPr="00F21034" w:rsidRDefault="00FC7DB2" w:rsidP="005904AA">
            <w:pPr>
              <w:pStyle w:val="ListBullet"/>
              <w:numPr>
                <w:ilvl w:val="0"/>
                <w:numId w:val="0"/>
              </w:numPr>
            </w:pPr>
            <w:r w:rsidRPr="00434EB7">
              <w:rPr>
                <w:rStyle w:val="SubsectionChar"/>
                <w:color w:val="000000" w:themeColor="text1"/>
                <w:sz w:val="20"/>
              </w:rPr>
              <w:t>Sijil Tinggi Peperiksaan Malaysia (STPM), 2011, Arts Stream, CGPA 2.75 on a scale of 4.00, Penang Free School, Malaysia</w:t>
            </w:r>
            <w:r w:rsidRPr="00F21034">
              <w:t>.</w:t>
            </w:r>
          </w:p>
          <w:p w:rsidR="003651E6" w:rsidRPr="00F21034" w:rsidRDefault="003651E6">
            <w:pPr>
              <w:spacing w:after="0" w:line="240" w:lineRule="auto"/>
            </w:pPr>
          </w:p>
          <w:p w:rsidR="003651E6" w:rsidRPr="00451F11" w:rsidRDefault="00B626C4">
            <w:pPr>
              <w:pStyle w:val="Section"/>
              <w:spacing w:after="0"/>
              <w:rPr>
                <w:color w:val="000000" w:themeColor="text1"/>
                <w:u w:val="single"/>
              </w:rPr>
            </w:pPr>
            <w:r w:rsidRPr="00451F11">
              <w:rPr>
                <w:color w:val="000000" w:themeColor="text1"/>
                <w:u w:val="single"/>
              </w:rPr>
              <w:t>Experience</w:t>
            </w:r>
          </w:p>
          <w:p w:rsidR="003651E6" w:rsidRPr="00434EB7" w:rsidRDefault="00434EB7">
            <w:pPr>
              <w:pStyle w:val="Subsection"/>
              <w:spacing w:after="0"/>
              <w:rPr>
                <w:rStyle w:val="SubsectionDateChar"/>
                <w:color w:val="000000" w:themeColor="text1"/>
                <w:sz w:val="20"/>
              </w:rPr>
            </w:pPr>
            <w:r w:rsidRPr="00434EB7">
              <w:rPr>
                <w:rStyle w:val="SubsectionDateChar"/>
                <w:b/>
                <w:bCs/>
                <w:color w:val="000000" w:themeColor="text1"/>
                <w:sz w:val="20"/>
              </w:rPr>
              <w:t>cashier</w:t>
            </w:r>
            <w:r w:rsidR="00B626C4" w:rsidRPr="00434EB7">
              <w:rPr>
                <w:rStyle w:val="SubsectionDateChar"/>
                <w:color w:val="000000" w:themeColor="text1"/>
                <w:sz w:val="20"/>
              </w:rPr>
              <w:t xml:space="preserve"> (</w:t>
            </w:r>
            <w:r w:rsidRPr="00434EB7">
              <w:rPr>
                <w:rStyle w:val="SubsectionDateChar"/>
                <w:color w:val="000000" w:themeColor="text1"/>
                <w:sz w:val="20"/>
              </w:rPr>
              <w:t>January 2010</w:t>
            </w:r>
            <w:r w:rsidR="00B626C4" w:rsidRPr="00434EB7">
              <w:rPr>
                <w:rStyle w:val="SubsectionDateChar"/>
                <w:color w:val="000000" w:themeColor="text1"/>
                <w:sz w:val="20"/>
              </w:rPr>
              <w:t xml:space="preserve"> –</w:t>
            </w:r>
            <w:r w:rsidRPr="00434EB7">
              <w:rPr>
                <w:rStyle w:val="SubsectionDateChar"/>
                <w:color w:val="000000" w:themeColor="text1"/>
                <w:sz w:val="20"/>
              </w:rPr>
              <w:t>March 2010</w:t>
            </w:r>
            <w:r w:rsidR="00B626C4" w:rsidRPr="00434EB7">
              <w:rPr>
                <w:rStyle w:val="SubsectionDateChar"/>
                <w:color w:val="000000" w:themeColor="text1"/>
                <w:sz w:val="20"/>
              </w:rPr>
              <w:t>)</w:t>
            </w:r>
          </w:p>
          <w:p w:rsidR="003651E6" w:rsidRPr="00434EB7" w:rsidRDefault="004F3B7D">
            <w:pPr>
              <w:pStyle w:val="Subsection"/>
              <w:spacing w:after="0"/>
              <w:rPr>
                <w:color w:val="000000" w:themeColor="text1"/>
                <w:sz w:val="20"/>
              </w:rPr>
            </w:pPr>
            <w:sdt>
              <w:sdtPr>
                <w:rPr>
                  <w:rStyle w:val="SubsectionDateChar"/>
                  <w:color w:val="000000" w:themeColor="text1"/>
                  <w:sz w:val="20"/>
                </w:rPr>
                <w:id w:val="326177524"/>
                <w:placeholder>
                  <w:docPart w:val="1A496343140E4CFAA49EC94D8DF598C9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434EB7" w:rsidRPr="00434EB7">
                  <w:rPr>
                    <w:rStyle w:val="SubsectionDateChar"/>
                    <w:color w:val="000000" w:themeColor="text1"/>
                    <w:sz w:val="20"/>
                  </w:rPr>
                  <w:t>Pacific Hypermarket</w:t>
                </w:r>
              </w:sdtContent>
            </w:sdt>
            <w:r w:rsidR="00B626C4" w:rsidRPr="00434EB7">
              <w:rPr>
                <w:rStyle w:val="SubsectionDateChar"/>
                <w:color w:val="000000" w:themeColor="text1"/>
                <w:sz w:val="20"/>
              </w:rPr>
              <w:t>(</w:t>
            </w:r>
            <w:r w:rsidR="00434EB7" w:rsidRPr="00434EB7">
              <w:rPr>
                <w:rStyle w:val="SubsectionDateChar"/>
                <w:color w:val="000000" w:themeColor="text1"/>
                <w:sz w:val="20"/>
              </w:rPr>
              <w:t>Pacific Hypermarket,1, Concourse 1.01- 4.0, Georgetown Komtar, 10000, Penang, Malaysia</w:t>
            </w:r>
            <w:r w:rsidR="00B626C4" w:rsidRPr="00434EB7">
              <w:rPr>
                <w:rStyle w:val="SubsectionDateChar"/>
                <w:color w:val="000000" w:themeColor="text1"/>
                <w:sz w:val="20"/>
              </w:rPr>
              <w:t>)</w:t>
            </w:r>
          </w:p>
          <w:p w:rsidR="003651E6" w:rsidRDefault="00434EB7">
            <w:pPr>
              <w:pStyle w:val="SubsectionText"/>
            </w:pPr>
            <w:r>
              <w:t xml:space="preserve">Scanning and </w:t>
            </w:r>
            <w:r w:rsidR="009B6243">
              <w:t>selling items to the customer at counter</w:t>
            </w:r>
          </w:p>
          <w:p w:rsidR="00E22306" w:rsidRPr="00F45183" w:rsidRDefault="00F45183" w:rsidP="00F45183">
            <w:pPr>
              <w:pStyle w:val="Subsection"/>
              <w:spacing w:after="0"/>
              <w:rPr>
                <w:rStyle w:val="SubsectionDateChar"/>
                <w:color w:val="auto"/>
                <w:sz w:val="20"/>
              </w:rPr>
            </w:pPr>
            <w:r w:rsidRPr="00F45183">
              <w:rPr>
                <w:rStyle w:val="SubsectionDateChar"/>
                <w:b/>
                <w:bCs/>
                <w:color w:val="auto"/>
                <w:sz w:val="20"/>
              </w:rPr>
              <w:t>Auditing</w:t>
            </w:r>
            <w:r w:rsidRPr="00F45183">
              <w:rPr>
                <w:rStyle w:val="SubsectionDateChar"/>
                <w:color w:val="auto"/>
                <w:sz w:val="20"/>
              </w:rPr>
              <w:t>(29</w:t>
            </w:r>
            <w:r w:rsidRPr="00F45183">
              <w:rPr>
                <w:rStyle w:val="SubsectionDateChar"/>
                <w:color w:val="auto"/>
                <w:sz w:val="20"/>
                <w:vertAlign w:val="superscript"/>
              </w:rPr>
              <w:t>th</w:t>
            </w:r>
            <w:r w:rsidRPr="00F45183">
              <w:rPr>
                <w:rStyle w:val="SubsectionDateChar"/>
                <w:color w:val="auto"/>
                <w:sz w:val="20"/>
              </w:rPr>
              <w:t xml:space="preserve"> June 2015 –6</w:t>
            </w:r>
            <w:r w:rsidRPr="00F45183">
              <w:rPr>
                <w:rStyle w:val="SubsectionDateChar"/>
                <w:color w:val="auto"/>
                <w:sz w:val="20"/>
                <w:vertAlign w:val="superscript"/>
              </w:rPr>
              <w:t>th</w:t>
            </w:r>
            <w:r w:rsidRPr="00F45183">
              <w:rPr>
                <w:rStyle w:val="SubsectionDateChar"/>
                <w:color w:val="auto"/>
                <w:sz w:val="20"/>
              </w:rPr>
              <w:t xml:space="preserve"> Septe</w:t>
            </w:r>
            <w:r w:rsidR="00E22306">
              <w:rPr>
                <w:rStyle w:val="SubsectionDateChar"/>
                <w:color w:val="auto"/>
                <w:sz w:val="20"/>
              </w:rPr>
              <w:t>mber 2015) ( Practical)</w:t>
            </w:r>
          </w:p>
          <w:p w:rsidR="00F45183" w:rsidRPr="00F45183" w:rsidRDefault="004F3B7D" w:rsidP="00F45183">
            <w:pPr>
              <w:pStyle w:val="Subsection"/>
              <w:spacing w:after="0"/>
              <w:rPr>
                <w:b w:val="0"/>
                <w:sz w:val="20"/>
              </w:rPr>
            </w:pPr>
            <w:sdt>
              <w:sdtPr>
                <w:rPr>
                  <w:rStyle w:val="SubsectionDateChar"/>
                  <w:color w:val="auto"/>
                  <w:sz w:val="20"/>
                </w:rPr>
                <w:id w:val="-1780030023"/>
                <w:placeholder>
                  <w:docPart w:val="3CD45B3D97F043F8A0CD6476BF09122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45183" w:rsidRPr="00F45183">
                  <w:rPr>
                    <w:rStyle w:val="SubsectionDateChar"/>
                    <w:color w:val="auto"/>
                    <w:sz w:val="20"/>
                  </w:rPr>
                  <w:t>Norhashimah &amp; Partners</w:t>
                </w:r>
              </w:sdtContent>
            </w:sdt>
            <w:r w:rsidR="00F45183" w:rsidRPr="00F45183">
              <w:rPr>
                <w:rStyle w:val="SubsectionDateChar"/>
                <w:color w:val="auto"/>
                <w:sz w:val="20"/>
              </w:rPr>
              <w:t>(Norhashimah &amp; Partners 24 B &amp; 24 C, Jalan Buckingham, Georgetown, 10200 Georgetown, Pulau Pinang, Malaysia</w:t>
            </w:r>
            <w:r w:rsidR="00F45183" w:rsidRPr="00F45183">
              <w:rPr>
                <w:rStyle w:val="SubsectionDateChar"/>
                <w:sz w:val="20"/>
              </w:rPr>
              <w:t>)</w:t>
            </w:r>
          </w:p>
          <w:p w:rsidR="00C07B05" w:rsidRDefault="00F45183" w:rsidP="00F45183">
            <w:pPr>
              <w:pStyle w:val="SubsectionText"/>
            </w:pPr>
            <w:r w:rsidRPr="00F45183">
              <w:t>Auditing, Accounting and Taxation</w:t>
            </w:r>
          </w:p>
          <w:p w:rsidR="00C07B05" w:rsidRPr="00434EB7" w:rsidRDefault="00C07B05">
            <w:pPr>
              <w:pStyle w:val="SubsectionText"/>
            </w:pPr>
          </w:p>
          <w:p w:rsidR="003651E6" w:rsidRPr="00451F11" w:rsidRDefault="00B626C4">
            <w:pPr>
              <w:pStyle w:val="Section"/>
              <w:rPr>
                <w:color w:val="000000" w:themeColor="text1"/>
                <w:u w:val="single"/>
              </w:rPr>
            </w:pPr>
            <w:r w:rsidRPr="00451F11">
              <w:rPr>
                <w:color w:val="000000" w:themeColor="text1"/>
                <w:u w:val="single"/>
              </w:rPr>
              <w:t>Skills</w:t>
            </w:r>
          </w:p>
          <w:p w:rsidR="005904AA" w:rsidRPr="00F21034" w:rsidRDefault="005904AA" w:rsidP="005904AA">
            <w:pPr>
              <w:pStyle w:val="ListBullet"/>
            </w:pPr>
            <w:r w:rsidRPr="00F21034">
              <w:rPr>
                <w:b/>
              </w:rPr>
              <w:t>Language Skills</w:t>
            </w:r>
            <w:r w:rsidRPr="00F21034">
              <w:t xml:space="preserve"> : Proficient in speaking, reading, writing and listening in English, Bahasa Malaysia, and Tamil</w:t>
            </w:r>
          </w:p>
          <w:p w:rsidR="005904AA" w:rsidRPr="00F21034" w:rsidRDefault="005904AA" w:rsidP="005904AA">
            <w:pPr>
              <w:pStyle w:val="ListBullet"/>
            </w:pPr>
            <w:r w:rsidRPr="00F21034">
              <w:rPr>
                <w:b/>
              </w:rPr>
              <w:t>Computer Skills</w:t>
            </w:r>
            <w:r w:rsidRPr="00F21034">
              <w:t>: Well exposed in Microsoft Office Suite and basic knowledge in Eviews 6/7/8, Adobe PhotoshopCS6, Digital Photo Professional and Sony Vegas Pro 12.</w:t>
            </w:r>
          </w:p>
          <w:p w:rsidR="005904AA" w:rsidRPr="00F21034" w:rsidRDefault="005904AA" w:rsidP="005904AA">
            <w:pPr>
              <w:pStyle w:val="ListBullet"/>
            </w:pPr>
            <w:r w:rsidRPr="00F21034">
              <w:rPr>
                <w:b/>
              </w:rPr>
              <w:t>Art Skills</w:t>
            </w:r>
            <w:r w:rsidRPr="00F21034">
              <w:t xml:space="preserve"> : Well-trained in Indian classical dance (Barathanatyam) </w:t>
            </w:r>
          </w:p>
          <w:p w:rsidR="000D7EFF" w:rsidRPr="00F21034" w:rsidRDefault="005904AA" w:rsidP="000D7EFF">
            <w:pPr>
              <w:pStyle w:val="ListBullet"/>
            </w:pPr>
            <w:r w:rsidRPr="00F21034">
              <w:rPr>
                <w:b/>
              </w:rPr>
              <w:t>Leadership Skills</w:t>
            </w:r>
            <w:r w:rsidRPr="00F21034">
              <w:t xml:space="preserve">: </w:t>
            </w:r>
          </w:p>
          <w:p w:rsidR="000D7EFF" w:rsidRPr="00F21034" w:rsidRDefault="005904AA" w:rsidP="000D7EFF">
            <w:pPr>
              <w:pStyle w:val="ListBullet"/>
              <w:numPr>
                <w:ilvl w:val="0"/>
                <w:numId w:val="31"/>
              </w:numPr>
            </w:pPr>
            <w:r w:rsidRPr="00F21034">
              <w:t>Treasurer of Rovers Club of Penang Free School in 20</w:t>
            </w:r>
            <w:r w:rsidR="000D7EFF" w:rsidRPr="00F21034">
              <w:t>11</w:t>
            </w:r>
          </w:p>
          <w:p w:rsidR="00325F4D" w:rsidRDefault="005904AA" w:rsidP="000D7EFF">
            <w:pPr>
              <w:pStyle w:val="ListBullet"/>
              <w:numPr>
                <w:ilvl w:val="0"/>
                <w:numId w:val="31"/>
              </w:numPr>
            </w:pPr>
            <w:r w:rsidRPr="00F21034">
              <w:t>Treasurer of lib</w:t>
            </w:r>
            <w:r w:rsidR="000D7EFF" w:rsidRPr="00F21034">
              <w:t>rarian society of S.M.K. Air</w:t>
            </w:r>
            <w:r w:rsidRPr="00F21034">
              <w:t xml:space="preserve"> Itam (SMKAI) in 2006-2009   </w:t>
            </w:r>
          </w:p>
          <w:p w:rsidR="00325F4D" w:rsidRDefault="00325F4D" w:rsidP="00325F4D">
            <w:pPr>
              <w:pStyle w:val="ListBullet"/>
              <w:numPr>
                <w:ilvl w:val="0"/>
                <w:numId w:val="0"/>
              </w:numPr>
              <w:ind w:left="2420"/>
            </w:pPr>
          </w:p>
          <w:p w:rsidR="00325F4D" w:rsidRDefault="00325F4D" w:rsidP="00325F4D">
            <w:pPr>
              <w:pStyle w:val="ListBullet"/>
              <w:numPr>
                <w:ilvl w:val="0"/>
                <w:numId w:val="0"/>
              </w:numPr>
              <w:ind w:left="2420"/>
            </w:pPr>
          </w:p>
          <w:p w:rsidR="00325F4D" w:rsidRDefault="00325F4D" w:rsidP="00325F4D">
            <w:pPr>
              <w:pStyle w:val="ListBullet"/>
              <w:numPr>
                <w:ilvl w:val="0"/>
                <w:numId w:val="0"/>
              </w:numPr>
              <w:ind w:left="2420"/>
            </w:pPr>
          </w:p>
          <w:p w:rsidR="00325F4D" w:rsidRPr="00451F11" w:rsidRDefault="00325F4D" w:rsidP="00325F4D">
            <w:pPr>
              <w:pStyle w:val="Section"/>
              <w:rPr>
                <w:szCs w:val="24"/>
                <w:u w:val="single"/>
              </w:rPr>
            </w:pPr>
            <w:r w:rsidRPr="00451F11">
              <w:rPr>
                <w:color w:val="auto"/>
                <w:szCs w:val="24"/>
                <w:u w:val="single"/>
              </w:rPr>
              <w:t xml:space="preserve">Identity Expose: </w:t>
            </w:r>
          </w:p>
          <w:p w:rsidR="00325F4D" w:rsidRPr="00804E43" w:rsidRDefault="00325F4D" w:rsidP="00325F4D">
            <w:pPr>
              <w:pStyle w:val="Default"/>
              <w:jc w:val="both"/>
            </w:pPr>
          </w:p>
          <w:p w:rsidR="00325F4D" w:rsidRPr="00325F4D" w:rsidRDefault="00325F4D" w:rsidP="004D59D2">
            <w:pPr>
              <w:pStyle w:val="Default"/>
              <w:tabs>
                <w:tab w:val="left" w:pos="2703"/>
                <w:tab w:val="left" w:pos="2900"/>
                <w:tab w:val="left" w:pos="3248"/>
                <w:tab w:val="left" w:pos="3582"/>
              </w:tabs>
              <w:ind w:firstLine="720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Date of Birth</w:t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="004D59D2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 xml:space="preserve">            </w:t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 xml:space="preserve">: </w:t>
            </w:r>
            <w:r w:rsidRPr="00325F4D">
              <w:rPr>
                <w:rFonts w:asciiTheme="majorHAnsi" w:hAnsiTheme="majorHAnsi" w:cs="Tahoma"/>
                <w:bCs/>
                <w:sz w:val="20"/>
                <w:szCs w:val="20"/>
              </w:rPr>
              <w:t>27 August 1992</w:t>
            </w:r>
          </w:p>
          <w:p w:rsidR="00325F4D" w:rsidRPr="00325F4D" w:rsidRDefault="00325F4D" w:rsidP="00325F4D">
            <w:pPr>
              <w:pStyle w:val="Default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</w:p>
          <w:p w:rsidR="00325F4D" w:rsidRPr="00325F4D" w:rsidRDefault="00325F4D" w:rsidP="00325F4D">
            <w:pPr>
              <w:pStyle w:val="Default"/>
              <w:ind w:firstLine="720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 xml:space="preserve">Nationality </w:t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  <w:t xml:space="preserve"> : </w:t>
            </w:r>
            <w:r w:rsidRPr="00325F4D">
              <w:rPr>
                <w:rFonts w:asciiTheme="majorHAnsi" w:hAnsiTheme="majorHAnsi" w:cs="Tahoma"/>
                <w:bCs/>
                <w:sz w:val="20"/>
                <w:szCs w:val="20"/>
              </w:rPr>
              <w:t>Malaysian</w:t>
            </w:r>
          </w:p>
          <w:p w:rsidR="00325F4D" w:rsidRPr="00325F4D" w:rsidRDefault="00325F4D" w:rsidP="00325F4D">
            <w:pPr>
              <w:pStyle w:val="Default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</w:p>
          <w:p w:rsidR="00325F4D" w:rsidRPr="00325F4D" w:rsidRDefault="00325F4D" w:rsidP="00325F4D">
            <w:pPr>
              <w:pStyle w:val="Default"/>
              <w:ind w:firstLine="720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 xml:space="preserve">Race </w:t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  <w:t xml:space="preserve"> : </w:t>
            </w:r>
            <w:r w:rsidRPr="00325F4D">
              <w:rPr>
                <w:rFonts w:asciiTheme="majorHAnsi" w:hAnsiTheme="majorHAnsi" w:cs="Tahoma"/>
                <w:bCs/>
                <w:sz w:val="20"/>
                <w:szCs w:val="20"/>
              </w:rPr>
              <w:t>Indian</w:t>
            </w:r>
          </w:p>
          <w:p w:rsidR="00325F4D" w:rsidRPr="00325F4D" w:rsidRDefault="00325F4D" w:rsidP="00325F4D">
            <w:pPr>
              <w:pStyle w:val="Default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</w:p>
          <w:p w:rsidR="00325F4D" w:rsidRPr="00325F4D" w:rsidRDefault="00325F4D" w:rsidP="00325F4D">
            <w:pPr>
              <w:pStyle w:val="Default"/>
              <w:ind w:firstLine="720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Identification No</w:t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ab/>
              <w:t xml:space="preserve"> : </w:t>
            </w:r>
            <w:r w:rsidRPr="00325F4D">
              <w:rPr>
                <w:rFonts w:asciiTheme="majorHAnsi" w:hAnsiTheme="majorHAnsi" w:cs="Tahoma"/>
                <w:bCs/>
                <w:sz w:val="20"/>
                <w:szCs w:val="20"/>
              </w:rPr>
              <w:t>920827-07-5409</w:t>
            </w:r>
          </w:p>
          <w:p w:rsidR="00325F4D" w:rsidRPr="00325F4D" w:rsidRDefault="00325F4D" w:rsidP="00325F4D">
            <w:pPr>
              <w:pStyle w:val="Default"/>
              <w:jc w:val="both"/>
              <w:rPr>
                <w:rFonts w:asciiTheme="majorHAnsi" w:hAnsiTheme="majorHAnsi" w:cs="Tahoma"/>
                <w:sz w:val="20"/>
                <w:szCs w:val="20"/>
              </w:rPr>
            </w:pPr>
          </w:p>
          <w:p w:rsidR="00325F4D" w:rsidRPr="00325F4D" w:rsidRDefault="00325F4D" w:rsidP="00325F4D">
            <w:pPr>
              <w:spacing w:after="0" w:line="240" w:lineRule="auto"/>
              <w:ind w:firstLine="720"/>
              <w:jc w:val="both"/>
              <w:rPr>
                <w:rFonts w:asciiTheme="majorHAnsi" w:hAnsiTheme="majorHAnsi" w:cs="Tahoma"/>
              </w:rPr>
            </w:pPr>
            <w:r w:rsidRPr="00325F4D">
              <w:rPr>
                <w:rFonts w:asciiTheme="majorHAnsi" w:hAnsiTheme="majorHAnsi" w:cs="Tahoma"/>
                <w:b/>
                <w:bCs/>
              </w:rPr>
              <w:t xml:space="preserve">Gender </w:t>
            </w:r>
            <w:r w:rsidRPr="00325F4D">
              <w:rPr>
                <w:rFonts w:asciiTheme="majorHAnsi" w:hAnsiTheme="majorHAnsi" w:cs="Tahoma"/>
                <w:b/>
                <w:bCs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</w:rPr>
              <w:tab/>
            </w:r>
            <w:r w:rsidRPr="00325F4D">
              <w:rPr>
                <w:rFonts w:asciiTheme="majorHAnsi" w:hAnsiTheme="majorHAnsi" w:cs="Tahoma"/>
                <w:b/>
                <w:bCs/>
              </w:rPr>
              <w:tab/>
              <w:t xml:space="preserve"> : </w:t>
            </w:r>
            <w:r w:rsidRPr="00325F4D">
              <w:rPr>
                <w:rFonts w:asciiTheme="majorHAnsi" w:hAnsiTheme="majorHAnsi" w:cs="Tahoma"/>
                <w:bCs/>
              </w:rPr>
              <w:t>Male</w:t>
            </w:r>
          </w:p>
          <w:p w:rsidR="00325F4D" w:rsidRPr="00325F4D" w:rsidRDefault="00325F4D" w:rsidP="00325F4D">
            <w:pPr>
              <w:spacing w:after="0" w:line="240" w:lineRule="auto"/>
              <w:jc w:val="both"/>
              <w:rPr>
                <w:rFonts w:asciiTheme="majorHAnsi" w:hAnsiTheme="majorHAnsi" w:cs="Tahoma"/>
                <w:b/>
              </w:rPr>
            </w:pPr>
          </w:p>
          <w:p w:rsidR="00325F4D" w:rsidRDefault="00325F4D" w:rsidP="00325F4D">
            <w:pPr>
              <w:tabs>
                <w:tab w:val="left" w:pos="3686"/>
              </w:tabs>
              <w:spacing w:after="0" w:line="240" w:lineRule="auto"/>
              <w:ind w:firstLine="720"/>
              <w:jc w:val="both"/>
            </w:pPr>
            <w:r w:rsidRPr="00325F4D">
              <w:rPr>
                <w:rFonts w:asciiTheme="majorHAnsi" w:hAnsiTheme="majorHAnsi" w:cs="Tahoma"/>
                <w:b/>
              </w:rPr>
              <w:t>Permanent Address</w:t>
            </w:r>
            <w:r w:rsidRPr="00325F4D">
              <w:rPr>
                <w:rFonts w:asciiTheme="majorHAnsi" w:hAnsiTheme="majorHAnsi" w:cs="Tahoma"/>
              </w:rPr>
              <w:tab/>
            </w:r>
            <w:r w:rsidRPr="00325F4D">
              <w:rPr>
                <w:rFonts w:asciiTheme="majorHAnsi" w:hAnsiTheme="majorHAnsi" w:cs="Tahoma"/>
                <w:b/>
              </w:rPr>
              <w:t xml:space="preserve">: </w:t>
            </w:r>
            <w:r w:rsidRPr="00325F4D">
              <w:rPr>
                <w:rFonts w:asciiTheme="majorHAnsi" w:hAnsiTheme="majorHAnsi" w:cs="Tahoma"/>
              </w:rPr>
              <w:t xml:space="preserve">Block 6-1-4 Tingkat Paya Terubong 3, Sun </w:t>
            </w:r>
          </w:p>
          <w:p w:rsidR="00325F4D" w:rsidRPr="00325F4D" w:rsidRDefault="004D59D2" w:rsidP="00325F4D">
            <w:pPr>
              <w:tabs>
                <w:tab w:val="left" w:pos="3686"/>
              </w:tabs>
              <w:spacing w:after="0" w:line="240" w:lineRule="auto"/>
              <w:ind w:firstLine="720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 w:cs="Tahoma"/>
              </w:rPr>
              <w:t xml:space="preserve">                                                </w:t>
            </w:r>
            <w:r w:rsidR="00325F4D">
              <w:rPr>
                <w:rFonts w:asciiTheme="majorHAnsi" w:hAnsiTheme="majorHAnsi" w:cs="Tahoma"/>
              </w:rPr>
              <w:t xml:space="preserve">Moon </w:t>
            </w:r>
            <w:r w:rsidR="00325F4D" w:rsidRPr="00325F4D">
              <w:rPr>
                <w:rFonts w:asciiTheme="majorHAnsi" w:hAnsiTheme="majorHAnsi" w:cs="Tahoma"/>
              </w:rPr>
              <w:t xml:space="preserve">City 11060, </w:t>
            </w:r>
            <w:r w:rsidR="00325F4D">
              <w:rPr>
                <w:rFonts w:asciiTheme="majorHAnsi" w:hAnsiTheme="majorHAnsi" w:cs="Tahoma"/>
              </w:rPr>
              <w:t>Jalan Air Itam, Penang</w:t>
            </w:r>
          </w:p>
          <w:p w:rsidR="00325F4D" w:rsidRPr="00325F4D" w:rsidRDefault="00325F4D" w:rsidP="00325F4D">
            <w:pPr>
              <w:spacing w:line="240" w:lineRule="auto"/>
              <w:rPr>
                <w:rFonts w:asciiTheme="majorHAnsi" w:hAnsiTheme="majorHAnsi" w:cs="Tahoma"/>
              </w:rPr>
            </w:pPr>
          </w:p>
          <w:p w:rsidR="00325F4D" w:rsidRPr="00804E43" w:rsidRDefault="00325F4D" w:rsidP="00325F4D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325F4D" w:rsidRPr="00804E43" w:rsidRDefault="00325F4D" w:rsidP="00325F4D">
            <w:pPr>
              <w:spacing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25F4D" w:rsidRPr="00804E43" w:rsidRDefault="00325F4D" w:rsidP="00325F4D">
            <w:pPr>
              <w:spacing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25F4D" w:rsidRPr="00804E43" w:rsidRDefault="00325F4D" w:rsidP="00325F4D">
            <w:pPr>
              <w:spacing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25F4D" w:rsidRPr="00804E43" w:rsidRDefault="00325F4D" w:rsidP="00325F4D">
            <w:pPr>
              <w:spacing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25F4D" w:rsidRPr="00804E43" w:rsidRDefault="00325F4D" w:rsidP="00325F4D">
            <w:pPr>
              <w:spacing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25F4D" w:rsidRDefault="00325F4D" w:rsidP="00451F11">
            <w:pPr>
              <w:pStyle w:val="AddressText"/>
              <w:rPr>
                <w:b/>
                <w:color w:val="auto"/>
                <w:sz w:val="20"/>
              </w:rPr>
            </w:pPr>
            <w:r w:rsidRPr="00451F11">
              <w:rPr>
                <w:b/>
                <w:color w:val="auto"/>
                <w:sz w:val="20"/>
              </w:rPr>
              <w:t>[References are in next page]</w:t>
            </w:r>
          </w:p>
          <w:p w:rsidR="00BA0444" w:rsidRPr="00451F11" w:rsidRDefault="00BA0444" w:rsidP="00BA0444">
            <w:pPr>
              <w:pStyle w:val="AddressText"/>
              <w:jc w:val="center"/>
              <w:rPr>
                <w:b/>
                <w:color w:val="auto"/>
                <w:sz w:val="20"/>
              </w:rPr>
            </w:pPr>
          </w:p>
          <w:p w:rsidR="005904AA" w:rsidRPr="00F21034" w:rsidRDefault="005904AA" w:rsidP="005904AA">
            <w:pPr>
              <w:pStyle w:val="ListBullet"/>
              <w:numPr>
                <w:ilvl w:val="0"/>
                <w:numId w:val="0"/>
              </w:numPr>
            </w:pPr>
          </w:p>
          <w:p w:rsidR="006227FA" w:rsidRDefault="006227FA" w:rsidP="009B6243">
            <w:pPr>
              <w:spacing w:line="240" w:lineRule="auto"/>
              <w:rPr>
                <w:rFonts w:asciiTheme="majorHAnsi" w:hAnsiTheme="majorHAnsi" w:cs="Tahoma"/>
                <w:b/>
                <w:sz w:val="24"/>
                <w:szCs w:val="24"/>
              </w:rPr>
            </w:pPr>
          </w:p>
          <w:p w:rsidR="009B6243" w:rsidRPr="00BA0444" w:rsidRDefault="009B6243" w:rsidP="009B6243">
            <w:pPr>
              <w:spacing w:line="240" w:lineRule="auto"/>
              <w:rPr>
                <w:rFonts w:asciiTheme="majorHAnsi" w:hAnsiTheme="majorHAnsi" w:cs="Tahoma"/>
                <w:b/>
                <w:sz w:val="24"/>
                <w:szCs w:val="24"/>
              </w:rPr>
            </w:pPr>
            <w:r w:rsidRPr="00BA0444">
              <w:rPr>
                <w:rFonts w:asciiTheme="majorHAnsi" w:hAnsiTheme="majorHAnsi" w:cs="Tahoma"/>
                <w:b/>
                <w:sz w:val="24"/>
                <w:szCs w:val="24"/>
              </w:rPr>
              <w:t>REFERENCES:</w:t>
            </w:r>
          </w:p>
          <w:p w:rsidR="009B6243" w:rsidRPr="00BA0444" w:rsidRDefault="009B6243" w:rsidP="009B6243">
            <w:pPr>
              <w:spacing w:line="240" w:lineRule="auto"/>
              <w:rPr>
                <w:rFonts w:cs="Tahoma"/>
                <w:sz w:val="24"/>
                <w:szCs w:val="24"/>
              </w:rPr>
            </w:pPr>
            <w:r w:rsidRPr="00BA0444">
              <w:rPr>
                <w:rFonts w:cs="Tahoma"/>
                <w:b/>
                <w:i/>
                <w:sz w:val="24"/>
                <w:szCs w:val="24"/>
              </w:rPr>
              <w:t>Miss Siti Nur Aqilah Binti Wahab</w:t>
            </w:r>
            <w:r w:rsidRPr="00BA0444">
              <w:rPr>
                <w:rFonts w:cs="Tahoma"/>
                <w:b/>
                <w:i/>
                <w:sz w:val="24"/>
                <w:szCs w:val="24"/>
              </w:rPr>
              <w:br/>
            </w:r>
            <w:r w:rsidRPr="00BA0444">
              <w:rPr>
                <w:rFonts w:cs="Tahoma"/>
                <w:sz w:val="24"/>
                <w:szCs w:val="24"/>
              </w:rPr>
              <w:t>Lecturer, Labuan Faculty of International Finance</w:t>
            </w:r>
            <w:r w:rsidRPr="00BA0444">
              <w:rPr>
                <w:rFonts w:cs="Tahoma"/>
                <w:sz w:val="24"/>
                <w:szCs w:val="24"/>
              </w:rPr>
              <w:br/>
              <w:t>University of Malaysia Sabah</w:t>
            </w:r>
            <w:r w:rsidRPr="00BA0444">
              <w:rPr>
                <w:rFonts w:cs="Tahoma"/>
                <w:sz w:val="24"/>
                <w:szCs w:val="24"/>
              </w:rPr>
              <w:br/>
              <w:t>Labuan International Campus</w:t>
            </w:r>
            <w:r w:rsidRPr="00BA0444">
              <w:rPr>
                <w:rFonts w:cs="Tahoma"/>
                <w:sz w:val="24"/>
                <w:szCs w:val="24"/>
              </w:rPr>
              <w:br/>
              <w:t>Jalan Sungai Pagar, 87000 Labuan F. T.</w:t>
            </w:r>
            <w:r w:rsidRPr="00BA0444">
              <w:rPr>
                <w:rFonts w:cs="Tahoma"/>
                <w:sz w:val="24"/>
                <w:szCs w:val="24"/>
              </w:rPr>
              <w:br/>
              <w:t>Malaysia</w:t>
            </w:r>
          </w:p>
          <w:p w:rsidR="009B6243" w:rsidRPr="00BA0444" w:rsidRDefault="009B6243" w:rsidP="009B6243">
            <w:pPr>
              <w:spacing w:line="240" w:lineRule="auto"/>
              <w:rPr>
                <w:rFonts w:cs="Tahoma"/>
                <w:sz w:val="24"/>
                <w:szCs w:val="24"/>
              </w:rPr>
            </w:pPr>
            <w:r w:rsidRPr="00BA0444">
              <w:rPr>
                <w:rFonts w:cs="Tahoma"/>
                <w:sz w:val="24"/>
                <w:szCs w:val="24"/>
              </w:rPr>
              <w:t>Tel</w:t>
            </w:r>
            <w:r w:rsidRPr="00BA0444">
              <w:rPr>
                <w:rFonts w:cs="Tahoma"/>
                <w:sz w:val="24"/>
                <w:szCs w:val="24"/>
              </w:rPr>
              <w:tab/>
              <w:t>: +6013 881 0609</w:t>
            </w:r>
            <w:r w:rsidRPr="00BA0444">
              <w:rPr>
                <w:rFonts w:cs="Tahoma"/>
                <w:sz w:val="24"/>
                <w:szCs w:val="24"/>
              </w:rPr>
              <w:br/>
              <w:t>E-mail</w:t>
            </w:r>
            <w:r w:rsidRPr="00BA0444">
              <w:rPr>
                <w:rFonts w:cs="Tahoma"/>
                <w:sz w:val="24"/>
                <w:szCs w:val="24"/>
              </w:rPr>
              <w:tab/>
              <w:t xml:space="preserve">: </w:t>
            </w:r>
            <w:hyperlink r:id="rId10" w:history="1">
              <w:r w:rsidRPr="00BA0444">
                <w:rPr>
                  <w:rStyle w:val="Hyperlink"/>
                  <w:rFonts w:cs="Tahoma"/>
                  <w:color w:val="auto"/>
                  <w:sz w:val="24"/>
                  <w:szCs w:val="24"/>
                </w:rPr>
                <w:t>nuraqilah@ums.edu.my</w:t>
              </w:r>
            </w:hyperlink>
          </w:p>
          <w:p w:rsidR="009B6243" w:rsidRPr="00BA0444" w:rsidRDefault="009B6243" w:rsidP="009B6243">
            <w:pPr>
              <w:spacing w:line="240" w:lineRule="auto"/>
              <w:rPr>
                <w:rFonts w:cs="Tahoma"/>
                <w:b/>
                <w:i/>
                <w:sz w:val="24"/>
                <w:szCs w:val="24"/>
              </w:rPr>
            </w:pPr>
          </w:p>
          <w:p w:rsidR="009B6243" w:rsidRPr="00BA0444" w:rsidRDefault="009B6243" w:rsidP="009B6243">
            <w:pPr>
              <w:spacing w:line="240" w:lineRule="auto"/>
              <w:rPr>
                <w:rFonts w:cs="Tahoma"/>
                <w:sz w:val="24"/>
                <w:szCs w:val="24"/>
              </w:rPr>
            </w:pPr>
            <w:r w:rsidRPr="00BA0444">
              <w:rPr>
                <w:rFonts w:cs="Tahoma"/>
                <w:b/>
                <w:i/>
                <w:sz w:val="24"/>
                <w:szCs w:val="24"/>
              </w:rPr>
              <w:t>Mr. Gunaseelan Kannan</w:t>
            </w:r>
            <w:r w:rsidRPr="00BA0444">
              <w:rPr>
                <w:rFonts w:cs="Tahoma"/>
                <w:b/>
                <w:i/>
                <w:sz w:val="24"/>
                <w:szCs w:val="24"/>
              </w:rPr>
              <w:br/>
            </w:r>
            <w:r w:rsidRPr="00BA0444">
              <w:rPr>
                <w:rFonts w:cs="Tahoma"/>
                <w:sz w:val="24"/>
                <w:szCs w:val="24"/>
              </w:rPr>
              <w:t>Financial Planner</w:t>
            </w:r>
            <w:r w:rsidRPr="00BA0444">
              <w:rPr>
                <w:rFonts w:cs="Tahoma"/>
                <w:sz w:val="24"/>
                <w:szCs w:val="24"/>
              </w:rPr>
              <w:br/>
              <w:t>Blueprint Planning Sdn. Bhd.</w:t>
            </w:r>
            <w:r w:rsidRPr="00BA0444">
              <w:rPr>
                <w:rFonts w:cs="Tahoma"/>
                <w:sz w:val="24"/>
                <w:szCs w:val="24"/>
              </w:rPr>
              <w:br/>
              <w:t>No. 107, Laman Seri Business Park,</w:t>
            </w:r>
            <w:r w:rsidRPr="00BA0444">
              <w:rPr>
                <w:rFonts w:cs="Tahoma"/>
                <w:sz w:val="24"/>
                <w:szCs w:val="24"/>
              </w:rPr>
              <w:br/>
              <w:t>Persiaran Sukan Seksyen 13,</w:t>
            </w:r>
            <w:r w:rsidRPr="00BA0444">
              <w:rPr>
                <w:rFonts w:cs="Tahoma"/>
                <w:sz w:val="24"/>
                <w:szCs w:val="24"/>
              </w:rPr>
              <w:br/>
              <w:t>40100 Shah Alam,</w:t>
            </w:r>
            <w:r w:rsidRPr="00BA0444">
              <w:rPr>
                <w:rFonts w:cs="Tahoma"/>
                <w:sz w:val="24"/>
                <w:szCs w:val="24"/>
              </w:rPr>
              <w:br/>
              <w:t>Selangor Darul Ehsan, Malaysia</w:t>
            </w:r>
          </w:p>
          <w:p w:rsidR="009B6243" w:rsidRPr="00BA0444" w:rsidRDefault="009B6243" w:rsidP="009B6243">
            <w:r w:rsidRPr="00BA0444">
              <w:rPr>
                <w:rFonts w:cs="Tahoma"/>
                <w:sz w:val="24"/>
                <w:szCs w:val="24"/>
              </w:rPr>
              <w:t>Tel</w:t>
            </w:r>
            <w:r w:rsidRPr="00BA0444">
              <w:rPr>
                <w:rFonts w:cs="Tahoma"/>
                <w:sz w:val="24"/>
                <w:szCs w:val="24"/>
              </w:rPr>
              <w:tab/>
              <w:t>: +6012 219 1646</w:t>
            </w:r>
            <w:r w:rsidRPr="00BA0444">
              <w:rPr>
                <w:rFonts w:cs="Tahoma"/>
                <w:sz w:val="24"/>
                <w:szCs w:val="24"/>
              </w:rPr>
              <w:br/>
              <w:t>E-mail</w:t>
            </w:r>
            <w:r w:rsidRPr="00BA0444">
              <w:rPr>
                <w:rFonts w:cs="Tahoma"/>
                <w:sz w:val="24"/>
                <w:szCs w:val="24"/>
              </w:rPr>
              <w:tab/>
              <w:t xml:space="preserve">: </w:t>
            </w:r>
            <w:hyperlink r:id="rId11" w:history="1">
              <w:r w:rsidRPr="00BA0444">
                <w:rPr>
                  <w:rStyle w:val="Hyperlink"/>
                  <w:rFonts w:cs="Tahoma"/>
                  <w:color w:val="auto"/>
                  <w:sz w:val="24"/>
                  <w:szCs w:val="24"/>
                </w:rPr>
                <w:t>gunaseelan@bpplanning.com.my</w:t>
              </w:r>
            </w:hyperlink>
          </w:p>
          <w:p w:rsidR="009B6243" w:rsidRPr="00F21034" w:rsidRDefault="009B6243" w:rsidP="009B6243"/>
          <w:p w:rsidR="005904AA" w:rsidRPr="00F21034" w:rsidRDefault="005904AA" w:rsidP="005904AA">
            <w:pPr>
              <w:pStyle w:val="ListBullet"/>
              <w:numPr>
                <w:ilvl w:val="0"/>
                <w:numId w:val="0"/>
              </w:numPr>
            </w:pPr>
          </w:p>
          <w:p w:rsidR="003651E6" w:rsidRPr="00F21034" w:rsidRDefault="003651E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3651E6" w:rsidRDefault="003651E6"/>
    <w:p w:rsidR="00BA0444" w:rsidRDefault="00BA0444"/>
    <w:p w:rsidR="00BA0444" w:rsidRDefault="00BA0444"/>
    <w:p w:rsidR="00BA0444" w:rsidRDefault="00BA0444">
      <w:bookmarkStart w:id="0" w:name="_GoBack"/>
      <w:bookmarkEnd w:id="0"/>
    </w:p>
    <w:sectPr w:rsidR="00BA0444" w:rsidSect="00C17FED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7D" w:rsidRDefault="004F3B7D">
      <w:pPr>
        <w:spacing w:after="0" w:line="240" w:lineRule="auto"/>
      </w:pPr>
      <w:r>
        <w:separator/>
      </w:r>
    </w:p>
  </w:endnote>
  <w:endnote w:type="continuationSeparator" w:id="0">
    <w:p w:rsidR="004F3B7D" w:rsidRDefault="004F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MinchoE">
    <w:altName w:val="MS Mincho"/>
    <w:charset w:val="80"/>
    <w:family w:val="roman"/>
    <w:pitch w:val="fixed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6C5989">
      <w:trPr>
        <w:trHeight w:val="151"/>
      </w:trPr>
      <w:tc>
        <w:tcPr>
          <w:tcW w:w="2250" w:type="pct"/>
          <w:tcBorders>
            <w:bottom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C5989" w:rsidRDefault="006C598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5A1E5D">
            <w:fldChar w:fldCharType="begin"/>
          </w:r>
          <w:r w:rsidR="005A1E5D">
            <w:instrText xml:space="preserve"> PAGE  \* MERGEFORMAT </w:instrText>
          </w:r>
          <w:r w:rsidR="005A1E5D">
            <w:fldChar w:fldCharType="separate"/>
          </w:r>
          <w:r w:rsidR="00E22306" w:rsidRPr="00E22306">
            <w:rPr>
              <w:rFonts w:asciiTheme="majorHAnsi" w:hAnsiTheme="majorHAnsi"/>
              <w:b/>
              <w:noProof/>
            </w:rPr>
            <w:t>2</w:t>
          </w:r>
          <w:r w:rsidR="005A1E5D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C5989">
      <w:trPr>
        <w:trHeight w:val="150"/>
      </w:trPr>
      <w:tc>
        <w:tcPr>
          <w:tcW w:w="2250" w:type="pct"/>
          <w:tcBorders>
            <w:top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C5989" w:rsidRDefault="006C598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651E6" w:rsidRDefault="003651E6">
    <w:pPr>
      <w:pStyle w:val="Footer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6C5989">
      <w:trPr>
        <w:trHeight w:val="151"/>
      </w:trPr>
      <w:tc>
        <w:tcPr>
          <w:tcW w:w="2250" w:type="pct"/>
          <w:tcBorders>
            <w:bottom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C5989" w:rsidRDefault="006C598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5A1E5D">
            <w:fldChar w:fldCharType="begin"/>
          </w:r>
          <w:r w:rsidR="005A1E5D">
            <w:instrText xml:space="preserve"> PAGE  \* MERGEFORMAT </w:instrText>
          </w:r>
          <w:r w:rsidR="005A1E5D">
            <w:fldChar w:fldCharType="separate"/>
          </w:r>
          <w:r w:rsidR="00E22306" w:rsidRPr="00E22306">
            <w:rPr>
              <w:rFonts w:asciiTheme="majorHAnsi" w:hAnsiTheme="majorHAnsi"/>
              <w:b/>
              <w:noProof/>
            </w:rPr>
            <w:t>3</w:t>
          </w:r>
          <w:r w:rsidR="005A1E5D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C5989">
      <w:trPr>
        <w:trHeight w:val="150"/>
      </w:trPr>
      <w:tc>
        <w:tcPr>
          <w:tcW w:w="2250" w:type="pct"/>
          <w:tcBorders>
            <w:top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C5989" w:rsidRDefault="006C598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651E6" w:rsidRDefault="003651E6">
    <w:pPr>
      <w:pStyle w:val="Footer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6C5989">
      <w:trPr>
        <w:trHeight w:val="151"/>
      </w:trPr>
      <w:tc>
        <w:tcPr>
          <w:tcW w:w="2250" w:type="pct"/>
          <w:tcBorders>
            <w:bottom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C5989" w:rsidRDefault="006C598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5A1E5D">
            <w:fldChar w:fldCharType="begin"/>
          </w:r>
          <w:r w:rsidR="005A1E5D">
            <w:instrText xml:space="preserve"> PAGE  \* MERGEFORMAT </w:instrText>
          </w:r>
          <w:r w:rsidR="005A1E5D">
            <w:fldChar w:fldCharType="separate"/>
          </w:r>
          <w:r w:rsidR="00E22306" w:rsidRPr="00E22306">
            <w:rPr>
              <w:rFonts w:asciiTheme="majorHAnsi" w:hAnsiTheme="majorHAnsi"/>
              <w:b/>
              <w:noProof/>
            </w:rPr>
            <w:t>1</w:t>
          </w:r>
          <w:r w:rsidR="005A1E5D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C5989">
      <w:trPr>
        <w:trHeight w:val="150"/>
      </w:trPr>
      <w:tc>
        <w:tcPr>
          <w:tcW w:w="2250" w:type="pct"/>
          <w:tcBorders>
            <w:top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C5989" w:rsidRDefault="006C598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727CA3" w:themeColor="accent1"/>
          </w:tcBorders>
        </w:tcPr>
        <w:p w:rsidR="006C5989" w:rsidRDefault="006C59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C5989" w:rsidRDefault="006C59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7D" w:rsidRDefault="004F3B7D">
      <w:pPr>
        <w:spacing w:after="0" w:line="240" w:lineRule="auto"/>
      </w:pPr>
      <w:r>
        <w:separator/>
      </w:r>
    </w:p>
  </w:footnote>
  <w:footnote w:type="continuationSeparator" w:id="0">
    <w:p w:rsidR="004F3B7D" w:rsidRDefault="004F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E6" w:rsidRDefault="00B626C4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6B60">
          <w:t>ANGAPPAN S/O RAVICHANDRAN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E6" w:rsidRDefault="00B626C4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6B60">
          <w:t>ANGAPPAN S/O RAVICHANDRAN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5A921ED"/>
    <w:multiLevelType w:val="hybridMultilevel"/>
    <w:tmpl w:val="3BF21FDE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B60"/>
    <w:rsid w:val="00083977"/>
    <w:rsid w:val="000D7EFF"/>
    <w:rsid w:val="00272922"/>
    <w:rsid w:val="00307043"/>
    <w:rsid w:val="00325F4D"/>
    <w:rsid w:val="003651E6"/>
    <w:rsid w:val="003F6D69"/>
    <w:rsid w:val="00434EB7"/>
    <w:rsid w:val="00451F11"/>
    <w:rsid w:val="004D59D2"/>
    <w:rsid w:val="004F3B7D"/>
    <w:rsid w:val="005904AA"/>
    <w:rsid w:val="005A1E5D"/>
    <w:rsid w:val="006227FA"/>
    <w:rsid w:val="00654DC1"/>
    <w:rsid w:val="006C5989"/>
    <w:rsid w:val="00813969"/>
    <w:rsid w:val="008A6B60"/>
    <w:rsid w:val="009B6243"/>
    <w:rsid w:val="009B7586"/>
    <w:rsid w:val="009F3545"/>
    <w:rsid w:val="00A20C76"/>
    <w:rsid w:val="00AC16F1"/>
    <w:rsid w:val="00B626C4"/>
    <w:rsid w:val="00BA0444"/>
    <w:rsid w:val="00BA5D46"/>
    <w:rsid w:val="00C07B05"/>
    <w:rsid w:val="00C17FED"/>
    <w:rsid w:val="00D524C3"/>
    <w:rsid w:val="00D90978"/>
    <w:rsid w:val="00D92208"/>
    <w:rsid w:val="00E22306"/>
    <w:rsid w:val="00F21034"/>
    <w:rsid w:val="00F45183"/>
    <w:rsid w:val="00FC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2FC0D5-5D0A-411E-B906-9BF86851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E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17FED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ED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ED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ED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E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ED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ED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ED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ED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17F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rsid w:val="00C17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7F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FE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17F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FED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E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C17FED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17FED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C17FED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C17FED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C17FED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ED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17FED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C17FED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C17FED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C17FED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C17FED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C17FE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17FED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17FED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ED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ED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ED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ED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ED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ED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ED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17FED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C17FED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ED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17FED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C17FED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C17FED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C17FED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C17FED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C17FED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C17FED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C17FE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C17FE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C17FED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17FED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C17FED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17FED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C17FED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C17FED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17FE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C17FED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C17FE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C17FED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C17FE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C17FE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C17FED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C17FED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C17FE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C17FED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C17FED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C17FE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C17FED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Default">
    <w:name w:val="Default"/>
    <w:rsid w:val="00325F4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naseelan@bpplanning.com.my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nuraqilah@ums.edu.my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CB64538FB84894BBE43C33D9A2A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D5855-8CA2-4E16-8807-56DA66732203}"/>
      </w:docPartPr>
      <w:docPartBody>
        <w:p w:rsidR="005E538B" w:rsidRDefault="00177369">
          <w:pPr>
            <w:pStyle w:val="E3CB64538FB84894BBE43C33D9A2AB3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A496343140E4CFAA49EC94D8DF59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3994E-DAE3-4F6A-914F-DC3ADC00829E}"/>
      </w:docPartPr>
      <w:docPartBody>
        <w:p w:rsidR="005E538B" w:rsidRDefault="00177369">
          <w:pPr>
            <w:pStyle w:val="1A496343140E4CFAA49EC94D8DF598C9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CE4A080FC48C420BA5C828328892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DC15-F12C-4EF5-9825-812FA60E339D}"/>
      </w:docPartPr>
      <w:docPartBody>
        <w:p w:rsidR="005E538B" w:rsidRDefault="00DA0DA1" w:rsidP="00DA0DA1">
          <w:pPr>
            <w:pStyle w:val="CE4A080FC48C420BA5C828328892A5B4"/>
          </w:pPr>
          <w:r>
            <w:t>[Type your name]</w:t>
          </w:r>
        </w:p>
      </w:docPartBody>
    </w:docPart>
    <w:docPart>
      <w:docPartPr>
        <w:name w:val="3CD45B3D97F043F8A0CD6476BF09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85961-B8FB-476D-B5EC-A6D4EF370974}"/>
      </w:docPartPr>
      <w:docPartBody>
        <w:p w:rsidR="00F21DB5" w:rsidRDefault="00DA540E" w:rsidP="00DA540E">
          <w:pPr>
            <w:pStyle w:val="3CD45B3D97F043F8A0CD6476BF09122D"/>
          </w:pPr>
          <w:r>
            <w:rPr>
              <w:rStyle w:val="subsectiondatechar0"/>
              <w:sz w:val="18"/>
              <w:szCs w:val="2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MinchoE">
    <w:altName w:val="MS Mincho"/>
    <w:charset w:val="80"/>
    <w:family w:val="roman"/>
    <w:pitch w:val="fixed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0DA1"/>
    <w:rsid w:val="000D3195"/>
    <w:rsid w:val="00177369"/>
    <w:rsid w:val="0018102A"/>
    <w:rsid w:val="002D3CD1"/>
    <w:rsid w:val="005E538B"/>
    <w:rsid w:val="007A49BB"/>
    <w:rsid w:val="00CB157D"/>
    <w:rsid w:val="00D70D9A"/>
    <w:rsid w:val="00DA0DA1"/>
    <w:rsid w:val="00DA540E"/>
    <w:rsid w:val="00DD210F"/>
    <w:rsid w:val="00E75824"/>
    <w:rsid w:val="00F15286"/>
    <w:rsid w:val="00F21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21DB5"/>
    <w:rPr>
      <w:color w:val="808080"/>
    </w:rPr>
  </w:style>
  <w:style w:type="paragraph" w:customStyle="1" w:styleId="E3CB64538FB84894BBE43C33D9A2AB38">
    <w:name w:val="E3CB64538FB84894BBE43C33D9A2AB38"/>
    <w:rsid w:val="00F21DB5"/>
  </w:style>
  <w:style w:type="paragraph" w:customStyle="1" w:styleId="4C7C2DB7A9384257B546F1243B3AFAA3">
    <w:name w:val="4C7C2DB7A9384257B546F1243B3AFAA3"/>
    <w:rsid w:val="00F21DB5"/>
  </w:style>
  <w:style w:type="paragraph" w:customStyle="1" w:styleId="FBFEDDEDBDD14AAA96B288FF63CE008A">
    <w:name w:val="FBFEDDEDBDD14AAA96B288FF63CE008A"/>
    <w:rsid w:val="00F21DB5"/>
  </w:style>
  <w:style w:type="paragraph" w:customStyle="1" w:styleId="40C3645ACDD545769F994E40487E1C3B">
    <w:name w:val="40C3645ACDD545769F994E40487E1C3B"/>
    <w:rsid w:val="00F21DB5"/>
  </w:style>
  <w:style w:type="paragraph" w:customStyle="1" w:styleId="ACF1A5783665415A8A50F21D2D4FFF3E">
    <w:name w:val="ACF1A5783665415A8A50F21D2D4FFF3E"/>
    <w:rsid w:val="00F21DB5"/>
  </w:style>
  <w:style w:type="paragraph" w:customStyle="1" w:styleId="7EC5265BBCFA446D8A013421082A5031">
    <w:name w:val="7EC5265BBCFA446D8A013421082A5031"/>
    <w:rsid w:val="00F21DB5"/>
  </w:style>
  <w:style w:type="paragraph" w:customStyle="1" w:styleId="EB5BE5435C4F456994AE9DE90E87C221">
    <w:name w:val="EB5BE5435C4F456994AE9DE90E87C221"/>
    <w:rsid w:val="00F21DB5"/>
  </w:style>
  <w:style w:type="paragraph" w:customStyle="1" w:styleId="709E719D59C3433B9DE284C9E7CB9F0F">
    <w:name w:val="709E719D59C3433B9DE284C9E7CB9F0F"/>
    <w:rsid w:val="00F21DB5"/>
  </w:style>
  <w:style w:type="paragraph" w:customStyle="1" w:styleId="SubsectionDate">
    <w:name w:val="Subsection Date"/>
    <w:basedOn w:val="Normal"/>
    <w:link w:val="SubsectionDateChar"/>
    <w:uiPriority w:val="4"/>
    <w:qFormat/>
    <w:rsid w:val="00F21DB5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21DB5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ED5EA2BD06624B9CB778838FD28568D8">
    <w:name w:val="ED5EA2BD06624B9CB778838FD28568D8"/>
    <w:rsid w:val="00F21DB5"/>
  </w:style>
  <w:style w:type="paragraph" w:customStyle="1" w:styleId="9B7044336D82468DB02510C31FA97F2A">
    <w:name w:val="9B7044336D82468DB02510C31FA97F2A"/>
    <w:rsid w:val="00F21DB5"/>
  </w:style>
  <w:style w:type="paragraph" w:customStyle="1" w:styleId="E5D6384516B04F708CC49544080C9A22">
    <w:name w:val="E5D6384516B04F708CC49544080C9A22"/>
    <w:rsid w:val="00F21DB5"/>
  </w:style>
  <w:style w:type="paragraph" w:customStyle="1" w:styleId="5F6FCCA1E5974E66BADE23D0C5BAF5F7">
    <w:name w:val="5F6FCCA1E5974E66BADE23D0C5BAF5F7"/>
    <w:rsid w:val="00F21DB5"/>
  </w:style>
  <w:style w:type="paragraph" w:customStyle="1" w:styleId="6410956363A64968BCF35D2DFE78523E">
    <w:name w:val="6410956363A64968BCF35D2DFE78523E"/>
    <w:rsid w:val="00F21DB5"/>
  </w:style>
  <w:style w:type="paragraph" w:customStyle="1" w:styleId="1A496343140E4CFAA49EC94D8DF598C9">
    <w:name w:val="1A496343140E4CFAA49EC94D8DF598C9"/>
    <w:rsid w:val="00F21DB5"/>
  </w:style>
  <w:style w:type="paragraph" w:customStyle="1" w:styleId="7F593234695F412B999AA92035A5D137">
    <w:name w:val="7F593234695F412B999AA92035A5D137"/>
    <w:rsid w:val="00F21DB5"/>
  </w:style>
  <w:style w:type="paragraph" w:customStyle="1" w:styleId="39E1A029E281400898C194A15ACCFD3B">
    <w:name w:val="39E1A029E281400898C194A15ACCFD3B"/>
    <w:rsid w:val="00F21DB5"/>
  </w:style>
  <w:style w:type="paragraph" w:customStyle="1" w:styleId="25EF8DD137F744DBA9CDFD9B70A788BF">
    <w:name w:val="25EF8DD137F744DBA9CDFD9B70A788BF"/>
    <w:rsid w:val="00F21DB5"/>
  </w:style>
  <w:style w:type="paragraph" w:customStyle="1" w:styleId="CE4A080FC48C420BA5C828328892A5B4">
    <w:name w:val="CE4A080FC48C420BA5C828328892A5B4"/>
    <w:rsid w:val="00DA0DA1"/>
  </w:style>
  <w:style w:type="paragraph" w:customStyle="1" w:styleId="69A1926F506E45BEAFF4C30789CDB3AC">
    <w:name w:val="69A1926F506E45BEAFF4C30789CDB3AC"/>
    <w:rsid w:val="00DA0DA1"/>
  </w:style>
  <w:style w:type="paragraph" w:customStyle="1" w:styleId="9ACB5D35AFFC457ABDEE35900AC73685">
    <w:name w:val="9ACB5D35AFFC457ABDEE35900AC73685"/>
    <w:rsid w:val="00DA0DA1"/>
  </w:style>
  <w:style w:type="paragraph" w:customStyle="1" w:styleId="A61A49DCA3E04AE0A4E1CF81095E6992">
    <w:name w:val="A61A49DCA3E04AE0A4E1CF81095E6992"/>
    <w:rsid w:val="00DA0DA1"/>
  </w:style>
  <w:style w:type="paragraph" w:customStyle="1" w:styleId="0EF1D8A2B521433CB2F61C1F43273BA1">
    <w:name w:val="0EF1D8A2B521433CB2F61C1F43273BA1"/>
    <w:rsid w:val="00DA0DA1"/>
  </w:style>
  <w:style w:type="paragraph" w:customStyle="1" w:styleId="93FD59EFACE24C85B113B452D6B078F1">
    <w:name w:val="93FD59EFACE24C85B113B452D6B078F1"/>
    <w:rsid w:val="00DA540E"/>
  </w:style>
  <w:style w:type="character" w:customStyle="1" w:styleId="subsectiondatechar0">
    <w:name w:val="subsectiondatechar"/>
    <w:basedOn w:val="DefaultParagraphFont"/>
    <w:rsid w:val="00DA540E"/>
  </w:style>
  <w:style w:type="paragraph" w:customStyle="1" w:styleId="27537CA56F94460BB54EA424955C7335">
    <w:name w:val="27537CA56F94460BB54EA424955C7335"/>
    <w:rsid w:val="00DA540E"/>
  </w:style>
  <w:style w:type="paragraph" w:customStyle="1" w:styleId="97C9D81A383A42EA91028254564D5602">
    <w:name w:val="97C9D81A383A42EA91028254564D5602"/>
    <w:rsid w:val="00DA540E"/>
  </w:style>
  <w:style w:type="paragraph" w:customStyle="1" w:styleId="3CD45B3D97F043F8A0CD6476BF09122D">
    <w:name w:val="3CD45B3D97F043F8A0CD6476BF09122D"/>
    <w:rsid w:val="00DA540E"/>
  </w:style>
  <w:style w:type="paragraph" w:customStyle="1" w:styleId="81CC71274D6F42B9BFFD785F2CEC9D2B">
    <w:name w:val="81CC71274D6F42B9BFFD785F2CEC9D2B"/>
    <w:rsid w:val="00DA54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BC4CDCD-A581-4231-9957-0A83712F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90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ANGAPPAN S/O RAVICHANDRAN</dc:creator>
  <cp:lastModifiedBy>Lenovo</cp:lastModifiedBy>
  <cp:revision>32</cp:revision>
  <cp:lastPrinted>2015-07-22T01:47:00Z</cp:lastPrinted>
  <dcterms:created xsi:type="dcterms:W3CDTF">2015-07-06T01:37:00Z</dcterms:created>
  <dcterms:modified xsi:type="dcterms:W3CDTF">2015-09-10T13:03:00Z</dcterms:modified>
</cp:coreProperties>
</file>