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hRule="exact" w:val="502"/>
        </w:trPr>
        <w:tc>
          <w:tcPr>
            <w:tcW w:type="dxa" w:w="14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516" w:after="0"/>
              <w:ind w:left="0" w:right="144" w:firstLine="10"/>
              <w:jc w:val="left"/>
            </w:pPr>
            <w:r>
              <w:rPr>
                <w:rFonts w:ascii="*Courier New" w:hAnsi="*Courier New" w:eastAsia="*Courier New"/>
                <w:b w:val="0"/>
                <w:i w:val="0"/>
                <w:color w:val="000000"/>
                <w:sz w:val="22"/>
              </w:rPr>
              <w:t xml:space="preserve">CI2 </w:t>
            </w:r>
            <w:r>
              <w:br/>
            </w: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10"/>
              </w:rPr>
              <w:t>r</w:t>
            </w: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10"/>
              </w:rPr>
              <w:t>-.,</w:t>
            </w: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10"/>
              </w:rPr>
              <w:t>.a:lF</w:t>
              <w:br/>
              <w:t>---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90" w:after="0"/>
              <w:ind w:left="0" w:right="16" w:firstLine="0"/>
              <w:jc w:val="right"/>
            </w:pP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10"/>
              </w:rPr>
              <w:t>-</w:t>
            </w:r>
          </w:p>
        </w:tc>
        <w:tc>
          <w:tcPr>
            <w:tcW w:type="dxa" w:w="9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0" w:right="118" w:firstLine="0"/>
              <w:jc w:val="right"/>
            </w:pPr>
            <w:r>
              <w:rPr>
                <w:rFonts w:ascii="*Courier New" w:hAnsi="*Courier New" w:eastAsia="*Courier New"/>
                <w:b w:val="0"/>
                <w:i w:val="0"/>
                <w:color w:val="000000"/>
                <w:sz w:val="22"/>
              </w:rPr>
              <w:t xml:space="preserve">AWB No. 139 322 217 6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2" w:after="0"/>
              <w:ind w:left="130" w:right="0" w:firstLine="0"/>
              <w:jc w:val="left"/>
            </w:pPr>
            <w:r>
              <w:rPr>
                <w:rFonts w:ascii="*Courier New" w:hAnsi="*Courier New" w:eastAsia="*Courier New"/>
                <w:b w:val="0"/>
                <w:i w:val="0"/>
                <w:color w:val="000000"/>
                <w:sz w:val="22"/>
              </w:rPr>
              <w:t xml:space="preserve">Page 2 </w:t>
            </w:r>
          </w:p>
        </w:tc>
      </w:tr>
      <w:tr>
        <w:trPr>
          <w:trHeight w:hRule="exact" w:val="529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9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56" w:after="0"/>
              <w:ind w:left="340" w:right="0" w:firstLine="0"/>
              <w:jc w:val="left"/>
            </w:pP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10"/>
              </w:rPr>
              <w:t xml:space="preserve">•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1771"/>
        </w:trPr>
        <w:tc>
          <w:tcPr>
            <w:tcW w:type="dxa" w:w="14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" w:after="0"/>
              <w:ind w:left="116" w:right="0" w:firstLine="0"/>
              <w:jc w:val="left"/>
            </w:pP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8"/>
              </w:rPr>
              <w:t>-</w:t>
            </w: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8"/>
              </w:rPr>
              <w:t>·-.,.,:._ ,.,...</w:t>
              <w:br/>
              <w:t xml:space="preserve"> </w:t>
            </w:r>
          </w:p>
        </w:tc>
        <w:tc>
          <w:tcPr>
            <w:tcW w:type="dxa" w:w="1211"/>
            <w:vMerge/>
            <w:tcBorders/>
          </w:tcPr>
          <w:p/>
        </w:tc>
        <w:tc>
          <w:tcPr>
            <w:tcW w:type="dxa" w:w="9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4" w:lineRule="exact" w:before="1096" w:after="0"/>
              <w:ind w:left="928" w:right="0" w:firstLine="0"/>
              <w:jc w:val="left"/>
            </w:pP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46"/>
              </w:rPr>
              <w:t xml:space="preserve">,., </w:t>
            </w:r>
            <w:r>
              <w:rPr>
                <w:rFonts w:ascii="*Times New Roman" w:hAnsi="*Times New Roman" w:eastAsia="*Times New Roman"/>
                <w:b/>
                <w:i w:val="0"/>
                <w:color w:val="000000"/>
                <w:sz w:val="50"/>
              </w:rPr>
              <w:t xml:space="preserve">Ja©k.y,S </w:t>
            </w:r>
            <w:r>
              <w:rPr>
                <w:rFonts w:ascii="*Arial" w:hAnsi="*Arial" w:eastAsia="*Arial"/>
                <w:b/>
                <w:i w:val="0"/>
                <w:color w:val="000000"/>
                <w:sz w:val="30"/>
              </w:rPr>
              <w:t>ELECTRONICS (S) PTE LTD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9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*Verdana" w:hAnsi="*Verdana" w:eastAsia="*Verdana"/>
                <w:b/>
                <w:i w:val="0"/>
                <w:color w:val="000000"/>
                <w:sz w:val="16"/>
              </w:rPr>
              <w:t xml:space="preserve">RAFFLES CITY P.O. BOX 1055, SINGAPORE 911715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9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000" w:right="0" w:firstLine="0"/>
              <w:jc w:val="left"/>
            </w:pPr>
            <w:r>
              <w:rPr>
                <w:rFonts w:ascii="*Verdana" w:hAnsi="*Verdana" w:eastAsia="*Verdana"/>
                <w:b/>
                <w:i w:val="0"/>
                <w:color w:val="000000"/>
                <w:sz w:val="16"/>
              </w:rPr>
              <w:t xml:space="preserve">BLK 219 HENDERSON ROAD #02-02 HENDERSON INDUSTRIAL PARK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9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2556" w:firstLine="0"/>
              <w:jc w:val="right"/>
            </w:pPr>
            <w:r>
              <w:rPr>
                <w:rFonts w:ascii="*Verdana" w:hAnsi="*Verdana" w:eastAsia="*Verdana"/>
                <w:b/>
                <w:i w:val="0"/>
                <w:color w:val="000000"/>
                <w:sz w:val="16"/>
              </w:rPr>
              <w:t xml:space="preserve">SINGAPORE 159556 E-Mail: singapOf'e@jackys.com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9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2822" w:firstLine="0"/>
              <w:jc w:val="right"/>
            </w:pPr>
            <w:r>
              <w:rPr>
                <w:rFonts w:ascii="*Verdana" w:hAnsi="*Verdana" w:eastAsia="*Verdana"/>
                <w:b/>
                <w:i w:val="0"/>
                <w:color w:val="000000"/>
                <w:sz w:val="16"/>
              </w:rPr>
              <w:t xml:space="preserve">TEL: 6273 9533 16273 8055 FAX: 6273 9016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684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9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32" w:val="left"/>
                <w:tab w:pos="4338" w:val="left"/>
                <w:tab w:pos="5508" w:val="left"/>
              </w:tabs>
              <w:autoSpaceDE w:val="0"/>
              <w:widowControl/>
              <w:spacing w:line="344" w:lineRule="exact" w:before="0" w:after="0"/>
              <w:ind w:left="3182" w:right="3312" w:firstLine="0"/>
              <w:jc w:val="left"/>
            </w:pPr>
            <w:r>
              <w:tab/>
            </w:r>
            <w:r>
              <w:rPr>
                <w:rFonts w:ascii="*Verdana" w:hAnsi="*Verdana" w:eastAsia="*Verdana"/>
                <w:b/>
                <w:i w:val="0"/>
                <w:color w:val="000000"/>
                <w:sz w:val="16"/>
              </w:rPr>
              <w:t xml:space="preserve">GST REG NO: M2.00751C8-0 </w:t>
            </w:r>
            <w:r>
              <w:br/>
            </w:r>
            <w:r>
              <w:rPr>
                <w:rFonts w:ascii="*Tahoma" w:hAnsi="*Tahoma" w:eastAsia="*Tahoma"/>
                <w:b/>
                <w:i w:val="0"/>
                <w:color w:val="000000"/>
                <w:sz w:val="24"/>
              </w:rPr>
              <w:t>COMMERCIAL INVOICE --</w:t>
            </w:r>
            <w:r>
              <w:rPr>
                <w:rFonts w:ascii="*Calibri" w:hAnsi="*Calibri" w:eastAsia="*Calibri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*Calibri" w:hAnsi="*Calibri" w:eastAsia="*Calibri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center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Date: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348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12•May-2D26 </w:t>
            </w:r>
          </w:p>
        </w:tc>
        <w:tc>
          <w:tcPr>
            <w:tcW w:type="dxa" w:w="4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264" w:firstLine="0"/>
              <w:jc w:val="righ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Invoice Number: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286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12605024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34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Sold to </w:t>
            </w:r>
          </w:p>
        </w:tc>
        <w:tc>
          <w:tcPr>
            <w:tcW w:type="dxa" w:w="5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812" w:firstLine="0"/>
              <w:jc w:val="righ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Shipments Reference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40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PAXAR BANGLADESH LTD. </w:t>
            </w:r>
          </w:p>
        </w:tc>
        <w:tc>
          <w:tcPr>
            <w:tcW w:type="dxa" w:w="2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476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Attention: </w:t>
            </w:r>
          </w:p>
        </w:tc>
        <w:tc>
          <w:tcPr>
            <w:tcW w:type="dxa" w:w="33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0" w:right="906" w:firstLine="0"/>
              <w:jc w:val="righ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>DO_P26000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>ś6_</w:t>
            </w:r>
            <w:r>
              <w:rPr>
                <w:rFonts w:ascii="*Arial" w:hAnsi="*Arial" w:eastAsia="*Arial"/>
                <w:b/>
                <w:i w:val="0"/>
                <w:color w:val="000000"/>
                <w:sz w:val="9"/>
              </w:rPr>
              <w:t>MC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Ŝ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3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0" w:right="0" w:firstLine="0"/>
              <w:jc w:val="center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Plot No: 167·169, Ext. Area. Plot No: 17·20 &amp; 29·32 Old Area </w:t>
            </w:r>
          </w:p>
        </w:tc>
        <w:tc>
          <w:tcPr>
            <w:tcW w:type="dxa" w:w="2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476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Ash if Iqbal </w:t>
            </w:r>
          </w:p>
        </w:tc>
        <w:tc>
          <w:tcPr>
            <w:tcW w:type="dxa" w:w="31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790" w:firstLine="0"/>
              <w:jc w:val="righ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Customer PO Number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2422"/>
            <w:gridSpan w:val="2"/>
            <w:vMerge/>
            <w:tcBorders/>
          </w:tcPr>
          <w:p/>
        </w:tc>
        <w:tc>
          <w:tcPr>
            <w:tcW w:type="dxa" w:w="24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480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Phone Number: </w:t>
            </w:r>
          </w:p>
        </w:tc>
        <w:tc>
          <w:tcPr>
            <w:tcW w:type="dxa" w:w="318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1250" w:firstLine="0"/>
              <w:jc w:val="righ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1077654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3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40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DEPZ, Savar, Dhaka•1349, Bangladesh. </w:t>
            </w:r>
          </w:p>
        </w:tc>
        <w:tc>
          <w:tcPr>
            <w:tcW w:type="dxa" w:w="2422"/>
            <w:gridSpan w:val="2"/>
            <w:vMerge/>
            <w:tcBorders/>
          </w:tcPr>
          <w:p/>
        </w:tc>
        <w:tc>
          <w:tcPr>
            <w:tcW w:type="dxa" w:w="3633"/>
            <w:gridSpan w:val="3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2422"/>
            <w:gridSpan w:val="2"/>
            <w:vMerge/>
            <w:tcBorders/>
          </w:tcPr>
          <w:p/>
        </w:tc>
        <w:tc>
          <w:tcPr>
            <w:tcW w:type="dxa" w:w="2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470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+ 88 02 7788901 </w:t>
            </w:r>
          </w:p>
        </w:tc>
        <w:tc>
          <w:tcPr>
            <w:tcW w:type="dxa" w:w="31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1080" w:firstLine="0"/>
              <w:jc w:val="righ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Order Priority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36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Ship to </w:t>
            </w:r>
          </w:p>
        </w:tc>
        <w:tc>
          <w:tcPr>
            <w:tcW w:type="dxa" w:w="5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1218" w:firstLine="0"/>
              <w:jc w:val="righ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REGULAR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40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PAXAR BANGLADESH LTD. </w:t>
            </w:r>
          </w:p>
        </w:tc>
        <w:tc>
          <w:tcPr>
            <w:tcW w:type="dxa" w:w="2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472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Attention: </w:t>
            </w:r>
          </w:p>
        </w:tc>
        <w:tc>
          <w:tcPr>
            <w:tcW w:type="dxa" w:w="31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864" w:right="864" w:firstLine="0"/>
              <w:jc w:val="center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Terms of Delivery </w:t>
            </w:r>
            <w:r>
              <w:br/>
            </w: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26"/>
              </w:rPr>
              <w:t xml:space="preserve">exw:Ex </w:t>
            </w:r>
            <w:r>
              <w:rPr>
                <w:rFonts w:ascii="*Arial" w:hAnsi="*Arial" w:eastAsia="*Arial"/>
                <w:b w:val="0"/>
                <w:i w:val="0"/>
                <w:color w:val="000000"/>
                <w:sz w:val="15"/>
              </w:rPr>
              <w:t xml:space="preserve">Wo;ks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3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6" w:after="0"/>
              <w:ind w:left="0" w:right="0" w:firstLine="0"/>
              <w:jc w:val="center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Plot No: 167·169, Ext. Area. Plot No: 17•20 &amp; 29·32 Old Area </w:t>
            </w:r>
          </w:p>
        </w:tc>
        <w:tc>
          <w:tcPr>
            <w:tcW w:type="dxa" w:w="2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470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Ashif Iqbal </w:t>
            </w:r>
          </w:p>
        </w:tc>
        <w:tc>
          <w:tcPr>
            <w:tcW w:type="dxa" w:w="2422"/>
            <w:gridSpan w:val="2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2422"/>
            <w:gridSpan w:val="2"/>
            <w:vMerge/>
            <w:tcBorders/>
          </w:tcPr>
          <w:p/>
        </w:tc>
        <w:tc>
          <w:tcPr>
            <w:tcW w:type="dxa" w:w="251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480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Phone Number: </w:t>
            </w:r>
          </w:p>
        </w:tc>
        <w:tc>
          <w:tcPr>
            <w:tcW w:type="dxa" w:w="31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Ship Via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3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36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DEPZ, Savar, Dhaka·1349, Bangladesh. </w:t>
            </w:r>
          </w:p>
        </w:tc>
        <w:tc>
          <w:tcPr>
            <w:tcW w:type="dxa" w:w="3633"/>
            <w:gridSpan w:val="3"/>
            <w:vMerge/>
            <w:tcBorders/>
          </w:tcPr>
          <w:p/>
        </w:tc>
        <w:tc>
          <w:tcPr>
            <w:tcW w:type="dxa" w:w="2422"/>
            <w:gridSpan w:val="2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2422"/>
            <w:gridSpan w:val="2"/>
            <w:vMerge/>
            <w:tcBorders/>
          </w:tcPr>
          <w:p/>
        </w:tc>
        <w:tc>
          <w:tcPr>
            <w:tcW w:type="dxa" w:w="2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470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+ 88 </w:t>
            </w:r>
            <w:r>
              <w:rPr>
                <w:rFonts w:ascii="*Arial" w:hAnsi="*Arial" w:eastAsia="*Arial"/>
                <w:b w:val="0"/>
                <w:i/>
                <w:color w:val="000000"/>
                <w:sz w:val="12"/>
              </w:rPr>
              <w:t xml:space="preserve">02 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7788901 </w:t>
            </w:r>
          </w:p>
        </w:tc>
        <w:tc>
          <w:tcPr>
            <w:tcW w:type="dxa" w:w="3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AIR </w:t>
            </w:r>
          </w:p>
        </w:tc>
        <w:tc>
          <w:tcPr>
            <w:tcW w:type="dxa" w:w="1211"/>
            <w:vMerge/>
            <w:tcBorders/>
          </w:tcPr>
          <w:p/>
        </w:tc>
      </w:tr>
      <w:tr>
        <w:trPr>
          <w:trHeight w:hRule="exact" w:val="590"/>
        </w:trPr>
        <w:tc>
          <w:tcPr>
            <w:tcW w:type="dxa" w:w="1211"/>
            <w:vMerge/>
            <w:tcBorders/>
          </w:tcPr>
          <w:p/>
        </w:tc>
        <w:tc>
          <w:tcPr>
            <w:tcW w:type="dxa" w:w="1211"/>
            <w:vMerge/>
            <w:tcBorders/>
          </w:tcPr>
          <w:p/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36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BIN No. 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40" w:right="0" w:firstLine="0"/>
              <w:jc w:val="left"/>
            </w:pPr>
            <w:r>
              <w:rPr>
                <w:rFonts w:ascii="*Calibri" w:hAnsi="*Calibri" w:eastAsia="*Calibri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000276052•0403 </w:t>
            </w:r>
            <w:r>
              <w:rPr>
                <w:rFonts w:ascii="*Calibri" w:hAnsi="*Calibri" w:eastAsia="*Calibri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5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3456" w:right="1008" w:firstLine="0"/>
              <w:jc w:val="center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Payment Term </w:t>
            </w:r>
            <w:r>
              <w:br/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30Days </w:t>
            </w:r>
          </w:p>
        </w:tc>
        <w:tc>
          <w:tcPr>
            <w:tcW w:type="dxa" w:w="12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20" w:after="310"/>
        <w:ind w:left="0" w:right="5214" w:firstLine="0"/>
        <w:jc w:val="right"/>
      </w:pPr>
      <w:r>
        <w:rPr>
          <w:rFonts w:ascii="*Arial" w:hAnsi="*Arial" w:eastAsia="*Arial"/>
          <w:b w:val="0"/>
          <w:i w:val="0"/>
          <w:color w:val="000000"/>
          <w:sz w:val="15"/>
        </w:rPr>
        <w:t>IMAGING AGENT</w:t>
      </w:r>
      <w:r>
        <w:rPr>
          <w:rFonts w:ascii="*Arial" w:hAnsi="*Arial" w:eastAsia="*Arial"/>
          <w:b w:val="0"/>
          <w:i w:val="0"/>
          <w:color w:val="000000"/>
          <w:sz w:val="15"/>
        </w:rPr>
        <w:t xml:space="preserve">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426720</wp:posOffset>
            </wp:positionV>
            <wp:extent cx="7672070" cy="106744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72070" cy="106744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2.0" w:type="dxa"/>
      </w:tblPr>
      <w:tblGrid>
        <w:gridCol w:w="2018"/>
        <w:gridCol w:w="2018"/>
        <w:gridCol w:w="2018"/>
        <w:gridCol w:w="2018"/>
        <w:gridCol w:w="2018"/>
        <w:gridCol w:w="2018"/>
      </w:tblGrid>
      <w:tr>
        <w:trPr>
          <w:trHeight w:hRule="exact" w:val="1022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2" w:val="left"/>
                <w:tab w:pos="1576" w:val="left"/>
              </w:tabs>
              <w:autoSpaceDE w:val="0"/>
              <w:widowControl/>
              <w:spacing w:line="560" w:lineRule="exact" w:before="0" w:after="0"/>
              <w:ind w:left="894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>·1!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ŝmNo; </w:t>
            </w:r>
            <w:r>
              <w:rPr>
                <w:rFonts w:ascii="*Calibri" w:hAnsi="*Calibri" w:eastAsia="*Calibri"/>
                <w:b w:val="0"/>
                <w:i w:val="0"/>
                <w:color w:val="000000"/>
                <w:sz w:val="24"/>
              </w:rPr>
              <w:t xml:space="preserve">I </w:t>
            </w: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34"/>
              </w:rPr>
              <w:t xml:space="preserve">, </w:t>
            </w:r>
            <w:r>
              <w:rPr>
                <w:rFonts w:ascii="*Calibri" w:hAnsi="*Calibri" w:eastAsia="*Calibri"/>
                <w:b w:val="0"/>
                <w:i w:val="0"/>
                <w:color w:val="000000"/>
                <w:sz w:val="30"/>
              </w:rPr>
              <w:t>I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8" w:val="left"/>
              </w:tabs>
              <w:autoSpaceDE w:val="0"/>
              <w:widowControl/>
              <w:spacing w:line="318" w:lineRule="exact" w:before="96" w:after="0"/>
              <w:ind w:left="102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>Part/Produc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Ş </w:t>
            </w:r>
            <w:r>
              <w:rPr>
                <w:rFonts w:ascii="*Arial" w:hAnsi="*Arial" w:eastAsia="*Arial"/>
                <w:b w:val="0"/>
                <w:i w:val="0"/>
                <w:color w:val="000000"/>
                <w:sz w:val="24"/>
              </w:rPr>
              <w:t xml:space="preserve">I </w:t>
            </w:r>
            <w:r>
              <w:tab/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P"!,lduct 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şescrljitlaJI </w:t>
            </w:r>
          </w:p>
          <w:p>
            <w:pPr>
              <w:autoSpaceDN w:val="0"/>
              <w:tabs>
                <w:tab w:pos="1034" w:val="left"/>
              </w:tabs>
              <w:autoSpaceDE w:val="0"/>
              <w:widowControl/>
              <w:spacing w:line="204" w:lineRule="exact" w:before="0" w:after="0"/>
              <w:ind w:left="270" w:right="0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2F256A 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IHP IMAGING AGENT SERIES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4" w:after="0"/>
              <w:ind w:left="144" w:right="0" w:firstLine="0"/>
              <w:jc w:val="center"/>
            </w:pPr>
            <w:r>
              <w:rPr>
                <w:rFonts w:ascii="*Arial" w:hAnsi="*Arial" w:eastAsia="*Arial"/>
                <w:b w:val="0"/>
                <w:i w:val="0"/>
                <w:color w:val="000000"/>
                <w:sz w:val="24"/>
              </w:rPr>
              <w:t xml:space="preserve">I </w:t>
            </w:r>
            <w:r>
              <w:br/>
            </w:r>
            <w:r>
              <w:rPr>
                <w:rFonts w:ascii="*Calibri" w:hAnsi="*Calibri" w:eastAsia="*Calibri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4" w:val="left"/>
                <w:tab w:pos="1030" w:val="left"/>
              </w:tabs>
              <w:autoSpaceDE w:val="0"/>
              <w:widowControl/>
              <w:spacing w:line="318" w:lineRule="exact" w:before="32" w:after="0"/>
              <w:ind w:left="184" w:right="0" w:firstLine="0"/>
              <w:jc w:val="left"/>
            </w:pPr>
            <w:r>
              <w:rPr>
                <w:rFonts w:ascii="*Calibri" w:hAnsi="*Calibri" w:eastAsia="*Calibri"/>
                <w:b/>
                <w:i w:val="0"/>
                <w:color w:val="000000"/>
                <w:sz w:val="20"/>
              </w:rPr>
              <w:t xml:space="preserve">o </w:t>
            </w:r>
            <w:r>
              <w:tab/>
            </w:r>
            <w:r>
              <w:rPr>
                <w:rFonts w:ascii="*Arial" w:hAnsi="*Arial" w:eastAsia="*Arial"/>
                <w:b w:val="0"/>
                <w:i w:val="0"/>
                <w:color w:val="000000"/>
                <w:sz w:val="24"/>
              </w:rPr>
              <w:t xml:space="preserve">I </w:t>
            </w:r>
            <w:r>
              <w:tab/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>HSCod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Š </w:t>
            </w:r>
            <w:r>
              <w:rPr>
                <w:rFonts w:ascii="*Arial" w:hAnsi="*Arial" w:eastAsia="*Arial"/>
                <w:b w:val="0"/>
                <w:i w:val="0"/>
                <w:color w:val="000000"/>
                <w:sz w:val="24"/>
              </w:rPr>
              <w:t xml:space="preserve">I </w:t>
            </w:r>
          </w:p>
          <w:p>
            <w:pPr>
              <w:autoSpaceDN w:val="0"/>
              <w:autoSpaceDE w:val="0"/>
              <w:widowControl/>
              <w:spacing w:line="384" w:lineRule="exact" w:before="0" w:after="0"/>
              <w:ind w:left="0" w:right="0" w:firstLine="0"/>
              <w:jc w:val="center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TAIWAN </w:t>
            </w: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28"/>
              </w:rPr>
              <w:t xml:space="preserve">·1 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3402.90.90 </w:t>
            </w:r>
            <w:r>
              <w:rPr>
                <w:rFonts w:ascii="*Calibri" w:hAnsi="*Calibri" w:eastAsia="*Calibri"/>
                <w:b w:val="0"/>
                <w:i w:val="0"/>
                <w:color w:val="000000"/>
                <w:sz w:val="30"/>
              </w:rPr>
              <w:t xml:space="preserve">I 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4" w:val="left"/>
                <w:tab w:pos="2480" w:val="left"/>
              </w:tabs>
              <w:autoSpaceDE w:val="0"/>
              <w:widowControl/>
              <w:spacing w:line="272" w:lineRule="exact" w:before="108" w:after="0"/>
              <w:ind w:left="74" w:right="576" w:firstLine="0"/>
              <w:jc w:val="left"/>
            </w:pP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Qty </w:t>
            </w:r>
            <w:r>
              <w:rPr>
                <w:rFonts w:ascii="*Arial" w:hAnsi="*Arial" w:eastAsia="*Arial"/>
                <w:b w:val="0"/>
                <w:i w:val="0"/>
                <w:color w:val="000000"/>
                <w:sz w:val="24"/>
              </w:rPr>
              <w:t xml:space="preserve">I </w:t>
            </w:r>
            <w:r>
              <w:rPr>
                <w:rFonts w:ascii="*Arial" w:hAnsi="*Arial" w:eastAsia="*Arial"/>
                <w:b w:val="0"/>
                <w:i w:val="0"/>
                <w:color w:val="000000"/>
                <w:sz w:val="15"/>
              </w:rPr>
              <w:t xml:space="preserve">.9nlt 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Vql.Ue US$, </w:t>
            </w:r>
            <w:r>
              <w:rPr>
                <w:rFonts w:ascii="*Arial" w:hAnsi="*Arial" w:eastAsia="*Arial"/>
                <w:b w:val="0"/>
                <w:i w:val="0"/>
                <w:color w:val="000000"/>
                <w:sz w:val="24"/>
              </w:rPr>
              <w:t xml:space="preserve">I 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>1'.ci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>.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>tal·Val.lf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>š US$ -</w:t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20 </w:t>
            </w:r>
            <w:r>
              <w:rPr>
                <w:rFonts w:ascii="*Times New Roman" w:hAnsi="*Times New Roman" w:eastAsia="*Times New Roman"/>
                <w:b w:val="0"/>
                <w:i w:val="0"/>
                <w:color w:val="000000"/>
                <w:sz w:val="28"/>
              </w:rPr>
              <w:t xml:space="preserve">·1 </w:t>
            </w:r>
            <w:r>
              <w:tab/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23.8sJ </w:t>
            </w:r>
            <w:r>
              <w:tab/>
            </w:r>
            <w:r>
              <w:rPr>
                <w:rFonts w:ascii="*Arial" w:hAnsi="*Arial" w:eastAsia="*Arial"/>
                <w:b/>
                <w:i w:val="0"/>
                <w:color w:val="000000"/>
                <w:sz w:val="14"/>
              </w:rPr>
              <w:t xml:space="preserve">4n.20 </w:t>
            </w:r>
          </w:p>
          <w:p>
            <w:pPr>
              <w:autoSpaceDN w:val="0"/>
              <w:autoSpaceDE w:val="0"/>
              <w:widowControl/>
              <w:spacing w:line="152" w:lineRule="exact" w:before="0" w:after="0"/>
              <w:ind w:left="0" w:right="690" w:firstLine="0"/>
              <w:jc w:val="right"/>
            </w:pPr>
            <w:r>
              <w:rPr>
                <w:rFonts w:ascii="*Arial" w:hAnsi="*Arial" w:eastAsia="*Arial"/>
                <w:b w:val="0"/>
                <w:i w:val="0"/>
                <w:color w:val="000000"/>
                <w:sz w:val="11"/>
              </w:rPr>
              <w:t xml:space="preserve">477.20 </w:t>
            </w:r>
          </w:p>
        </w:tc>
      </w:tr>
      <w:tr>
        <w:trPr>
          <w:trHeight w:hRule="exact" w:val="488"/>
        </w:trPr>
        <w:tc>
          <w:tcPr>
            <w:tcW w:type="dxa" w:w="2018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0" w:firstLine="0"/>
              <w:jc w:val="center"/>
            </w:pPr>
            <w:r>
              <w:rPr>
                <w:rFonts w:ascii="*Arial" w:hAnsi="*Arial" w:eastAsia="*Arial"/>
                <w:b w:val="0"/>
                <w:i w:val="0"/>
                <w:color w:val="000000"/>
                <w:sz w:val="15"/>
              </w:rPr>
              <w:t xml:space="preserve">In-Words: </w:t>
            </w:r>
          </w:p>
        </w:tc>
        <w:tc>
          <w:tcPr>
            <w:tcW w:type="dxa" w:w="4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106" w:right="0" w:firstLine="0"/>
              <w:jc w:val="left"/>
            </w:pPr>
            <w:r>
              <w:rPr>
                <w:rFonts w:ascii="*Arial" w:hAnsi="*Arial" w:eastAsia="*Arial"/>
                <w:b w:val="0"/>
                <w:i w:val="0"/>
                <w:color w:val="000000"/>
                <w:sz w:val="15"/>
              </w:rPr>
              <w:t xml:space="preserve">Four Hundred Seventy Seven Dollar and Twenty Cents </w:t>
            </w:r>
          </w:p>
        </w:tc>
        <w:tc>
          <w:tcPr>
            <w:tcW w:type="dxa" w:w="2018"/>
            <w:vMerge/>
            <w:tcBorders/>
          </w:tcPr>
          <w:p/>
        </w:tc>
      </w:tr>
    </w:tbl>
    <w:p>
      <w:pPr>
        <w:autoSpaceDN w:val="0"/>
        <w:tabs>
          <w:tab w:pos="9054" w:val="left"/>
        </w:tabs>
        <w:autoSpaceDE w:val="0"/>
        <w:widowControl/>
        <w:spacing w:line="426" w:lineRule="exact" w:before="1504" w:after="0"/>
        <w:ind w:left="7430" w:right="1872" w:firstLine="0"/>
        <w:jc w:val="left"/>
      </w:pPr>
      <w:r>
        <w:rPr>
          <w:rFonts w:ascii="*Calibri" w:hAnsi="*Calibri" w:eastAsia="*Calibri"/>
          <w:b w:val="0"/>
          <w:i w:val="0"/>
          <w:color w:val="000000"/>
          <w:sz w:val="24"/>
        </w:rPr>
        <w:t xml:space="preserve">JACKY'S </w:t>
      </w:r>
      <w:r>
        <w:rPr>
          <w:rFonts w:ascii="*Calibri" w:hAnsi="*Calibri" w:eastAsia="*Calibri"/>
          <w:b w:val="0"/>
          <w:i w:val="0"/>
          <w:color w:val="000000"/>
          <w:sz w:val="24"/>
        </w:rPr>
        <w:t xml:space="preserve">ELECTRONICS /tPiE. LTD. </w:t>
      </w:r>
      <w:r>
        <w:br/>
      </w:r>
      <w:r>
        <w:tab/>
      </w:r>
      <w:r>
        <w:rPr>
          <w:rFonts w:ascii="*Times New Roman" w:hAnsi="*Times New Roman" w:eastAsia="*Times New Roman"/>
          <w:b w:val="0"/>
          <w:i/>
          <w:color w:val="000000"/>
          <w:sz w:val="62"/>
        </w:rPr>
        <w:t xml:space="preserve">&amp;to1 </w:t>
      </w:r>
    </w:p>
    <w:sectPr w:rsidR="00FC693F" w:rsidRPr="0006063C" w:rsidSect="00034616">
      <w:pgSz w:w="12283" w:h="17741"/>
      <w:pgMar w:top="0" w:right="134" w:bottom="1440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