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Sales Management System - Project Documentation</w:t>
      </w:r>
    </w:p>
    <w:p w:rsidR="00000000" w:rsidDel="00000000" w:rsidP="00000000" w:rsidRDefault="00000000" w:rsidRPr="00000000" w14:paraId="00000002">
      <w:pPr>
        <w:pStyle w:val="Heading1"/>
        <w:rPr/>
      </w:pPr>
      <w:r w:rsidDel="00000000" w:rsidR="00000000" w:rsidRPr="00000000">
        <w:rPr>
          <w:rtl w:val="0"/>
        </w:rPr>
        <w:t xml:space="preserve">📌 Project Overview</w:t>
      </w:r>
    </w:p>
    <w:p w:rsidR="00000000" w:rsidDel="00000000" w:rsidP="00000000" w:rsidRDefault="00000000" w:rsidRPr="00000000" w14:paraId="00000003">
      <w:pPr>
        <w:rPr/>
      </w:pPr>
      <w:r w:rsidDel="00000000" w:rsidR="00000000" w:rsidRPr="00000000">
        <w:rPr>
          <w:rtl w:val="0"/>
        </w:rPr>
        <w:t xml:space="preserve">Sales Management System is a full-stack web application developed using Spring Boot (Java 19, Spring Boot 3.4.5) for backend microservices and Angular 19 for the frontend. It provides user authentication, order management, and user management functionalities.</w:t>
      </w:r>
    </w:p>
    <w:p w:rsidR="00000000" w:rsidDel="00000000" w:rsidP="00000000" w:rsidRDefault="00000000" w:rsidRPr="00000000" w14:paraId="00000004">
      <w:pPr>
        <w:pStyle w:val="Heading1"/>
        <w:rPr/>
      </w:pPr>
      <w:r w:rsidDel="00000000" w:rsidR="00000000" w:rsidRPr="00000000">
        <w:rPr>
          <w:rtl w:val="0"/>
        </w:rPr>
        <w:t xml:space="preserve">📁 Repository Structure</w:t>
      </w:r>
    </w:p>
    <w:p w:rsidR="00000000" w:rsidDel="00000000" w:rsidP="00000000" w:rsidRDefault="00000000" w:rsidRPr="00000000" w14:paraId="00000005">
      <w:pPr>
        <w:rPr/>
      </w:pPr>
      <w:r w:rsidDel="00000000" w:rsidR="00000000" w:rsidRPr="00000000">
        <w:rPr>
          <w:rtl w:val="0"/>
        </w:rPr>
        <w:br w:type="textWrapping"/>
        <w:t xml:space="preserve">sales-management-system/</w:t>
        <w:br w:type="textWrapping"/>
        <w:t xml:space="preserve">│</w:t>
        <w:br w:type="textWrapping"/>
        <w:t xml:space="preserve">├── auth-service/             # Microservice for authentication and JWT token generation</w:t>
        <w:br w:type="textWrapping"/>
        <w:t xml:space="preserve">├── user-service/             # Microservice for user CRUD operations</w:t>
        <w:br w:type="textWrapping"/>
        <w:t xml:space="preserve">├── order-service/            # Microservice for order CRUD operations</w:t>
        <w:br w:type="textWrapping"/>
        <w:t xml:space="preserve">├── Sales-Application-Frontend/  # Angular 19 frontend</w:t>
        <w:br w:type="textWrapping"/>
        <w:t xml:space="preserve">├── docker-compose.yml        # Docker Compose configuration for local deployment</w:t>
        <w:br w:type="textWrapping"/>
        <w:t xml:space="preserve">└── swarm/                    # Docker Swarm configuration files</w:t>
        <w:br w:type="textWrapping"/>
      </w:r>
    </w:p>
    <w:p w:rsidR="00000000" w:rsidDel="00000000" w:rsidP="00000000" w:rsidRDefault="00000000" w:rsidRPr="00000000" w14:paraId="00000006">
      <w:pPr>
        <w:pStyle w:val="Heading1"/>
        <w:rPr/>
      </w:pPr>
      <w:r w:rsidDel="00000000" w:rsidR="00000000" w:rsidRPr="00000000">
        <w:rPr>
          <w:rtl w:val="0"/>
        </w:rPr>
        <w:t xml:space="preserve">🛠 Backend Technology Stack</w:t>
      </w:r>
    </w:p>
    <w:p w:rsidR="00000000" w:rsidDel="00000000" w:rsidP="00000000" w:rsidRDefault="00000000" w:rsidRPr="00000000" w14:paraId="00000007">
      <w:pPr>
        <w:rPr/>
      </w:pPr>
      <w:r w:rsidDel="00000000" w:rsidR="00000000" w:rsidRPr="00000000">
        <w:rPr>
          <w:rtl w:val="0"/>
        </w:rPr>
        <w:br w:type="textWrapping"/>
        <w:t xml:space="preserve">- Java 19</w:t>
        <w:br w:type="textWrapping"/>
        <w:t xml:space="preserve">- Spring Boot 3.4.5</w:t>
        <w:br w:type="textWrapping"/>
        <w:t xml:space="preserve">- Spring Security + JWT</w:t>
        <w:br w:type="textWrapping"/>
        <w:t xml:space="preserve">- Spring Data JPA</w:t>
        <w:br w:type="textWrapping"/>
        <w:t xml:space="preserve">- Redis for session/token cache</w:t>
        <w:br w:type="textWrapping"/>
        <w:t xml:space="preserve">- OpenFeign for inter-service communication</w:t>
        <w:br w:type="textWrapping"/>
        <w:t xml:space="preserve">- Swagger/OpenAPI for API documentation</w:t>
        <w:br w:type="textWrapping"/>
        <w:t xml:space="preserve">- PostgreSQL (or MySQL, depending on setup)</w:t>
        <w:br w:type="textWrapping"/>
      </w:r>
    </w:p>
    <w:p w:rsidR="00000000" w:rsidDel="00000000" w:rsidP="00000000" w:rsidRDefault="00000000" w:rsidRPr="00000000" w14:paraId="00000008">
      <w:pPr>
        <w:pStyle w:val="Heading1"/>
        <w:rPr/>
      </w:pPr>
      <w:r w:rsidDel="00000000" w:rsidR="00000000" w:rsidRPr="00000000">
        <w:rPr>
          <w:rtl w:val="0"/>
        </w:rPr>
        <w:t xml:space="preserve">🧑‍💻 Frontend Technology Stack</w:t>
      </w:r>
    </w:p>
    <w:p w:rsidR="00000000" w:rsidDel="00000000" w:rsidP="00000000" w:rsidRDefault="00000000" w:rsidRPr="00000000" w14:paraId="00000009">
      <w:pPr>
        <w:rPr/>
      </w:pPr>
      <w:r w:rsidDel="00000000" w:rsidR="00000000" w:rsidRPr="00000000">
        <w:rPr>
          <w:rtl w:val="0"/>
        </w:rPr>
        <w:br w:type="textWrapping"/>
        <w:t xml:space="preserve">- Angular 19 with standalone components</w:t>
        <w:br w:type="textWrapping"/>
        <w:t xml:space="preserve">- Reactive Forms &amp; Form Validations</w:t>
        <w:br w:type="textWrapping"/>
        <w:t xml:space="preserve">- JWT-based AuthGuard and Token Interceptor</w:t>
        <w:br w:type="textWrapping"/>
        <w:t xml:space="preserve">- Styled components using SCSS</w:t>
        <w:br w:type="textWrapping"/>
      </w:r>
    </w:p>
    <w:p w:rsidR="00000000" w:rsidDel="00000000" w:rsidP="00000000" w:rsidRDefault="00000000" w:rsidRPr="00000000" w14:paraId="0000000A">
      <w:pPr>
        <w:rPr/>
      </w:pPr>
      <w:r w:rsidDel="00000000" w:rsidR="00000000" w:rsidRPr="00000000">
        <w:rPr>
          <w:rFonts w:ascii="Calibri" w:cs="Calibri" w:eastAsia="Calibri" w:hAnsi="Calibri"/>
          <w:b w:val="1"/>
          <w:color w:val="366091"/>
          <w:sz w:val="28"/>
          <w:szCs w:val="28"/>
          <w:rtl w:val="0"/>
        </w:rPr>
        <w:t xml:space="preserve">🛠Clone the Repo </w:t>
      </w:r>
      <w:r w:rsidDel="00000000" w:rsidR="00000000" w:rsidRPr="00000000">
        <w:rPr>
          <w:rtl w:val="0"/>
        </w:rPr>
        <w:t xml:space="preserve">Clone the repo</w:t>
      </w:r>
    </w:p>
    <w:p w:rsidR="00000000" w:rsidDel="00000000" w:rsidP="00000000" w:rsidRDefault="00000000" w:rsidRPr="00000000" w14:paraId="0000000B">
      <w:pPr>
        <w:rPr/>
      </w:pPr>
      <w:r w:rsidDel="00000000" w:rsidR="00000000" w:rsidRPr="00000000">
        <w:rPr>
          <w:rtl w:val="0"/>
        </w:rPr>
        <w:t xml:space="preserve">git </w:t>
      </w:r>
      <w:hyperlink r:id="rId6">
        <w:r w:rsidDel="00000000" w:rsidR="00000000" w:rsidRPr="00000000">
          <w:rPr>
            <w:color w:val="1155cc"/>
            <w:u w:val="single"/>
            <w:rtl w:val="0"/>
          </w:rPr>
          <w:t xml:space="preserve">https://github.com/mazharhussain040495/SalesManagementSystem</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cd sales-management-system</w:t>
      </w:r>
    </w:p>
    <w:p w:rsidR="00000000" w:rsidDel="00000000" w:rsidP="00000000" w:rsidRDefault="00000000" w:rsidRPr="00000000" w14:paraId="0000000D">
      <w:pPr>
        <w:rPr/>
      </w:pPr>
      <w:r w:rsidDel="00000000" w:rsidR="00000000" w:rsidRPr="00000000">
        <w:rPr>
          <w:rtl w:val="0"/>
        </w:rPr>
        <w:t xml:space="preserve">To run each service you have to build auth-service, user-service and order-service individually.</w:t>
      </w:r>
    </w:p>
    <w:p w:rsidR="00000000" w:rsidDel="00000000" w:rsidP="00000000" w:rsidRDefault="00000000" w:rsidRPr="00000000" w14:paraId="0000000E">
      <w:pPr>
        <w:pStyle w:val="Heading1"/>
        <w:rPr/>
      </w:pPr>
      <w:r w:rsidDel="00000000" w:rsidR="00000000" w:rsidRPr="00000000">
        <w:rPr>
          <w:rtl w:val="0"/>
        </w:rPr>
        <w:t xml:space="preserve">📘 API Documentation (Swagger)</w:t>
      </w:r>
    </w:p>
    <w:p w:rsidR="00000000" w:rsidDel="00000000" w:rsidP="00000000" w:rsidRDefault="00000000" w:rsidRPr="00000000" w14:paraId="0000000F">
      <w:pPr>
        <w:rPr/>
      </w:pPr>
      <w:r w:rsidDel="00000000" w:rsidR="00000000" w:rsidRPr="00000000">
        <w:rPr>
          <w:rtl w:val="0"/>
        </w:rPr>
        <w:br w:type="textWrapping"/>
        <w:t xml:space="preserve">Each microservice exposes Swagger UI at:</w:t>
        <w:br w:type="textWrapping"/>
        <w:t xml:space="preserve">- Auth Service: http://localhost:8081/swagger-ui/swagger-ui/index.html</w:t>
        <w:br w:type="textWrapping"/>
        <w:t xml:space="preserve">- User Service: http://localhost:8083/swagger-ui/swagger-ui/index.html</w:t>
        <w:br w:type="textWrapping"/>
        <w:t xml:space="preserve">- Order Service: http://localhost:8082/swagger-ui/swagger-ui/index.html</w:t>
        <w:br w:type="textWrapping"/>
      </w:r>
    </w:p>
    <w:p w:rsidR="00000000" w:rsidDel="00000000" w:rsidP="00000000" w:rsidRDefault="00000000" w:rsidRPr="00000000" w14:paraId="00000010">
      <w:pPr>
        <w:pStyle w:val="Heading1"/>
        <w:rPr/>
      </w:pPr>
      <w:r w:rsidDel="00000000" w:rsidR="00000000" w:rsidRPr="00000000">
        <w:rPr>
          <w:rtl w:val="0"/>
        </w:rPr>
        <w:t xml:space="preserve">🚀 Deployment Details</w:t>
      </w:r>
    </w:p>
    <w:p w:rsidR="00000000" w:rsidDel="00000000" w:rsidP="00000000" w:rsidRDefault="00000000" w:rsidRPr="00000000" w14:paraId="00000011">
      <w:pPr>
        <w:rPr/>
      </w:pPr>
      <w:r w:rsidDel="00000000" w:rsidR="00000000" w:rsidRPr="00000000">
        <w:rPr>
          <w:rtl w:val="0"/>
        </w:rPr>
        <w:t xml:space="preserve">Local Deployment via Docker Compose:</w:t>
      </w:r>
    </w:p>
    <w:p w:rsidR="00000000" w:rsidDel="00000000" w:rsidP="00000000" w:rsidRDefault="00000000" w:rsidRPr="00000000" w14:paraId="00000012">
      <w:pPr>
        <w:rPr/>
      </w:pPr>
      <w:r w:rsidDel="00000000" w:rsidR="00000000" w:rsidRPr="00000000">
        <w:rPr>
          <w:rtl w:val="0"/>
        </w:rPr>
        <w:br w:type="textWrapping"/>
        <w:t xml:space="preserve">docker-compose up --build</w:t>
        <w:br w:type="textWrapping"/>
      </w:r>
    </w:p>
    <w:p w:rsidR="00000000" w:rsidDel="00000000" w:rsidP="00000000" w:rsidRDefault="00000000" w:rsidRPr="00000000" w14:paraId="00000013">
      <w:pPr>
        <w:rPr/>
      </w:pPr>
      <w:r w:rsidDel="00000000" w:rsidR="00000000" w:rsidRPr="00000000">
        <w:rPr>
          <w:rtl w:val="0"/>
        </w:rPr>
        <w:t xml:space="preserve">Docker Swarm Configuration:</w:t>
      </w:r>
    </w:p>
    <w:p w:rsidR="00000000" w:rsidDel="00000000" w:rsidP="00000000" w:rsidRDefault="00000000" w:rsidRPr="00000000" w14:paraId="00000014">
      <w:pPr>
        <w:rPr/>
      </w:pPr>
      <w:r w:rsidDel="00000000" w:rsidR="00000000" w:rsidRPr="00000000">
        <w:rPr>
          <w:rtl w:val="0"/>
        </w:rPr>
        <w:br w:type="textWrapping"/>
        <w:t xml:space="preserve"># Initialize swarm</w:t>
        <w:br w:type="textWrapping"/>
        <w:t xml:space="preserve">docker swarm init</w:t>
        <w:br w:type="textWrapping"/>
        <w:br w:type="textWrapping"/>
        <w:t xml:space="preserve"># Deploy stack</w:t>
        <w:br w:type="textWrapping"/>
        <w:t xml:space="preserve">docker stack deploy -c docker-compose.yml sales-app</w:t>
        <w:br w:type="textWrapping"/>
      </w:r>
    </w:p>
    <w:p w:rsidR="00000000" w:rsidDel="00000000" w:rsidP="00000000" w:rsidRDefault="00000000" w:rsidRPr="00000000" w14:paraId="00000015">
      <w:pPr>
        <w:pStyle w:val="Heading1"/>
        <w:rPr/>
      </w:pPr>
      <w:r w:rsidDel="00000000" w:rsidR="00000000" w:rsidRPr="00000000">
        <w:rPr>
          <w:rtl w:val="0"/>
        </w:rPr>
        <w:t xml:space="preserve">📦 Deliverables</w:t>
      </w:r>
    </w:p>
    <w:p w:rsidR="00000000" w:rsidDel="00000000" w:rsidP="00000000" w:rsidRDefault="00000000" w:rsidRPr="00000000" w14:paraId="00000016">
      <w:pPr>
        <w:rPr/>
      </w:pPr>
      <w:r w:rsidDel="00000000" w:rsidR="00000000" w:rsidRPr="00000000">
        <w:rPr>
          <w:rtl w:val="0"/>
        </w:rPr>
        <w:br w:type="textWrapping"/>
        <w:t xml:space="preserve">- ✅ Source Code Repository (GitHub/GitLab)</w:t>
        <w:br w:type="textWrapping"/>
        <w:t xml:space="preserve">- ✅ Documentation (README.md + Word document)</w:t>
        <w:br w:type="textWrapping"/>
        <w:t xml:space="preserve">- ✅ Deployment Configuration (Docker Compose + Swarm)</w:t>
        <w:br w:type="textWrapping"/>
        <w:t xml:space="preserve">- ✅ API Documentation (Swagger UI per microservice)</w:t>
        <w:br w:type="textWrapp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Please find some sample screenshots from the system.</w:t>
      </w:r>
    </w:p>
    <w:p w:rsidR="00000000" w:rsidDel="00000000" w:rsidP="00000000" w:rsidRDefault="00000000" w:rsidRPr="00000000" w14:paraId="0000001C">
      <w:pPr>
        <w:rPr/>
      </w:pPr>
      <w:r w:rsidDel="00000000" w:rsidR="00000000" w:rsidRPr="00000000">
        <w:rPr/>
        <w:drawing>
          <wp:inline distB="114300" distT="114300" distL="114300" distR="114300">
            <wp:extent cx="5486400" cy="3098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486400" cy="29083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2908300"/>
                    </a:xfrm>
                    <a:prstGeom prst="rect"/>
                    <a:ln/>
                  </pic:spPr>
                </pic:pic>
              </a:graphicData>
            </a:graphic>
          </wp:inline>
        </w:drawing>
      </w:r>
      <w:r w:rsidDel="00000000" w:rsidR="00000000" w:rsidRPr="00000000">
        <w:rPr/>
        <w:drawing>
          <wp:inline distB="114300" distT="114300" distL="114300" distR="114300">
            <wp:extent cx="5486400" cy="33020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3302000"/>
                    </a:xfrm>
                    <a:prstGeom prst="rect"/>
                    <a:ln/>
                  </pic:spPr>
                </pic:pic>
              </a:graphicData>
            </a:graphic>
          </wp:inline>
        </w:drawing>
      </w:r>
      <w:r w:rsidDel="00000000" w:rsidR="00000000" w:rsidRPr="00000000">
        <w:rPr/>
        <w:drawing>
          <wp:inline distB="114300" distT="114300" distL="114300" distR="114300">
            <wp:extent cx="5486400" cy="2781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2781300"/>
                    </a:xfrm>
                    <a:prstGeom prst="rect"/>
                    <a:ln/>
                  </pic:spPr>
                </pic:pic>
              </a:graphicData>
            </a:graphic>
          </wp:inline>
        </w:drawing>
      </w:r>
      <w:r w:rsidDel="00000000" w:rsidR="00000000" w:rsidRPr="00000000">
        <w:rPr/>
        <w:drawing>
          <wp:inline distB="114300" distT="114300" distL="114300" distR="114300">
            <wp:extent cx="5486400" cy="31369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3136900"/>
                    </a:xfrm>
                    <a:prstGeom prst="rect"/>
                    <a:ln/>
                  </pic:spPr>
                </pic:pic>
              </a:graphicData>
            </a:graphic>
          </wp:inline>
        </w:drawing>
      </w:r>
      <w:r w:rsidDel="00000000" w:rsidR="00000000" w:rsidRPr="00000000">
        <w:rPr/>
        <w:drawing>
          <wp:inline distB="114300" distT="114300" distL="114300" distR="114300">
            <wp:extent cx="5486400" cy="25146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486400" cy="28702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00" cy="28702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mazharhussain040495/SalesManagementSystem"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