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25A" w:rsidRPr="00F9125A" w:rsidRDefault="00F9125A" w:rsidP="00F9125A">
      <w:pPr>
        <w:jc w:val="center"/>
        <w:rPr>
          <w:b/>
          <w:sz w:val="40"/>
          <w:szCs w:val="40"/>
        </w:rPr>
      </w:pPr>
      <w:r w:rsidRPr="00F9125A">
        <w:rPr>
          <w:b/>
          <w:sz w:val="40"/>
          <w:szCs w:val="40"/>
        </w:rPr>
        <w:t>Measuring Success Initiative Participants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1"/>
        <w:gridCol w:w="1255"/>
      </w:tblGrid>
      <w:tr w:rsidR="00F058F4" w:rsidTr="007E35F2">
        <w:tc>
          <w:tcPr>
            <w:tcW w:w="8321" w:type="dxa"/>
          </w:tcPr>
          <w:p w:rsidR="00F058F4" w:rsidRPr="00046F7B" w:rsidRDefault="006038EB" w:rsidP="00F058F4">
            <w:pPr>
              <w:rPr>
                <w:b/>
              </w:rPr>
            </w:pPr>
            <w:r w:rsidRPr="00046F7B">
              <w:rPr>
                <w:b/>
              </w:rPr>
              <w:t>Chief Officer Advisors</w:t>
            </w:r>
          </w:p>
          <w:p w:rsidR="00F058F4" w:rsidRDefault="00F058F4" w:rsidP="00F058F4"/>
          <w:tbl>
            <w:tblPr>
              <w:tblStyle w:val="TableGrid"/>
              <w:tblW w:w="80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5"/>
              <w:gridCol w:w="5130"/>
            </w:tblGrid>
            <w:tr w:rsidR="00F058F4" w:rsidTr="002E6072">
              <w:tc>
                <w:tcPr>
                  <w:tcW w:w="2965" w:type="dxa"/>
                </w:tcPr>
                <w:p w:rsidR="00F058F4" w:rsidRPr="00F058F4" w:rsidRDefault="00F058F4" w:rsidP="00F058F4">
                  <w:pPr>
                    <w:rPr>
                      <w:b/>
                    </w:rPr>
                  </w:pPr>
                  <w:r w:rsidRPr="00F058F4">
                    <w:rPr>
                      <w:b/>
                    </w:rPr>
                    <w:t>SLAA Leadership</w:t>
                  </w:r>
                </w:p>
              </w:tc>
              <w:tc>
                <w:tcPr>
                  <w:tcW w:w="5130" w:type="dxa"/>
                </w:tcPr>
                <w:p w:rsidR="00F058F4" w:rsidRPr="00F058F4" w:rsidRDefault="00F058F4" w:rsidP="00F058F4">
                  <w:pPr>
                    <w:rPr>
                      <w:b/>
                    </w:rPr>
                  </w:pPr>
                  <w:r w:rsidRPr="00F058F4">
                    <w:rPr>
                      <w:b/>
                    </w:rPr>
                    <w:t>SLAA Technical Advisors</w:t>
                  </w:r>
                </w:p>
              </w:tc>
            </w:tr>
            <w:tr w:rsidR="00F058F4" w:rsidTr="002E6072">
              <w:tc>
                <w:tcPr>
                  <w:tcW w:w="2965" w:type="dxa"/>
                </w:tcPr>
                <w:p w:rsidR="00F058F4" w:rsidRDefault="00F058F4" w:rsidP="00F058F4">
                  <w:r>
                    <w:t>Richard Burns, Hawaii</w:t>
                  </w:r>
                </w:p>
              </w:tc>
              <w:tc>
                <w:tcPr>
                  <w:tcW w:w="5130" w:type="dxa"/>
                </w:tcPr>
                <w:p w:rsidR="00F058F4" w:rsidRDefault="00F058F4" w:rsidP="00F058F4">
                  <w:r>
                    <w:t>Roy Bird, Kansas (through June 2012)</w:t>
                  </w:r>
                </w:p>
              </w:tc>
            </w:tr>
            <w:tr w:rsidR="00F058F4" w:rsidTr="002E6072">
              <w:tc>
                <w:tcPr>
                  <w:tcW w:w="2965" w:type="dxa"/>
                </w:tcPr>
                <w:p w:rsidR="00F058F4" w:rsidRDefault="00F058F4" w:rsidP="00F058F4">
                  <w:r>
                    <w:t>Susan McVey, Oklahoma</w:t>
                  </w:r>
                </w:p>
              </w:tc>
              <w:tc>
                <w:tcPr>
                  <w:tcW w:w="5130" w:type="dxa"/>
                </w:tcPr>
                <w:p w:rsidR="00F058F4" w:rsidRDefault="00F058F4" w:rsidP="00F058F4">
                  <w:r>
                    <w:t>Enid Costley, Virginia</w:t>
                  </w:r>
                </w:p>
              </w:tc>
            </w:tr>
            <w:tr w:rsidR="00F058F4" w:rsidTr="002E6072">
              <w:tc>
                <w:tcPr>
                  <w:tcW w:w="2965" w:type="dxa"/>
                </w:tcPr>
                <w:p w:rsidR="00F058F4" w:rsidRDefault="00F058F4" w:rsidP="00F058F4">
                  <w:r>
                    <w:t>Annie Norman, Delaware</w:t>
                  </w:r>
                </w:p>
              </w:tc>
              <w:tc>
                <w:tcPr>
                  <w:tcW w:w="5130" w:type="dxa"/>
                </w:tcPr>
                <w:p w:rsidR="00F058F4" w:rsidRDefault="00F058F4" w:rsidP="00F058F4">
                  <w:r>
                    <w:t>Sandy Dixon, Iowa (through June 2012)</w:t>
                  </w:r>
                </w:p>
              </w:tc>
            </w:tr>
            <w:tr w:rsidR="00F058F4" w:rsidTr="002E6072">
              <w:tc>
                <w:tcPr>
                  <w:tcW w:w="2965" w:type="dxa"/>
                </w:tcPr>
                <w:p w:rsidR="00F058F4" w:rsidRDefault="00F058F4" w:rsidP="00F058F4">
                  <w:r>
                    <w:t xml:space="preserve">Wayne </w:t>
                  </w:r>
                  <w:proofErr w:type="spellStart"/>
                  <w:r>
                    <w:t>Onkst</w:t>
                  </w:r>
                  <w:proofErr w:type="spellEnd"/>
                  <w:r>
                    <w:t>, Kentucky</w:t>
                  </w:r>
                  <w:r>
                    <w:tab/>
                  </w:r>
                </w:p>
              </w:tc>
              <w:tc>
                <w:tcPr>
                  <w:tcW w:w="5130" w:type="dxa"/>
                </w:tcPr>
                <w:p w:rsidR="00F058F4" w:rsidRDefault="00F058F4" w:rsidP="00F058F4">
                  <w:r>
                    <w:t>Karen Egan, Illinois</w:t>
                  </w:r>
                </w:p>
              </w:tc>
            </w:tr>
            <w:tr w:rsidR="00F058F4" w:rsidTr="002E6072">
              <w:tc>
                <w:tcPr>
                  <w:tcW w:w="2965" w:type="dxa"/>
                </w:tcPr>
                <w:p w:rsidR="00F058F4" w:rsidRDefault="00F058F4" w:rsidP="00F058F4">
                  <w:r>
                    <w:t>Marty Reid, Vermont</w:t>
                  </w:r>
                </w:p>
              </w:tc>
              <w:tc>
                <w:tcPr>
                  <w:tcW w:w="5130" w:type="dxa"/>
                </w:tcPr>
                <w:p w:rsidR="00F058F4" w:rsidRDefault="00F058F4" w:rsidP="00F058F4">
                  <w:r>
                    <w:t>Dolly Frank, Florida</w:t>
                  </w:r>
                </w:p>
              </w:tc>
            </w:tr>
            <w:tr w:rsidR="00F058F4" w:rsidTr="002E6072">
              <w:tc>
                <w:tcPr>
                  <w:tcW w:w="2965" w:type="dxa"/>
                </w:tcPr>
                <w:p w:rsidR="00F058F4" w:rsidRDefault="00F058F4" w:rsidP="00F058F4">
                  <w:r>
                    <w:t>Nancy Walton, Minnesota</w:t>
                  </w:r>
                </w:p>
              </w:tc>
              <w:tc>
                <w:tcPr>
                  <w:tcW w:w="5130" w:type="dxa"/>
                </w:tcPr>
                <w:p w:rsidR="00F058F4" w:rsidRDefault="00F058F4" w:rsidP="00F058F4">
                  <w:r>
                    <w:t>Patience Frederickson, Alaska</w:t>
                  </w:r>
                </w:p>
              </w:tc>
            </w:tr>
            <w:tr w:rsidR="00F058F4" w:rsidTr="002E6072">
              <w:tc>
                <w:tcPr>
                  <w:tcW w:w="2965" w:type="dxa"/>
                </w:tcPr>
                <w:p w:rsidR="00F058F4" w:rsidRDefault="00F058F4" w:rsidP="00F058F4"/>
              </w:tc>
              <w:tc>
                <w:tcPr>
                  <w:tcW w:w="5130" w:type="dxa"/>
                </w:tcPr>
                <w:p w:rsidR="00F058F4" w:rsidRDefault="00F058F4" w:rsidP="00F058F4">
                  <w:r>
                    <w:t>Debbie Hall, Arkansas</w:t>
                  </w:r>
                </w:p>
              </w:tc>
            </w:tr>
            <w:tr w:rsidR="00F058F4" w:rsidTr="002E6072">
              <w:tc>
                <w:tcPr>
                  <w:tcW w:w="2965" w:type="dxa"/>
                </w:tcPr>
                <w:p w:rsidR="00F058F4" w:rsidRDefault="00F058F4" w:rsidP="00F058F4"/>
              </w:tc>
              <w:tc>
                <w:tcPr>
                  <w:tcW w:w="5130" w:type="dxa"/>
                </w:tcPr>
                <w:p w:rsidR="00F058F4" w:rsidRDefault="007E35F2" w:rsidP="00F058F4">
                  <w:r>
                    <w:t xml:space="preserve">Jean </w:t>
                  </w:r>
                  <w:proofErr w:type="spellStart"/>
                  <w:r>
                    <w:t>Helig</w:t>
                  </w:r>
                  <w:proofErr w:type="spellEnd"/>
                  <w:r>
                    <w:t>, Colorado</w:t>
                  </w:r>
                </w:p>
              </w:tc>
            </w:tr>
            <w:tr w:rsidR="00F058F4" w:rsidTr="002E6072">
              <w:tc>
                <w:tcPr>
                  <w:tcW w:w="2965" w:type="dxa"/>
                </w:tcPr>
                <w:p w:rsidR="00F058F4" w:rsidRDefault="00F058F4" w:rsidP="00F058F4"/>
              </w:tc>
              <w:tc>
                <w:tcPr>
                  <w:tcW w:w="5130" w:type="dxa"/>
                </w:tcPr>
                <w:p w:rsidR="00F058F4" w:rsidRDefault="007E35F2" w:rsidP="00F058F4">
                  <w:r>
                    <w:t>Diane Hutchinson, Washington</w:t>
                  </w:r>
                </w:p>
              </w:tc>
            </w:tr>
            <w:tr w:rsidR="00F058F4" w:rsidTr="002E6072">
              <w:tc>
                <w:tcPr>
                  <w:tcW w:w="2965" w:type="dxa"/>
                </w:tcPr>
                <w:p w:rsidR="00F058F4" w:rsidRDefault="00F058F4" w:rsidP="00F058F4"/>
              </w:tc>
              <w:tc>
                <w:tcPr>
                  <w:tcW w:w="5130" w:type="dxa"/>
                </w:tcPr>
                <w:p w:rsidR="00F058F4" w:rsidRDefault="007E35F2" w:rsidP="00F058F4">
                  <w:proofErr w:type="spellStart"/>
                  <w:r>
                    <w:t>Maribeth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Krupczak</w:t>
                  </w:r>
                  <w:proofErr w:type="spellEnd"/>
                  <w:r>
                    <w:t>, New York (Through March 2012)</w:t>
                  </w:r>
                </w:p>
              </w:tc>
            </w:tr>
            <w:tr w:rsidR="007E35F2" w:rsidTr="002E6072">
              <w:tc>
                <w:tcPr>
                  <w:tcW w:w="2965" w:type="dxa"/>
                </w:tcPr>
                <w:p w:rsidR="007E35F2" w:rsidRDefault="007E35F2" w:rsidP="00F058F4"/>
              </w:tc>
              <w:tc>
                <w:tcPr>
                  <w:tcW w:w="5130" w:type="dxa"/>
                </w:tcPr>
                <w:p w:rsidR="007E35F2" w:rsidRDefault="007E35F2" w:rsidP="00EB2E17">
                  <w:r>
                    <w:t>Lucy Labson, District of Columbia</w:t>
                  </w:r>
                </w:p>
              </w:tc>
            </w:tr>
            <w:tr w:rsidR="007E35F2" w:rsidTr="002E6072">
              <w:tc>
                <w:tcPr>
                  <w:tcW w:w="2965" w:type="dxa"/>
                </w:tcPr>
                <w:p w:rsidR="007E35F2" w:rsidRDefault="007E35F2" w:rsidP="00F058F4"/>
              </w:tc>
              <w:tc>
                <w:tcPr>
                  <w:tcW w:w="5130" w:type="dxa"/>
                </w:tcPr>
                <w:p w:rsidR="007E35F2" w:rsidRDefault="007E35F2" w:rsidP="00EB2E17">
                  <w:r>
                    <w:t>Missy Lodge, Ohio</w:t>
                  </w:r>
                </w:p>
              </w:tc>
            </w:tr>
            <w:tr w:rsidR="007E35F2" w:rsidTr="002E6072">
              <w:tc>
                <w:tcPr>
                  <w:tcW w:w="2965" w:type="dxa"/>
                </w:tcPr>
                <w:p w:rsidR="007E35F2" w:rsidRDefault="007E35F2" w:rsidP="00F058F4"/>
              </w:tc>
              <w:tc>
                <w:tcPr>
                  <w:tcW w:w="5130" w:type="dxa"/>
                </w:tcPr>
                <w:p w:rsidR="007E35F2" w:rsidRDefault="007E35F2" w:rsidP="00EB2E17">
                  <w:r>
                    <w:t>Stacey Malek, Texas</w:t>
                  </w:r>
                </w:p>
              </w:tc>
            </w:tr>
            <w:tr w:rsidR="007E35F2" w:rsidTr="002E6072">
              <w:tc>
                <w:tcPr>
                  <w:tcW w:w="2965" w:type="dxa"/>
                </w:tcPr>
                <w:p w:rsidR="007E35F2" w:rsidRDefault="007E35F2" w:rsidP="00F058F4"/>
              </w:tc>
              <w:tc>
                <w:tcPr>
                  <w:tcW w:w="5130" w:type="dxa"/>
                </w:tcPr>
                <w:p w:rsidR="007E35F2" w:rsidRDefault="007E35F2" w:rsidP="00F058F4">
                  <w:r>
                    <w:t>Karren Reish, Michigan</w:t>
                  </w:r>
                </w:p>
              </w:tc>
            </w:tr>
            <w:tr w:rsidR="007E35F2" w:rsidTr="002E6072">
              <w:tc>
                <w:tcPr>
                  <w:tcW w:w="2965" w:type="dxa"/>
                </w:tcPr>
                <w:p w:rsidR="007E35F2" w:rsidRDefault="007E35F2" w:rsidP="00F058F4"/>
              </w:tc>
              <w:tc>
                <w:tcPr>
                  <w:tcW w:w="5130" w:type="dxa"/>
                </w:tcPr>
                <w:p w:rsidR="007E35F2" w:rsidRDefault="007E35F2" w:rsidP="00F058F4">
                  <w:r>
                    <w:t>Laura Stone, Arizona</w:t>
                  </w:r>
                </w:p>
              </w:tc>
            </w:tr>
            <w:tr w:rsidR="007E35F2" w:rsidTr="002E6072">
              <w:tc>
                <w:tcPr>
                  <w:tcW w:w="2965" w:type="dxa"/>
                </w:tcPr>
                <w:p w:rsidR="007E35F2" w:rsidRDefault="007E35F2" w:rsidP="00F058F4"/>
              </w:tc>
              <w:tc>
                <w:tcPr>
                  <w:tcW w:w="5130" w:type="dxa"/>
                </w:tcPr>
                <w:p w:rsidR="007E35F2" w:rsidRDefault="007E35F2" w:rsidP="00F058F4">
                  <w:r>
                    <w:t>Mary Linda Todd, New York (beginning May 2012)</w:t>
                  </w:r>
                </w:p>
              </w:tc>
            </w:tr>
          </w:tbl>
          <w:p w:rsidR="00F058F4" w:rsidRDefault="00F058F4" w:rsidP="00F058F4"/>
        </w:tc>
        <w:tc>
          <w:tcPr>
            <w:tcW w:w="1255" w:type="dxa"/>
          </w:tcPr>
          <w:p w:rsidR="00F058F4" w:rsidRDefault="00F058F4" w:rsidP="00F058F4"/>
        </w:tc>
      </w:tr>
      <w:tr w:rsidR="00F058F4" w:rsidTr="007E35F2">
        <w:tc>
          <w:tcPr>
            <w:tcW w:w="8321" w:type="dxa"/>
          </w:tcPr>
          <w:p w:rsidR="00F058F4" w:rsidRDefault="00F058F4" w:rsidP="00F058F4"/>
        </w:tc>
        <w:tc>
          <w:tcPr>
            <w:tcW w:w="1255" w:type="dxa"/>
          </w:tcPr>
          <w:p w:rsidR="00F058F4" w:rsidRDefault="00F058F4" w:rsidP="00F058F4"/>
        </w:tc>
      </w:tr>
      <w:tr w:rsidR="00F058F4" w:rsidTr="007E35F2">
        <w:tc>
          <w:tcPr>
            <w:tcW w:w="8321" w:type="dxa"/>
          </w:tcPr>
          <w:p w:rsidR="00F058F4" w:rsidRDefault="00F058F4" w:rsidP="00F058F4"/>
        </w:tc>
        <w:tc>
          <w:tcPr>
            <w:tcW w:w="1255" w:type="dxa"/>
          </w:tcPr>
          <w:p w:rsidR="00F058F4" w:rsidRDefault="00F058F4" w:rsidP="00F058F4"/>
        </w:tc>
      </w:tr>
    </w:tbl>
    <w:p w:rsidR="007E35F2" w:rsidRDefault="007E35F2">
      <w:pPr>
        <w:rPr>
          <w:b/>
        </w:rPr>
      </w:pPr>
    </w:p>
    <w:sectPr w:rsidR="007E35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F7B" w:rsidRDefault="00046F7B" w:rsidP="00046F7B">
      <w:pPr>
        <w:spacing w:after="0" w:line="240" w:lineRule="auto"/>
      </w:pPr>
      <w:r>
        <w:separator/>
      </w:r>
    </w:p>
  </w:endnote>
  <w:endnote w:type="continuationSeparator" w:id="0">
    <w:p w:rsidR="00046F7B" w:rsidRDefault="00046F7B" w:rsidP="0004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F7B" w:rsidRDefault="00046F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F7B" w:rsidRDefault="00046F7B">
    <w:pPr>
      <w:pStyle w:val="Footer"/>
    </w:pPr>
    <w:r>
      <w:t>October 12, 2012</w:t>
    </w:r>
  </w:p>
  <w:p w:rsidR="00046F7B" w:rsidRDefault="00046F7B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F7B" w:rsidRDefault="00046F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F7B" w:rsidRDefault="00046F7B" w:rsidP="00046F7B">
      <w:pPr>
        <w:spacing w:after="0" w:line="240" w:lineRule="auto"/>
      </w:pPr>
      <w:r>
        <w:separator/>
      </w:r>
    </w:p>
  </w:footnote>
  <w:footnote w:type="continuationSeparator" w:id="0">
    <w:p w:rsidR="00046F7B" w:rsidRDefault="00046F7B" w:rsidP="00046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F7B" w:rsidRDefault="00046F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F7B" w:rsidRDefault="00046F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F7B" w:rsidRDefault="00046F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2850"/>
    <w:multiLevelType w:val="hybridMultilevel"/>
    <w:tmpl w:val="A61CF196"/>
    <w:lvl w:ilvl="0" w:tplc="86666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A0C38"/>
    <w:multiLevelType w:val="hybridMultilevel"/>
    <w:tmpl w:val="6B04D0BC"/>
    <w:lvl w:ilvl="0" w:tplc="FE3CDC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9742C"/>
    <w:multiLevelType w:val="hybridMultilevel"/>
    <w:tmpl w:val="CB1A2A78"/>
    <w:lvl w:ilvl="0" w:tplc="A97A3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A7BEF"/>
    <w:multiLevelType w:val="hybridMultilevel"/>
    <w:tmpl w:val="9CD4018A"/>
    <w:lvl w:ilvl="0" w:tplc="5C106A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5A"/>
    <w:rsid w:val="00046F7B"/>
    <w:rsid w:val="002E6072"/>
    <w:rsid w:val="006038EB"/>
    <w:rsid w:val="0065346D"/>
    <w:rsid w:val="007E35F2"/>
    <w:rsid w:val="00841097"/>
    <w:rsid w:val="00862B12"/>
    <w:rsid w:val="009E2977"/>
    <w:rsid w:val="00A32022"/>
    <w:rsid w:val="00A749F2"/>
    <w:rsid w:val="00A805CF"/>
    <w:rsid w:val="00F058F4"/>
    <w:rsid w:val="00F242D0"/>
    <w:rsid w:val="00F9125A"/>
    <w:rsid w:val="00FB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2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022"/>
    <w:pPr>
      <w:ind w:left="720"/>
      <w:contextualSpacing/>
    </w:pPr>
  </w:style>
  <w:style w:type="table" w:styleId="TableGrid">
    <w:name w:val="Table Grid"/>
    <w:basedOn w:val="TableNormal"/>
    <w:uiPriority w:val="59"/>
    <w:rsid w:val="00F05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F7B"/>
  </w:style>
  <w:style w:type="paragraph" w:styleId="Footer">
    <w:name w:val="footer"/>
    <w:basedOn w:val="Normal"/>
    <w:link w:val="FooterChar"/>
    <w:uiPriority w:val="99"/>
    <w:unhideWhenUsed/>
    <w:rsid w:val="0004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F7B"/>
  </w:style>
  <w:style w:type="paragraph" w:styleId="BalloonText">
    <w:name w:val="Balloon Text"/>
    <w:basedOn w:val="Normal"/>
    <w:link w:val="BalloonTextChar"/>
    <w:uiPriority w:val="99"/>
    <w:semiHidden/>
    <w:unhideWhenUsed/>
    <w:rsid w:val="00046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2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022"/>
    <w:pPr>
      <w:ind w:left="720"/>
      <w:contextualSpacing/>
    </w:pPr>
  </w:style>
  <w:style w:type="table" w:styleId="TableGrid">
    <w:name w:val="Table Grid"/>
    <w:basedOn w:val="TableNormal"/>
    <w:uiPriority w:val="59"/>
    <w:rsid w:val="00F05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F7B"/>
  </w:style>
  <w:style w:type="paragraph" w:styleId="Footer">
    <w:name w:val="footer"/>
    <w:basedOn w:val="Normal"/>
    <w:link w:val="FooterChar"/>
    <w:uiPriority w:val="99"/>
    <w:unhideWhenUsed/>
    <w:rsid w:val="0004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F7B"/>
  </w:style>
  <w:style w:type="paragraph" w:styleId="BalloonText">
    <w:name w:val="Balloon Text"/>
    <w:basedOn w:val="Normal"/>
    <w:link w:val="BalloonTextChar"/>
    <w:uiPriority w:val="99"/>
    <w:semiHidden/>
    <w:unhideWhenUsed/>
    <w:rsid w:val="00046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Birnbaum</dc:creator>
  <cp:lastModifiedBy>Kim A. Miller</cp:lastModifiedBy>
  <cp:revision>3</cp:revision>
  <dcterms:created xsi:type="dcterms:W3CDTF">2012-10-12T13:27:00Z</dcterms:created>
  <dcterms:modified xsi:type="dcterms:W3CDTF">2012-10-12T16:16:00Z</dcterms:modified>
</cp:coreProperties>
</file>