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f6efcf94ee74b03ef4c3bf82b332abc2748d2b"/>
    <w:p>
      <w:pPr>
        <w:pStyle w:val="Heading1"/>
      </w:pPr>
      <w:r>
        <w:t xml:space="preserve">Collusion-resilient, tamper-evident range analytics over homomorphically encrypted IoT data in multi-cloud storage</w:t>
      </w:r>
    </w:p>
    <w:p>
      <w:pPr>
        <w:pStyle w:val="FirstParagraph"/>
      </w:pPr>
      <w:r>
        <w:t xml:space="preserve">Md Mazharul Islam*, ORCID 0000-0001-6225-1487, mazharul.islam1@northsouth.edu</w:t>
      </w:r>
    </w:p>
    <w:p>
      <w:pPr>
        <w:pStyle w:val="BodyText"/>
      </w:pPr>
      <w:r>
        <w:t xml:space="preserve">Mubasshir Ahmed, ORCID 0000-0002-7502-3835, mubasshir.ahmed@northsouth.edu</w:t>
      </w:r>
    </w:p>
    <w:p>
      <w:pPr>
        <w:pStyle w:val="BodyText"/>
      </w:pPr>
      <w:r>
        <w:t xml:space="preserve">Md Redowan Zaman Anik, redowan.anik@northsouth.edu</w:t>
      </w:r>
    </w:p>
    <w:p>
      <w:pPr>
        <w:pStyle w:val="BodyText"/>
      </w:pPr>
      <w:r>
        <w:t xml:space="preserve">Department of Electrical and Computer Engineering, North South University, Dhaka, Bangladesh</w:t>
      </w:r>
    </w:p>
    <w:p>
      <w:pPr>
        <w:pStyle w:val="BodyText"/>
      </w:pPr>
      <w:r>
        <w:t xml:space="preserve">*Corresponding author: Md Mazharul Islam, mazharul.islam1@northsouth.edu</w:t>
      </w:r>
    </w:p>
    <w:bookmarkStart w:id="20" w:name="credit-authorship-contribution-statement"/>
    <w:p>
      <w:pPr>
        <w:pStyle w:val="Heading2"/>
      </w:pPr>
      <w:r>
        <w:t xml:space="preserve">CRediT authorship contribution statement</w:t>
      </w:r>
    </w:p>
    <w:p>
      <w:pPr>
        <w:pStyle w:val="FirstParagraph"/>
      </w:pPr>
      <w:r>
        <w:rPr>
          <w:bCs/>
          <w:b/>
        </w:rPr>
        <w:t xml:space="preserve">Md Mazharul Islam:</w:t>
      </w:r>
      <w:r>
        <w:t xml:space="preserve"> </w:t>
      </w:r>
      <w:r>
        <w:t xml:space="preserve">Conceptualization, Methodology, Software, Formal analysis, Investigation, Validation, Writing - original draft, Writing - review and editing.</w:t>
      </w:r>
    </w:p>
    <w:p>
      <w:pPr>
        <w:pStyle w:val="BodyText"/>
      </w:pPr>
      <w:r>
        <w:rPr>
          <w:bCs/>
          <w:b/>
        </w:rPr>
        <w:t xml:space="preserve">Mubasshir Ahmed:</w:t>
      </w:r>
      <w:r>
        <w:t xml:space="preserve"> </w:t>
      </w:r>
      <w:r>
        <w:t xml:space="preserve">Software, Data curation, Investigation, Writing - review and editing.</w:t>
      </w:r>
    </w:p>
    <w:p>
      <w:pPr>
        <w:pStyle w:val="BodyText"/>
      </w:pPr>
      <w:r>
        <w:rPr>
          <w:bCs/>
          <w:b/>
        </w:rPr>
        <w:t xml:space="preserve">Md Redowan Zaman Anik:</w:t>
      </w:r>
      <w:r>
        <w:t xml:space="preserve"> </w:t>
      </w:r>
      <w:r>
        <w:t xml:space="preserve">Software, Data curation, Visualization, Validation, Writing - review and editing.</w:t>
      </w:r>
    </w:p>
    <w:bookmarkEnd w:id="20"/>
    <w:bookmarkStart w:id="21"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21"/>
    <w:bookmarkStart w:id="22"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22"/>
    <w:bookmarkStart w:id="23" w:name="data-availability"/>
    <w:p>
      <w:pPr>
        <w:pStyle w:val="Heading2"/>
      </w:pPr>
      <w:r>
        <w:t xml:space="preserve">Data availability</w:t>
      </w:r>
    </w:p>
    <w:p>
      <w:pPr>
        <w:pStyle w:val="FirstParagraph"/>
      </w:pPr>
      <w:r>
        <w:t xml:space="preserve">The two datasets are public (Kaggle, Environmental Sensor Telemetry Data; UCI Machine Learning Repository, Beijing Multi-Site Air-Quality Data). The reference implementation, benchmark scripts and result files will be made available on request.</w:t>
      </w:r>
    </w:p>
    <w:bookmarkEnd w:id="23"/>
    <w:bookmarkStart w:id="24"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three AI assistants. Claude (Anthropic) was used to develop the reference implementation with its tests and benchmark scripts, search and compare the literature, draft and edit parts of the text and analysis, including the range construction, the tamper-evidence mechanism, role-scoped access and their proofs, condense the manuscript to its present length, and convert it to the journal’s format. ChatGPT (OpenAI) and Gemini (Google) were used to edit and review intermediate drafts; changes adopted from them were checked against the implementation and the measured results. No image was generated or altered by a generative AI tool. After using these tools, the authors reviewed and edited the content as needed and take full responsibility for the content of the publication.</w:t>
      </w:r>
    </w:p>
    <w:bookmarkEnd w:id="24"/>
    <w:bookmarkEnd w:id="2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Times New Roman" w:cs="Times New Roman" w:eastAsia="Times New Roman" w:hAnsi="Times New Roman"/>
      <w:sz w:val="22"/>
    </w:rPr>
  </w:style>
  <w:style w:styleId="BodyText" w:type="paragraph">
    <w:name w:val="Body Text"/>
    <w:basedOn w:val="Normal"/>
    <w:link w:val="BodyTextChar"/>
    <w:pPr>
      <w:spacing w:after="80" w:before="0" w:line="240" w:lineRule="auto"/>
      <w:jc w:val="both"/>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80" w:before="0" w:line="240" w:lineRule="auto"/>
      <w:jc w:val="both"/>
    </w:pPr>
    <w:rPr>
      <w:rFonts w:ascii="Times New Roman" w:cs="Times New Roman" w:eastAsia="Times New Roman" w:hAnsi="Times New Roman"/>
      <w:sz w:val="22"/>
    </w:rPr>
  </w:style>
  <w:style w:customStyle="1" w:styleId="Compact" w:type="paragraph">
    <w:name w:val="Compact"/>
    <w:basedOn w:val="BodyText"/>
    <w:qFormat/>
    <w:pPr>
      <w:spacing w:after="80" w:before="0" w:line="240" w:lineRule="auto"/>
    </w:pPr>
    <w:rPr>
      <w:rFonts w:ascii="Times New Roman" w:cs="Times New Roman" w:eastAsia="Times New Roman" w:hAnsi="Times New Roman"/>
      <w:sz w:val="18"/>
    </w:rPr>
  </w:style>
  <w:style w:styleId="Title" w:type="paragraph">
    <w:name w:val="Title"/>
    <w:basedOn w:val="Normal"/>
    <w:next w:val="BodyText"/>
    <w:qFormat/>
    <w:pPr>
      <w:keepNext/>
      <w:keepLines/>
      <w:spacing w:after="80" w:before="0" w:line="240" w:lineRule="auto"/>
      <w:jc w:val="center"/>
    </w:pPr>
    <w:rPr>
      <w:rFonts w:ascii="Times New Roman" w:cs="Times New Roman" w:eastAsia="Times New Roman" w:hAnsi="Times New Roman"/>
      <w:b/>
      <w:bCs/>
      <w:i w:val="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after="80" w:before="0" w:line="240" w:lineRule="auto"/>
      <w:jc w:val="center"/>
    </w:pPr>
    <w:rPr>
      <w:rFonts w:ascii="Times New Roman" w:cs="Times New Roman" w:eastAsia="Times New Roman" w:hAnsi="Times New Roman"/>
      <w:sz w:val="22"/>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80" w:before="0" w:line="240" w:lineRule="auto"/>
      <w:jc w:val="both"/>
    </w:pPr>
    <w:rPr>
      <w:rFonts w:ascii="Times New Roman" w:cs="Times New Roman" w:eastAsia="Times New Roman" w:hAnsi="Times New Roman"/>
      <w:sz w:val="20"/>
      <w:szCs w:val="20"/>
    </w:rPr>
  </w:style>
  <w:style w:styleId="Bibliography" w:type="paragraph">
    <w:name w:val="Bibliography"/>
    <w:basedOn w:val="Normal"/>
    <w:next w:val="Bibliography"/>
    <w:qFormat/>
    <w:pPr>
      <w:spacing w:after="80" w:before="0" w:line="240" w:lineRule="auto"/>
    </w:pPr>
    <w:rPr>
      <w:rFonts w:ascii="Times New Roman" w:cs="Times New Roman" w:eastAsia="Times New Roman" w:hAnsi="Times New Roman"/>
      <w:sz w:val="19"/>
    </w:rPr>
  </w:style>
  <w:style w:styleId="Heading1" w:type="paragraph">
    <w:name w:val="Heading 1"/>
    <w:basedOn w:val="Normal"/>
    <w:next w:val="BodyText"/>
    <w:uiPriority w:val="9"/>
    <w:qFormat/>
    <w:pPr>
      <w:keepNext/>
      <w:keepLines/>
      <w:spacing w:after="60" w:before="160" w:line="240" w:lineRule="auto"/>
      <w:outlineLvl w:val="0"/>
    </w:pPr>
    <w:rPr>
      <w:rFonts w:ascii="Times New Roman" w:cs="Times New Roman" w:eastAsia="Times New Roman" w:hAnsi="Times New Roman"/>
      <w:b/>
      <w:bCs/>
      <w:i w:val="0"/>
      <w:sz w:val="24"/>
      <w:szCs w:val="32"/>
    </w:rPr>
  </w:style>
  <w:style w:styleId="Heading2" w:type="paragraph">
    <w:name w:val="Heading 2"/>
    <w:basedOn w:val="Normal"/>
    <w:next w:val="BodyText"/>
    <w:uiPriority w:val="9"/>
    <w:unhideWhenUsed/>
    <w:qFormat/>
    <w:pPr>
      <w:keepNext/>
      <w:keepLines/>
      <w:spacing w:after="60" w:before="160" w:line="240" w:lineRule="auto"/>
      <w:outlineLvl w:val="1"/>
    </w:pPr>
    <w:rPr>
      <w:rFonts w:ascii="Times New Roman" w:cs="Times New Roman" w:eastAsia="Times New Roman" w:hAnsi="Times New Roman"/>
      <w:b/>
      <w:bCs/>
      <w:i/>
      <w:sz w:val="22"/>
      <w:szCs w:val="28"/>
    </w:rPr>
  </w:style>
  <w:style w:styleId="Heading3" w:type="paragraph">
    <w:name w:val="Heading 3"/>
    <w:basedOn w:val="Normal"/>
    <w:next w:val="BodyText"/>
    <w:uiPriority w:val="9"/>
    <w:unhideWhenUsed/>
    <w:qFormat/>
    <w:pPr>
      <w:keepNext/>
      <w:keepLines/>
      <w:spacing w:after="60" w:before="160" w:line="240" w:lineRule="auto"/>
      <w:outlineLvl w:val="2"/>
    </w:pPr>
    <w:rPr>
      <w:rFonts w:ascii="Times New Roman" w:cs="Times New Roman" w:eastAsia="Times New Roman" w:hAnsi="Times New Roman"/>
      <w:b/>
      <w:bCs/>
      <w:i w:val="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spacing w:after="80" w:before="0" w:line="240" w:lineRule="auto"/>
    </w:pPr>
    <w:rPr>
      <w:rFonts w:ascii="Times New Roman" w:cs="Times New Roman" w:eastAsia="Times New Roman" w:hAnsi="Times New Roman"/>
      <w:sz w:val="19"/>
    </w:rPr>
  </w:style>
  <w:style w:customStyle="1" w:styleId="ImageCaption" w:type="paragraph">
    <w:name w:val="Image Caption"/>
    <w:basedOn w:val="Caption"/>
    <w:pPr>
      <w:spacing w:after="80" w:before="0" w:line="240" w:lineRule="auto"/>
    </w:pPr>
    <w:rPr>
      <w:rFonts w:ascii="Times New Roman" w:cs="Times New Roman" w:eastAsia="Times New Roman" w:hAnsi="Times New Roman"/>
      <w:sz w:val="19"/>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spacing w:after="80" w:before="0" w:line="240" w:lineRule="auto"/>
    </w:pPr>
    <w:rPr>
      <w:rFonts w:ascii="Times New Roman" w:cs="Times New Roman" w:eastAsia="Times New Roman" w:hAnsi="Times New Roman"/>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2026-10-26T17:25:43Z</dcterms:created>
  <dcterms:modified xsi:type="dcterms:W3CDTF">2026-10-26T17:25:43Z</dcterms:modified>
</cp:coreProperties>
</file>

<file path=docProps/custom.xml><?xml version="1.0" encoding="utf-8"?>
<Properties xmlns="http://schemas.openxmlformats.org/officeDocument/2006/custom-properties" xmlns:vt="http://schemas.openxmlformats.org/officeDocument/2006/docPropsVTypes"/>
</file>