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 Android + JSON + PHP + MySQL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Application &gt; XAMPP &gt; manager-osx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mysql &amp; webserver service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in browser by typing </w:t>
      </w:r>
      <w:hyperlink r:id="rId5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a folder “mobile” inside “/Applications/XAMPP/htdocs/”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DreamWeaver → Create hello.html (File → New → HTML) to print “Hello”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http://localhost/mobile/hello.html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//////////////////////////////////////////////////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Follow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the example at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https://goo.gl/jSSd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    Create a table named ‘people’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CREATE TABLE `people` (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`id` INT NOT NULL AUTO_INCREMENT PRIMARY KEY ,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`name` VARCHAR( 100 ) NOT NULL ,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`sex` BOOL NOT NULL DEFAULT '1',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`birthyear` INT NOT NULL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//PhP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//mobile/people.php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mysql_connect('localhost','root', '', '');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mysql_select_db("PeopleData");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$q=mysql_query("SELECT * FROM people WHERE 1");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while($e=mysql_fetch_assoc($q))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        $output[]=$e;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print(json_encode($output));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mysql_close();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// 1 "A" 1 1970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firstLine="0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// 2 "B" 0 1990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22222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//Android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Comic Sans MS" w:cs="Comic Sans MS" w:eastAsia="Comic Sans MS" w:hAnsi="Comic Sans MS"/>
          <w:color w:val="222222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7.1 Create a new project “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JsonApp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Comic Sans MS" w:cs="Comic Sans MS" w:eastAsia="Comic Sans MS" w:hAnsi="Comic Sans MS"/>
          <w:color w:val="222222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7.2 Create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Client.java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 in the same path with MainActivity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contextualSpacing w:val="0"/>
        <w:rPr>
          <w:rFonts w:ascii="Comic Sans MS" w:cs="Comic Sans MS" w:eastAsia="Comic Sans MS" w:hAnsi="Comic Sans MS"/>
          <w:color w:val="222222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7.3 Implement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AsyncTask&lt;Void, Void, Void&gt;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 on Client.java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720" w:hanging="360"/>
        <w:contextualSpacing w:val="1"/>
        <w:rPr>
          <w:rFonts w:ascii="Comic Sans MS" w:cs="Comic Sans MS" w:eastAsia="Comic Sans MS" w:hAnsi="Comic Sans MS"/>
          <w:color w:val="222222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Insert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onPostExecute</w:t>
      </w:r>
      <w:r w:rsidDel="00000000" w:rsidR="00000000" w:rsidRPr="00000000">
        <w:rPr>
          <w:rFonts w:ascii="Comic Sans MS" w:cs="Comic Sans MS" w:eastAsia="Comic Sans MS" w:hAnsi="Comic Sans MS"/>
          <w:color w:val="222222"/>
          <w:sz w:val="28"/>
          <w:szCs w:val="28"/>
          <w:rtl w:val="0"/>
        </w:rPr>
        <w:t xml:space="preserve"> function inside Client.java class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7.4 Inside onCreate function of MainActivity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TextView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tv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 = (TextView)findViewById(R.id.textView);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Client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= new Client();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.tv = tv;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rtl w:val="0"/>
        </w:rPr>
        <w:t xml:space="preserve">.execute();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8"/>
          <w:szCs w:val="28"/>
          <w:highlight w:val="white"/>
          <w:rtl w:val="0"/>
        </w:rPr>
        <w:t xml:space="preserve">//0. Put these two lines above doInBackground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highlight w:val="white"/>
          <w:rtl w:val="0"/>
        </w:rPr>
        <w:t xml:space="preserve">TextView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0e7a"/>
          <w:sz w:val="28"/>
          <w:szCs w:val="28"/>
          <w:highlight w:val="white"/>
          <w:rtl w:val="0"/>
        </w:rPr>
        <w:t xml:space="preserve">tv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0e7a"/>
          <w:sz w:val="28"/>
          <w:szCs w:val="28"/>
          <w:highlight w:val="white"/>
          <w:rtl w:val="0"/>
        </w:rPr>
        <w:t xml:space="preserve">result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""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//1. Inside doInBackground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HttpClient a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DefaultHttpClient();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//the year data to send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ArrayList&lt;NameValuePair&gt; nameValuePairs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ArrayList&lt;NameValuePair&gt;();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nameValuePairs.add(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BasicNameValuePair(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"year"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"1980"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//http post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try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HttpClient httpclient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DefaultHttpClient();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//Localhostj-&gt; 10.0.2.2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HttpPost httppost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HttpPost(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http://10.0.2.2/mobile/getAllPeopleBornAfter.php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highlight w:val="white"/>
          <w:rtl w:val="0"/>
        </w:rPr>
        <w:t xml:space="preserve">//10.0.2.2 for emulator connected to localhost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httppost.setEntity(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UrlEncodedFormEntity(nameValuePairs));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HttpResponse response = httpclient.execute(httppost);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HttpEntity entity = response.getEntity();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InputStream is = entity.getContent();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//Copy line 19 ~ 27 from the example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BufferedReader reader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BufferedReader(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InputStreamReader(is,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"UTF-8"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),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StringBuilder sb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String line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while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((line = reader.readLine()) !=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    sb.append(line +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is.close();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//parse json data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80808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JSONArray jArray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JSONArray(sb.toString());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i=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;i&lt;jArray.length();i++){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  <w:tab/>
        <w:t xml:space="preserve">JSONObject json_data = jArray.getJSONObject(i);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   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color w:val="660e7a"/>
          <w:sz w:val="28"/>
          <w:szCs w:val="28"/>
          <w:highlight w:val="white"/>
          <w:rtl w:val="0"/>
        </w:rPr>
        <w:t xml:space="preserve">result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\n\n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 id: 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+json_data.getInt(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)+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 name: 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+json_data.getString(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)+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 sex: 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+json_data.getInt(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"sex"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)+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 birthyear: 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+json_data.getInt(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"birthyear"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catch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(JSONException 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Log.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44444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"log_tag"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"Error parsing data 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+e.toString());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catch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(Exception 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Log.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44444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"log_tag"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"Error in http connection "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+e.toString());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return null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80800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808000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protected void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super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.onPostExecute(aVoid);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0e7a"/>
          <w:sz w:val="28"/>
          <w:szCs w:val="28"/>
          <w:highlight w:val="white"/>
          <w:rtl w:val="0"/>
        </w:rPr>
        <w:t xml:space="preserve">tv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.setText(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0e7a"/>
          <w:sz w:val="28"/>
          <w:szCs w:val="28"/>
          <w:highlight w:val="white"/>
          <w:rtl w:val="0"/>
        </w:rPr>
        <w:t xml:space="preserve">result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//2. Inside Manifest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80"/>
          <w:sz w:val="28"/>
          <w:szCs w:val="2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0e7a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8"/>
          <w:szCs w:val="28"/>
          <w:highlight w:val="white"/>
          <w:rtl w:val="0"/>
        </w:rPr>
        <w:t xml:space="preserve">:name=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"android.permission.INTERNET" </w:t>
      </w: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//3. Inside “build.gradle (Module:app)” file, put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444444"/>
          <w:sz w:val="28"/>
          <w:szCs w:val="28"/>
          <w:highlight w:val="white"/>
          <w:rtl w:val="0"/>
        </w:rPr>
        <w:t xml:space="preserve">useLibrary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00"/>
          <w:sz w:val="28"/>
          <w:szCs w:val="28"/>
          <w:highlight w:val="white"/>
          <w:rtl w:val="0"/>
        </w:rPr>
        <w:t xml:space="preserve">'org.apache.http.legacy'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//inside android { buildToolsVersion …. }, and sync it then.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mic Sans MS" w:cs="Comic Sans MS" w:eastAsia="Comic Sans MS" w:hAnsi="Comic Sans MS"/>
          <w:color w:val="44444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8"/>
          <w:szCs w:val="28"/>
          <w:rtl w:val="0"/>
        </w:rPr>
        <w:t xml:space="preserve">8. สำรวจแบบสอบถาม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https://goo.gl/qNyiGL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  <w:font w:name="Verdan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mic Sans MS" w:cs="Comic Sans MS" w:eastAsia="Comic Sans MS" w:hAnsi="Comic Sans MS"/>
        <w:color w:val="ff0000"/>
        <w:sz w:val="48"/>
        <w:szCs w:val="48"/>
      </w:rPr>
    </w:pPr>
    <w:r w:rsidDel="00000000" w:rsidR="00000000" w:rsidRPr="00000000">
      <w:rPr>
        <w:rFonts w:ascii="Comic Sans MS" w:cs="Comic Sans MS" w:eastAsia="Comic Sans MS" w:hAnsi="Comic Sans MS"/>
        <w:sz w:val="48"/>
        <w:szCs w:val="48"/>
        <w:rtl w:val="0"/>
      </w:rPr>
      <w:t xml:space="preserve">This file </w:t>
    </w:r>
    <w:r w:rsidDel="00000000" w:rsidR="00000000" w:rsidRPr="00000000">
      <w:rPr>
        <w:rFonts w:ascii="Comic Sans MS" w:cs="Comic Sans MS" w:eastAsia="Comic Sans MS" w:hAnsi="Comic Sans MS"/>
        <w:color w:val="ff0000"/>
        <w:sz w:val="48"/>
        <w:szCs w:val="48"/>
        <w:rtl w:val="0"/>
      </w:rPr>
      <w:t xml:space="preserve">https://goo.gl/b9k6GT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5"/>
        <w:szCs w:val="1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s://goo.gl/qNyiGL" TargetMode="External"/><Relationship Id="rId5" Type="http://schemas.openxmlformats.org/officeDocument/2006/relationships/hyperlink" Target="http://localhost" TargetMode="External"/><Relationship Id="rId6" Type="http://schemas.openxmlformats.org/officeDocument/2006/relationships/hyperlink" Target="http://localhost/mobile/hello.html" TargetMode="External"/><Relationship Id="rId7" Type="http://schemas.openxmlformats.org/officeDocument/2006/relationships/hyperlink" Target="https://goo.gl/jSSd" TargetMode="External"/><Relationship Id="rId8" Type="http://schemas.openxmlformats.org/officeDocument/2006/relationships/hyperlink" Target="http://10.0.2.2/mobile/getAllPeopleBornAfter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