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hanging="0"/>
        <w:rPr>
          <w:sz w:val="20"/>
          <w:szCs w:val="20"/>
        </w:rPr>
      </w:pPr>
      <w:r>
        <w:rPr>
          <w:b/>
          <w:bCs/>
          <w:sz w:val="40"/>
          <w:szCs w:val="48"/>
        </w:rPr>
        <w:tab/>
        <w:tab/>
        <w:tab/>
        <w:tab/>
        <w:tab/>
        <w:tab/>
      </w:r>
      <w:r>
        <w:rPr>
          <w:sz w:val="28"/>
          <w:szCs w:val="28"/>
        </w:rPr>
        <w:t>Lab 2</w:t>
      </w:r>
    </w:p>
    <w:p>
      <w:pPr>
        <w:pStyle w:val="ListParagraph"/>
        <w:ind w:left="23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720" w:hanging="0"/>
        <w:rPr>
          <w:sz w:val="36"/>
          <w:szCs w:val="36"/>
        </w:rPr>
      </w:pPr>
      <w:r>
        <w:rPr>
          <w:sz w:val="24"/>
          <w:szCs w:val="24"/>
        </w:rPr>
        <w:t>2.1. Use Toast to show an input message of a plain Text after clicking a button.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2.2. </w:t>
      </w:r>
      <w:r>
        <w:rPr>
          <w:sz w:val="24"/>
          <w:szCs w:val="24"/>
        </w:rPr>
        <w:t>Replace “AbsoluteLayout” with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“LinearLayout”, </w:t>
      </w:r>
      <w:r>
        <w:rPr>
          <w:sz w:val="24"/>
          <w:szCs w:val="24"/>
        </w:rPr>
        <w:t xml:space="preserve">and 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>
        <w:rPr>
          <w:sz w:val="24"/>
          <w:szCs w:val="24"/>
        </w:rPr>
        <w:t>RelativeLayout”</w:t>
      </w:r>
    </w:p>
    <w:p>
      <w:pPr>
        <w:pStyle w:val="ListParagraph"/>
        <w:spacing w:before="0" w:after="160"/>
        <w:ind w:left="720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default" r:id="rId2"/>
      <w:type w:val="nextPage"/>
      <w:pgSz w:w="12240" w:h="15840"/>
      <w:pgMar w:left="1440" w:right="1467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6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sz w:val="22"/>
      <w:szCs w:val="28"/>
      <w:lang w:val="en-US"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5c2"/>
    <w:pPr>
      <w:keepNext/>
      <w:keepLines/>
      <w:spacing w:before="240" w:after="0"/>
      <w:outlineLvl w:val="0"/>
    </w:pPr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5c2"/>
    <w:pPr>
      <w:keepNext/>
      <w:keepLines/>
      <w:spacing w:before="40" w:after="0"/>
      <w:outlineLvl w:val="1"/>
    </w:pPr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26"/>
      <w:szCs w:val="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65c2"/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32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65c2"/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26"/>
      <w:szCs w:val="33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0256f"/>
    <w:rPr>
      <w:rFonts w:ascii="Courier New" w:hAnsi="Courier New" w:eastAsia="Times New Roman" w:cs="Courier New"/>
      <w:sz w:val="20"/>
      <w:szCs w:val="20"/>
    </w:rPr>
  </w:style>
  <w:style w:type="character" w:styleId="Tag" w:customStyle="1">
    <w:name w:val="tag"/>
    <w:basedOn w:val="DefaultParagraphFont"/>
    <w:qFormat/>
    <w:rsid w:val="0060256f"/>
    <w:rPr/>
  </w:style>
  <w:style w:type="character" w:styleId="Pln" w:customStyle="1">
    <w:name w:val="pln"/>
    <w:basedOn w:val="DefaultParagraphFont"/>
    <w:qFormat/>
    <w:rsid w:val="0060256f"/>
    <w:rPr/>
  </w:style>
  <w:style w:type="character" w:styleId="Atn" w:customStyle="1">
    <w:name w:val="atn"/>
    <w:basedOn w:val="DefaultParagraphFont"/>
    <w:qFormat/>
    <w:rsid w:val="0060256f"/>
    <w:rPr/>
  </w:style>
  <w:style w:type="character" w:styleId="Pun" w:customStyle="1">
    <w:name w:val="pun"/>
    <w:basedOn w:val="DefaultParagraphFont"/>
    <w:qFormat/>
    <w:rsid w:val="0060256f"/>
    <w:rPr/>
  </w:style>
  <w:style w:type="character" w:styleId="Atv" w:customStyle="1">
    <w:name w:val="atv"/>
    <w:basedOn w:val="DefaultParagraphFont"/>
    <w:qFormat/>
    <w:rsid w:val="0060256f"/>
    <w:rPr/>
  </w:style>
  <w:style w:type="character" w:styleId="Str" w:customStyle="1">
    <w:name w:val="str"/>
    <w:basedOn w:val="DefaultParagraphFont"/>
    <w:qFormat/>
    <w:rsid w:val="00ea7c4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e1a4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e1a4f"/>
    <w:rPr/>
  </w:style>
  <w:style w:type="character" w:styleId="ListLabel1">
    <w:name w:val="ListLabel 1"/>
    <w:qFormat/>
    <w:rPr>
      <w:rFonts w:eastAsia="Calibri" w:cs="Cordia New"/>
    </w:rPr>
  </w:style>
  <w:style w:type="character" w:styleId="ListLabel2">
    <w:name w:val="ListLabel 2"/>
    <w:qFormat/>
    <w:rPr>
      <w:rFonts w:cs="Cordia New"/>
      <w:sz w:val="4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f3084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0256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1a4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e1a4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25</Words>
  <Characters>134</Characters>
  <CharactersWithSpaces>163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2017-01-12T11:49:00Z</dcterms:created>
  <dc:creator>pok</dc:creator>
  <dc:description/>
  <dc:language>en-US</dc:language>
  <cp:lastModifiedBy/>
  <dcterms:modified xsi:type="dcterms:W3CDTF">2018-01-17T13:29:47Z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