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Kingdom Organics - Courier Pitch</w:t>
      </w:r>
    </w:p>
    <w:p>
      <w:r>
        <w:t>Kingdom Organics - Courier Pitch</w:t>
      </w:r>
    </w:p>
    <w:p>
      <w:r>
        <w:t>Open-Source Dispatch</w:t>
      </w:r>
    </w:p>
    <w:p>
      <w:r>
        <w:t>We use enterprise-grade, open-source routing algorithms. No vendor fees, no black-box dispatch. Real-time optimization assigns you the most efficient runs.</w:t>
      </w:r>
    </w:p>
    <w:p>
      <w:r>
        <w:t>Distance Bands</w:t>
      </w:r>
    </w:p>
    <w:p>
      <w:r>
        <w:t>6 EUR in town, 9 EUR ring, 14 EUR between towns. Fair pay for fair distance.</w:t>
      </w:r>
    </w:p>
    <w:p>
      <w:r>
        <w:t>Two-Hub Efficiency</w:t>
      </w:r>
    </w:p>
    <w:p>
      <w:r>
        <w:t>Tralee and Killarney hubs eliminate wasted drive time. You stay local, you earn more.</w:t>
      </w:r>
    </w:p>
    <w:p>
      <w:r>
        <w:t>Use Your Own Car</w:t>
      </w:r>
    </w:p>
    <w:p>
      <w:r>
        <w:t>Keep 100% of the fee. No rental, no lease, no fleet cost. Flexible hours, professional KYC.</w:t>
      </w:r>
    </w:p>
    <w:p>
      <w:r>
        <w:t>Earnings Proof</w:t>
      </w:r>
    </w:p>
    <w:p>
      <w:r>
        <w:t>3-4 drops an hour pays 15-20 EUR/hr. Above minimum wage, every time.</w:t>
      </w:r>
    </w:p>
    <w:p>
      <w:r>
        <w:t>Flexible Hours</w:t>
      </w:r>
    </w:p>
    <w:p>
      <w:r>
        <w:t>Log in when you want. No shifts, no minimums. Full KYC: insurance check, vehicle inspection, background verification.</w:t>
      </w:r>
    </w:p>
    <w:p>
      <w:r>
        <w:t>Ready to start? Contact us to verify your vehicle and begin earning today.</w:t>
      </w:r>
    </w:p>
    <w:sectPr/>
  </w:body>
</w:document>
</file>