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417" w:rsidRDefault="00A00E99" w:rsidP="00EF5ED6">
      <w:pPr>
        <w:pStyle w:val="Title"/>
      </w:pPr>
      <w:proofErr w:type="spellStart"/>
      <w:r>
        <w:t>CalcStar</w:t>
      </w:r>
      <w:proofErr w:type="spellEnd"/>
      <w:r>
        <w:t>: A C++ Function Evaluator</w:t>
      </w:r>
    </w:p>
    <w:p w:rsidR="00447860" w:rsidRPr="00447860" w:rsidRDefault="00447860" w:rsidP="00EF5ED6">
      <w:pPr>
        <w:pStyle w:val="Heading1"/>
      </w:pPr>
      <w:r>
        <w:t>Introduction</w:t>
      </w:r>
    </w:p>
    <w:p w:rsidR="003419DB" w:rsidRPr="00EF5ED6" w:rsidRDefault="003419DB" w:rsidP="00EF5ED6">
      <w:proofErr w:type="spellStart"/>
      <w:r w:rsidRPr="00EF5ED6">
        <w:t>CalcStar</w:t>
      </w:r>
      <w:proofErr w:type="spellEnd"/>
      <w:r w:rsidRPr="00EF5ED6">
        <w:t xml:space="preserve"> is an expandable, fast C++ function evaluator that gives the user the same computational power as a scientific calculator.  The library can be used to provide function evaluation capability in any C++ project.  The function evaluator tokenizes any input function and compiles it into an RPN stack before evaluating it providing the user an answer.  Functions are typed in a C++ syntax format and in in-fix notation (</w:t>
      </w:r>
      <w:proofErr w:type="spellStart"/>
      <w:r w:rsidRPr="00EF5ED6">
        <w:t>i.e</w:t>
      </w:r>
      <w:proofErr w:type="spellEnd"/>
      <w:r w:rsidRPr="00EF5ED6">
        <w:t xml:space="preserve"> 2 + 2). </w:t>
      </w:r>
      <w:proofErr w:type="spellStart"/>
      <w:r w:rsidRPr="00EF5ED6">
        <w:t>CalcStar</w:t>
      </w:r>
      <w:proofErr w:type="spellEnd"/>
      <w:r w:rsidRPr="00EF5ED6">
        <w:t xml:space="preserve"> supports the use of variables in the functions.  Using </w:t>
      </w:r>
      <w:proofErr w:type="spellStart"/>
      <w:r w:rsidRPr="00EF5ED6">
        <w:t>CalcStar</w:t>
      </w:r>
      <w:proofErr w:type="spellEnd"/>
      <w:r w:rsidRPr="00EF5ED6">
        <w:t xml:space="preserve"> starts with including the library header.</w:t>
      </w:r>
    </w:p>
    <w:p w:rsidR="003419DB" w:rsidRPr="00EF5ED6" w:rsidRDefault="003419DB" w:rsidP="00EF5ED6">
      <w:r w:rsidRPr="00EF5ED6">
        <w:t>#include &lt;</w:t>
      </w:r>
      <w:proofErr w:type="spellStart"/>
      <w:r w:rsidRPr="00EF5ED6">
        <w:t>CalcStar.h</w:t>
      </w:r>
      <w:proofErr w:type="spellEnd"/>
      <w:r w:rsidRPr="00EF5ED6">
        <w:t>&gt;</w:t>
      </w:r>
    </w:p>
    <w:p w:rsidR="003419DB" w:rsidRDefault="003419DB" w:rsidP="00EF5ED6">
      <w:r>
        <w:t>From there the user declares a function evaluator</w:t>
      </w:r>
      <w:r w:rsidR="006546C4">
        <w:t>, sets</w:t>
      </w:r>
      <w:r>
        <w:t xml:space="preserve"> the expression to be evaluated and variables, </w:t>
      </w:r>
      <w:proofErr w:type="gramStart"/>
      <w:r>
        <w:t>then</w:t>
      </w:r>
      <w:proofErr w:type="gramEnd"/>
      <w:r>
        <w:t xml:space="preserve"> evaluates the function giving an answer.  Once an equation has been compiled the user can evaluate with the existing RPN stack to avoid the extra computational effort of compiling every execution.  However it should be noted that compiling is very fast.  Below is an example usage of the function evaluator that can be found in the supplied </w:t>
      </w:r>
      <w:proofErr w:type="spellStart"/>
      <w:r>
        <w:t>TestApp</w:t>
      </w:r>
      <w:proofErr w:type="spellEnd"/>
      <w:r>
        <w:t>.</w:t>
      </w:r>
    </w:p>
    <w:p w:rsidR="000073D7" w:rsidRPr="00EF5ED6" w:rsidRDefault="000073D7" w:rsidP="00EF5ED6">
      <w:pPr>
        <w:pStyle w:val="Quote"/>
      </w:pPr>
      <w:r w:rsidRPr="00EF5ED6">
        <w:t xml:space="preserve">Std::string </w:t>
      </w:r>
      <w:proofErr w:type="spellStart"/>
      <w:r w:rsidR="003419DB" w:rsidRPr="00EF5ED6">
        <w:t>strFunc</w:t>
      </w:r>
      <w:proofErr w:type="spellEnd"/>
      <w:r w:rsidRPr="00EF5ED6">
        <w:t>;</w:t>
      </w:r>
    </w:p>
    <w:p w:rsidR="003419DB" w:rsidRPr="00EF5ED6" w:rsidRDefault="000073D7" w:rsidP="00EF5ED6">
      <w:pPr>
        <w:pStyle w:val="Quote"/>
      </w:pPr>
      <w:proofErr w:type="spellStart"/>
      <w:proofErr w:type="gramStart"/>
      <w:r w:rsidRPr="00EF5ED6">
        <w:t>strFunc</w:t>
      </w:r>
      <w:proofErr w:type="spellEnd"/>
      <w:proofErr w:type="gramEnd"/>
      <w:r w:rsidR="003419DB" w:rsidRPr="00EF5ED6">
        <w:t xml:space="preserve"> = "(2 + 2)/3 * </w:t>
      </w:r>
      <w:proofErr w:type="spellStart"/>
      <w:r w:rsidRPr="00EF5ED6">
        <w:t>pow</w:t>
      </w:r>
      <w:proofErr w:type="spellEnd"/>
      <w:r w:rsidRPr="00EF5ED6">
        <w:t>(3,2)</w:t>
      </w:r>
      <w:r w:rsidR="003419DB" w:rsidRPr="00EF5ED6">
        <w:t xml:space="preserve"> - 2";</w:t>
      </w:r>
    </w:p>
    <w:p w:rsidR="003419DB" w:rsidRPr="00EF5ED6" w:rsidRDefault="003419DB" w:rsidP="00EF5ED6">
      <w:pPr>
        <w:pStyle w:val="Quote"/>
      </w:pPr>
      <w:proofErr w:type="gramStart"/>
      <w:r w:rsidRPr="00EF5ED6">
        <w:t>this</w:t>
      </w:r>
      <w:proofErr w:type="gramEnd"/>
      <w:r w:rsidRPr="00EF5ED6">
        <w:t>-&gt;</w:t>
      </w:r>
      <w:proofErr w:type="spellStart"/>
      <w:r w:rsidRPr="00EF5ED6">
        <w:t>m_objFuncEvaluator.Set_strExpression</w:t>
      </w:r>
      <w:proofErr w:type="spellEnd"/>
      <w:r w:rsidRPr="00EF5ED6">
        <w:t>(</w:t>
      </w:r>
      <w:proofErr w:type="spellStart"/>
      <w:r w:rsidRPr="00EF5ED6">
        <w:t>strFunc</w:t>
      </w:r>
      <w:proofErr w:type="spellEnd"/>
      <w:r w:rsidRPr="00EF5ED6">
        <w:t>);</w:t>
      </w:r>
    </w:p>
    <w:p w:rsidR="003419DB" w:rsidRPr="00EF5ED6" w:rsidRDefault="003419DB" w:rsidP="00EF5ED6">
      <w:pPr>
        <w:pStyle w:val="Quote"/>
      </w:pPr>
      <w:proofErr w:type="spellStart"/>
      <w:r w:rsidRPr="00EF5ED6">
        <w:t>m_</w:t>
      </w:r>
      <w:proofErr w:type="gramStart"/>
      <w:r w:rsidRPr="00EF5ED6">
        <w:t>objFuncEvaluator.Evaluate</w:t>
      </w:r>
      <w:proofErr w:type="spellEnd"/>
      <w:r w:rsidRPr="00EF5ED6">
        <w:t>(</w:t>
      </w:r>
      <w:proofErr w:type="gramEnd"/>
      <w:r w:rsidRPr="00EF5ED6">
        <w:t>);</w:t>
      </w:r>
    </w:p>
    <w:p w:rsidR="003419DB" w:rsidRPr="00EF5ED6" w:rsidRDefault="003419DB" w:rsidP="00EF5ED6">
      <w:pPr>
        <w:pStyle w:val="Quote"/>
      </w:pPr>
      <w:proofErr w:type="spellStart"/>
      <w:proofErr w:type="gramStart"/>
      <w:r w:rsidRPr="00EF5ED6">
        <w:t>dbl</w:t>
      </w:r>
      <w:r w:rsidR="000073D7" w:rsidRPr="00EF5ED6">
        <w:t>Answer</w:t>
      </w:r>
      <w:proofErr w:type="spellEnd"/>
      <w:proofErr w:type="gramEnd"/>
      <w:r w:rsidRPr="00EF5ED6">
        <w:t xml:space="preserve"> = </w:t>
      </w:r>
      <w:proofErr w:type="spellStart"/>
      <w:r w:rsidRPr="00EF5ED6">
        <w:t>m_objFuncEvaluator.Get_dblCurrValue</w:t>
      </w:r>
      <w:proofErr w:type="spellEnd"/>
      <w:r w:rsidRPr="00EF5ED6">
        <w:t>();</w:t>
      </w:r>
    </w:p>
    <w:p w:rsidR="000073D7" w:rsidRPr="00447860" w:rsidRDefault="000073D7" w:rsidP="00EF5ED6"/>
    <w:p w:rsidR="000073D7" w:rsidRDefault="000073D7" w:rsidP="00EF5ED6">
      <w:r>
        <w:t>Setting variables is as simple as</w:t>
      </w:r>
      <w:r w:rsidR="00447860">
        <w:t>:</w:t>
      </w:r>
    </w:p>
    <w:p w:rsidR="000073D7" w:rsidRDefault="000073D7" w:rsidP="00EF5ED6">
      <w:pPr>
        <w:pStyle w:val="Quote"/>
        <w:rPr>
          <w:noProof/>
        </w:rPr>
      </w:pPr>
      <w:r>
        <w:rPr>
          <w:noProof/>
        </w:rPr>
        <w:t>CSVariable objVarTemp;</w:t>
      </w:r>
    </w:p>
    <w:p w:rsidR="000073D7" w:rsidRPr="00447860" w:rsidRDefault="00447860" w:rsidP="00EF5ED6">
      <w:pPr>
        <w:pStyle w:val="Quote"/>
        <w:rPr>
          <w:b/>
          <w:noProof/>
        </w:rPr>
      </w:pPr>
      <w:r>
        <w:rPr>
          <w:noProof/>
        </w:rPr>
        <w:t>objVarTemp.m_strVarName = “X1”;</w:t>
      </w:r>
    </w:p>
    <w:p w:rsidR="000073D7" w:rsidRDefault="000073D7" w:rsidP="00EF5ED6">
      <w:pPr>
        <w:pStyle w:val="Quote"/>
        <w:rPr>
          <w:noProof/>
        </w:rPr>
      </w:pPr>
      <w:r>
        <w:rPr>
          <w:noProof/>
        </w:rPr>
        <w:t>objVarTemp.m_dblCurrVal = varValue</w:t>
      </w:r>
      <w:r w:rsidR="00447860">
        <w:rPr>
          <w:noProof/>
        </w:rPr>
        <w:t>;</w:t>
      </w:r>
    </w:p>
    <w:p w:rsidR="003419DB" w:rsidRDefault="00447860" w:rsidP="00EF5ED6">
      <w:pPr>
        <w:pStyle w:val="Quote"/>
        <w:rPr>
          <w:noProof/>
        </w:rPr>
      </w:pPr>
      <w:r>
        <w:rPr>
          <w:noProof/>
        </w:rPr>
        <w:t>m_objFuncEvaluator.AddVariable(objVarTemp);</w:t>
      </w:r>
    </w:p>
    <w:p w:rsidR="00EF5ED6" w:rsidRDefault="00EF5ED6" w:rsidP="00EF5ED6">
      <w:pPr>
        <w:rPr>
          <w:noProof/>
        </w:rPr>
      </w:pPr>
    </w:p>
    <w:p w:rsidR="00447860" w:rsidRPr="00447860" w:rsidRDefault="00447860" w:rsidP="00EF5ED6">
      <w:pPr>
        <w:rPr>
          <w:noProof/>
        </w:rPr>
      </w:pPr>
      <w:r w:rsidRPr="00447860">
        <w:rPr>
          <w:noProof/>
        </w:rPr>
        <w:t>Updating the value of a variable is simple as well.</w:t>
      </w:r>
    </w:p>
    <w:p w:rsidR="00447860" w:rsidRDefault="00447860" w:rsidP="00EF5ED6">
      <w:pPr>
        <w:pStyle w:val="Quote"/>
        <w:rPr>
          <w:noProof/>
        </w:rPr>
      </w:pPr>
      <w:r>
        <w:rPr>
          <w:noProof/>
        </w:rPr>
        <w:t>m_objFuncEvaluator.UpdateVariable(strVarName, dblNewVal);</w:t>
      </w:r>
    </w:p>
    <w:p w:rsidR="00447860" w:rsidRDefault="00447860" w:rsidP="00EF5ED6"/>
    <w:p w:rsidR="007C3D71" w:rsidRDefault="007C3D71">
      <w:r>
        <w:br w:type="page"/>
      </w:r>
    </w:p>
    <w:p w:rsidR="00EF5ED6" w:rsidRDefault="00EF5ED6" w:rsidP="007C3D71">
      <w:pPr>
        <w:pStyle w:val="Heading1"/>
      </w:pPr>
      <w:proofErr w:type="spellStart"/>
      <w:r>
        <w:lastRenderedPageBreak/>
        <w:t>CalcStar</w:t>
      </w:r>
      <w:proofErr w:type="spellEnd"/>
      <w:r>
        <w:t xml:space="preserve"> Design</w:t>
      </w:r>
    </w:p>
    <w:p w:rsidR="00EF5ED6" w:rsidRDefault="00EF5ED6" w:rsidP="00EF5ED6">
      <w:proofErr w:type="spellStart"/>
      <w:r>
        <w:t>CalcStar</w:t>
      </w:r>
      <w:proofErr w:type="spellEnd"/>
      <w:r>
        <w:t xml:space="preserve"> is a general purpose calculator.  Essentially it is on par with any infix notation scientific calculator (think TI-83).  When the </w:t>
      </w:r>
      <w:proofErr w:type="spellStart"/>
      <w:r>
        <w:t>CalcStar</w:t>
      </w:r>
      <w:proofErr w:type="spellEnd"/>
      <w:r>
        <w:t xml:space="preserve"> calculates the answer to an expression it goes through three phases: Tokenization, Compilation, and Execution. In Tokenization the string mathematical expression is parsed into a collection of “tokens” or mathematical words</w:t>
      </w:r>
      <w:r w:rsidR="007C3D71">
        <w:t xml:space="preserve">.  The token is the basic unit of operation in a mathematical expression.  Below is the list of token types in </w:t>
      </w:r>
      <w:proofErr w:type="spellStart"/>
      <w:r w:rsidR="007C3D71">
        <w:t>CalcStar</w:t>
      </w:r>
      <w:proofErr w:type="spellEnd"/>
      <w:r w:rsidR="00641913">
        <w:t>:</w:t>
      </w:r>
      <w:r w:rsidR="007C3D71">
        <w:t xml:space="preserve">  </w:t>
      </w:r>
    </w:p>
    <w:p w:rsidR="007C3D71" w:rsidRDefault="007C3D71" w:rsidP="00641913">
      <w:pPr>
        <w:pStyle w:val="Quote"/>
        <w:rPr>
          <w:noProof/>
        </w:rPr>
      </w:pPr>
      <w:r>
        <w:rPr>
          <w:noProof/>
          <w:color w:val="0000FF"/>
        </w:rPr>
        <w:t>enum</w:t>
      </w:r>
      <w:r>
        <w:rPr>
          <w:noProof/>
        </w:rPr>
        <w:t xml:space="preserve"> CSTAR_DLLAPI CSTokenType</w:t>
      </w:r>
    </w:p>
    <w:p w:rsidR="00641913" w:rsidRDefault="007C3D71" w:rsidP="00641913">
      <w:pPr>
        <w:pStyle w:val="Quote"/>
        <w:rPr>
          <w:noProof/>
        </w:rPr>
      </w:pPr>
      <w:r>
        <w:rPr>
          <w:noProof/>
        </w:rPr>
        <w:tab/>
        <w:t>{</w:t>
      </w:r>
      <w:r>
        <w:rPr>
          <w:noProof/>
        </w:rPr>
        <w:tab/>
      </w:r>
    </w:p>
    <w:p w:rsidR="007C3D71" w:rsidRDefault="007C3D71" w:rsidP="00641913">
      <w:pPr>
        <w:pStyle w:val="Quote"/>
        <w:rPr>
          <w:noProof/>
          <w:color w:val="008000"/>
        </w:rPr>
      </w:pPr>
      <w:r>
        <w:rPr>
          <w:noProof/>
          <w:color w:val="008000"/>
        </w:rPr>
        <w:t>//IMPORTANT NOTE!!! these operators are</w:t>
      </w:r>
    </w:p>
    <w:p w:rsidR="007C3D71" w:rsidRDefault="007C3D71" w:rsidP="00641913">
      <w:pPr>
        <w:pStyle w:val="Quote"/>
        <w:rPr>
          <w:noProof/>
          <w:color w:val="008000"/>
        </w:rPr>
      </w:pPr>
      <w:r>
        <w:rPr>
          <w:noProof/>
          <w:color w:val="008000"/>
        </w:rPr>
        <w:t>// in order of operation prescedence</w:t>
      </w:r>
    </w:p>
    <w:p w:rsidR="007C3D71" w:rsidRDefault="007C3D71" w:rsidP="00641913">
      <w:pPr>
        <w:pStyle w:val="Quote"/>
        <w:rPr>
          <w:noProof/>
          <w:color w:val="008000"/>
        </w:rPr>
      </w:pPr>
      <w:r>
        <w:rPr>
          <w:noProof/>
          <w:color w:val="008000"/>
        </w:rPr>
        <w:t>//THE LOWER THE NUMBER THE HIGHER THE PRESCEDENCE</w:t>
      </w:r>
    </w:p>
    <w:p w:rsidR="007C3D71" w:rsidRDefault="007C3D71" w:rsidP="00641913">
      <w:pPr>
        <w:pStyle w:val="Quote"/>
        <w:rPr>
          <w:noProof/>
          <w:color w:val="008000"/>
        </w:rPr>
      </w:pPr>
      <w:r>
        <w:rPr>
          <w:noProof/>
          <w:color w:val="008000"/>
        </w:rPr>
        <w:t>//DO NOT CHANGE THIS ORDERING</w:t>
      </w:r>
    </w:p>
    <w:p w:rsidR="007C3D71" w:rsidRDefault="007C3D71" w:rsidP="00641913">
      <w:pPr>
        <w:pStyle w:val="Quote"/>
        <w:rPr>
          <w:noProof/>
          <w:color w:val="008000"/>
        </w:rPr>
      </w:pPr>
      <w:r>
        <w:rPr>
          <w:noProof/>
          <w:color w:val="008000"/>
        </w:rPr>
        <w:t>//HARDCODING IS USED BASED ON ENUMERATED TYPES</w:t>
      </w:r>
    </w:p>
    <w:p w:rsidR="007C3D71" w:rsidRDefault="007C3D71" w:rsidP="00641913">
      <w:pPr>
        <w:pStyle w:val="Quote"/>
        <w:rPr>
          <w:noProof/>
          <w:color w:val="008000"/>
        </w:rPr>
      </w:pPr>
      <w:r>
        <w:rPr>
          <w:noProof/>
          <w:color w:val="008000"/>
        </w:rPr>
        <w:t>//</w:t>
      </w:r>
    </w:p>
    <w:p w:rsidR="007C3D71" w:rsidRDefault="007C3D71" w:rsidP="00641913">
      <w:pPr>
        <w:pStyle w:val="Quote"/>
        <w:rPr>
          <w:noProof/>
        </w:rPr>
      </w:pPr>
      <w:r>
        <w:rPr>
          <w:noProof/>
        </w:rPr>
        <w:tab/>
      </w:r>
      <w:r>
        <w:rPr>
          <w:noProof/>
        </w:rPr>
        <w:tab/>
        <w:t>NOOP = -1,</w:t>
      </w:r>
    </w:p>
    <w:p w:rsidR="007C3D71" w:rsidRDefault="007C3D71" w:rsidP="00641913">
      <w:pPr>
        <w:pStyle w:val="Quote"/>
        <w:rPr>
          <w:noProof/>
        </w:rPr>
      </w:pPr>
      <w:r>
        <w:rPr>
          <w:noProof/>
        </w:rPr>
        <w:tab/>
      </w:r>
      <w:r>
        <w:rPr>
          <w:noProof/>
        </w:rPr>
        <w:tab/>
        <w:t>OPENPAREN = 0,</w:t>
      </w:r>
      <w:r>
        <w:rPr>
          <w:noProof/>
        </w:rPr>
        <w:tab/>
        <w:t>//Open Parenthesis</w:t>
      </w:r>
    </w:p>
    <w:p w:rsidR="007C3D71" w:rsidRDefault="007C3D71" w:rsidP="00641913">
      <w:pPr>
        <w:pStyle w:val="Quote"/>
        <w:rPr>
          <w:noProof/>
        </w:rPr>
      </w:pPr>
      <w:r>
        <w:rPr>
          <w:noProof/>
        </w:rPr>
        <w:tab/>
      </w:r>
      <w:r>
        <w:rPr>
          <w:noProof/>
        </w:rPr>
        <w:tab/>
        <w:t>OPENBRACKET,</w:t>
      </w:r>
      <w:r>
        <w:rPr>
          <w:noProof/>
        </w:rPr>
        <w:tab/>
        <w:t>//Open Bracket</w:t>
      </w:r>
    </w:p>
    <w:p w:rsidR="007C3D71" w:rsidRDefault="007C3D71" w:rsidP="00641913">
      <w:pPr>
        <w:pStyle w:val="Quote"/>
        <w:rPr>
          <w:noProof/>
        </w:rPr>
      </w:pPr>
      <w:r>
        <w:rPr>
          <w:noProof/>
        </w:rPr>
        <w:tab/>
      </w:r>
      <w:r>
        <w:rPr>
          <w:noProof/>
        </w:rPr>
        <w:tab/>
        <w:t>OPENBLOCK,</w:t>
      </w:r>
      <w:r>
        <w:rPr>
          <w:noProof/>
        </w:rPr>
        <w:tab/>
      </w:r>
      <w:r>
        <w:rPr>
          <w:noProof/>
        </w:rPr>
        <w:tab/>
        <w:t>//Open Block</w:t>
      </w:r>
    </w:p>
    <w:p w:rsidR="007C3D71" w:rsidRDefault="007C3D71" w:rsidP="00641913">
      <w:pPr>
        <w:pStyle w:val="Quote"/>
        <w:rPr>
          <w:noProof/>
        </w:rPr>
      </w:pPr>
      <w:r>
        <w:rPr>
          <w:noProof/>
        </w:rPr>
        <w:tab/>
      </w:r>
      <w:r>
        <w:rPr>
          <w:noProof/>
        </w:rPr>
        <w:tab/>
        <w:t>CLOSEPAREN,</w:t>
      </w:r>
      <w:r>
        <w:rPr>
          <w:noProof/>
        </w:rPr>
        <w:tab/>
      </w:r>
      <w:r>
        <w:rPr>
          <w:noProof/>
        </w:rPr>
        <w:tab/>
        <w:t>//Close Parenthesis</w:t>
      </w:r>
    </w:p>
    <w:p w:rsidR="007C3D71" w:rsidRDefault="007C3D71" w:rsidP="00641913">
      <w:pPr>
        <w:pStyle w:val="Quote"/>
        <w:rPr>
          <w:noProof/>
        </w:rPr>
      </w:pPr>
      <w:r>
        <w:rPr>
          <w:noProof/>
        </w:rPr>
        <w:tab/>
      </w:r>
      <w:r>
        <w:rPr>
          <w:noProof/>
        </w:rPr>
        <w:tab/>
        <w:t>CLOSEBRACKET,</w:t>
      </w:r>
      <w:r>
        <w:rPr>
          <w:noProof/>
        </w:rPr>
        <w:tab/>
        <w:t>//Close Bracket</w:t>
      </w:r>
    </w:p>
    <w:p w:rsidR="007C3D71" w:rsidRDefault="007C3D71" w:rsidP="00641913">
      <w:pPr>
        <w:pStyle w:val="Quote"/>
        <w:rPr>
          <w:noProof/>
        </w:rPr>
      </w:pPr>
      <w:r>
        <w:rPr>
          <w:noProof/>
        </w:rPr>
        <w:tab/>
      </w:r>
      <w:r>
        <w:rPr>
          <w:noProof/>
        </w:rPr>
        <w:tab/>
        <w:t>CLOSEBLOCK,</w:t>
      </w:r>
      <w:r>
        <w:rPr>
          <w:noProof/>
        </w:rPr>
        <w:tab/>
      </w:r>
      <w:r>
        <w:rPr>
          <w:noProof/>
        </w:rPr>
        <w:tab/>
        <w:t>//Close Block</w:t>
      </w:r>
    </w:p>
    <w:p w:rsidR="007C3D71" w:rsidRDefault="007C3D71" w:rsidP="00641913">
      <w:pPr>
        <w:pStyle w:val="Quote"/>
        <w:rPr>
          <w:noProof/>
        </w:rPr>
      </w:pPr>
      <w:r>
        <w:rPr>
          <w:noProof/>
        </w:rPr>
        <w:tab/>
      </w:r>
      <w:r>
        <w:rPr>
          <w:noProof/>
        </w:rPr>
        <w:tab/>
        <w:t>COMMA,</w:t>
      </w:r>
      <w:r>
        <w:rPr>
          <w:noProof/>
        </w:rPr>
        <w:tab/>
      </w:r>
      <w:r>
        <w:rPr>
          <w:noProof/>
        </w:rPr>
        <w:tab/>
        <w:t>//Comma separator</w:t>
      </w:r>
    </w:p>
    <w:p w:rsidR="007C3D71" w:rsidRDefault="007C3D71" w:rsidP="00641913">
      <w:pPr>
        <w:pStyle w:val="Quote"/>
        <w:rPr>
          <w:noProof/>
        </w:rPr>
      </w:pPr>
      <w:r>
        <w:rPr>
          <w:noProof/>
        </w:rPr>
        <w:tab/>
      </w:r>
      <w:r>
        <w:rPr>
          <w:noProof/>
        </w:rPr>
        <w:tab/>
        <w:t>NUMBER,</w:t>
      </w:r>
      <w:r>
        <w:rPr>
          <w:noProof/>
        </w:rPr>
        <w:tab/>
      </w:r>
      <w:r>
        <w:rPr>
          <w:noProof/>
        </w:rPr>
        <w:tab/>
        <w:t>//Number</w:t>
      </w:r>
    </w:p>
    <w:p w:rsidR="007C3D71" w:rsidRDefault="007C3D71" w:rsidP="00641913">
      <w:pPr>
        <w:pStyle w:val="Quote"/>
        <w:rPr>
          <w:noProof/>
        </w:rPr>
      </w:pPr>
      <w:r>
        <w:rPr>
          <w:noProof/>
        </w:rPr>
        <w:tab/>
      </w:r>
      <w:r>
        <w:rPr>
          <w:noProof/>
        </w:rPr>
        <w:tab/>
        <w:t>VAR,</w:t>
      </w:r>
      <w:r>
        <w:rPr>
          <w:noProof/>
        </w:rPr>
        <w:tab/>
      </w:r>
      <w:r>
        <w:rPr>
          <w:noProof/>
        </w:rPr>
        <w:tab/>
      </w:r>
      <w:r>
        <w:rPr>
          <w:noProof/>
        </w:rPr>
        <w:tab/>
        <w:t>//Variable</w:t>
      </w:r>
    </w:p>
    <w:p w:rsidR="007C3D71" w:rsidRDefault="007C3D71" w:rsidP="00641913">
      <w:pPr>
        <w:pStyle w:val="Quote"/>
        <w:rPr>
          <w:noProof/>
        </w:rPr>
      </w:pPr>
      <w:r>
        <w:rPr>
          <w:noProof/>
        </w:rPr>
        <w:tab/>
      </w:r>
      <w:r>
        <w:rPr>
          <w:noProof/>
        </w:rPr>
        <w:tab/>
        <w:t>ASSIGN,</w:t>
      </w:r>
      <w:r>
        <w:rPr>
          <w:noProof/>
        </w:rPr>
        <w:tab/>
      </w:r>
      <w:r>
        <w:rPr>
          <w:noProof/>
        </w:rPr>
        <w:tab/>
        <w:t>// = Assignment Operator</w:t>
      </w:r>
    </w:p>
    <w:p w:rsidR="007C3D71" w:rsidRDefault="007C3D71" w:rsidP="00641913">
      <w:pPr>
        <w:pStyle w:val="Quote"/>
        <w:rPr>
          <w:noProof/>
        </w:rPr>
      </w:pPr>
      <w:r>
        <w:rPr>
          <w:noProof/>
        </w:rPr>
        <w:tab/>
      </w:r>
      <w:r>
        <w:rPr>
          <w:noProof/>
        </w:rPr>
        <w:tab/>
        <w:t>NEG,</w:t>
      </w:r>
      <w:r>
        <w:rPr>
          <w:noProof/>
        </w:rPr>
        <w:tab/>
      </w:r>
      <w:r>
        <w:rPr>
          <w:noProof/>
        </w:rPr>
        <w:tab/>
      </w:r>
      <w:r>
        <w:rPr>
          <w:noProof/>
        </w:rPr>
        <w:tab/>
        <w:t>// - Negative Operator</w:t>
      </w:r>
    </w:p>
    <w:p w:rsidR="007C3D71" w:rsidRDefault="007C3D71" w:rsidP="00641913">
      <w:pPr>
        <w:pStyle w:val="Quote"/>
        <w:rPr>
          <w:noProof/>
        </w:rPr>
      </w:pPr>
      <w:r>
        <w:rPr>
          <w:noProof/>
        </w:rPr>
        <w:tab/>
      </w:r>
      <w:r>
        <w:rPr>
          <w:noProof/>
        </w:rPr>
        <w:tab/>
        <w:t>ADD,</w:t>
      </w:r>
      <w:r>
        <w:rPr>
          <w:noProof/>
        </w:rPr>
        <w:tab/>
      </w:r>
      <w:r>
        <w:rPr>
          <w:noProof/>
        </w:rPr>
        <w:tab/>
      </w:r>
      <w:r>
        <w:rPr>
          <w:noProof/>
        </w:rPr>
        <w:tab/>
        <w:t>// + Addition Operator</w:t>
      </w:r>
    </w:p>
    <w:p w:rsidR="007C3D71" w:rsidRDefault="007C3D71" w:rsidP="00641913">
      <w:pPr>
        <w:pStyle w:val="Quote"/>
        <w:rPr>
          <w:noProof/>
        </w:rPr>
      </w:pPr>
      <w:r>
        <w:rPr>
          <w:noProof/>
        </w:rPr>
        <w:tab/>
      </w:r>
      <w:r>
        <w:rPr>
          <w:noProof/>
        </w:rPr>
        <w:tab/>
        <w:t>SUB,</w:t>
      </w:r>
      <w:r>
        <w:rPr>
          <w:noProof/>
        </w:rPr>
        <w:tab/>
      </w:r>
      <w:r>
        <w:rPr>
          <w:noProof/>
        </w:rPr>
        <w:tab/>
      </w:r>
      <w:r>
        <w:rPr>
          <w:noProof/>
        </w:rPr>
        <w:tab/>
        <w:t>// - Subtraction Operator</w:t>
      </w:r>
    </w:p>
    <w:p w:rsidR="007C3D71" w:rsidRDefault="007C3D71" w:rsidP="00641913">
      <w:pPr>
        <w:pStyle w:val="Quote"/>
        <w:rPr>
          <w:noProof/>
        </w:rPr>
      </w:pPr>
      <w:r>
        <w:rPr>
          <w:noProof/>
        </w:rPr>
        <w:tab/>
      </w:r>
      <w:r>
        <w:rPr>
          <w:noProof/>
        </w:rPr>
        <w:tab/>
        <w:t>MULT,</w:t>
      </w:r>
      <w:r>
        <w:rPr>
          <w:noProof/>
        </w:rPr>
        <w:tab/>
      </w:r>
      <w:r>
        <w:rPr>
          <w:noProof/>
        </w:rPr>
        <w:tab/>
      </w:r>
      <w:r>
        <w:rPr>
          <w:noProof/>
        </w:rPr>
        <w:tab/>
        <w:t>// * Multiplication Operator</w:t>
      </w:r>
    </w:p>
    <w:p w:rsidR="007C3D71" w:rsidRDefault="007C3D71" w:rsidP="00641913">
      <w:pPr>
        <w:pStyle w:val="Quote"/>
        <w:rPr>
          <w:noProof/>
        </w:rPr>
      </w:pPr>
      <w:r>
        <w:rPr>
          <w:noProof/>
        </w:rPr>
        <w:tab/>
      </w:r>
      <w:r>
        <w:rPr>
          <w:noProof/>
        </w:rPr>
        <w:tab/>
        <w:t>DIV,</w:t>
      </w:r>
      <w:r>
        <w:rPr>
          <w:noProof/>
        </w:rPr>
        <w:tab/>
      </w:r>
      <w:r>
        <w:rPr>
          <w:noProof/>
        </w:rPr>
        <w:tab/>
      </w:r>
      <w:r>
        <w:rPr>
          <w:noProof/>
        </w:rPr>
        <w:tab/>
        <w:t>// / Division Operator</w:t>
      </w:r>
    </w:p>
    <w:p w:rsidR="007C3D71" w:rsidRDefault="007C3D71" w:rsidP="00641913">
      <w:pPr>
        <w:pStyle w:val="Quote"/>
        <w:rPr>
          <w:noProof/>
        </w:rPr>
      </w:pPr>
      <w:r>
        <w:rPr>
          <w:noProof/>
        </w:rPr>
        <w:tab/>
      </w:r>
      <w:r>
        <w:rPr>
          <w:noProof/>
        </w:rPr>
        <w:tab/>
        <w:t>LT,</w:t>
      </w:r>
      <w:r>
        <w:rPr>
          <w:noProof/>
        </w:rPr>
        <w:tab/>
      </w:r>
      <w:r>
        <w:rPr>
          <w:noProof/>
        </w:rPr>
        <w:tab/>
      </w:r>
      <w:r>
        <w:rPr>
          <w:noProof/>
        </w:rPr>
        <w:tab/>
        <w:t>// &lt; Less Than Operator</w:t>
      </w:r>
    </w:p>
    <w:p w:rsidR="007C3D71" w:rsidRDefault="007C3D71" w:rsidP="00641913">
      <w:pPr>
        <w:pStyle w:val="Quote"/>
        <w:rPr>
          <w:noProof/>
        </w:rPr>
      </w:pPr>
      <w:r>
        <w:rPr>
          <w:noProof/>
        </w:rPr>
        <w:tab/>
      </w:r>
      <w:r>
        <w:rPr>
          <w:noProof/>
        </w:rPr>
        <w:tab/>
        <w:t>GT,</w:t>
      </w:r>
      <w:r>
        <w:rPr>
          <w:noProof/>
        </w:rPr>
        <w:tab/>
      </w:r>
      <w:r>
        <w:rPr>
          <w:noProof/>
        </w:rPr>
        <w:tab/>
      </w:r>
      <w:r>
        <w:rPr>
          <w:noProof/>
        </w:rPr>
        <w:tab/>
        <w:t>// &gt; Greater Than Operator</w:t>
      </w:r>
    </w:p>
    <w:p w:rsidR="007C3D71" w:rsidRDefault="007C3D71" w:rsidP="00641913">
      <w:pPr>
        <w:pStyle w:val="Quote"/>
        <w:rPr>
          <w:noProof/>
        </w:rPr>
      </w:pPr>
      <w:r>
        <w:rPr>
          <w:noProof/>
        </w:rPr>
        <w:tab/>
      </w:r>
      <w:r>
        <w:rPr>
          <w:noProof/>
        </w:rPr>
        <w:tab/>
        <w:t>LTE,</w:t>
      </w:r>
      <w:r>
        <w:rPr>
          <w:noProof/>
        </w:rPr>
        <w:tab/>
      </w:r>
      <w:r>
        <w:rPr>
          <w:noProof/>
        </w:rPr>
        <w:tab/>
      </w:r>
      <w:r>
        <w:rPr>
          <w:noProof/>
        </w:rPr>
        <w:tab/>
        <w:t>// &lt;= Less Than or Equal Operator</w:t>
      </w:r>
    </w:p>
    <w:p w:rsidR="007C3D71" w:rsidRDefault="007C3D71" w:rsidP="00641913">
      <w:pPr>
        <w:pStyle w:val="Quote"/>
        <w:rPr>
          <w:noProof/>
        </w:rPr>
      </w:pPr>
      <w:r>
        <w:rPr>
          <w:noProof/>
        </w:rPr>
        <w:tab/>
      </w:r>
      <w:r>
        <w:rPr>
          <w:noProof/>
        </w:rPr>
        <w:tab/>
        <w:t>GTE,</w:t>
      </w:r>
      <w:r>
        <w:rPr>
          <w:noProof/>
        </w:rPr>
        <w:tab/>
      </w:r>
      <w:r>
        <w:rPr>
          <w:noProof/>
        </w:rPr>
        <w:tab/>
      </w:r>
      <w:r>
        <w:rPr>
          <w:noProof/>
        </w:rPr>
        <w:tab/>
        <w:t>// &gt;= Greater Than or Equal Operator</w:t>
      </w:r>
    </w:p>
    <w:p w:rsidR="007C3D71" w:rsidRDefault="007C3D71" w:rsidP="00641913">
      <w:pPr>
        <w:pStyle w:val="Quote"/>
        <w:rPr>
          <w:noProof/>
        </w:rPr>
      </w:pPr>
      <w:r>
        <w:rPr>
          <w:noProof/>
        </w:rPr>
        <w:tab/>
      </w:r>
      <w:r>
        <w:rPr>
          <w:noProof/>
        </w:rPr>
        <w:tab/>
        <w:t>NEQ,</w:t>
      </w:r>
      <w:r>
        <w:rPr>
          <w:noProof/>
        </w:rPr>
        <w:tab/>
      </w:r>
      <w:r>
        <w:rPr>
          <w:noProof/>
        </w:rPr>
        <w:tab/>
      </w:r>
      <w:r>
        <w:rPr>
          <w:noProof/>
        </w:rPr>
        <w:tab/>
        <w:t>// != Not Equal To Boolean</w:t>
      </w:r>
    </w:p>
    <w:p w:rsidR="007C3D71" w:rsidRDefault="007C3D71" w:rsidP="00641913">
      <w:pPr>
        <w:pStyle w:val="Quote"/>
        <w:rPr>
          <w:noProof/>
        </w:rPr>
      </w:pPr>
      <w:r>
        <w:rPr>
          <w:noProof/>
        </w:rPr>
        <w:tab/>
      </w:r>
      <w:r>
        <w:rPr>
          <w:noProof/>
        </w:rPr>
        <w:tab/>
        <w:t>EQ,</w:t>
      </w:r>
      <w:r>
        <w:rPr>
          <w:noProof/>
        </w:rPr>
        <w:tab/>
      </w:r>
      <w:r>
        <w:rPr>
          <w:noProof/>
        </w:rPr>
        <w:tab/>
      </w:r>
      <w:r>
        <w:rPr>
          <w:noProof/>
        </w:rPr>
        <w:tab/>
        <w:t>// == Equal To Boolean</w:t>
      </w:r>
    </w:p>
    <w:p w:rsidR="007C3D71" w:rsidRDefault="007C3D71" w:rsidP="00641913">
      <w:pPr>
        <w:pStyle w:val="Quote"/>
        <w:rPr>
          <w:noProof/>
        </w:rPr>
      </w:pPr>
      <w:r>
        <w:rPr>
          <w:noProof/>
        </w:rPr>
        <w:tab/>
      </w:r>
      <w:r>
        <w:rPr>
          <w:noProof/>
        </w:rPr>
        <w:tab/>
        <w:t>AND,</w:t>
      </w:r>
      <w:r>
        <w:rPr>
          <w:noProof/>
        </w:rPr>
        <w:tab/>
      </w:r>
      <w:r>
        <w:rPr>
          <w:noProof/>
        </w:rPr>
        <w:tab/>
      </w:r>
      <w:r>
        <w:rPr>
          <w:noProof/>
        </w:rPr>
        <w:tab/>
        <w:t>// &amp;&amp; Logical And Boolean</w:t>
      </w:r>
    </w:p>
    <w:p w:rsidR="007C3D71" w:rsidRDefault="007C3D71" w:rsidP="00641913">
      <w:pPr>
        <w:pStyle w:val="Quote"/>
        <w:rPr>
          <w:noProof/>
        </w:rPr>
      </w:pPr>
      <w:r>
        <w:rPr>
          <w:noProof/>
        </w:rPr>
        <w:tab/>
      </w:r>
      <w:r>
        <w:rPr>
          <w:noProof/>
        </w:rPr>
        <w:tab/>
        <w:t>OR,</w:t>
      </w:r>
      <w:r>
        <w:rPr>
          <w:noProof/>
        </w:rPr>
        <w:tab/>
      </w:r>
      <w:r>
        <w:rPr>
          <w:noProof/>
        </w:rPr>
        <w:tab/>
      </w:r>
      <w:r>
        <w:rPr>
          <w:noProof/>
        </w:rPr>
        <w:tab/>
        <w:t>// || Logical Or Boolean</w:t>
      </w:r>
    </w:p>
    <w:p w:rsidR="007C3D71" w:rsidRDefault="007C3D71" w:rsidP="00641913">
      <w:pPr>
        <w:pStyle w:val="Quote"/>
        <w:rPr>
          <w:noProof/>
        </w:rPr>
      </w:pPr>
      <w:r>
        <w:rPr>
          <w:noProof/>
        </w:rPr>
        <w:tab/>
      </w:r>
      <w:r>
        <w:rPr>
          <w:noProof/>
        </w:rPr>
        <w:tab/>
        <w:t>NOT,</w:t>
      </w:r>
      <w:r>
        <w:rPr>
          <w:noProof/>
        </w:rPr>
        <w:tab/>
      </w:r>
      <w:r>
        <w:rPr>
          <w:noProof/>
        </w:rPr>
        <w:tab/>
      </w:r>
      <w:r>
        <w:rPr>
          <w:noProof/>
        </w:rPr>
        <w:tab/>
        <w:t>// !  Not Operator</w:t>
      </w:r>
    </w:p>
    <w:p w:rsidR="007C3D71" w:rsidRDefault="007C3D71" w:rsidP="00641913">
      <w:pPr>
        <w:pStyle w:val="Quote"/>
        <w:rPr>
          <w:noProof/>
        </w:rPr>
      </w:pPr>
      <w:r>
        <w:rPr>
          <w:noProof/>
        </w:rPr>
        <w:tab/>
      </w:r>
      <w:r>
        <w:rPr>
          <w:noProof/>
        </w:rPr>
        <w:tab/>
        <w:t>FUNC</w:t>
      </w:r>
      <w:r>
        <w:rPr>
          <w:noProof/>
        </w:rPr>
        <w:tab/>
      </w:r>
      <w:r>
        <w:rPr>
          <w:noProof/>
        </w:rPr>
        <w:tab/>
      </w:r>
      <w:r>
        <w:rPr>
          <w:noProof/>
        </w:rPr>
        <w:tab/>
        <w:t>// Function</w:t>
      </w:r>
    </w:p>
    <w:p w:rsidR="007C3D71" w:rsidRDefault="007C3D71" w:rsidP="00641913">
      <w:pPr>
        <w:pStyle w:val="Quote"/>
        <w:rPr>
          <w:noProof/>
        </w:rPr>
      </w:pPr>
      <w:r>
        <w:rPr>
          <w:noProof/>
        </w:rPr>
        <w:tab/>
        <w:t>};</w:t>
      </w:r>
    </w:p>
    <w:p w:rsidR="00641913" w:rsidRDefault="00641913" w:rsidP="00641913">
      <w:pPr>
        <w:rPr>
          <w:noProof/>
        </w:rPr>
      </w:pPr>
      <w:r>
        <w:rPr>
          <w:noProof/>
        </w:rPr>
        <w:t>Function is used for any type of user defined function, such as pow() for power.  Functions have a “signature” followed by an “(“.  It should be noted that if CalcStar can’t find the function signature in it’s registry, it will consider that token a variable. The CSToken object has the following member variables:</w:t>
      </w:r>
    </w:p>
    <w:p w:rsidR="00641913" w:rsidRDefault="00641913" w:rsidP="00641913">
      <w:pPr>
        <w:pStyle w:val="Quote"/>
        <w:rPr>
          <w:noProof/>
        </w:rPr>
      </w:pPr>
      <w:r>
        <w:rPr>
          <w:noProof/>
        </w:rPr>
        <w:tab/>
      </w:r>
    </w:p>
    <w:p w:rsidR="00641913" w:rsidRDefault="00641913" w:rsidP="00641913">
      <w:pPr>
        <w:rPr>
          <w:rFonts w:ascii="Courier New" w:hAnsi="Courier New" w:cs="Courier New"/>
          <w:noProof/>
          <w:color w:val="000000" w:themeColor="text1"/>
          <w:sz w:val="20"/>
          <w:szCs w:val="20"/>
        </w:rPr>
      </w:pPr>
      <w:r>
        <w:rPr>
          <w:noProof/>
        </w:rPr>
        <w:br w:type="page"/>
      </w:r>
    </w:p>
    <w:p w:rsidR="00641913" w:rsidRPr="005B3FB7" w:rsidRDefault="00641913" w:rsidP="00641913">
      <w:pPr>
        <w:pStyle w:val="Quote"/>
        <w:rPr>
          <w:color w:val="00B050"/>
        </w:rPr>
      </w:pPr>
      <w:r w:rsidRPr="005B3FB7">
        <w:rPr>
          <w:color w:val="00B050"/>
        </w:rPr>
        <w:lastRenderedPageBreak/>
        <w:t>//This is a thin class, so member variables are public</w:t>
      </w:r>
    </w:p>
    <w:p w:rsidR="00641913" w:rsidRPr="005B3FB7" w:rsidRDefault="00641913" w:rsidP="00641913">
      <w:pPr>
        <w:pStyle w:val="Quote"/>
        <w:rPr>
          <w:color w:val="00B050"/>
        </w:rPr>
      </w:pPr>
      <w:r w:rsidRPr="005B3FB7">
        <w:rPr>
          <w:color w:val="00B050"/>
        </w:rPr>
        <w:t xml:space="preserve">//like in a typical </w:t>
      </w:r>
      <w:proofErr w:type="spellStart"/>
      <w:r w:rsidRPr="005B3FB7">
        <w:rPr>
          <w:color w:val="00B050"/>
        </w:rPr>
        <w:t>struct</w:t>
      </w:r>
      <w:proofErr w:type="spellEnd"/>
    </w:p>
    <w:p w:rsidR="00641913" w:rsidRPr="005B3FB7" w:rsidRDefault="00641913" w:rsidP="00641913">
      <w:pPr>
        <w:pStyle w:val="Quote"/>
        <w:rPr>
          <w:color w:val="00B050"/>
        </w:rPr>
      </w:pPr>
      <w:r w:rsidRPr="005B3FB7">
        <w:rPr>
          <w:color w:val="00B050"/>
        </w:rPr>
        <w:t>//!The token type of this RPN Unit</w:t>
      </w:r>
    </w:p>
    <w:p w:rsidR="00641913" w:rsidRPr="00641913" w:rsidRDefault="00641913" w:rsidP="00641913">
      <w:pPr>
        <w:pStyle w:val="Quote"/>
      </w:pPr>
      <w:proofErr w:type="spellStart"/>
      <w:r w:rsidRPr="00641913">
        <w:t>CSTokenType</w:t>
      </w:r>
      <w:proofErr w:type="spellEnd"/>
      <w:r w:rsidRPr="00641913">
        <w:t xml:space="preserve"> </w:t>
      </w:r>
      <w:proofErr w:type="spellStart"/>
      <w:r w:rsidRPr="00641913">
        <w:t>m_objTokenType</w:t>
      </w:r>
      <w:proofErr w:type="spellEnd"/>
      <w:r w:rsidRPr="00641913">
        <w:t>;</w:t>
      </w:r>
    </w:p>
    <w:p w:rsidR="00641913" w:rsidRDefault="00641913" w:rsidP="00641913">
      <w:pPr>
        <w:pStyle w:val="Quote"/>
      </w:pPr>
    </w:p>
    <w:p w:rsidR="00641913" w:rsidRPr="005B3FB7" w:rsidRDefault="00641913" w:rsidP="00641913">
      <w:pPr>
        <w:pStyle w:val="Quote"/>
        <w:rPr>
          <w:color w:val="00B050"/>
        </w:rPr>
      </w:pPr>
      <w:r w:rsidRPr="005B3FB7">
        <w:rPr>
          <w:color w:val="00B050"/>
        </w:rPr>
        <w:t>//!The string representation of the token, also the signature</w:t>
      </w:r>
    </w:p>
    <w:p w:rsidR="00641913" w:rsidRDefault="00641913" w:rsidP="00641913">
      <w:pPr>
        <w:pStyle w:val="Quote"/>
      </w:pPr>
      <w:r w:rsidRPr="00641913">
        <w:t xml:space="preserve">std::string </w:t>
      </w:r>
      <w:proofErr w:type="spellStart"/>
      <w:r w:rsidRPr="00641913">
        <w:t>m_strToken</w:t>
      </w:r>
      <w:proofErr w:type="spellEnd"/>
      <w:r w:rsidRPr="00641913">
        <w:t>;</w:t>
      </w:r>
    </w:p>
    <w:p w:rsidR="00641913" w:rsidRDefault="00641913" w:rsidP="00641913">
      <w:pPr>
        <w:pStyle w:val="Quote"/>
      </w:pPr>
    </w:p>
    <w:p w:rsidR="00641913" w:rsidRPr="005B3FB7" w:rsidRDefault="00641913" w:rsidP="00641913">
      <w:pPr>
        <w:pStyle w:val="Quote"/>
        <w:rPr>
          <w:color w:val="00B050"/>
        </w:rPr>
      </w:pPr>
      <w:r w:rsidRPr="005B3FB7">
        <w:rPr>
          <w:color w:val="00B050"/>
        </w:rPr>
        <w:t>//!</w:t>
      </w:r>
      <w:r w:rsidR="005B3FB7">
        <w:rPr>
          <w:color w:val="00B050"/>
        </w:rPr>
        <w:t>T</w:t>
      </w:r>
      <w:r w:rsidRPr="005B3FB7">
        <w:rPr>
          <w:color w:val="00B050"/>
        </w:rPr>
        <w:t xml:space="preserve">oken's </w:t>
      </w:r>
      <w:proofErr w:type="spellStart"/>
      <w:r w:rsidRPr="005B3FB7">
        <w:rPr>
          <w:color w:val="00B050"/>
        </w:rPr>
        <w:t>associativity</w:t>
      </w:r>
      <w:proofErr w:type="spellEnd"/>
    </w:p>
    <w:p w:rsidR="00641913" w:rsidRPr="00641913" w:rsidRDefault="00641913" w:rsidP="00641913">
      <w:pPr>
        <w:pStyle w:val="Quote"/>
      </w:pPr>
      <w:proofErr w:type="spellStart"/>
      <w:r w:rsidRPr="00641913">
        <w:t>CSAssociativity</w:t>
      </w:r>
      <w:proofErr w:type="spellEnd"/>
      <w:r w:rsidRPr="00641913">
        <w:t xml:space="preserve"> </w:t>
      </w:r>
      <w:proofErr w:type="spellStart"/>
      <w:r w:rsidRPr="00641913">
        <w:t>m_objAssociativity</w:t>
      </w:r>
      <w:proofErr w:type="spellEnd"/>
      <w:r w:rsidRPr="00641913">
        <w:t>;</w:t>
      </w:r>
    </w:p>
    <w:p w:rsidR="00641913" w:rsidRDefault="00641913" w:rsidP="00641913">
      <w:pPr>
        <w:pStyle w:val="Quote"/>
      </w:pPr>
    </w:p>
    <w:p w:rsidR="00641913" w:rsidRPr="005B3FB7" w:rsidRDefault="00641913" w:rsidP="00641913">
      <w:pPr>
        <w:pStyle w:val="Quote"/>
        <w:rPr>
          <w:color w:val="00B050"/>
        </w:rPr>
      </w:pPr>
      <w:r w:rsidRPr="005B3FB7">
        <w:rPr>
          <w:color w:val="00B050"/>
        </w:rPr>
        <w:t>//!</w:t>
      </w:r>
      <w:r w:rsidR="005B3FB7">
        <w:rPr>
          <w:color w:val="00B050"/>
        </w:rPr>
        <w:t>N</w:t>
      </w:r>
      <w:r w:rsidRPr="005B3FB7">
        <w:rPr>
          <w:color w:val="00B050"/>
        </w:rPr>
        <w:t>umeric version of token if applicable</w:t>
      </w:r>
    </w:p>
    <w:p w:rsidR="00641913" w:rsidRPr="00641913" w:rsidRDefault="00641913" w:rsidP="00641913">
      <w:pPr>
        <w:pStyle w:val="Quote"/>
      </w:pPr>
      <w:proofErr w:type="gramStart"/>
      <w:r w:rsidRPr="00641913">
        <w:t>double</w:t>
      </w:r>
      <w:proofErr w:type="gramEnd"/>
      <w:r w:rsidRPr="00641913">
        <w:t xml:space="preserve"> </w:t>
      </w:r>
      <w:proofErr w:type="spellStart"/>
      <w:r w:rsidRPr="00641913">
        <w:t>m_dblToken</w:t>
      </w:r>
      <w:proofErr w:type="spellEnd"/>
      <w:r w:rsidRPr="00641913">
        <w:t>;</w:t>
      </w:r>
    </w:p>
    <w:p w:rsidR="00641913" w:rsidRDefault="00641913" w:rsidP="00641913"/>
    <w:p w:rsidR="00400407" w:rsidRDefault="00641913" w:rsidP="00641913">
      <w:r>
        <w:t>Once the expression has been tokenized, that stack is compiled into a Reverse Polarity Notation (RPN) stack to allow for computation.</w:t>
      </w:r>
      <w:r w:rsidR="005B3FB7">
        <w:t xml:space="preserve"> </w:t>
      </w:r>
      <w:r w:rsidR="006546C4">
        <w:t xml:space="preserve">It creates the RPN stack by using a modified version of the Shunting Yard Algorithm, a well known algorithm in computer science.  </w:t>
      </w:r>
      <w:r w:rsidR="005B3FB7">
        <w:t xml:space="preserve">RPN stacks preserve order of operations and allow the computer to simply scan through the stack once performing the operations along the way.  As operations are performed, their inputs and the operator are replaced with a single </w:t>
      </w:r>
      <w:proofErr w:type="spellStart"/>
      <w:r w:rsidR="005B3FB7">
        <w:t>CSRpnUnit</w:t>
      </w:r>
      <w:proofErr w:type="spellEnd"/>
      <w:r w:rsidR="005B3FB7">
        <w:t xml:space="preserve"> that is the output number for that portion of the calculation.  The process continues until a single output number is left. This is the answer of the expression.</w:t>
      </w:r>
    </w:p>
    <w:p w:rsidR="00400407" w:rsidRDefault="00400407">
      <w:r>
        <w:br w:type="page"/>
      </w:r>
    </w:p>
    <w:p w:rsidR="00641913" w:rsidRDefault="00641913" w:rsidP="00641913"/>
    <w:p w:rsidR="005B3FB7" w:rsidRDefault="005B3FB7" w:rsidP="005B3FB7">
      <w:pPr>
        <w:pStyle w:val="Heading1"/>
      </w:pPr>
      <w:proofErr w:type="spellStart"/>
      <w:r>
        <w:t>CalcStar</w:t>
      </w:r>
      <w:proofErr w:type="spellEnd"/>
      <w:r>
        <w:t xml:space="preserve"> Expressions</w:t>
      </w:r>
    </w:p>
    <w:p w:rsidR="00400407" w:rsidRDefault="005B3FB7" w:rsidP="00641913">
      <w:r>
        <w:t xml:space="preserve">The user may write any infix notation C++ style mathematical expression that evaluates to a single number.  An example of this is: </w:t>
      </w:r>
      <w:proofErr w:type="gramStart"/>
      <w:r>
        <w:t>( 2</w:t>
      </w:r>
      <w:proofErr w:type="gramEnd"/>
      <w:r>
        <w:t xml:space="preserve"> + 3) * X – 1, where X is a variable equal to 3.1415926.</w:t>
      </w:r>
      <w:r w:rsidR="00400407">
        <w:t xml:space="preserve">  The only caveat is that negative numbers must be surrounded by parenthesis, e.g. (-2).  This will be fixed in a future version.  The reason for it is that </w:t>
      </w:r>
      <w:proofErr w:type="spellStart"/>
      <w:r w:rsidR="00400407">
        <w:t>CalcStar</w:t>
      </w:r>
      <w:proofErr w:type="spellEnd"/>
      <w:r w:rsidR="00400407">
        <w:t xml:space="preserve"> views the negative in a negative number as an operator, not as a property of a number.  In the case of a variable, the negative sign persists because the value of the variable is unknown at the time of compilation.  </w:t>
      </w:r>
      <w:r w:rsidR="00711E5E">
        <w:t xml:space="preserve">Another note is that subtraction MUST be followed by a </w:t>
      </w:r>
      <w:proofErr w:type="gramStart"/>
      <w:r w:rsidR="00711E5E">
        <w:t>space,</w:t>
      </w:r>
      <w:proofErr w:type="gramEnd"/>
      <w:r w:rsidR="00711E5E">
        <w:t xml:space="preserve"> otherwise it will be viewed as a negative sign. </w:t>
      </w:r>
      <w:r w:rsidR="00400407">
        <w:t xml:space="preserve">The built in operators and functions of </w:t>
      </w:r>
      <w:proofErr w:type="spellStart"/>
      <w:r w:rsidR="00400407">
        <w:t>CalcStar</w:t>
      </w:r>
      <w:proofErr w:type="spellEnd"/>
      <w:r w:rsidR="00400407">
        <w:t xml:space="preserve"> are as follows:</w:t>
      </w:r>
    </w:p>
    <w:tbl>
      <w:tblPr>
        <w:tblStyle w:val="TableGrid"/>
        <w:tblW w:w="0" w:type="auto"/>
        <w:tblLook w:val="04A0"/>
      </w:tblPr>
      <w:tblGrid>
        <w:gridCol w:w="1596"/>
        <w:gridCol w:w="1596"/>
        <w:gridCol w:w="2586"/>
        <w:gridCol w:w="1350"/>
      </w:tblGrid>
      <w:tr w:rsidR="0029190E" w:rsidTr="0029190E">
        <w:tc>
          <w:tcPr>
            <w:tcW w:w="3192" w:type="dxa"/>
            <w:gridSpan w:val="2"/>
          </w:tcPr>
          <w:p w:rsidR="0029190E" w:rsidRPr="0029190E" w:rsidRDefault="0029190E" w:rsidP="00641913">
            <w:pPr>
              <w:rPr>
                <w:b/>
              </w:rPr>
            </w:pPr>
            <w:r w:rsidRPr="0029190E">
              <w:rPr>
                <w:b/>
              </w:rPr>
              <w:t>Basic Functions</w:t>
            </w:r>
          </w:p>
        </w:tc>
        <w:tc>
          <w:tcPr>
            <w:tcW w:w="2586" w:type="dxa"/>
          </w:tcPr>
          <w:p w:rsidR="0029190E" w:rsidRPr="0029190E" w:rsidRDefault="0029190E" w:rsidP="00641913">
            <w:pPr>
              <w:rPr>
                <w:b/>
              </w:rPr>
            </w:pPr>
          </w:p>
        </w:tc>
        <w:tc>
          <w:tcPr>
            <w:tcW w:w="1350" w:type="dxa"/>
          </w:tcPr>
          <w:p w:rsidR="0029190E" w:rsidRPr="0029190E" w:rsidRDefault="0029190E" w:rsidP="00641913">
            <w:pPr>
              <w:rPr>
                <w:b/>
              </w:rPr>
            </w:pPr>
          </w:p>
        </w:tc>
      </w:tr>
      <w:tr w:rsidR="0029190E" w:rsidTr="0029190E">
        <w:tc>
          <w:tcPr>
            <w:tcW w:w="1596" w:type="dxa"/>
          </w:tcPr>
          <w:p w:rsidR="0029190E" w:rsidRPr="0029190E" w:rsidRDefault="0029190E" w:rsidP="00641913">
            <w:pPr>
              <w:rPr>
                <w:b/>
              </w:rPr>
            </w:pPr>
            <w:r w:rsidRPr="0029190E">
              <w:rPr>
                <w:b/>
              </w:rPr>
              <w:t>Name</w:t>
            </w:r>
          </w:p>
        </w:tc>
        <w:tc>
          <w:tcPr>
            <w:tcW w:w="1596" w:type="dxa"/>
          </w:tcPr>
          <w:p w:rsidR="0029190E" w:rsidRPr="0029190E" w:rsidRDefault="0029190E" w:rsidP="00641913">
            <w:pPr>
              <w:rPr>
                <w:b/>
              </w:rPr>
            </w:pPr>
            <w:r w:rsidRPr="0029190E">
              <w:rPr>
                <w:b/>
              </w:rPr>
              <w:t>Signature</w:t>
            </w:r>
          </w:p>
        </w:tc>
        <w:tc>
          <w:tcPr>
            <w:tcW w:w="2586" w:type="dxa"/>
          </w:tcPr>
          <w:p w:rsidR="0029190E" w:rsidRPr="0029190E" w:rsidRDefault="0029190E" w:rsidP="00630666">
            <w:pPr>
              <w:rPr>
                <w:b/>
              </w:rPr>
            </w:pPr>
            <w:r w:rsidRPr="0029190E">
              <w:rPr>
                <w:b/>
              </w:rPr>
              <w:t>Name</w:t>
            </w:r>
          </w:p>
        </w:tc>
        <w:tc>
          <w:tcPr>
            <w:tcW w:w="1350" w:type="dxa"/>
          </w:tcPr>
          <w:p w:rsidR="0029190E" w:rsidRPr="0029190E" w:rsidRDefault="0029190E" w:rsidP="00630666">
            <w:pPr>
              <w:rPr>
                <w:b/>
              </w:rPr>
            </w:pPr>
            <w:r w:rsidRPr="0029190E">
              <w:rPr>
                <w:b/>
              </w:rPr>
              <w:t>Signature</w:t>
            </w:r>
          </w:p>
        </w:tc>
      </w:tr>
      <w:tr w:rsidR="0029190E" w:rsidTr="0029190E">
        <w:tc>
          <w:tcPr>
            <w:tcW w:w="1596" w:type="dxa"/>
          </w:tcPr>
          <w:p w:rsidR="0029190E" w:rsidRDefault="0029190E" w:rsidP="00641913">
            <w:r>
              <w:t>Add</w:t>
            </w:r>
          </w:p>
        </w:tc>
        <w:tc>
          <w:tcPr>
            <w:tcW w:w="1596" w:type="dxa"/>
          </w:tcPr>
          <w:p w:rsidR="0029190E" w:rsidRDefault="0029190E" w:rsidP="00641913">
            <w:r>
              <w:t>+</w:t>
            </w:r>
          </w:p>
        </w:tc>
        <w:tc>
          <w:tcPr>
            <w:tcW w:w="2586" w:type="dxa"/>
          </w:tcPr>
          <w:p w:rsidR="0029190E" w:rsidRDefault="0029190E" w:rsidP="00630666">
            <w:r>
              <w:t>Boolean And</w:t>
            </w:r>
          </w:p>
        </w:tc>
        <w:tc>
          <w:tcPr>
            <w:tcW w:w="1350" w:type="dxa"/>
          </w:tcPr>
          <w:p w:rsidR="0029190E" w:rsidRDefault="0029190E" w:rsidP="00630666">
            <w:r>
              <w:t>&amp;&amp;</w:t>
            </w:r>
          </w:p>
        </w:tc>
      </w:tr>
      <w:tr w:rsidR="0029190E" w:rsidTr="0029190E">
        <w:tc>
          <w:tcPr>
            <w:tcW w:w="1596" w:type="dxa"/>
          </w:tcPr>
          <w:p w:rsidR="0029190E" w:rsidRDefault="0029190E" w:rsidP="00641913">
            <w:r>
              <w:t>Subtract</w:t>
            </w:r>
          </w:p>
        </w:tc>
        <w:tc>
          <w:tcPr>
            <w:tcW w:w="1596" w:type="dxa"/>
          </w:tcPr>
          <w:p w:rsidR="0029190E" w:rsidRDefault="0029190E" w:rsidP="00641913">
            <w:r>
              <w:t>-</w:t>
            </w:r>
          </w:p>
        </w:tc>
        <w:tc>
          <w:tcPr>
            <w:tcW w:w="2586" w:type="dxa"/>
          </w:tcPr>
          <w:p w:rsidR="0029190E" w:rsidRDefault="0029190E" w:rsidP="00630666">
            <w:r>
              <w:t>Boolean Equal</w:t>
            </w:r>
          </w:p>
        </w:tc>
        <w:tc>
          <w:tcPr>
            <w:tcW w:w="1350" w:type="dxa"/>
          </w:tcPr>
          <w:p w:rsidR="0029190E" w:rsidRDefault="0029190E" w:rsidP="00630666">
            <w:r>
              <w:t>==</w:t>
            </w:r>
          </w:p>
        </w:tc>
      </w:tr>
      <w:tr w:rsidR="0029190E" w:rsidTr="0029190E">
        <w:tc>
          <w:tcPr>
            <w:tcW w:w="1596" w:type="dxa"/>
          </w:tcPr>
          <w:p w:rsidR="0029190E" w:rsidRDefault="0029190E" w:rsidP="00641913">
            <w:r>
              <w:t>Multiply</w:t>
            </w:r>
          </w:p>
        </w:tc>
        <w:tc>
          <w:tcPr>
            <w:tcW w:w="1596" w:type="dxa"/>
          </w:tcPr>
          <w:p w:rsidR="0029190E" w:rsidRDefault="0029190E" w:rsidP="00641913">
            <w:r>
              <w:t>*</w:t>
            </w:r>
          </w:p>
        </w:tc>
        <w:tc>
          <w:tcPr>
            <w:tcW w:w="2586" w:type="dxa"/>
          </w:tcPr>
          <w:p w:rsidR="0029190E" w:rsidRDefault="0029190E" w:rsidP="00630666">
            <w:r>
              <w:t>Boolean Not</w:t>
            </w:r>
          </w:p>
        </w:tc>
        <w:tc>
          <w:tcPr>
            <w:tcW w:w="1350" w:type="dxa"/>
          </w:tcPr>
          <w:p w:rsidR="0029190E" w:rsidRDefault="0029190E" w:rsidP="00630666">
            <w:r>
              <w:t>!</w:t>
            </w:r>
          </w:p>
        </w:tc>
      </w:tr>
      <w:tr w:rsidR="0029190E" w:rsidTr="0029190E">
        <w:tc>
          <w:tcPr>
            <w:tcW w:w="1596" w:type="dxa"/>
          </w:tcPr>
          <w:p w:rsidR="0029190E" w:rsidRDefault="0029190E" w:rsidP="00641913">
            <w:r>
              <w:t>Divide</w:t>
            </w:r>
          </w:p>
        </w:tc>
        <w:tc>
          <w:tcPr>
            <w:tcW w:w="1596" w:type="dxa"/>
          </w:tcPr>
          <w:p w:rsidR="0029190E" w:rsidRDefault="0029190E" w:rsidP="00641913">
            <w:r>
              <w:t>/</w:t>
            </w:r>
          </w:p>
        </w:tc>
        <w:tc>
          <w:tcPr>
            <w:tcW w:w="2586" w:type="dxa"/>
          </w:tcPr>
          <w:p w:rsidR="0029190E" w:rsidRDefault="0029190E" w:rsidP="00630666">
            <w:r>
              <w:t>Boolean Not Equal</w:t>
            </w:r>
          </w:p>
        </w:tc>
        <w:tc>
          <w:tcPr>
            <w:tcW w:w="1350" w:type="dxa"/>
          </w:tcPr>
          <w:p w:rsidR="0029190E" w:rsidRDefault="0029190E" w:rsidP="00630666">
            <w:r>
              <w:t>!=</w:t>
            </w:r>
          </w:p>
        </w:tc>
      </w:tr>
      <w:tr w:rsidR="0029190E" w:rsidTr="0029190E">
        <w:tc>
          <w:tcPr>
            <w:tcW w:w="1596" w:type="dxa"/>
          </w:tcPr>
          <w:p w:rsidR="0029190E" w:rsidRDefault="0029190E" w:rsidP="00641913">
            <w:r>
              <w:t>Exponential</w:t>
            </w:r>
          </w:p>
        </w:tc>
        <w:tc>
          <w:tcPr>
            <w:tcW w:w="1596" w:type="dxa"/>
          </w:tcPr>
          <w:p w:rsidR="0029190E" w:rsidRDefault="0029190E" w:rsidP="00641913">
            <w:r>
              <w:t>exp</w:t>
            </w:r>
          </w:p>
        </w:tc>
        <w:tc>
          <w:tcPr>
            <w:tcW w:w="2586" w:type="dxa"/>
          </w:tcPr>
          <w:p w:rsidR="0029190E" w:rsidRDefault="0029190E" w:rsidP="00630666">
            <w:r>
              <w:t>Boolean Or</w:t>
            </w:r>
          </w:p>
        </w:tc>
        <w:tc>
          <w:tcPr>
            <w:tcW w:w="1350" w:type="dxa"/>
          </w:tcPr>
          <w:p w:rsidR="0029190E" w:rsidRDefault="0029190E" w:rsidP="00630666">
            <w:r>
              <w:t>||</w:t>
            </w:r>
          </w:p>
        </w:tc>
      </w:tr>
      <w:tr w:rsidR="0029190E" w:rsidTr="0029190E">
        <w:tc>
          <w:tcPr>
            <w:tcW w:w="1596" w:type="dxa"/>
          </w:tcPr>
          <w:p w:rsidR="0029190E" w:rsidRDefault="0029190E" w:rsidP="00641913">
            <w:r>
              <w:t>Power</w:t>
            </w:r>
          </w:p>
        </w:tc>
        <w:tc>
          <w:tcPr>
            <w:tcW w:w="1596" w:type="dxa"/>
          </w:tcPr>
          <w:p w:rsidR="0029190E" w:rsidRDefault="0029190E" w:rsidP="00641913">
            <w:proofErr w:type="spellStart"/>
            <w:r>
              <w:t>pow</w:t>
            </w:r>
            <w:proofErr w:type="spellEnd"/>
          </w:p>
        </w:tc>
        <w:tc>
          <w:tcPr>
            <w:tcW w:w="2586" w:type="dxa"/>
          </w:tcPr>
          <w:p w:rsidR="0029190E" w:rsidRDefault="0029190E" w:rsidP="00630666">
            <w:r>
              <w:t>Greater Than</w:t>
            </w:r>
          </w:p>
        </w:tc>
        <w:tc>
          <w:tcPr>
            <w:tcW w:w="1350" w:type="dxa"/>
          </w:tcPr>
          <w:p w:rsidR="0029190E" w:rsidRDefault="0029190E" w:rsidP="00630666">
            <w:r>
              <w:t>&gt;</w:t>
            </w:r>
          </w:p>
        </w:tc>
      </w:tr>
      <w:tr w:rsidR="0029190E" w:rsidTr="0029190E">
        <w:tc>
          <w:tcPr>
            <w:tcW w:w="1596" w:type="dxa"/>
          </w:tcPr>
          <w:p w:rsidR="0029190E" w:rsidRDefault="0029190E" w:rsidP="00641913">
            <w:r>
              <w:t>Natural Log</w:t>
            </w:r>
          </w:p>
        </w:tc>
        <w:tc>
          <w:tcPr>
            <w:tcW w:w="1596" w:type="dxa"/>
          </w:tcPr>
          <w:p w:rsidR="0029190E" w:rsidRDefault="0029190E" w:rsidP="00641913">
            <w:proofErr w:type="spellStart"/>
            <w:r>
              <w:t>ln</w:t>
            </w:r>
            <w:proofErr w:type="spellEnd"/>
          </w:p>
        </w:tc>
        <w:tc>
          <w:tcPr>
            <w:tcW w:w="2586" w:type="dxa"/>
          </w:tcPr>
          <w:p w:rsidR="0029190E" w:rsidRDefault="0029190E" w:rsidP="00630666">
            <w:r>
              <w:t>Greater Than or Equal</w:t>
            </w:r>
          </w:p>
        </w:tc>
        <w:tc>
          <w:tcPr>
            <w:tcW w:w="1350" w:type="dxa"/>
          </w:tcPr>
          <w:p w:rsidR="0029190E" w:rsidRDefault="0029190E" w:rsidP="00630666">
            <w:r>
              <w:t>&gt;=</w:t>
            </w:r>
          </w:p>
        </w:tc>
      </w:tr>
      <w:tr w:rsidR="0029190E" w:rsidTr="0029190E">
        <w:tc>
          <w:tcPr>
            <w:tcW w:w="1596" w:type="dxa"/>
          </w:tcPr>
          <w:p w:rsidR="0029190E" w:rsidRDefault="0029190E" w:rsidP="00641913">
            <w:r>
              <w:t>Log2</w:t>
            </w:r>
          </w:p>
        </w:tc>
        <w:tc>
          <w:tcPr>
            <w:tcW w:w="1596" w:type="dxa"/>
          </w:tcPr>
          <w:p w:rsidR="0029190E" w:rsidRDefault="0029190E" w:rsidP="00641913">
            <w:r>
              <w:t>log2</w:t>
            </w:r>
          </w:p>
        </w:tc>
        <w:tc>
          <w:tcPr>
            <w:tcW w:w="2586" w:type="dxa"/>
          </w:tcPr>
          <w:p w:rsidR="0029190E" w:rsidRDefault="0029190E" w:rsidP="00630666">
            <w:r>
              <w:t>Less Than</w:t>
            </w:r>
          </w:p>
        </w:tc>
        <w:tc>
          <w:tcPr>
            <w:tcW w:w="1350" w:type="dxa"/>
          </w:tcPr>
          <w:p w:rsidR="0029190E" w:rsidRDefault="0029190E" w:rsidP="00630666">
            <w:r>
              <w:t>&lt;</w:t>
            </w:r>
          </w:p>
        </w:tc>
      </w:tr>
      <w:tr w:rsidR="0029190E" w:rsidTr="0029190E">
        <w:tc>
          <w:tcPr>
            <w:tcW w:w="1596" w:type="dxa"/>
          </w:tcPr>
          <w:p w:rsidR="0029190E" w:rsidRDefault="0029190E" w:rsidP="00641913">
            <w:r>
              <w:t>Log10</w:t>
            </w:r>
          </w:p>
        </w:tc>
        <w:tc>
          <w:tcPr>
            <w:tcW w:w="1596" w:type="dxa"/>
          </w:tcPr>
          <w:p w:rsidR="0029190E" w:rsidRDefault="0029190E" w:rsidP="00641913">
            <w:r>
              <w:t>log10</w:t>
            </w:r>
          </w:p>
        </w:tc>
        <w:tc>
          <w:tcPr>
            <w:tcW w:w="2586" w:type="dxa"/>
          </w:tcPr>
          <w:p w:rsidR="0029190E" w:rsidRDefault="0029190E" w:rsidP="00630666">
            <w:r>
              <w:t>Less Than or Equal</w:t>
            </w:r>
          </w:p>
        </w:tc>
        <w:tc>
          <w:tcPr>
            <w:tcW w:w="1350" w:type="dxa"/>
          </w:tcPr>
          <w:p w:rsidR="0029190E" w:rsidRDefault="0029190E" w:rsidP="00630666">
            <w:r>
              <w:t>&lt;=</w:t>
            </w:r>
          </w:p>
        </w:tc>
      </w:tr>
      <w:tr w:rsidR="0029190E" w:rsidTr="0029190E">
        <w:tc>
          <w:tcPr>
            <w:tcW w:w="1596" w:type="dxa"/>
          </w:tcPr>
          <w:p w:rsidR="0029190E" w:rsidRDefault="0029190E" w:rsidP="00641913">
            <w:r>
              <w:t>Absolute Value</w:t>
            </w:r>
          </w:p>
        </w:tc>
        <w:tc>
          <w:tcPr>
            <w:tcW w:w="1596" w:type="dxa"/>
          </w:tcPr>
          <w:p w:rsidR="0029190E" w:rsidRDefault="0029190E" w:rsidP="00641913">
            <w:r>
              <w:t>abs</w:t>
            </w:r>
          </w:p>
        </w:tc>
        <w:tc>
          <w:tcPr>
            <w:tcW w:w="2586" w:type="dxa"/>
          </w:tcPr>
          <w:p w:rsidR="0029190E" w:rsidRDefault="0029190E" w:rsidP="00630666">
            <w:r>
              <w:t>Ceiling</w:t>
            </w:r>
          </w:p>
        </w:tc>
        <w:tc>
          <w:tcPr>
            <w:tcW w:w="1350" w:type="dxa"/>
          </w:tcPr>
          <w:p w:rsidR="0029190E" w:rsidRDefault="0029190E" w:rsidP="00630666">
            <w:r>
              <w:t>ceil</w:t>
            </w:r>
          </w:p>
        </w:tc>
      </w:tr>
      <w:tr w:rsidR="0029190E" w:rsidTr="0029190E">
        <w:tc>
          <w:tcPr>
            <w:tcW w:w="1596" w:type="dxa"/>
          </w:tcPr>
          <w:p w:rsidR="0029190E" w:rsidRDefault="0029190E" w:rsidP="00641913">
            <w:r>
              <w:t>Square Root</w:t>
            </w:r>
          </w:p>
        </w:tc>
        <w:tc>
          <w:tcPr>
            <w:tcW w:w="1596" w:type="dxa"/>
          </w:tcPr>
          <w:p w:rsidR="0029190E" w:rsidRDefault="0029190E" w:rsidP="00641913">
            <w:proofErr w:type="spellStart"/>
            <w:r>
              <w:t>sqrt</w:t>
            </w:r>
            <w:proofErr w:type="spellEnd"/>
          </w:p>
        </w:tc>
        <w:tc>
          <w:tcPr>
            <w:tcW w:w="2586" w:type="dxa"/>
          </w:tcPr>
          <w:p w:rsidR="0029190E" w:rsidRDefault="0029190E" w:rsidP="00630666">
            <w:r>
              <w:t>Floor</w:t>
            </w:r>
          </w:p>
        </w:tc>
        <w:tc>
          <w:tcPr>
            <w:tcW w:w="1350" w:type="dxa"/>
          </w:tcPr>
          <w:p w:rsidR="0029190E" w:rsidRDefault="0029190E" w:rsidP="00630666">
            <w:r>
              <w:t>floor</w:t>
            </w:r>
          </w:p>
        </w:tc>
      </w:tr>
      <w:tr w:rsidR="0029190E" w:rsidTr="008D29EA">
        <w:tc>
          <w:tcPr>
            <w:tcW w:w="3192" w:type="dxa"/>
            <w:gridSpan w:val="2"/>
          </w:tcPr>
          <w:p w:rsidR="0029190E" w:rsidRPr="0029190E" w:rsidRDefault="0029190E" w:rsidP="00641913">
            <w:pPr>
              <w:rPr>
                <w:b/>
              </w:rPr>
            </w:pPr>
          </w:p>
        </w:tc>
        <w:tc>
          <w:tcPr>
            <w:tcW w:w="2586" w:type="dxa"/>
          </w:tcPr>
          <w:p w:rsidR="0029190E" w:rsidRDefault="0029190E" w:rsidP="00630666">
            <w:r>
              <w:t>Truncate</w:t>
            </w:r>
          </w:p>
        </w:tc>
        <w:tc>
          <w:tcPr>
            <w:tcW w:w="1350" w:type="dxa"/>
          </w:tcPr>
          <w:p w:rsidR="0029190E" w:rsidRDefault="0029190E" w:rsidP="00630666">
            <w:proofErr w:type="spellStart"/>
            <w:r>
              <w:t>trunc</w:t>
            </w:r>
            <w:proofErr w:type="spellEnd"/>
          </w:p>
        </w:tc>
      </w:tr>
      <w:tr w:rsidR="0029190E" w:rsidTr="00823928">
        <w:tc>
          <w:tcPr>
            <w:tcW w:w="3192" w:type="dxa"/>
            <w:gridSpan w:val="2"/>
          </w:tcPr>
          <w:p w:rsidR="0029190E" w:rsidRPr="0029190E" w:rsidRDefault="0029190E" w:rsidP="00641913">
            <w:pPr>
              <w:rPr>
                <w:b/>
              </w:rPr>
            </w:pPr>
            <w:r w:rsidRPr="0029190E">
              <w:rPr>
                <w:b/>
              </w:rPr>
              <w:t>Trigonometric Functions</w:t>
            </w:r>
          </w:p>
        </w:tc>
        <w:tc>
          <w:tcPr>
            <w:tcW w:w="2586" w:type="dxa"/>
          </w:tcPr>
          <w:p w:rsidR="0029190E" w:rsidRPr="0029190E" w:rsidRDefault="0029190E" w:rsidP="00641913">
            <w:pPr>
              <w:rPr>
                <w:b/>
              </w:rPr>
            </w:pPr>
          </w:p>
        </w:tc>
        <w:tc>
          <w:tcPr>
            <w:tcW w:w="1350" w:type="dxa"/>
          </w:tcPr>
          <w:p w:rsidR="0029190E" w:rsidRPr="0029190E" w:rsidRDefault="0029190E" w:rsidP="00641913">
            <w:pPr>
              <w:rPr>
                <w:b/>
              </w:rPr>
            </w:pPr>
          </w:p>
        </w:tc>
      </w:tr>
      <w:tr w:rsidR="0029190E" w:rsidTr="0029190E">
        <w:tc>
          <w:tcPr>
            <w:tcW w:w="1596" w:type="dxa"/>
          </w:tcPr>
          <w:p w:rsidR="0029190E" w:rsidRPr="0029190E" w:rsidRDefault="0029190E" w:rsidP="00630666">
            <w:pPr>
              <w:rPr>
                <w:b/>
              </w:rPr>
            </w:pPr>
            <w:r w:rsidRPr="0029190E">
              <w:rPr>
                <w:b/>
              </w:rPr>
              <w:t>Name</w:t>
            </w:r>
          </w:p>
        </w:tc>
        <w:tc>
          <w:tcPr>
            <w:tcW w:w="1596" w:type="dxa"/>
          </w:tcPr>
          <w:p w:rsidR="0029190E" w:rsidRPr="0029190E" w:rsidRDefault="0029190E" w:rsidP="00630666">
            <w:pPr>
              <w:rPr>
                <w:b/>
              </w:rPr>
            </w:pPr>
            <w:r w:rsidRPr="0029190E">
              <w:rPr>
                <w:b/>
              </w:rPr>
              <w:t>Signature</w:t>
            </w:r>
          </w:p>
        </w:tc>
        <w:tc>
          <w:tcPr>
            <w:tcW w:w="2586" w:type="dxa"/>
          </w:tcPr>
          <w:p w:rsidR="0029190E" w:rsidRPr="0029190E" w:rsidRDefault="0029190E" w:rsidP="00630666">
            <w:pPr>
              <w:rPr>
                <w:b/>
              </w:rPr>
            </w:pPr>
            <w:r w:rsidRPr="0029190E">
              <w:rPr>
                <w:b/>
              </w:rPr>
              <w:t>Name</w:t>
            </w:r>
          </w:p>
        </w:tc>
        <w:tc>
          <w:tcPr>
            <w:tcW w:w="1350" w:type="dxa"/>
          </w:tcPr>
          <w:p w:rsidR="0029190E" w:rsidRPr="0029190E" w:rsidRDefault="0029190E" w:rsidP="00630666">
            <w:pPr>
              <w:rPr>
                <w:b/>
              </w:rPr>
            </w:pPr>
            <w:r w:rsidRPr="0029190E">
              <w:rPr>
                <w:b/>
              </w:rPr>
              <w:t>Signature</w:t>
            </w:r>
          </w:p>
        </w:tc>
      </w:tr>
      <w:tr w:rsidR="0029190E" w:rsidTr="0029190E">
        <w:tc>
          <w:tcPr>
            <w:tcW w:w="1596" w:type="dxa"/>
          </w:tcPr>
          <w:p w:rsidR="0029190E" w:rsidRDefault="0029190E" w:rsidP="00641913">
            <w:r>
              <w:t>Sine</w:t>
            </w:r>
          </w:p>
        </w:tc>
        <w:tc>
          <w:tcPr>
            <w:tcW w:w="1596" w:type="dxa"/>
          </w:tcPr>
          <w:p w:rsidR="0029190E" w:rsidRDefault="0029190E" w:rsidP="00641913">
            <w:r>
              <w:t>sin</w:t>
            </w:r>
          </w:p>
        </w:tc>
        <w:tc>
          <w:tcPr>
            <w:tcW w:w="2586" w:type="dxa"/>
          </w:tcPr>
          <w:p w:rsidR="0029190E" w:rsidRDefault="0029190E" w:rsidP="00641913">
            <w:r>
              <w:t>Arc Sine</w:t>
            </w:r>
          </w:p>
        </w:tc>
        <w:tc>
          <w:tcPr>
            <w:tcW w:w="1350" w:type="dxa"/>
          </w:tcPr>
          <w:p w:rsidR="0029190E" w:rsidRDefault="0029190E" w:rsidP="00641913">
            <w:proofErr w:type="spellStart"/>
            <w:r>
              <w:t>asin</w:t>
            </w:r>
            <w:proofErr w:type="spellEnd"/>
          </w:p>
        </w:tc>
      </w:tr>
      <w:tr w:rsidR="0029190E" w:rsidTr="0029190E">
        <w:tc>
          <w:tcPr>
            <w:tcW w:w="1596" w:type="dxa"/>
          </w:tcPr>
          <w:p w:rsidR="0029190E" w:rsidRDefault="0029190E" w:rsidP="00641913">
            <w:r>
              <w:t>Cosine</w:t>
            </w:r>
          </w:p>
        </w:tc>
        <w:tc>
          <w:tcPr>
            <w:tcW w:w="1596" w:type="dxa"/>
          </w:tcPr>
          <w:p w:rsidR="0029190E" w:rsidRDefault="0029190E" w:rsidP="00641913">
            <w:proofErr w:type="spellStart"/>
            <w:r>
              <w:t>cos</w:t>
            </w:r>
            <w:proofErr w:type="spellEnd"/>
          </w:p>
        </w:tc>
        <w:tc>
          <w:tcPr>
            <w:tcW w:w="2586" w:type="dxa"/>
          </w:tcPr>
          <w:p w:rsidR="0029190E" w:rsidRDefault="0029190E" w:rsidP="00641913">
            <w:r>
              <w:t>Arc Cosine</w:t>
            </w:r>
          </w:p>
        </w:tc>
        <w:tc>
          <w:tcPr>
            <w:tcW w:w="1350" w:type="dxa"/>
          </w:tcPr>
          <w:p w:rsidR="0029190E" w:rsidRDefault="0029190E" w:rsidP="00641913">
            <w:proofErr w:type="spellStart"/>
            <w:r>
              <w:t>acos</w:t>
            </w:r>
            <w:proofErr w:type="spellEnd"/>
          </w:p>
        </w:tc>
      </w:tr>
      <w:tr w:rsidR="0029190E" w:rsidTr="0029190E">
        <w:tc>
          <w:tcPr>
            <w:tcW w:w="1596" w:type="dxa"/>
          </w:tcPr>
          <w:p w:rsidR="0029190E" w:rsidRDefault="0029190E" w:rsidP="00641913">
            <w:r>
              <w:t>Tangent</w:t>
            </w:r>
          </w:p>
        </w:tc>
        <w:tc>
          <w:tcPr>
            <w:tcW w:w="1596" w:type="dxa"/>
          </w:tcPr>
          <w:p w:rsidR="0029190E" w:rsidRDefault="0029190E" w:rsidP="00641913">
            <w:r>
              <w:t>tan</w:t>
            </w:r>
          </w:p>
        </w:tc>
        <w:tc>
          <w:tcPr>
            <w:tcW w:w="2586" w:type="dxa"/>
          </w:tcPr>
          <w:p w:rsidR="0029190E" w:rsidRDefault="0029190E" w:rsidP="00641913">
            <w:r>
              <w:t>Arc Tangent</w:t>
            </w:r>
          </w:p>
        </w:tc>
        <w:tc>
          <w:tcPr>
            <w:tcW w:w="1350" w:type="dxa"/>
          </w:tcPr>
          <w:p w:rsidR="0029190E" w:rsidRDefault="0029190E" w:rsidP="00641913">
            <w:proofErr w:type="spellStart"/>
            <w:r>
              <w:t>atan</w:t>
            </w:r>
            <w:proofErr w:type="spellEnd"/>
          </w:p>
        </w:tc>
      </w:tr>
      <w:tr w:rsidR="0029190E" w:rsidTr="0029190E">
        <w:tc>
          <w:tcPr>
            <w:tcW w:w="1596" w:type="dxa"/>
          </w:tcPr>
          <w:p w:rsidR="0029190E" w:rsidRDefault="0029190E" w:rsidP="00641913">
            <w:proofErr w:type="spellStart"/>
            <w:r>
              <w:t>Hyp</w:t>
            </w:r>
            <w:proofErr w:type="spellEnd"/>
            <w:r>
              <w:t xml:space="preserve"> Sine</w:t>
            </w:r>
          </w:p>
        </w:tc>
        <w:tc>
          <w:tcPr>
            <w:tcW w:w="1596" w:type="dxa"/>
          </w:tcPr>
          <w:p w:rsidR="0029190E" w:rsidRDefault="0029190E" w:rsidP="00641913">
            <w:proofErr w:type="spellStart"/>
            <w:r>
              <w:t>sinh</w:t>
            </w:r>
            <w:proofErr w:type="spellEnd"/>
          </w:p>
        </w:tc>
        <w:tc>
          <w:tcPr>
            <w:tcW w:w="2586" w:type="dxa"/>
          </w:tcPr>
          <w:p w:rsidR="0029190E" w:rsidRDefault="0029190E" w:rsidP="00641913">
            <w:r>
              <w:t xml:space="preserve">Arc </w:t>
            </w:r>
            <w:proofErr w:type="spellStart"/>
            <w:r>
              <w:t>Hyp</w:t>
            </w:r>
            <w:proofErr w:type="spellEnd"/>
            <w:r>
              <w:t xml:space="preserve"> Sine</w:t>
            </w:r>
          </w:p>
        </w:tc>
        <w:tc>
          <w:tcPr>
            <w:tcW w:w="1350" w:type="dxa"/>
          </w:tcPr>
          <w:p w:rsidR="0029190E" w:rsidRDefault="0029190E" w:rsidP="00641913">
            <w:proofErr w:type="spellStart"/>
            <w:r>
              <w:t>asinh</w:t>
            </w:r>
            <w:proofErr w:type="spellEnd"/>
          </w:p>
        </w:tc>
      </w:tr>
      <w:tr w:rsidR="0029190E" w:rsidTr="0029190E">
        <w:tc>
          <w:tcPr>
            <w:tcW w:w="1596" w:type="dxa"/>
          </w:tcPr>
          <w:p w:rsidR="0029190E" w:rsidRDefault="0029190E" w:rsidP="00641913">
            <w:proofErr w:type="spellStart"/>
            <w:r>
              <w:t>Hyp</w:t>
            </w:r>
            <w:proofErr w:type="spellEnd"/>
            <w:r>
              <w:t xml:space="preserve"> Cosine</w:t>
            </w:r>
          </w:p>
        </w:tc>
        <w:tc>
          <w:tcPr>
            <w:tcW w:w="1596" w:type="dxa"/>
          </w:tcPr>
          <w:p w:rsidR="0029190E" w:rsidRDefault="0029190E" w:rsidP="00641913">
            <w:proofErr w:type="spellStart"/>
            <w:r>
              <w:t>cosh</w:t>
            </w:r>
            <w:proofErr w:type="spellEnd"/>
          </w:p>
        </w:tc>
        <w:tc>
          <w:tcPr>
            <w:tcW w:w="2586" w:type="dxa"/>
          </w:tcPr>
          <w:p w:rsidR="0029190E" w:rsidRDefault="0029190E" w:rsidP="00641913">
            <w:r>
              <w:t xml:space="preserve">Arc </w:t>
            </w:r>
            <w:proofErr w:type="spellStart"/>
            <w:r>
              <w:t>Hyp</w:t>
            </w:r>
            <w:proofErr w:type="spellEnd"/>
            <w:r>
              <w:t xml:space="preserve"> Cosine</w:t>
            </w:r>
          </w:p>
        </w:tc>
        <w:tc>
          <w:tcPr>
            <w:tcW w:w="1350" w:type="dxa"/>
          </w:tcPr>
          <w:p w:rsidR="0029190E" w:rsidRDefault="0029190E" w:rsidP="00641913">
            <w:proofErr w:type="spellStart"/>
            <w:r>
              <w:t>acosh</w:t>
            </w:r>
            <w:proofErr w:type="spellEnd"/>
          </w:p>
        </w:tc>
      </w:tr>
      <w:tr w:rsidR="0029190E" w:rsidTr="0029190E">
        <w:tc>
          <w:tcPr>
            <w:tcW w:w="1596" w:type="dxa"/>
          </w:tcPr>
          <w:p w:rsidR="0029190E" w:rsidRDefault="0029190E" w:rsidP="00641913">
            <w:proofErr w:type="spellStart"/>
            <w:r>
              <w:t>Hyp</w:t>
            </w:r>
            <w:proofErr w:type="spellEnd"/>
            <w:r>
              <w:t xml:space="preserve"> Tangent</w:t>
            </w:r>
          </w:p>
        </w:tc>
        <w:tc>
          <w:tcPr>
            <w:tcW w:w="1596" w:type="dxa"/>
          </w:tcPr>
          <w:p w:rsidR="0029190E" w:rsidRDefault="0029190E" w:rsidP="00641913">
            <w:proofErr w:type="spellStart"/>
            <w:r>
              <w:t>tanh</w:t>
            </w:r>
            <w:proofErr w:type="spellEnd"/>
          </w:p>
        </w:tc>
        <w:tc>
          <w:tcPr>
            <w:tcW w:w="2586" w:type="dxa"/>
          </w:tcPr>
          <w:p w:rsidR="0029190E" w:rsidRDefault="0029190E" w:rsidP="00641913">
            <w:r>
              <w:t xml:space="preserve">Arc </w:t>
            </w:r>
            <w:proofErr w:type="spellStart"/>
            <w:r>
              <w:t>Hyp</w:t>
            </w:r>
            <w:proofErr w:type="spellEnd"/>
            <w:r>
              <w:t xml:space="preserve"> Tangent</w:t>
            </w:r>
          </w:p>
        </w:tc>
        <w:tc>
          <w:tcPr>
            <w:tcW w:w="1350" w:type="dxa"/>
          </w:tcPr>
          <w:p w:rsidR="0029190E" w:rsidRDefault="0029190E" w:rsidP="00641913">
            <w:proofErr w:type="spellStart"/>
            <w:r>
              <w:t>atanh</w:t>
            </w:r>
            <w:proofErr w:type="spellEnd"/>
          </w:p>
        </w:tc>
      </w:tr>
    </w:tbl>
    <w:p w:rsidR="001D79FC" w:rsidRDefault="001D79FC" w:rsidP="00641913"/>
    <w:p w:rsidR="001D79FC" w:rsidRDefault="001D79FC">
      <w:r>
        <w:br w:type="page"/>
      </w:r>
    </w:p>
    <w:p w:rsidR="001D79FC" w:rsidRDefault="001D79FC" w:rsidP="001D79FC">
      <w:pPr>
        <w:pStyle w:val="Heading1"/>
      </w:pPr>
      <w:r>
        <w:lastRenderedPageBreak/>
        <w:t xml:space="preserve">Expanding </w:t>
      </w:r>
      <w:proofErr w:type="spellStart"/>
      <w:r>
        <w:t>CalcStar</w:t>
      </w:r>
      <w:bookmarkStart w:id="0" w:name="_GoBack"/>
      <w:bookmarkEnd w:id="0"/>
      <w:proofErr w:type="spellEnd"/>
    </w:p>
    <w:p w:rsidR="001D79FC" w:rsidRDefault="001D79FC" w:rsidP="001D79FC">
      <w:r>
        <w:t xml:space="preserve">One of the most important features of </w:t>
      </w:r>
      <w:proofErr w:type="spellStart"/>
      <w:r>
        <w:t>CalcStar</w:t>
      </w:r>
      <w:proofErr w:type="spellEnd"/>
      <w:r>
        <w:t xml:space="preserve"> is the ease in which it can be expanded.  The user can add new functions to the system with minimal effort using the existing set of operators and functions as an example. Every </w:t>
      </w:r>
      <w:proofErr w:type="spellStart"/>
      <w:r>
        <w:t>CSRpnUnit</w:t>
      </w:r>
      <w:proofErr w:type="spellEnd"/>
      <w:r>
        <w:t xml:space="preserve"> has a pointer to an </w:t>
      </w:r>
      <w:proofErr w:type="spellStart"/>
      <w:r>
        <w:t>CSOpBase</w:t>
      </w:r>
      <w:proofErr w:type="spellEnd"/>
      <w:r>
        <w:t xml:space="preserve"> object that is responsible for performing the actual calculation when </w:t>
      </w:r>
      <w:proofErr w:type="gramStart"/>
      <w:r>
        <w:t>Evaluate(</w:t>
      </w:r>
      <w:proofErr w:type="gramEnd"/>
      <w:r>
        <w:t xml:space="preserve">) is called. </w:t>
      </w:r>
      <w:proofErr w:type="spellStart"/>
      <w:r>
        <w:t>CSOpBase</w:t>
      </w:r>
      <w:proofErr w:type="spellEnd"/>
      <w:r>
        <w:t xml:space="preserve"> is the base class for all operations and functions in </w:t>
      </w:r>
      <w:proofErr w:type="spellStart"/>
      <w:r>
        <w:t>CalcStar</w:t>
      </w:r>
      <w:proofErr w:type="spellEnd"/>
      <w:r>
        <w:t xml:space="preserve">. It is essentially a </w:t>
      </w:r>
      <w:proofErr w:type="spellStart"/>
      <w:r>
        <w:t>functor</w:t>
      </w:r>
      <w:proofErr w:type="spellEnd"/>
      <w:r>
        <w:t xml:space="preserve"> design, with a virtual function:</w:t>
      </w:r>
    </w:p>
    <w:p w:rsidR="001D79FC" w:rsidRDefault="001D79FC" w:rsidP="001D79FC">
      <w:pPr>
        <w:pStyle w:val="Quote"/>
      </w:pPr>
      <w:proofErr w:type="gramStart"/>
      <w:r>
        <w:t>virtual</w:t>
      </w:r>
      <w:proofErr w:type="gramEnd"/>
      <w:r>
        <w:t xml:space="preserve"> </w:t>
      </w:r>
      <w:proofErr w:type="spellStart"/>
      <w:r>
        <w:t>int</w:t>
      </w:r>
      <w:proofErr w:type="spellEnd"/>
      <w:r>
        <w:t xml:space="preserve"> </w:t>
      </w:r>
      <w:proofErr w:type="spellStart"/>
      <w:r>
        <w:t>OpEval</w:t>
      </w:r>
      <w:proofErr w:type="spellEnd"/>
      <w:r>
        <w:t>(std::vector&lt;</w:t>
      </w:r>
      <w:proofErr w:type="spellStart"/>
      <w:r>
        <w:t>CSRpnUnit</w:t>
      </w:r>
      <w:proofErr w:type="spellEnd"/>
      <w:r>
        <w:t xml:space="preserve">&gt; &amp; </w:t>
      </w:r>
      <w:proofErr w:type="spellStart"/>
      <w:r>
        <w:t>arrObjCalcStack</w:t>
      </w:r>
      <w:proofErr w:type="spellEnd"/>
      <w:r>
        <w:t xml:space="preserve">, </w:t>
      </w:r>
      <w:proofErr w:type="spellStart"/>
      <w:r>
        <w:t>bool</w:t>
      </w:r>
      <w:proofErr w:type="spellEnd"/>
      <w:r>
        <w:t xml:space="preserve"> &amp; </w:t>
      </w:r>
      <w:proofErr w:type="spellStart"/>
      <w:r>
        <w:t>blnCalcSuccessful,int</w:t>
      </w:r>
      <w:proofErr w:type="spellEnd"/>
      <w:r>
        <w:t xml:space="preserve"> </w:t>
      </w:r>
      <w:proofErr w:type="spellStart"/>
      <w:r>
        <w:t>intCurrPos</w:t>
      </w:r>
      <w:proofErr w:type="spellEnd"/>
      <w:r>
        <w:t xml:space="preserve">) = 0; </w:t>
      </w:r>
    </w:p>
    <w:p w:rsidR="001D79FC" w:rsidRDefault="001D79FC" w:rsidP="001D79FC"/>
    <w:p w:rsidR="001D79FC" w:rsidRPr="00A32585" w:rsidRDefault="001D79FC" w:rsidP="001D79FC">
      <w:r w:rsidRPr="00A32585">
        <w:t xml:space="preserve">This function gets overridden whenever the user inherits from </w:t>
      </w:r>
      <w:proofErr w:type="spellStart"/>
      <w:r w:rsidRPr="00A32585">
        <w:t>CSOpBase</w:t>
      </w:r>
      <w:proofErr w:type="spellEnd"/>
      <w:r w:rsidRPr="00A32585">
        <w:t xml:space="preserve">.  To illustrate this, let’s look at the </w:t>
      </w:r>
      <w:proofErr w:type="spellStart"/>
      <w:r w:rsidRPr="00A32585">
        <w:t>CSOpPower</w:t>
      </w:r>
      <w:proofErr w:type="spellEnd"/>
      <w:r w:rsidRPr="00A32585">
        <w:t xml:space="preserve"> function in detail.</w:t>
      </w:r>
    </w:p>
    <w:p w:rsidR="001D79FC" w:rsidRPr="00BC56DF" w:rsidRDefault="001D79FC" w:rsidP="001D79FC">
      <w:pPr>
        <w:pStyle w:val="Quote"/>
      </w:pPr>
      <w:proofErr w:type="gramStart"/>
      <w:r w:rsidRPr="00BC56DF">
        <w:t>class</w:t>
      </w:r>
      <w:proofErr w:type="gramEnd"/>
      <w:r w:rsidRPr="00BC56DF">
        <w:t xml:space="preserve"> </w:t>
      </w:r>
      <w:proofErr w:type="spellStart"/>
      <w:r w:rsidRPr="00BC56DF">
        <w:t>CSOpPower</w:t>
      </w:r>
      <w:proofErr w:type="spellEnd"/>
      <w:r w:rsidRPr="00BC56DF">
        <w:t xml:space="preserve">: public </w:t>
      </w:r>
      <w:proofErr w:type="spellStart"/>
      <w:r w:rsidRPr="00BC56DF">
        <w:t>CSOpBase</w:t>
      </w:r>
      <w:proofErr w:type="spellEnd"/>
    </w:p>
    <w:p w:rsidR="001D79FC" w:rsidRPr="00BC56DF" w:rsidRDefault="001D79FC" w:rsidP="001D79FC">
      <w:pPr>
        <w:pStyle w:val="Quote"/>
      </w:pPr>
      <w:r w:rsidRPr="00BC56DF">
        <w:tab/>
        <w:t>{</w:t>
      </w:r>
    </w:p>
    <w:p w:rsidR="001D79FC" w:rsidRPr="00BC56DF" w:rsidRDefault="001D79FC" w:rsidP="001D79FC">
      <w:pPr>
        <w:pStyle w:val="Quote"/>
      </w:pPr>
      <w:r w:rsidRPr="00BC56DF">
        <w:tab/>
      </w:r>
      <w:proofErr w:type="gramStart"/>
      <w:r w:rsidRPr="00BC56DF">
        <w:t>public</w:t>
      </w:r>
      <w:proofErr w:type="gramEnd"/>
      <w:r w:rsidRPr="00BC56DF">
        <w:t>:</w:t>
      </w:r>
    </w:p>
    <w:p w:rsidR="001D79FC" w:rsidRPr="00BC56DF" w:rsidRDefault="001D79FC" w:rsidP="001D79FC">
      <w:pPr>
        <w:pStyle w:val="Quote"/>
      </w:pPr>
      <w:r w:rsidRPr="00BC56DF">
        <w:tab/>
      </w:r>
      <w:r w:rsidRPr="00BC56DF">
        <w:tab/>
      </w:r>
      <w:r w:rsidRPr="00BC56DF">
        <w:rPr>
          <w:color w:val="00B050"/>
        </w:rPr>
        <w:t>//!Default Constructor</w:t>
      </w:r>
    </w:p>
    <w:p w:rsidR="001D79FC" w:rsidRPr="00BC56DF" w:rsidRDefault="001D79FC" w:rsidP="001D79FC">
      <w:pPr>
        <w:pStyle w:val="Quote"/>
      </w:pPr>
      <w:r w:rsidRPr="00BC56DF">
        <w:tab/>
      </w:r>
      <w:r w:rsidRPr="00BC56DF">
        <w:tab/>
      </w:r>
      <w:proofErr w:type="spellStart"/>
      <w:proofErr w:type="gramStart"/>
      <w:r w:rsidRPr="00BC56DF">
        <w:t>CSOpPower</w:t>
      </w:r>
      <w:proofErr w:type="spellEnd"/>
      <w:r w:rsidRPr="00BC56DF">
        <w:t>(</w:t>
      </w:r>
      <w:proofErr w:type="gramEnd"/>
      <w:r w:rsidRPr="00BC56DF">
        <w:t>);</w:t>
      </w:r>
    </w:p>
    <w:p w:rsidR="001D79FC" w:rsidRPr="00BC56DF" w:rsidRDefault="001D79FC" w:rsidP="001D79FC">
      <w:pPr>
        <w:pStyle w:val="Quote"/>
      </w:pPr>
      <w:r w:rsidRPr="00BC56DF">
        <w:tab/>
      </w:r>
      <w:r w:rsidRPr="00BC56DF">
        <w:tab/>
      </w:r>
      <w:r w:rsidRPr="00BC56DF">
        <w:rPr>
          <w:color w:val="00B050"/>
        </w:rPr>
        <w:t>//!Default Destructor</w:t>
      </w:r>
    </w:p>
    <w:p w:rsidR="001D79FC" w:rsidRPr="00BC56DF" w:rsidRDefault="001D79FC" w:rsidP="001D79FC">
      <w:pPr>
        <w:pStyle w:val="Quote"/>
      </w:pPr>
      <w:r w:rsidRPr="00BC56DF">
        <w:tab/>
      </w:r>
      <w:r w:rsidRPr="00BC56DF">
        <w:tab/>
        <w:t>~</w:t>
      </w:r>
      <w:proofErr w:type="spellStart"/>
      <w:proofErr w:type="gramStart"/>
      <w:r w:rsidRPr="00BC56DF">
        <w:t>CSOpPower</w:t>
      </w:r>
      <w:proofErr w:type="spellEnd"/>
      <w:r w:rsidRPr="00BC56DF">
        <w:t>(</w:t>
      </w:r>
      <w:proofErr w:type="gramEnd"/>
      <w:r w:rsidRPr="00BC56DF">
        <w:t>);</w:t>
      </w:r>
    </w:p>
    <w:p w:rsidR="001D79FC" w:rsidRPr="00BC56DF" w:rsidRDefault="001D79FC" w:rsidP="001D79FC">
      <w:pPr>
        <w:pStyle w:val="Quote"/>
      </w:pPr>
    </w:p>
    <w:p w:rsidR="001D79FC" w:rsidRPr="00BC56DF" w:rsidRDefault="001D79FC" w:rsidP="001D79FC">
      <w:pPr>
        <w:pStyle w:val="Quote"/>
      </w:pPr>
      <w:r w:rsidRPr="00BC56DF">
        <w:tab/>
      </w:r>
      <w:r w:rsidRPr="00BC56DF">
        <w:tab/>
        <w:t>//!Perform the operation on the stack</w:t>
      </w:r>
    </w:p>
    <w:p w:rsidR="001D79FC" w:rsidRPr="00BC56DF" w:rsidRDefault="001D79FC" w:rsidP="001D79FC">
      <w:pPr>
        <w:pStyle w:val="Quote"/>
      </w:pPr>
      <w:r w:rsidRPr="00BC56DF">
        <w:tab/>
      </w:r>
      <w:r w:rsidRPr="00BC56DF">
        <w:tab/>
      </w:r>
      <w:proofErr w:type="gramStart"/>
      <w:r w:rsidRPr="00BC56DF">
        <w:t>virtual</w:t>
      </w:r>
      <w:proofErr w:type="gramEnd"/>
      <w:r w:rsidRPr="00BC56DF">
        <w:t xml:space="preserve"> </w:t>
      </w:r>
      <w:proofErr w:type="spellStart"/>
      <w:r w:rsidRPr="00BC56DF">
        <w:t>int</w:t>
      </w:r>
      <w:proofErr w:type="spellEnd"/>
      <w:r w:rsidRPr="00BC56DF">
        <w:t xml:space="preserve"> </w:t>
      </w:r>
      <w:proofErr w:type="spellStart"/>
      <w:r w:rsidRPr="00BC56DF">
        <w:t>OpEval</w:t>
      </w:r>
      <w:proofErr w:type="spellEnd"/>
      <w:r w:rsidRPr="00BC56DF">
        <w:t>(std::vector&lt;</w:t>
      </w:r>
      <w:proofErr w:type="spellStart"/>
      <w:r w:rsidRPr="00BC56DF">
        <w:t>CSRpnUnit</w:t>
      </w:r>
      <w:proofErr w:type="spellEnd"/>
      <w:r w:rsidRPr="00BC56DF">
        <w:t xml:space="preserve">&gt; &amp; </w:t>
      </w:r>
      <w:proofErr w:type="spellStart"/>
      <w:r w:rsidRPr="00BC56DF">
        <w:t>arrObjCalcStack</w:t>
      </w:r>
      <w:proofErr w:type="spellEnd"/>
      <w:r w:rsidRPr="00BC56DF">
        <w:t xml:space="preserve">, </w:t>
      </w:r>
      <w:proofErr w:type="spellStart"/>
      <w:r w:rsidRPr="00BC56DF">
        <w:t>bool</w:t>
      </w:r>
      <w:proofErr w:type="spellEnd"/>
      <w:r w:rsidRPr="00BC56DF">
        <w:t xml:space="preserve"> &amp; </w:t>
      </w:r>
      <w:proofErr w:type="spellStart"/>
      <w:r w:rsidRPr="00BC56DF">
        <w:t>blnCalcSuccessful,int</w:t>
      </w:r>
      <w:proofErr w:type="spellEnd"/>
      <w:r w:rsidRPr="00BC56DF">
        <w:t xml:space="preserve"> </w:t>
      </w:r>
      <w:proofErr w:type="spellStart"/>
      <w:r w:rsidRPr="00BC56DF">
        <w:t>intCurrPos</w:t>
      </w:r>
      <w:proofErr w:type="spellEnd"/>
      <w:r w:rsidRPr="00BC56DF">
        <w:t>);</w:t>
      </w:r>
    </w:p>
    <w:p w:rsidR="001D79FC" w:rsidRPr="00BC56DF" w:rsidRDefault="001D79FC" w:rsidP="001D79FC">
      <w:pPr>
        <w:pStyle w:val="Quote"/>
      </w:pPr>
    </w:p>
    <w:p w:rsidR="001D79FC" w:rsidRPr="00BC56DF" w:rsidRDefault="001D79FC" w:rsidP="001D79FC">
      <w:pPr>
        <w:pStyle w:val="Quote"/>
      </w:pPr>
      <w:r w:rsidRPr="00BC56DF">
        <w:tab/>
        <w:t>};</w:t>
      </w:r>
    </w:p>
    <w:p w:rsidR="001D79FC" w:rsidRPr="00BC56DF" w:rsidRDefault="001D79FC" w:rsidP="001D79FC">
      <w:pPr>
        <w:pStyle w:val="Quote"/>
      </w:pPr>
    </w:p>
    <w:p w:rsidR="001D79FC" w:rsidRPr="00BC56DF" w:rsidRDefault="001D79FC" w:rsidP="001D79FC">
      <w:pPr>
        <w:pStyle w:val="Quote"/>
      </w:pPr>
      <w:r w:rsidRPr="00BC56DF">
        <w:tab/>
      </w:r>
      <w:r w:rsidRPr="00BC56DF">
        <w:rPr>
          <w:color w:val="00B050"/>
        </w:rPr>
        <w:t>//OBJECT FACTORY REGISTRATION CODE</w:t>
      </w:r>
    </w:p>
    <w:p w:rsidR="001D79FC" w:rsidRPr="00BC56DF" w:rsidRDefault="001D79FC" w:rsidP="001D79FC">
      <w:pPr>
        <w:pStyle w:val="Quote"/>
      </w:pPr>
      <w:r w:rsidRPr="00BC56DF">
        <w:tab/>
      </w:r>
      <w:proofErr w:type="gramStart"/>
      <w:r w:rsidRPr="00BC56DF">
        <w:t>static</w:t>
      </w:r>
      <w:proofErr w:type="gramEnd"/>
      <w:r w:rsidRPr="00BC56DF">
        <w:t xml:space="preserve"> </w:t>
      </w:r>
      <w:proofErr w:type="spellStart"/>
      <w:r w:rsidRPr="00BC56DF">
        <w:t>bool</w:t>
      </w:r>
      <w:proofErr w:type="spellEnd"/>
      <w:r w:rsidRPr="00BC56DF">
        <w:t xml:space="preserve"> </w:t>
      </w:r>
      <w:proofErr w:type="spellStart"/>
      <w:r w:rsidRPr="00BC56DF">
        <w:t>blnCSOpPower_Registered</w:t>
      </w:r>
      <w:proofErr w:type="spellEnd"/>
      <w:r w:rsidRPr="00BC56DF">
        <w:t xml:space="preserve"> = </w:t>
      </w:r>
    </w:p>
    <w:p w:rsidR="001D79FC" w:rsidRPr="00BC56DF" w:rsidRDefault="001D79FC" w:rsidP="001D79FC">
      <w:pPr>
        <w:pStyle w:val="Quote"/>
      </w:pPr>
      <w:r w:rsidRPr="00BC56DF">
        <w:t>CSTAR::</w:t>
      </w:r>
      <w:proofErr w:type="spellStart"/>
      <w:proofErr w:type="gramStart"/>
      <w:r w:rsidRPr="00BC56DF">
        <w:t>GetOpBaseFactoryPtr</w:t>
      </w:r>
      <w:proofErr w:type="spellEnd"/>
      <w:r w:rsidRPr="00BC56DF">
        <w:t>(</w:t>
      </w:r>
      <w:proofErr w:type="gramEnd"/>
      <w:r w:rsidRPr="00BC56DF">
        <w:t>)-&gt;Register&lt;</w:t>
      </w:r>
      <w:proofErr w:type="spellStart"/>
      <w:r w:rsidRPr="00BC56DF">
        <w:t>CSOpPower</w:t>
      </w:r>
      <w:proofErr w:type="spellEnd"/>
      <w:r w:rsidRPr="00BC56DF">
        <w:t>&gt;("</w:t>
      </w:r>
      <w:proofErr w:type="spellStart"/>
      <w:r w:rsidRPr="00BC56DF">
        <w:t>pow</w:t>
      </w:r>
      <w:proofErr w:type="spellEnd"/>
      <w:r w:rsidRPr="00BC56DF">
        <w:t>");</w:t>
      </w:r>
    </w:p>
    <w:p w:rsidR="001D79FC" w:rsidRDefault="001D79FC" w:rsidP="001D79FC"/>
    <w:p w:rsidR="001D79FC" w:rsidRDefault="001D79FC" w:rsidP="001D79FC">
      <w:proofErr w:type="spellStart"/>
      <w:r>
        <w:t>CSOpPower</w:t>
      </w:r>
      <w:proofErr w:type="spellEnd"/>
      <w:r>
        <w:t xml:space="preserve"> inherits from </w:t>
      </w:r>
      <w:proofErr w:type="spellStart"/>
      <w:r>
        <w:t>CSOpBase</w:t>
      </w:r>
      <w:proofErr w:type="spellEnd"/>
      <w:r>
        <w:t xml:space="preserve"> and implements the virtual </w:t>
      </w:r>
      <w:proofErr w:type="spellStart"/>
      <w:r>
        <w:t>OpEval</w:t>
      </w:r>
      <w:proofErr w:type="spellEnd"/>
      <w:r>
        <w:t xml:space="preserve"> function to perform the actual power calculation.  Outside and after the class definition the new function is registered with the </w:t>
      </w:r>
      <w:proofErr w:type="spellStart"/>
      <w:r>
        <w:t>OpBase</w:t>
      </w:r>
      <w:proofErr w:type="spellEnd"/>
      <w:r>
        <w:t xml:space="preserve"> Factory by the </w:t>
      </w:r>
      <w:proofErr w:type="spellStart"/>
      <w:proofErr w:type="gramStart"/>
      <w:r>
        <w:t>GetOpBaseFactoryPtr</w:t>
      </w:r>
      <w:proofErr w:type="spellEnd"/>
      <w:r>
        <w:t>(</w:t>
      </w:r>
      <w:proofErr w:type="gramEnd"/>
      <w:r>
        <w:t xml:space="preserve">)… line of code. </w:t>
      </w:r>
      <w:r w:rsidR="003648DA">
        <w:t xml:space="preserve">The template argument is the class being registered. </w:t>
      </w:r>
      <w:r>
        <w:t xml:space="preserve">The string supplied to the function is the signature of the function.  Registering is all the user has to do to install new functions to be used.  When the library compiles it registers all of the functions this way. In the implementation of the </w:t>
      </w:r>
      <w:proofErr w:type="spellStart"/>
      <w:r>
        <w:t>OpEval</w:t>
      </w:r>
      <w:proofErr w:type="spellEnd"/>
      <w:r>
        <w:t>:</w:t>
      </w:r>
    </w:p>
    <w:p w:rsidR="003648DA" w:rsidRDefault="001D79FC" w:rsidP="001D79FC">
      <w:pPr>
        <w:pStyle w:val="Quote"/>
      </w:pPr>
      <w:r>
        <w:tab/>
      </w:r>
    </w:p>
    <w:p w:rsidR="003648DA" w:rsidRDefault="003648DA" w:rsidP="003648DA">
      <w:pPr>
        <w:rPr>
          <w:rFonts w:ascii="Courier New" w:hAnsi="Courier New" w:cs="Courier New"/>
          <w:color w:val="000000" w:themeColor="text1"/>
          <w:sz w:val="20"/>
          <w:szCs w:val="20"/>
        </w:rPr>
      </w:pPr>
      <w:r>
        <w:br w:type="page"/>
      </w:r>
    </w:p>
    <w:p w:rsidR="001D79FC" w:rsidRDefault="001D79FC" w:rsidP="001D79FC">
      <w:pPr>
        <w:pStyle w:val="Quote"/>
      </w:pPr>
      <w:r w:rsidRPr="00BC56DF">
        <w:rPr>
          <w:color w:val="00B050"/>
        </w:rPr>
        <w:lastRenderedPageBreak/>
        <w:t>//!Perform the operation on the stack</w:t>
      </w:r>
    </w:p>
    <w:p w:rsidR="001D79FC" w:rsidRDefault="001D79FC" w:rsidP="001D79FC">
      <w:pPr>
        <w:pStyle w:val="Quote"/>
      </w:pPr>
      <w:r>
        <w:tab/>
      </w:r>
      <w:proofErr w:type="spellStart"/>
      <w:proofErr w:type="gramStart"/>
      <w:r>
        <w:rPr>
          <w:color w:val="0000FF"/>
        </w:rPr>
        <w:t>int</w:t>
      </w:r>
      <w:proofErr w:type="spellEnd"/>
      <w:proofErr w:type="gramEnd"/>
      <w:r>
        <w:t xml:space="preserve"> </w:t>
      </w:r>
      <w:proofErr w:type="spellStart"/>
      <w:r>
        <w:t>CSOpPower</w:t>
      </w:r>
      <w:proofErr w:type="spellEnd"/>
      <w:r>
        <w:t>::</w:t>
      </w:r>
      <w:proofErr w:type="spellStart"/>
      <w:r>
        <w:t>OpEval</w:t>
      </w:r>
      <w:proofErr w:type="spellEnd"/>
      <w:r>
        <w:t>(std::vector&lt;</w:t>
      </w:r>
      <w:proofErr w:type="spellStart"/>
      <w:r>
        <w:t>CSRpnUnit</w:t>
      </w:r>
      <w:proofErr w:type="spellEnd"/>
      <w:r>
        <w:t xml:space="preserve">&gt; &amp; </w:t>
      </w:r>
      <w:proofErr w:type="spellStart"/>
      <w:r>
        <w:t>arrObjCalcStack</w:t>
      </w:r>
      <w:proofErr w:type="spellEnd"/>
      <w:r>
        <w:t xml:space="preserve">, </w:t>
      </w:r>
      <w:proofErr w:type="spellStart"/>
      <w:r>
        <w:rPr>
          <w:color w:val="0000FF"/>
        </w:rPr>
        <w:t>bool</w:t>
      </w:r>
      <w:proofErr w:type="spellEnd"/>
      <w:r>
        <w:t xml:space="preserve"> &amp; </w:t>
      </w:r>
      <w:proofErr w:type="spellStart"/>
      <w:r>
        <w:t>blnCalcSuccessful,</w:t>
      </w:r>
      <w:r>
        <w:rPr>
          <w:color w:val="0000FF"/>
        </w:rPr>
        <w:t>int</w:t>
      </w:r>
      <w:proofErr w:type="spellEnd"/>
      <w:r>
        <w:t xml:space="preserve"> </w:t>
      </w:r>
      <w:proofErr w:type="spellStart"/>
      <w:r>
        <w:t>intCurrPos</w:t>
      </w:r>
      <w:proofErr w:type="spellEnd"/>
      <w:r>
        <w:t>)</w:t>
      </w:r>
    </w:p>
    <w:p w:rsidR="001D79FC" w:rsidRDefault="001D79FC" w:rsidP="001D79FC">
      <w:pPr>
        <w:pStyle w:val="Quote"/>
      </w:pPr>
      <w:r>
        <w:tab/>
        <w:t>{</w:t>
      </w:r>
    </w:p>
    <w:p w:rsidR="001D79FC" w:rsidRDefault="001D79FC" w:rsidP="001D79FC">
      <w:pPr>
        <w:pStyle w:val="Quote"/>
      </w:pPr>
      <w:r>
        <w:tab/>
      </w:r>
      <w:r>
        <w:tab/>
      </w:r>
      <w:r w:rsidRPr="0015293A">
        <w:rPr>
          <w:color w:val="00B050"/>
        </w:rPr>
        <w:t xml:space="preserve">//FUNCTION: </w:t>
      </w:r>
      <w:proofErr w:type="spellStart"/>
      <w:proofErr w:type="gramStart"/>
      <w:r w:rsidRPr="0015293A">
        <w:rPr>
          <w:color w:val="00B050"/>
        </w:rPr>
        <w:t>pow</w:t>
      </w:r>
      <w:proofErr w:type="spellEnd"/>
      <w:r w:rsidRPr="0015293A">
        <w:rPr>
          <w:color w:val="00B050"/>
        </w:rPr>
        <w:t>(</w:t>
      </w:r>
      <w:proofErr w:type="gramEnd"/>
      <w:r w:rsidRPr="0015293A">
        <w:rPr>
          <w:color w:val="00B050"/>
        </w:rPr>
        <w:t xml:space="preserve">Number, </w:t>
      </w:r>
      <w:proofErr w:type="spellStart"/>
      <w:r w:rsidRPr="0015293A">
        <w:rPr>
          <w:color w:val="00B050"/>
        </w:rPr>
        <w:t>numdecimal</w:t>
      </w:r>
      <w:proofErr w:type="spellEnd"/>
      <w:r w:rsidRPr="0015293A">
        <w:rPr>
          <w:color w:val="00B050"/>
        </w:rPr>
        <w:t>)</w:t>
      </w:r>
    </w:p>
    <w:p w:rsidR="001D79FC" w:rsidRPr="0015293A" w:rsidRDefault="001D79FC" w:rsidP="001D79FC">
      <w:pPr>
        <w:pStyle w:val="Quote"/>
        <w:rPr>
          <w:color w:val="00B050"/>
        </w:rPr>
      </w:pPr>
      <w:r>
        <w:tab/>
      </w:r>
      <w:r>
        <w:tab/>
      </w:r>
      <w:r w:rsidRPr="0015293A">
        <w:rPr>
          <w:color w:val="00B050"/>
        </w:rPr>
        <w:t>//first determine if the necessary inputs are valid, if they are,</w:t>
      </w:r>
    </w:p>
    <w:p w:rsidR="001D79FC" w:rsidRDefault="001D79FC" w:rsidP="001D79FC">
      <w:pPr>
        <w:pStyle w:val="Quote"/>
        <w:rPr>
          <w:color w:val="00B050"/>
        </w:rPr>
      </w:pPr>
      <w:r w:rsidRPr="0015293A">
        <w:rPr>
          <w:color w:val="00B050"/>
        </w:rPr>
        <w:tab/>
      </w:r>
      <w:r w:rsidRPr="0015293A">
        <w:rPr>
          <w:color w:val="00B050"/>
        </w:rPr>
        <w:tab/>
        <w:t xml:space="preserve">//then </w:t>
      </w:r>
      <w:proofErr w:type="gramStart"/>
      <w:r w:rsidRPr="0015293A">
        <w:rPr>
          <w:color w:val="00B050"/>
        </w:rPr>
        <w:t>get</w:t>
      </w:r>
      <w:proofErr w:type="gramEnd"/>
      <w:r w:rsidRPr="0015293A">
        <w:rPr>
          <w:color w:val="00B050"/>
        </w:rPr>
        <w:t xml:space="preserve"> the input numbers and perform the calculation,</w:t>
      </w:r>
    </w:p>
    <w:p w:rsidR="001D79FC" w:rsidRPr="0015293A" w:rsidRDefault="001D79FC" w:rsidP="001D79FC">
      <w:pPr>
        <w:pStyle w:val="Quote"/>
        <w:ind w:left="720" w:firstLine="720"/>
        <w:rPr>
          <w:color w:val="00B050"/>
        </w:rPr>
      </w:pPr>
      <w:r>
        <w:rPr>
          <w:color w:val="00B050"/>
        </w:rPr>
        <w:t>//</w:t>
      </w:r>
      <w:r w:rsidRPr="0015293A">
        <w:rPr>
          <w:color w:val="00B050"/>
        </w:rPr>
        <w:t xml:space="preserve"> Once the calculation is made</w:t>
      </w:r>
    </w:p>
    <w:p w:rsidR="001D79FC" w:rsidRPr="0015293A" w:rsidRDefault="001D79FC" w:rsidP="001D79FC">
      <w:pPr>
        <w:pStyle w:val="Quote"/>
        <w:rPr>
          <w:color w:val="00B050"/>
        </w:rPr>
      </w:pPr>
      <w:r>
        <w:tab/>
      </w:r>
      <w:r>
        <w:tab/>
      </w:r>
      <w:r w:rsidRPr="0015293A">
        <w:rPr>
          <w:color w:val="00B050"/>
        </w:rPr>
        <w:t xml:space="preserve">//then </w:t>
      </w:r>
      <w:proofErr w:type="gramStart"/>
      <w:r w:rsidRPr="0015293A">
        <w:rPr>
          <w:color w:val="00B050"/>
        </w:rPr>
        <w:t>replace</w:t>
      </w:r>
      <w:proofErr w:type="gramEnd"/>
      <w:r w:rsidRPr="0015293A">
        <w:rPr>
          <w:color w:val="00B050"/>
        </w:rPr>
        <w:t xml:space="preserve"> the operation and input tokens</w:t>
      </w:r>
    </w:p>
    <w:p w:rsidR="001D79FC" w:rsidRPr="0015293A" w:rsidRDefault="001D79FC" w:rsidP="001D79FC">
      <w:pPr>
        <w:pStyle w:val="Quote"/>
        <w:ind w:left="720" w:firstLine="720"/>
        <w:rPr>
          <w:color w:val="00B050"/>
        </w:rPr>
      </w:pPr>
      <w:r w:rsidRPr="0015293A">
        <w:rPr>
          <w:color w:val="00B050"/>
        </w:rPr>
        <w:t>// with the output number token</w:t>
      </w:r>
    </w:p>
    <w:p w:rsidR="001D79FC" w:rsidRDefault="001D79FC" w:rsidP="001D79FC">
      <w:pPr>
        <w:pStyle w:val="Quote"/>
      </w:pPr>
    </w:p>
    <w:p w:rsidR="001D79FC" w:rsidRDefault="001D79FC" w:rsidP="001D79FC">
      <w:pPr>
        <w:pStyle w:val="Quote"/>
      </w:pPr>
      <w:r>
        <w:tab/>
      </w:r>
      <w:r>
        <w:tab/>
      </w:r>
      <w:proofErr w:type="gramStart"/>
      <w:r>
        <w:rPr>
          <w:color w:val="0000FF"/>
        </w:rPr>
        <w:t>char</w:t>
      </w:r>
      <w:proofErr w:type="gramEnd"/>
      <w:r>
        <w:t xml:space="preserve"> </w:t>
      </w:r>
      <w:proofErr w:type="spellStart"/>
      <w:r>
        <w:t>chrOutput</w:t>
      </w:r>
      <w:proofErr w:type="spellEnd"/>
      <w:r>
        <w:t>[256];</w:t>
      </w:r>
    </w:p>
    <w:p w:rsidR="001D79FC" w:rsidRDefault="001D79FC" w:rsidP="001D79FC">
      <w:pPr>
        <w:pStyle w:val="Quote"/>
      </w:pPr>
      <w:r>
        <w:tab/>
      </w:r>
      <w:r>
        <w:tab/>
      </w:r>
      <w:proofErr w:type="gramStart"/>
      <w:r>
        <w:rPr>
          <w:color w:val="0000FF"/>
        </w:rPr>
        <w:t>for</w:t>
      </w:r>
      <w:proofErr w:type="gramEnd"/>
      <w:r>
        <w:t xml:space="preserve"> (</w:t>
      </w:r>
      <w:proofErr w:type="spellStart"/>
      <w:r>
        <w:rPr>
          <w:color w:val="0000FF"/>
        </w:rPr>
        <w:t>int</w:t>
      </w:r>
      <w:proofErr w:type="spellEnd"/>
      <w:r>
        <w:t xml:space="preserve"> </w:t>
      </w:r>
      <w:proofErr w:type="spellStart"/>
      <w:r>
        <w:t>i</w:t>
      </w:r>
      <w:proofErr w:type="spellEnd"/>
      <w:r>
        <w:t xml:space="preserve"> = 0; </w:t>
      </w:r>
      <w:proofErr w:type="spellStart"/>
      <w:r>
        <w:t>i</w:t>
      </w:r>
      <w:proofErr w:type="spellEnd"/>
      <w:r>
        <w:t xml:space="preserve"> &lt; 256; </w:t>
      </w:r>
      <w:proofErr w:type="spellStart"/>
      <w:r>
        <w:t>chrOutput</w:t>
      </w:r>
      <w:proofErr w:type="spellEnd"/>
      <w:r>
        <w:t>[</w:t>
      </w:r>
      <w:proofErr w:type="spellStart"/>
      <w:r>
        <w:t>i</w:t>
      </w:r>
      <w:proofErr w:type="spellEnd"/>
      <w:r>
        <w:t xml:space="preserve">++] = </w:t>
      </w:r>
      <w:r>
        <w:rPr>
          <w:color w:val="A31515"/>
        </w:rPr>
        <w:t>'\0'</w:t>
      </w:r>
      <w:r>
        <w:t>);</w:t>
      </w:r>
    </w:p>
    <w:p w:rsidR="001D79FC" w:rsidRDefault="001D79FC" w:rsidP="001D79FC">
      <w:pPr>
        <w:pStyle w:val="Quote"/>
      </w:pPr>
      <w:r>
        <w:tab/>
      </w:r>
      <w:r>
        <w:tab/>
      </w:r>
      <w:proofErr w:type="spellStart"/>
      <w:proofErr w:type="gramStart"/>
      <w:r>
        <w:t>blnCalcSuccessful</w:t>
      </w:r>
      <w:proofErr w:type="spellEnd"/>
      <w:proofErr w:type="gramEnd"/>
      <w:r>
        <w:t xml:space="preserve"> = </w:t>
      </w:r>
      <w:r>
        <w:rPr>
          <w:color w:val="0000FF"/>
        </w:rPr>
        <w:t>true</w:t>
      </w:r>
      <w:r>
        <w:t>;</w:t>
      </w:r>
    </w:p>
    <w:p w:rsidR="001D79FC" w:rsidRDefault="001D79FC" w:rsidP="001D79FC">
      <w:pPr>
        <w:pStyle w:val="Quote"/>
      </w:pPr>
      <w:r>
        <w:tab/>
      </w:r>
      <w:r>
        <w:tab/>
      </w:r>
      <w:proofErr w:type="spellStart"/>
      <w:proofErr w:type="gramStart"/>
      <w:r>
        <w:rPr>
          <w:color w:val="0000FF"/>
        </w:rPr>
        <w:t>bool</w:t>
      </w:r>
      <w:proofErr w:type="spellEnd"/>
      <w:proofErr w:type="gramEnd"/>
      <w:r>
        <w:t xml:space="preserve"> </w:t>
      </w:r>
      <w:proofErr w:type="spellStart"/>
      <w:r>
        <w:t>blnValid</w:t>
      </w:r>
      <w:proofErr w:type="spellEnd"/>
      <w:r>
        <w:t>;</w:t>
      </w:r>
    </w:p>
    <w:p w:rsidR="001D79FC" w:rsidRDefault="001D79FC" w:rsidP="001D79FC">
      <w:pPr>
        <w:pStyle w:val="Quote"/>
      </w:pPr>
      <w:r>
        <w:tab/>
      </w:r>
      <w:r>
        <w:tab/>
      </w:r>
      <w:proofErr w:type="gramStart"/>
      <w:r>
        <w:rPr>
          <w:color w:val="0000FF"/>
        </w:rPr>
        <w:t>double</w:t>
      </w:r>
      <w:proofErr w:type="gramEnd"/>
      <w:r>
        <w:t xml:space="preserve"> </w:t>
      </w:r>
      <w:proofErr w:type="spellStart"/>
      <w:r>
        <w:t>dblOutput</w:t>
      </w:r>
      <w:proofErr w:type="spellEnd"/>
      <w:r>
        <w:t>;</w:t>
      </w:r>
    </w:p>
    <w:p w:rsidR="001D79FC" w:rsidRDefault="001D79FC" w:rsidP="001D79FC">
      <w:pPr>
        <w:pStyle w:val="Quote"/>
      </w:pPr>
      <w:r>
        <w:tab/>
      </w:r>
      <w:r>
        <w:tab/>
      </w:r>
      <w:proofErr w:type="spellStart"/>
      <w:r>
        <w:t>CSRpnUnit</w:t>
      </w:r>
      <w:proofErr w:type="spellEnd"/>
      <w:r>
        <w:t xml:space="preserve"> </w:t>
      </w:r>
      <w:proofErr w:type="spellStart"/>
      <w:r>
        <w:t>objOutput</w:t>
      </w:r>
      <w:proofErr w:type="spellEnd"/>
      <w:r>
        <w:t>;</w:t>
      </w:r>
    </w:p>
    <w:p w:rsidR="001D79FC" w:rsidRDefault="001D79FC" w:rsidP="001D79FC">
      <w:pPr>
        <w:pStyle w:val="Quote"/>
      </w:pPr>
    </w:p>
    <w:p w:rsidR="001D79FC" w:rsidRDefault="001D79FC" w:rsidP="001D79FC">
      <w:pPr>
        <w:pStyle w:val="Quote"/>
      </w:pPr>
      <w:r>
        <w:tab/>
      </w:r>
      <w:r>
        <w:tab/>
      </w:r>
      <w:proofErr w:type="gramStart"/>
      <w:r>
        <w:rPr>
          <w:color w:val="0000FF"/>
        </w:rPr>
        <w:t>try</w:t>
      </w:r>
      <w:r>
        <w:t>{</w:t>
      </w:r>
      <w:proofErr w:type="gramEnd"/>
    </w:p>
    <w:p w:rsidR="001D79FC" w:rsidRDefault="001D79FC" w:rsidP="001D79FC">
      <w:pPr>
        <w:pStyle w:val="Quote"/>
      </w:pPr>
      <w:r>
        <w:tab/>
      </w:r>
      <w:r>
        <w:tab/>
      </w:r>
      <w:r>
        <w:tab/>
      </w:r>
      <w:proofErr w:type="gramStart"/>
      <w:r>
        <w:rPr>
          <w:color w:val="0000FF"/>
        </w:rPr>
        <w:t>this</w:t>
      </w:r>
      <w:proofErr w:type="gramEnd"/>
      <w:r>
        <w:t>-&gt;</w:t>
      </w:r>
      <w:proofErr w:type="spellStart"/>
      <w:r>
        <w:t>ValidOpInputs</w:t>
      </w:r>
      <w:proofErr w:type="spellEnd"/>
      <w:r>
        <w:t>(arrObjCalcStack,blnValid,intCurrPos,2);</w:t>
      </w:r>
    </w:p>
    <w:p w:rsidR="001D79FC" w:rsidRDefault="001D79FC" w:rsidP="001D79FC">
      <w:pPr>
        <w:pStyle w:val="Quote"/>
      </w:pPr>
    </w:p>
    <w:p w:rsidR="001D79FC" w:rsidRDefault="001D79FC" w:rsidP="001D79FC">
      <w:pPr>
        <w:pStyle w:val="Quote"/>
      </w:pPr>
      <w:r>
        <w:tab/>
      </w:r>
      <w:r>
        <w:tab/>
      </w:r>
      <w:r>
        <w:tab/>
      </w:r>
      <w:proofErr w:type="gramStart"/>
      <w:r>
        <w:rPr>
          <w:color w:val="0000FF"/>
        </w:rPr>
        <w:t>if</w:t>
      </w:r>
      <w:r>
        <w:t>(</w:t>
      </w:r>
      <w:proofErr w:type="spellStart"/>
      <w:proofErr w:type="gramEnd"/>
      <w:r>
        <w:t>blnValid</w:t>
      </w:r>
      <w:proofErr w:type="spellEnd"/>
      <w:r>
        <w:t>)</w:t>
      </w:r>
    </w:p>
    <w:p w:rsidR="001D79FC" w:rsidRDefault="001D79FC" w:rsidP="001D79FC">
      <w:pPr>
        <w:pStyle w:val="Quote"/>
      </w:pPr>
      <w:r>
        <w:tab/>
      </w:r>
      <w:r>
        <w:tab/>
      </w:r>
      <w:r>
        <w:tab/>
        <w:t>{</w:t>
      </w:r>
    </w:p>
    <w:p w:rsidR="001D79FC" w:rsidRPr="0015293A" w:rsidRDefault="001D79FC" w:rsidP="001D79FC">
      <w:pPr>
        <w:pStyle w:val="Quote"/>
        <w:rPr>
          <w:color w:val="00B050"/>
        </w:rPr>
      </w:pPr>
      <w:r>
        <w:tab/>
      </w:r>
      <w:r>
        <w:tab/>
      </w:r>
      <w:r>
        <w:tab/>
      </w:r>
      <w:r>
        <w:tab/>
      </w:r>
      <w:r w:rsidRPr="0015293A">
        <w:rPr>
          <w:color w:val="00B050"/>
        </w:rPr>
        <w:t>//then valid inputs, perform the power calculation</w:t>
      </w:r>
    </w:p>
    <w:p w:rsidR="001D79FC" w:rsidRPr="0015293A" w:rsidRDefault="001D79FC" w:rsidP="001D79FC">
      <w:pPr>
        <w:pStyle w:val="Quote"/>
        <w:rPr>
          <w:color w:val="00B050"/>
        </w:rPr>
      </w:pPr>
      <w:r w:rsidRPr="0015293A">
        <w:rPr>
          <w:color w:val="00B050"/>
        </w:rPr>
        <w:tab/>
      </w:r>
      <w:r w:rsidRPr="0015293A">
        <w:rPr>
          <w:color w:val="00B050"/>
        </w:rPr>
        <w:tab/>
      </w:r>
      <w:r w:rsidRPr="0015293A">
        <w:rPr>
          <w:color w:val="00B050"/>
        </w:rPr>
        <w:tab/>
      </w:r>
      <w:r w:rsidRPr="0015293A">
        <w:rPr>
          <w:color w:val="00B050"/>
        </w:rPr>
        <w:tab/>
        <w:t xml:space="preserve">//then </w:t>
      </w:r>
      <w:proofErr w:type="gramStart"/>
      <w:r w:rsidRPr="0015293A">
        <w:rPr>
          <w:color w:val="00B050"/>
        </w:rPr>
        <w:t>replace</w:t>
      </w:r>
      <w:proofErr w:type="gramEnd"/>
      <w:r w:rsidRPr="0015293A">
        <w:rPr>
          <w:color w:val="00B050"/>
        </w:rPr>
        <w:t xml:space="preserve"> the sin calculation results with the single number</w:t>
      </w:r>
    </w:p>
    <w:p w:rsidR="001D79FC" w:rsidRDefault="001D79FC" w:rsidP="001D79FC">
      <w:pPr>
        <w:pStyle w:val="Quote"/>
      </w:pPr>
      <w:r>
        <w:tab/>
      </w:r>
      <w:r>
        <w:tab/>
      </w:r>
      <w:r>
        <w:tab/>
      </w:r>
      <w:r>
        <w:tab/>
      </w:r>
      <w:proofErr w:type="gramStart"/>
      <w:r>
        <w:rPr>
          <w:color w:val="0000FF"/>
        </w:rPr>
        <w:t>double</w:t>
      </w:r>
      <w:proofErr w:type="gramEnd"/>
      <w:r>
        <w:t xml:space="preserve"> </w:t>
      </w:r>
      <w:proofErr w:type="spellStart"/>
      <w:r>
        <w:t>dblNum</w:t>
      </w:r>
      <w:proofErr w:type="spellEnd"/>
      <w:r>
        <w:t xml:space="preserve">, </w:t>
      </w:r>
      <w:proofErr w:type="spellStart"/>
      <w:r>
        <w:t>dblPower</w:t>
      </w:r>
      <w:proofErr w:type="spellEnd"/>
      <w:r>
        <w:t>;</w:t>
      </w:r>
    </w:p>
    <w:p w:rsidR="001D79FC" w:rsidRDefault="001D79FC" w:rsidP="001D79FC">
      <w:pPr>
        <w:pStyle w:val="Quote"/>
      </w:pPr>
      <w:r>
        <w:tab/>
      </w:r>
      <w:r>
        <w:tab/>
      </w:r>
      <w:r>
        <w:tab/>
      </w:r>
      <w:r>
        <w:tab/>
      </w:r>
      <w:proofErr w:type="gramStart"/>
      <w:r>
        <w:rPr>
          <w:color w:val="0000FF"/>
        </w:rPr>
        <w:t>this</w:t>
      </w:r>
      <w:proofErr w:type="gramEnd"/>
      <w:r>
        <w:t>-&gt;</w:t>
      </w:r>
      <w:proofErr w:type="spellStart"/>
      <w:r>
        <w:t>GetOpNumber</w:t>
      </w:r>
      <w:proofErr w:type="spellEnd"/>
      <w:r>
        <w:t>(&amp;(</w:t>
      </w:r>
      <w:proofErr w:type="spellStart"/>
      <w:r>
        <w:t>arrObjCalcStack.at</w:t>
      </w:r>
      <w:proofErr w:type="spellEnd"/>
      <w:r>
        <w:t>(</w:t>
      </w:r>
      <w:proofErr w:type="spellStart"/>
      <w:r>
        <w:t>intCurrPos</w:t>
      </w:r>
      <w:proofErr w:type="spellEnd"/>
      <w:r>
        <w:t xml:space="preserve"> - 1)),</w:t>
      </w:r>
      <w:proofErr w:type="spellStart"/>
      <w:r>
        <w:t>dblPower</w:t>
      </w:r>
      <w:proofErr w:type="spellEnd"/>
      <w:r>
        <w:t>);</w:t>
      </w:r>
    </w:p>
    <w:p w:rsidR="001D79FC" w:rsidRDefault="001D79FC" w:rsidP="001D79FC">
      <w:pPr>
        <w:pStyle w:val="Quote"/>
      </w:pPr>
      <w:r>
        <w:tab/>
      </w:r>
      <w:r>
        <w:tab/>
      </w:r>
      <w:r>
        <w:tab/>
      </w:r>
      <w:r>
        <w:tab/>
      </w:r>
      <w:proofErr w:type="gramStart"/>
      <w:r>
        <w:rPr>
          <w:color w:val="0000FF"/>
        </w:rPr>
        <w:t>this</w:t>
      </w:r>
      <w:proofErr w:type="gramEnd"/>
      <w:r>
        <w:t>-&gt;</w:t>
      </w:r>
      <w:proofErr w:type="spellStart"/>
      <w:r>
        <w:t>GetOpNumber</w:t>
      </w:r>
      <w:proofErr w:type="spellEnd"/>
      <w:r>
        <w:t>(&amp;(</w:t>
      </w:r>
      <w:proofErr w:type="spellStart"/>
      <w:r>
        <w:t>arrObjCalcStack.at</w:t>
      </w:r>
      <w:proofErr w:type="spellEnd"/>
      <w:r>
        <w:t>(</w:t>
      </w:r>
      <w:proofErr w:type="spellStart"/>
      <w:r>
        <w:t>intCurrPos</w:t>
      </w:r>
      <w:proofErr w:type="spellEnd"/>
      <w:r>
        <w:t xml:space="preserve"> - 2)),</w:t>
      </w:r>
      <w:proofErr w:type="spellStart"/>
      <w:r>
        <w:t>dblNum</w:t>
      </w:r>
      <w:proofErr w:type="spellEnd"/>
      <w:r>
        <w:t>);</w:t>
      </w:r>
    </w:p>
    <w:p w:rsidR="001D79FC" w:rsidRDefault="001D79FC" w:rsidP="001D79FC">
      <w:pPr>
        <w:pStyle w:val="Quote"/>
      </w:pPr>
    </w:p>
    <w:p w:rsidR="001D79FC" w:rsidRDefault="001D79FC" w:rsidP="001D79FC">
      <w:pPr>
        <w:pStyle w:val="Quote"/>
      </w:pPr>
      <w:r>
        <w:tab/>
      </w:r>
      <w:r>
        <w:tab/>
      </w:r>
      <w:r>
        <w:tab/>
      </w:r>
      <w:r>
        <w:tab/>
      </w:r>
      <w:proofErr w:type="spellStart"/>
      <w:proofErr w:type="gramStart"/>
      <w:r>
        <w:t>dblOutput</w:t>
      </w:r>
      <w:proofErr w:type="spellEnd"/>
      <w:proofErr w:type="gramEnd"/>
      <w:r>
        <w:t xml:space="preserve"> = </w:t>
      </w:r>
      <w:proofErr w:type="spellStart"/>
      <w:r>
        <w:t>pow</w:t>
      </w:r>
      <w:proofErr w:type="spellEnd"/>
      <w:r>
        <w:t>(</w:t>
      </w:r>
      <w:proofErr w:type="spellStart"/>
      <w:r>
        <w:t>dblNum,dblPower</w:t>
      </w:r>
      <w:proofErr w:type="spellEnd"/>
      <w:r>
        <w:t>);</w:t>
      </w:r>
    </w:p>
    <w:p w:rsidR="001D79FC" w:rsidRDefault="001D79FC" w:rsidP="001D79FC">
      <w:pPr>
        <w:pStyle w:val="Quote"/>
      </w:pPr>
    </w:p>
    <w:p w:rsidR="001D79FC" w:rsidRDefault="001D79FC" w:rsidP="001D79FC">
      <w:pPr>
        <w:pStyle w:val="Quote"/>
      </w:pPr>
      <w:r>
        <w:tab/>
      </w:r>
      <w:r>
        <w:tab/>
      </w:r>
      <w:r>
        <w:tab/>
      </w:r>
      <w:r>
        <w:tab/>
      </w:r>
      <w:proofErr w:type="spellStart"/>
      <w:r>
        <w:t>objOutput.m_objTokenType</w:t>
      </w:r>
      <w:proofErr w:type="spellEnd"/>
      <w:r>
        <w:t xml:space="preserve"> = NUMBER;</w:t>
      </w:r>
    </w:p>
    <w:p w:rsidR="001D79FC" w:rsidRDefault="001D79FC" w:rsidP="001D79FC">
      <w:pPr>
        <w:pStyle w:val="Quote"/>
      </w:pPr>
      <w:r>
        <w:tab/>
      </w:r>
      <w:r>
        <w:tab/>
      </w:r>
      <w:r>
        <w:tab/>
      </w:r>
      <w:r>
        <w:tab/>
      </w:r>
      <w:proofErr w:type="spellStart"/>
      <w:r>
        <w:t>objOutput.m_dblToken</w:t>
      </w:r>
      <w:proofErr w:type="spellEnd"/>
      <w:r>
        <w:t xml:space="preserve"> = </w:t>
      </w:r>
      <w:proofErr w:type="spellStart"/>
      <w:r>
        <w:t>dblOutput</w:t>
      </w:r>
      <w:proofErr w:type="spellEnd"/>
      <w:r>
        <w:t>;</w:t>
      </w:r>
    </w:p>
    <w:p w:rsidR="001D79FC" w:rsidRDefault="001D79FC" w:rsidP="001D79FC">
      <w:pPr>
        <w:pStyle w:val="Quote"/>
      </w:pPr>
      <w:r>
        <w:tab/>
      </w:r>
      <w:r>
        <w:tab/>
      </w:r>
      <w:r>
        <w:tab/>
      </w:r>
      <w:r>
        <w:tab/>
      </w:r>
      <w:proofErr w:type="spellStart"/>
      <w:r>
        <w:t>sprintf_</w:t>
      </w:r>
      <w:proofErr w:type="gramStart"/>
      <w:r>
        <w:t>s</w:t>
      </w:r>
      <w:proofErr w:type="spellEnd"/>
      <w:r>
        <w:t>(</w:t>
      </w:r>
      <w:proofErr w:type="spellStart"/>
      <w:proofErr w:type="gramEnd"/>
      <w:r>
        <w:t>chrOutput</w:t>
      </w:r>
      <w:proofErr w:type="spellEnd"/>
      <w:r>
        <w:t>,</w:t>
      </w:r>
      <w:r>
        <w:rPr>
          <w:color w:val="A31515"/>
        </w:rPr>
        <w:t>"%</w:t>
      </w:r>
      <w:proofErr w:type="spellStart"/>
      <w:r>
        <w:rPr>
          <w:color w:val="A31515"/>
        </w:rPr>
        <w:t>f"</w:t>
      </w:r>
      <w:r>
        <w:t>,dblOutput</w:t>
      </w:r>
      <w:proofErr w:type="spellEnd"/>
      <w:r>
        <w:t>);</w:t>
      </w:r>
    </w:p>
    <w:p w:rsidR="001D79FC" w:rsidRDefault="001D79FC" w:rsidP="001D79FC">
      <w:pPr>
        <w:pStyle w:val="Quote"/>
      </w:pPr>
      <w:r>
        <w:tab/>
      </w:r>
      <w:r>
        <w:tab/>
      </w:r>
      <w:r>
        <w:tab/>
      </w:r>
      <w:r>
        <w:tab/>
      </w:r>
      <w:proofErr w:type="spellStart"/>
      <w:r>
        <w:t>objOutput.m_strToken</w:t>
      </w:r>
      <w:proofErr w:type="spellEnd"/>
      <w:r>
        <w:t xml:space="preserve"> = </w:t>
      </w:r>
      <w:proofErr w:type="spellStart"/>
      <w:r>
        <w:t>chrOutput</w:t>
      </w:r>
      <w:proofErr w:type="spellEnd"/>
      <w:r>
        <w:t>;</w:t>
      </w:r>
    </w:p>
    <w:p w:rsidR="001D79FC" w:rsidRDefault="001D79FC" w:rsidP="001D79FC">
      <w:pPr>
        <w:pStyle w:val="Quote"/>
      </w:pPr>
    </w:p>
    <w:p w:rsidR="001D79FC" w:rsidRDefault="001D79FC" w:rsidP="001D79FC">
      <w:pPr>
        <w:pStyle w:val="Quote"/>
      </w:pPr>
      <w:r>
        <w:tab/>
      </w:r>
      <w:r>
        <w:tab/>
      </w:r>
      <w:r>
        <w:tab/>
      </w:r>
      <w:r>
        <w:tab/>
      </w:r>
      <w:proofErr w:type="gramStart"/>
      <w:r>
        <w:rPr>
          <w:color w:val="0000FF"/>
        </w:rPr>
        <w:t>this</w:t>
      </w:r>
      <w:proofErr w:type="gramEnd"/>
      <w:r>
        <w:t>-&gt;</w:t>
      </w:r>
      <w:proofErr w:type="spellStart"/>
      <w:r>
        <w:t>ReplaceOp</w:t>
      </w:r>
      <w:proofErr w:type="spellEnd"/>
      <w:r>
        <w:t>(</w:t>
      </w:r>
      <w:proofErr w:type="spellStart"/>
      <w:r>
        <w:t>arrObjCalcStack,intCurrPos</w:t>
      </w:r>
      <w:proofErr w:type="spellEnd"/>
      <w:r>
        <w:t xml:space="preserve"> - 2,intCurrPos,objOutput);</w:t>
      </w:r>
    </w:p>
    <w:p w:rsidR="001D79FC" w:rsidRDefault="001D79FC" w:rsidP="001D79FC">
      <w:pPr>
        <w:pStyle w:val="Quote"/>
      </w:pPr>
      <w:r>
        <w:tab/>
      </w:r>
      <w:r>
        <w:tab/>
      </w:r>
      <w:r>
        <w:tab/>
      </w:r>
      <w:r>
        <w:tab/>
      </w:r>
      <w:proofErr w:type="spellStart"/>
      <w:proofErr w:type="gramStart"/>
      <w:r>
        <w:t>blnCalcSuccessful</w:t>
      </w:r>
      <w:proofErr w:type="spellEnd"/>
      <w:proofErr w:type="gramEnd"/>
      <w:r>
        <w:t xml:space="preserve"> = </w:t>
      </w:r>
      <w:r>
        <w:rPr>
          <w:color w:val="0000FF"/>
        </w:rPr>
        <w:t>true</w:t>
      </w:r>
      <w:r>
        <w:t>;</w:t>
      </w:r>
    </w:p>
    <w:p w:rsidR="001D79FC" w:rsidRDefault="001D79FC" w:rsidP="001D79FC">
      <w:pPr>
        <w:pStyle w:val="Quote"/>
      </w:pPr>
      <w:r>
        <w:tab/>
      </w:r>
      <w:r>
        <w:tab/>
      </w:r>
      <w:r>
        <w:tab/>
      </w:r>
      <w:r>
        <w:tab/>
      </w:r>
      <w:proofErr w:type="gramStart"/>
      <w:r>
        <w:rPr>
          <w:color w:val="0000FF"/>
        </w:rPr>
        <w:t>return</w:t>
      </w:r>
      <w:proofErr w:type="gramEnd"/>
      <w:r>
        <w:t xml:space="preserve"> 1;</w:t>
      </w:r>
    </w:p>
    <w:p w:rsidR="001D79FC" w:rsidRDefault="001D79FC" w:rsidP="001D79FC">
      <w:pPr>
        <w:pStyle w:val="Quote"/>
      </w:pPr>
    </w:p>
    <w:p w:rsidR="001D79FC" w:rsidRDefault="001D79FC" w:rsidP="001D79FC">
      <w:pPr>
        <w:pStyle w:val="Quote"/>
      </w:pPr>
      <w:r>
        <w:tab/>
      </w:r>
      <w:r>
        <w:tab/>
      </w:r>
      <w:r>
        <w:tab/>
      </w:r>
      <w:proofErr w:type="gramStart"/>
      <w:r>
        <w:t>}</w:t>
      </w:r>
      <w:r>
        <w:rPr>
          <w:color w:val="0000FF"/>
        </w:rPr>
        <w:t>else</w:t>
      </w:r>
      <w:proofErr w:type="gramEnd"/>
      <w:r>
        <w:t>{</w:t>
      </w:r>
    </w:p>
    <w:p w:rsidR="001D79FC" w:rsidRDefault="001D79FC" w:rsidP="001D79FC">
      <w:pPr>
        <w:pStyle w:val="Quote"/>
      </w:pPr>
      <w:r>
        <w:tab/>
      </w:r>
      <w:r>
        <w:tab/>
      </w:r>
      <w:r>
        <w:tab/>
      </w:r>
      <w:r>
        <w:tab/>
      </w:r>
      <w:proofErr w:type="spellStart"/>
      <w:proofErr w:type="gramStart"/>
      <w:r>
        <w:t>blnCalcSuccessful</w:t>
      </w:r>
      <w:proofErr w:type="spellEnd"/>
      <w:proofErr w:type="gramEnd"/>
      <w:r>
        <w:t xml:space="preserve"> = </w:t>
      </w:r>
      <w:r>
        <w:rPr>
          <w:color w:val="0000FF"/>
        </w:rPr>
        <w:t>false</w:t>
      </w:r>
      <w:r>
        <w:t>;</w:t>
      </w:r>
    </w:p>
    <w:p w:rsidR="001D79FC" w:rsidRDefault="001D79FC" w:rsidP="001D79FC">
      <w:pPr>
        <w:pStyle w:val="Quote"/>
      </w:pPr>
      <w:r>
        <w:tab/>
      </w:r>
      <w:r>
        <w:tab/>
      </w:r>
      <w:r>
        <w:tab/>
      </w:r>
      <w:r>
        <w:tab/>
      </w:r>
      <w:proofErr w:type="gramStart"/>
      <w:r>
        <w:rPr>
          <w:color w:val="0000FF"/>
        </w:rPr>
        <w:t>return</w:t>
      </w:r>
      <w:proofErr w:type="gramEnd"/>
      <w:r>
        <w:t xml:space="preserve"> 0;</w:t>
      </w:r>
    </w:p>
    <w:p w:rsidR="001D79FC" w:rsidRDefault="001D79FC" w:rsidP="001D79FC">
      <w:pPr>
        <w:pStyle w:val="Quote"/>
      </w:pPr>
      <w:r>
        <w:tab/>
      </w:r>
      <w:r>
        <w:tab/>
      </w:r>
      <w:r>
        <w:tab/>
        <w:t>}</w:t>
      </w:r>
    </w:p>
    <w:p w:rsidR="001D79FC" w:rsidRDefault="001D79FC" w:rsidP="001D79FC">
      <w:pPr>
        <w:pStyle w:val="Quote"/>
      </w:pPr>
      <w:r>
        <w:tab/>
      </w:r>
      <w:r>
        <w:tab/>
      </w:r>
      <w:proofErr w:type="gramStart"/>
      <w:r>
        <w:t>}</w:t>
      </w:r>
      <w:r>
        <w:rPr>
          <w:color w:val="0000FF"/>
        </w:rPr>
        <w:t>catch</w:t>
      </w:r>
      <w:proofErr w:type="gramEnd"/>
      <w:r>
        <w:t>(...){</w:t>
      </w:r>
    </w:p>
    <w:p w:rsidR="001D79FC" w:rsidRDefault="001D79FC" w:rsidP="001D79FC">
      <w:pPr>
        <w:pStyle w:val="Quote"/>
      </w:pPr>
      <w:r>
        <w:tab/>
      </w:r>
      <w:r>
        <w:tab/>
      </w:r>
      <w:r>
        <w:tab/>
      </w:r>
      <w:proofErr w:type="spellStart"/>
      <w:proofErr w:type="gramStart"/>
      <w:r>
        <w:t>blnCalcSuccessful</w:t>
      </w:r>
      <w:proofErr w:type="spellEnd"/>
      <w:proofErr w:type="gramEnd"/>
      <w:r>
        <w:t xml:space="preserve"> = </w:t>
      </w:r>
      <w:r>
        <w:rPr>
          <w:color w:val="0000FF"/>
        </w:rPr>
        <w:t>false</w:t>
      </w:r>
      <w:r>
        <w:t>;</w:t>
      </w:r>
    </w:p>
    <w:p w:rsidR="001D79FC" w:rsidRDefault="001D79FC" w:rsidP="001D79FC">
      <w:pPr>
        <w:pStyle w:val="Quote"/>
      </w:pPr>
      <w:r>
        <w:tab/>
      </w:r>
      <w:r>
        <w:tab/>
      </w:r>
      <w:r>
        <w:tab/>
      </w:r>
      <w:proofErr w:type="gramStart"/>
      <w:r>
        <w:rPr>
          <w:color w:val="0000FF"/>
        </w:rPr>
        <w:t>return</w:t>
      </w:r>
      <w:proofErr w:type="gramEnd"/>
      <w:r>
        <w:t xml:space="preserve"> -1;</w:t>
      </w:r>
    </w:p>
    <w:p w:rsidR="001D79FC" w:rsidRDefault="001D79FC" w:rsidP="001D79FC">
      <w:pPr>
        <w:pStyle w:val="Quote"/>
      </w:pPr>
      <w:r>
        <w:tab/>
      </w:r>
      <w:r>
        <w:tab/>
        <w:t>}//end try catch</w:t>
      </w:r>
    </w:p>
    <w:p w:rsidR="001D79FC" w:rsidRDefault="001D79FC" w:rsidP="001D79FC">
      <w:pPr>
        <w:pStyle w:val="Quote"/>
      </w:pPr>
    </w:p>
    <w:p w:rsidR="001D79FC" w:rsidRDefault="001D79FC" w:rsidP="001D79FC">
      <w:pPr>
        <w:pStyle w:val="Quote"/>
      </w:pPr>
      <w:r>
        <w:tab/>
        <w:t>};</w:t>
      </w:r>
    </w:p>
    <w:p w:rsidR="001D79FC" w:rsidRDefault="001D79FC" w:rsidP="001D79FC"/>
    <w:p w:rsidR="001D79FC" w:rsidRPr="00BC56DF" w:rsidRDefault="001D79FC" w:rsidP="001D79FC">
      <w:r>
        <w:lastRenderedPageBreak/>
        <w:t xml:space="preserve">The operation first performs a </w:t>
      </w:r>
      <w:proofErr w:type="spellStart"/>
      <w:proofErr w:type="gramStart"/>
      <w:r w:rsidRPr="00BC56DF">
        <w:t>ValidOpInputs</w:t>
      </w:r>
      <w:proofErr w:type="spellEnd"/>
      <w:r>
        <w:t>(</w:t>
      </w:r>
      <w:proofErr w:type="gramEnd"/>
      <w:r>
        <w:t xml:space="preserve">) to check and see if the correct inputs are there for the function in the stack.  If valid, then the power calculation is performed.  Next the </w:t>
      </w:r>
      <w:proofErr w:type="spellStart"/>
      <w:proofErr w:type="gramStart"/>
      <w:r>
        <w:t>ReplaceOp</w:t>
      </w:r>
      <w:proofErr w:type="spellEnd"/>
      <w:r>
        <w:t>(</w:t>
      </w:r>
      <w:proofErr w:type="gramEnd"/>
      <w:r>
        <w:t xml:space="preserve">) is called replacing the operator and inputs with a single output number </w:t>
      </w:r>
      <w:proofErr w:type="spellStart"/>
      <w:r>
        <w:t>CSRpnUnit</w:t>
      </w:r>
      <w:proofErr w:type="spellEnd"/>
      <w:r>
        <w:t xml:space="preserve">.  It is recommended that the user follow this pattern (validate, calculate, replace).  It is also </w:t>
      </w:r>
      <w:r w:rsidR="003648DA">
        <w:t>recommended</w:t>
      </w:r>
      <w:r>
        <w:t xml:space="preserve"> that in making a new function just copy an existing function and change the name and inner workings.  It is easier that way and the user will be less likely to forget something or make mistakes.</w:t>
      </w:r>
    </w:p>
    <w:p w:rsidR="005B3FB7" w:rsidRDefault="005B3FB7" w:rsidP="00641913"/>
    <w:p w:rsidR="005B3FB7" w:rsidRDefault="005B3FB7" w:rsidP="00641913"/>
    <w:sectPr w:rsidR="005B3FB7" w:rsidSect="00D231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07A8"/>
    <w:multiLevelType w:val="multilevel"/>
    <w:tmpl w:val="D244244C"/>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proofState w:spelling="clean" w:grammar="clean"/>
  <w:defaultTabStop w:val="720"/>
  <w:characterSpacingControl w:val="doNotCompress"/>
  <w:compat/>
  <w:rsids>
    <w:rsidRoot w:val="00A00E99"/>
    <w:rsid w:val="000073D7"/>
    <w:rsid w:val="00125803"/>
    <w:rsid w:val="001D79FC"/>
    <w:rsid w:val="0029190E"/>
    <w:rsid w:val="003419DB"/>
    <w:rsid w:val="003648DA"/>
    <w:rsid w:val="00400407"/>
    <w:rsid w:val="00437434"/>
    <w:rsid w:val="00447860"/>
    <w:rsid w:val="00541157"/>
    <w:rsid w:val="005B3FB7"/>
    <w:rsid w:val="00641913"/>
    <w:rsid w:val="006546C4"/>
    <w:rsid w:val="006D5CE9"/>
    <w:rsid w:val="00711E5E"/>
    <w:rsid w:val="007C3D71"/>
    <w:rsid w:val="00A00E99"/>
    <w:rsid w:val="00B92BA1"/>
    <w:rsid w:val="00BF7BA3"/>
    <w:rsid w:val="00D23152"/>
    <w:rsid w:val="00E05325"/>
    <w:rsid w:val="00EF5E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ED6"/>
    <w:rPr>
      <w:rFonts w:ascii="Times New Roman" w:hAnsi="Times New Roman" w:cs="Times New Roman"/>
    </w:rPr>
  </w:style>
  <w:style w:type="paragraph" w:styleId="Heading1">
    <w:name w:val="heading 1"/>
    <w:basedOn w:val="Normal"/>
    <w:next w:val="Normal"/>
    <w:link w:val="Heading1Char"/>
    <w:uiPriority w:val="9"/>
    <w:qFormat/>
    <w:rsid w:val="004478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8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78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786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F5ED6"/>
    <w:pPr>
      <w:spacing w:after="0" w:line="240" w:lineRule="auto"/>
    </w:pPr>
    <w:rPr>
      <w:rFonts w:ascii="Times New Roman" w:hAnsi="Times New Roman" w:cs="Times New Roman"/>
    </w:rPr>
  </w:style>
  <w:style w:type="paragraph" w:styleId="Quote">
    <w:name w:val="Quote"/>
    <w:basedOn w:val="Normal"/>
    <w:next w:val="Normal"/>
    <w:link w:val="QuoteChar"/>
    <w:uiPriority w:val="29"/>
    <w:qFormat/>
    <w:rsid w:val="00EF5ED6"/>
    <w:pPr>
      <w:spacing w:after="0" w:line="240" w:lineRule="auto"/>
    </w:pPr>
    <w:rPr>
      <w:rFonts w:ascii="Courier New" w:hAnsi="Courier New" w:cs="Courier New"/>
      <w:iCs/>
      <w:color w:val="000000" w:themeColor="text1"/>
      <w:sz w:val="20"/>
      <w:szCs w:val="20"/>
    </w:rPr>
  </w:style>
  <w:style w:type="character" w:customStyle="1" w:styleId="QuoteChar">
    <w:name w:val="Quote Char"/>
    <w:basedOn w:val="DefaultParagraphFont"/>
    <w:link w:val="Quote"/>
    <w:uiPriority w:val="29"/>
    <w:rsid w:val="00EF5ED6"/>
    <w:rPr>
      <w:rFonts w:ascii="Courier New" w:hAnsi="Courier New" w:cs="Courier New"/>
      <w:iCs/>
      <w:color w:val="000000" w:themeColor="text1"/>
      <w:sz w:val="20"/>
      <w:szCs w:val="20"/>
    </w:rPr>
  </w:style>
  <w:style w:type="table" w:styleId="TableGrid">
    <w:name w:val="Table Grid"/>
    <w:basedOn w:val="TableNormal"/>
    <w:uiPriority w:val="59"/>
    <w:rsid w:val="00400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Daniels</dc:creator>
  <cp:lastModifiedBy>Anthony Daniels</cp:lastModifiedBy>
  <cp:revision>8</cp:revision>
  <dcterms:created xsi:type="dcterms:W3CDTF">2014-03-17T00:08:00Z</dcterms:created>
  <dcterms:modified xsi:type="dcterms:W3CDTF">2014-03-20T01:14:00Z</dcterms:modified>
</cp:coreProperties>
</file>