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ANNUAL AND MONTHLY WORKPLACE SAFETY INSPECTION SCHEDULE FORM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0012-FOR-HSE-COO-X-2026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0007-SOP-HSE-CEO-X-2026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Facility / Operating Area:</w:t>
            </w:r>
          </w:p>
        </w:tc>
        <w:tc>
          <w:tcPr>
            <w:tcW w:type="dxa" w:w="316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Fabrication Yard &amp; Central Workshop</w:t>
            </w:r>
          </w:p>
        </w:tc>
        <w:tc>
          <w:tcPr>
            <w:tcW w:type="dxa" w:w="2592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Inspection Year / Cycle:</w:t>
            </w:r>
          </w:p>
        </w:tc>
        <w:tc>
          <w:tcPr>
            <w:tcW w:type="dxa" w:w="316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2026 / Annual &amp; Monthly</w:t>
            </w:r>
          </w:p>
        </w:tc>
      </w:tr>
      <w:tr>
        <w:trPr>
          <w:cantSplit/>
        </w:trPr>
        <w:tc>
          <w:tcPr>
            <w:tcW w:type="dxa" w:w="2592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Responsible Lead:</w:t>
            </w:r>
          </w:p>
        </w:tc>
        <w:tc>
          <w:tcPr>
            <w:tcW w:type="dxa" w:w="316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HSE Coordinator</w:t>
            </w:r>
          </w:p>
        </w:tc>
        <w:tc>
          <w:tcPr>
            <w:tcW w:type="dxa" w:w="2592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Authorized By:</w:t>
            </w:r>
          </w:p>
        </w:tc>
        <w:tc>
          <w:tcPr>
            <w:tcW w:type="dxa" w:w="3168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Director of Operations &amp; Technology (CTO)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Inspection Target / Area</w:t>
            </w:r>
          </w:p>
        </w:tc>
        <w:tc>
          <w:tcPr>
            <w:tcW w:type="dxa" w:w="1584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Frequency</w:t>
            </w:r>
          </w:p>
        </w:tc>
        <w:tc>
          <w:tcPr>
            <w:tcW w:type="dxa" w:w="2592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Scheduled Lead Inspector</w:t>
            </w:r>
          </w:p>
        </w:tc>
        <w:tc>
          <w:tcPr>
            <w:tcW w:type="dxa" w:w="3312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Audit Focus / Scope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59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Fabrication &amp; Welding Bay</w:t>
            </w:r>
          </w:p>
        </w:tc>
        <w:tc>
          <w:tcPr>
            <w:tcW w:type="dxa" w:w="1584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Weekly</w:t>
            </w:r>
          </w:p>
        </w:tc>
        <w:tc>
          <w:tcPr>
            <w:tcW w:type="dxa" w:w="259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Site Safety Officer</w:t>
            </w:r>
          </w:p>
        </w:tc>
        <w:tc>
          <w:tcPr>
            <w:tcW w:type="dxa" w:w="331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Hot work controls, cylinder racks, grounding</w:t>
            </w:r>
          </w:p>
        </w:tc>
        <w:tc>
          <w:tcPr>
            <w:tcW w:type="dxa" w:w="1440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Scheduled</w:t>
            </w:r>
          </w:p>
        </w:tc>
      </w:tr>
      <w:tr>
        <w:trPr>
          <w:cantSplit/>
        </w:trPr>
        <w:tc>
          <w:tcPr>
            <w:tcW w:type="dxa" w:w="2592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Electrical Substation &amp; MCC</w:t>
            </w:r>
          </w:p>
        </w:tc>
        <w:tc>
          <w:tcPr>
            <w:tcW w:type="dxa" w:w="1584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Monthly</w:t>
            </w:r>
          </w:p>
        </w:tc>
        <w:tc>
          <w:tcPr>
            <w:tcW w:type="dxa" w:w="2592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Certified Electrical Tech</w:t>
            </w:r>
          </w:p>
        </w:tc>
        <w:tc>
          <w:tcPr>
            <w:tcW w:type="dxa" w:w="3312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LOTO adherence, arc flash PPE, panel seals</w:t>
            </w:r>
          </w:p>
        </w:tc>
        <w:tc>
          <w:tcPr>
            <w:tcW w:type="dxa" w:w="1440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Scheduled</w:t>
            </w:r>
          </w:p>
        </w:tc>
      </w:tr>
      <w:tr>
        <w:trPr>
          <w:cantSplit/>
        </w:trPr>
        <w:tc>
          <w:tcPr>
            <w:tcW w:type="dxa" w:w="259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Emergency Equipment (APAR)</w:t>
            </w:r>
          </w:p>
        </w:tc>
        <w:tc>
          <w:tcPr>
            <w:tcW w:type="dxa" w:w="1584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Monthly</w:t>
            </w:r>
          </w:p>
        </w:tc>
        <w:tc>
          <w:tcPr>
            <w:tcW w:type="dxa" w:w="259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HSE Inspector</w:t>
            </w:r>
          </w:p>
        </w:tc>
        <w:tc>
          <w:tcPr>
            <w:tcW w:type="dxa" w:w="331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Pressure gauge, seal integrity, accessibility</w:t>
            </w:r>
          </w:p>
        </w:tc>
        <w:tc>
          <w:tcPr>
            <w:tcW w:type="dxa" w:w="1440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2592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Lifting &amp; Rigging Gear Yard</w:t>
            </w:r>
          </w:p>
        </w:tc>
        <w:tc>
          <w:tcPr>
            <w:tcW w:type="dxa" w:w="1584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Monthly</w:t>
            </w:r>
          </w:p>
        </w:tc>
        <w:tc>
          <w:tcPr>
            <w:tcW w:type="dxa" w:w="2592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Rigging Specialist</w:t>
            </w:r>
          </w:p>
        </w:tc>
        <w:tc>
          <w:tcPr>
            <w:tcW w:type="dxa" w:w="3312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Webbing slings, shackles, crane load charts</w:t>
            </w:r>
          </w:p>
        </w:tc>
        <w:tc>
          <w:tcPr>
            <w:tcW w:type="dxa" w:w="1440"/>
            <w:shd w:fill="F9FBFD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Scheduled</w:t>
            </w:r>
          </w:p>
        </w:tc>
      </w:tr>
      <w:tr>
        <w:trPr>
          <w:cantSplit/>
        </w:trPr>
        <w:tc>
          <w:tcPr>
            <w:tcW w:type="dxa" w:w="259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Executive Management MSW</w:t>
            </w:r>
          </w:p>
        </w:tc>
        <w:tc>
          <w:tcPr>
            <w:tcW w:type="dxa" w:w="1584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Quarterly</w:t>
            </w:r>
          </w:p>
        </w:tc>
        <w:tc>
          <w:tcPr>
            <w:tcW w:type="dxa" w:w="259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President Director &amp; CTO</w:t>
            </w:r>
          </w:p>
        </w:tc>
        <w:tc>
          <w:tcPr>
            <w:tcW w:type="dxa" w:w="3312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High-level safety culture &amp; facility review</w:t>
            </w:r>
          </w:p>
        </w:tc>
        <w:tc>
          <w:tcPr>
            <w:tcW w:type="dxa" w:w="1440"/>
            <w:shd w:fill="FFFFFF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Scheduled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Prepared By (HSE Coordinator):</w:t>
            </w:r>
          </w:p>
        </w:tc>
        <w:tc>
          <w:tcPr>
            <w:tcW w:type="dxa" w:w="3888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(CTO):</w:t>
            </w:r>
          </w:p>
        </w:tc>
        <w:tc>
          <w:tcPr>
            <w:tcW w:type="dxa" w:w="3888"/>
            <w:shd w:fill="F2F5F8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(President Director / CEO):</w:t>
            </w:r>
          </w:p>
        </w:tc>
      </w:tr>
      <w:tr>
        <w:tc>
          <w:tcPr>
            <w:tcW w:type="dxa" w:w="374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Signature:</w:t>
              <w:br/>
              <w:br/>
              <w:t>Date: October 2026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Signature:</w:t>
              <w:br/>
              <w:br/>
              <w:t>Date: October 2026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Signature:</w:t>
              <w:br/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