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80" w:line="276" w:lineRule="auto"/>
        <w:jc w:val="center"/>
      </w:pPr>
      <w:r>
        <w:rPr>
          <w:rFonts w:ascii="Arial" w:hAnsi="Arial"/>
          <w:b/>
          <w:i w:val="0"/>
          <w:color w:val="000000"/>
          <w:sz w:val="36"/>
        </w:rPr>
        <w:t>PT NIRWANA BHUMI ENERGY</w:t>
      </w:r>
    </w:p>
    <w:p>
      <w:pPr>
        <w:keepNext w:val="0"/>
        <w:spacing w:before="0" w:after="120" w:line="276" w:lineRule="auto"/>
        <w:jc w:val="center"/>
      </w:pPr>
      <w:r>
        <w:rPr>
          <w:rFonts w:ascii="Arial" w:hAnsi="Arial"/>
          <w:b/>
          <w:i w:val="0"/>
          <w:color w:val="003366"/>
          <w:sz w:val="22"/>
        </w:rPr>
        <w:t>DOCUMENT CONTROL CENTER (DCC) &amp; SYSTEM ENGINEERING</w:t>
      </w:r>
    </w:p>
    <w:p>
      <w:pPr>
        <w:keepNext w:val="0"/>
        <w:spacing w:before="0" w:after="80" w:line="276" w:lineRule="auto"/>
        <w:jc w:val="center"/>
      </w:pPr>
      <w:r>
        <w:rPr>
          <w:rFonts w:ascii="Arial" w:hAnsi="Arial"/>
          <w:b/>
          <w:i w:val="0"/>
          <w:color w:val="000000"/>
          <w:sz w:val="30"/>
        </w:rPr>
        <w:t>PANDUAN LENGKAP ARSITEKTUR FORMATTING, MASTER PROMPT SISTEM WEB SURAT, &amp; SPESIFIKASI ENGINE MULTIBAHASA</w:t>
      </w:r>
    </w:p>
    <w:p>
      <w:pPr>
        <w:keepNext w:val="0"/>
        <w:spacing w:before="0" w:after="240" w:line="276" w:lineRule="auto"/>
        <w:jc w:val="center"/>
      </w:pPr>
      <w:r>
        <w:rPr>
          <w:rFonts w:ascii="Arial" w:hAnsi="Arial"/>
          <w:b w:val="0"/>
          <w:i/>
          <w:color w:val="555555"/>
          <w:sz w:val="20"/>
        </w:rPr>
        <w:t>Implementasi Terintegrasi pada Antigravity IDE untuk Otomasi Editing Dokumen, Analisis Folder, Pilihan Bahasa (ID / EN / Bilingual), dan Sinkronisasi Cloud Google Drive</w:t>
      </w:r>
    </w:p>
    <w:tbl>
      <w:tblPr>
        <w:tblW w:type="auto" w:w="0"/>
        <w:jc w:val="center"/>
        <w:tblLook w:firstColumn="1" w:firstRow="1" w:lastColumn="0" w:lastRow="0" w:noHBand="0" w:noVBand="1" w:val="04A0"/>
      </w:tblPr>
      <w:tblGrid>
        <w:gridCol w:w="4766"/>
        <w:gridCol w:w="4766"/>
      </w:tblGrid>
      <w:tr>
        <w:trPr>
          <w:cantSplit/>
        </w:trPr>
        <w:tc>
          <w:tcPr>
            <w:tcW w:type="dxa" w:w="3168"/>
            <w:shd w:fill="F2F4F8"/>
            <w:vAlign w:val="center"/>
            <w:tcMar>
              <w:top w:w="40" w:type="dxa"/>
              <w:bottom w:w="40" w:type="dxa"/>
              <w:left w:w="60" w:type="dxa"/>
              <w:right w:w="60" w:type="dxa"/>
            </w:tcMar>
          </w:tcPr>
          <w:p>
            <w:r>
              <w:rPr>
                <w:rFonts w:ascii="Arial" w:hAnsi="Arial"/>
                <w:b/>
                <w:i w:val="0"/>
                <w:color w:val="000000"/>
                <w:sz w:val="18"/>
              </w:rPr>
              <w:t>Klasifikasi Dokumen</w:t>
            </w:r>
          </w:p>
        </w:tc>
        <w:tc>
          <w:tcPr>
            <w:tcW w:type="dxa" w:w="6336"/>
            <w:shd w:fill="FFFFFF"/>
            <w:vAlign w:val="center"/>
            <w:tcMar>
              <w:top w:w="40" w:type="dxa"/>
              <w:bottom w:w="40" w:type="dxa"/>
              <w:left w:w="60" w:type="dxa"/>
              <w:right w:w="60" w:type="dxa"/>
            </w:tcMar>
          </w:tcPr>
          <w:p>
            <w:r>
              <w:rPr>
                <w:rFonts w:ascii="Arial" w:hAnsi="Arial"/>
                <w:b w:val="0"/>
                <w:i w:val="0"/>
                <w:color w:val="3B3838"/>
                <w:sz w:val="18"/>
              </w:rPr>
              <w:t>Spesifikasi Sistem Teknis &amp; Master AI Agent Prompt</w:t>
            </w:r>
          </w:p>
        </w:tc>
      </w:tr>
      <w:tr>
        <w:trPr>
          <w:cantSplit/>
        </w:trPr>
        <w:tc>
          <w:tcPr>
            <w:tcW w:type="dxa" w:w="3168"/>
            <w:shd w:fill="F2F4F8"/>
            <w:vAlign w:val="center"/>
            <w:tcMar>
              <w:top w:w="40" w:type="dxa"/>
              <w:bottom w:w="40" w:type="dxa"/>
              <w:left w:w="60" w:type="dxa"/>
              <w:right w:w="60" w:type="dxa"/>
            </w:tcMar>
          </w:tcPr>
          <w:p>
            <w:r>
              <w:rPr>
                <w:rFonts w:ascii="Arial" w:hAnsi="Arial"/>
                <w:b/>
                <w:i w:val="0"/>
                <w:color w:val="000000"/>
                <w:sz w:val="18"/>
              </w:rPr>
              <w:t>Target Platform</w:t>
            </w:r>
          </w:p>
        </w:tc>
        <w:tc>
          <w:tcPr>
            <w:tcW w:type="dxa" w:w="6336"/>
            <w:shd w:fill="FFFFFF"/>
            <w:vAlign w:val="center"/>
            <w:tcMar>
              <w:top w:w="40" w:type="dxa"/>
              <w:bottom w:w="40" w:type="dxa"/>
              <w:left w:w="60" w:type="dxa"/>
              <w:right w:w="60" w:type="dxa"/>
            </w:tcMar>
          </w:tcPr>
          <w:p>
            <w:r>
              <w:rPr>
                <w:rFonts w:ascii="Arial" w:hAnsi="Arial"/>
                <w:b w:val="0"/>
                <w:i w:val="0"/>
                <w:color w:val="3B3838"/>
                <w:sz w:val="18"/>
              </w:rPr>
              <w:t>Antigravity IDE (Web Project "Surat"), Google Docs MCP, Python-Docx Engine</w:t>
            </w:r>
          </w:p>
        </w:tc>
      </w:tr>
      <w:tr>
        <w:trPr>
          <w:cantSplit/>
        </w:trPr>
        <w:tc>
          <w:tcPr>
            <w:tcW w:type="dxa" w:w="3168"/>
            <w:shd w:fill="F2F4F8"/>
            <w:vAlign w:val="center"/>
            <w:tcMar>
              <w:top w:w="40" w:type="dxa"/>
              <w:bottom w:w="40" w:type="dxa"/>
              <w:left w:w="60" w:type="dxa"/>
              <w:right w:w="60" w:type="dxa"/>
            </w:tcMar>
          </w:tcPr>
          <w:p>
            <w:r>
              <w:rPr>
                <w:rFonts w:ascii="Arial" w:hAnsi="Arial"/>
                <w:b/>
                <w:i w:val="0"/>
                <w:color w:val="000000"/>
                <w:sz w:val="18"/>
              </w:rPr>
              <w:t>Penyusun &amp; Otorisasi</w:t>
            </w:r>
          </w:p>
        </w:tc>
        <w:tc>
          <w:tcPr>
            <w:tcW w:type="dxa" w:w="6336"/>
            <w:shd w:fill="FFFFFF"/>
            <w:vAlign w:val="center"/>
            <w:tcMar>
              <w:top w:w="40" w:type="dxa"/>
              <w:bottom w:w="40" w:type="dxa"/>
              <w:left w:w="60" w:type="dxa"/>
              <w:right w:w="60" w:type="dxa"/>
            </w:tcMar>
          </w:tcPr>
          <w:p>
            <w:r>
              <w:rPr>
                <w:rFonts w:ascii="Arial" w:hAnsi="Arial"/>
                <w:b w:val="0"/>
                <w:i w:val="0"/>
                <w:color w:val="3B3838"/>
                <w:sz w:val="18"/>
              </w:rPr>
              <w:t>Mazmur Gusti Agung Larosa (Lead Document Controller &amp; Finance/Eng Director)</w:t>
            </w:r>
          </w:p>
        </w:tc>
      </w:tr>
      <w:tr>
        <w:trPr>
          <w:cantSplit/>
        </w:trPr>
        <w:tc>
          <w:tcPr>
            <w:tcW w:type="dxa" w:w="3168"/>
            <w:shd w:fill="F2F4F8"/>
            <w:vAlign w:val="center"/>
            <w:tcMar>
              <w:top w:w="40" w:type="dxa"/>
              <w:bottom w:w="40" w:type="dxa"/>
              <w:left w:w="60" w:type="dxa"/>
              <w:right w:w="60" w:type="dxa"/>
            </w:tcMar>
          </w:tcPr>
          <w:p>
            <w:r>
              <w:rPr>
                <w:rFonts w:ascii="Arial" w:hAnsi="Arial"/>
                <w:b/>
                <w:i w:val="0"/>
                <w:color w:val="000000"/>
                <w:sz w:val="18"/>
              </w:rPr>
              <w:t>Tanggal Terbit / Status</w:t>
            </w:r>
          </w:p>
        </w:tc>
        <w:tc>
          <w:tcPr>
            <w:tcW w:type="dxa" w:w="6336"/>
            <w:shd w:fill="FFFFFF"/>
            <w:vAlign w:val="center"/>
            <w:tcMar>
              <w:top w:w="40" w:type="dxa"/>
              <w:bottom w:w="40" w:type="dxa"/>
              <w:left w:w="60" w:type="dxa"/>
              <w:right w:w="60" w:type="dxa"/>
            </w:tcMar>
          </w:tcPr>
          <w:p>
            <w:r>
              <w:rPr>
                <w:rFonts w:ascii="Arial" w:hAnsi="Arial"/>
                <w:b w:val="0"/>
                <w:i w:val="0"/>
                <w:color w:val="3B3838"/>
                <w:sz w:val="18"/>
              </w:rPr>
              <w:t>17 Oktober 2026 / Versi 1.0 (Final &amp; Siap Eksekusi)</w:t>
            </w:r>
          </w:p>
        </w:tc>
      </w:tr>
    </w:tbl>
    <w:p>
      <w:pPr>
        <w:keepNext w:val="0"/>
        <w:spacing w:before="0" w:after="160" w:line="276" w:lineRule="auto"/>
        <w:jc w:val="left"/>
      </w:pPr>
    </w:p>
    <w:p>
      <w:pPr>
        <w:keepNext/>
        <w:spacing w:before="280" w:after="80" w:line="276" w:lineRule="auto"/>
        <w:jc w:val="left"/>
      </w:pPr>
      <w:r>
        <w:rPr>
          <w:rFonts w:ascii="Arial" w:hAnsi="Arial"/>
          <w:b/>
          <w:i w:val="0"/>
          <w:color w:val="003366"/>
          <w:sz w:val="28"/>
        </w:rPr>
        <w:t>BAGIAN 1: RINGKASAN EKSEKUTIF &amp; ARSITEKTUR SISTEM</w:t>
      </w:r>
    </w:p>
    <w:p>
      <w:pPr>
        <w:keepNext w:val="0"/>
        <w:spacing w:before="0" w:after="60" w:line="276" w:lineRule="auto"/>
        <w:jc w:val="left"/>
      </w:pPr>
      <w:r>
        <w:rPr>
          <w:rFonts w:ascii="Arial" w:hAnsi="Arial"/>
          <w:b w:val="0"/>
          <w:i w:val="0"/>
          <w:color w:val="3B3838"/>
          <w:sz w:val="20"/>
        </w:rPr>
        <w:t>Dokumen ini disusun sebagai blueprint komprehensif bagi sistem web otomasi persuratan dan kontrol dokumen yang sedang dikembangkan di Antigravity IDE (proyek "surat"). Sistem ini bertujuan mengotomatiskan penerimaan, konversi, validasi, pengeditan tata letak baku, penomoran kode unik 6-segmen, serta pengarsipan cloud seluruh dokumen resmi PT Nirwana Bhumi Energy (NBE).</w:t>
      </w:r>
    </w:p>
    <w:tbl>
      <w:tblPr>
        <w:tblW w:type="auto" w:w="0"/>
        <w:jc w:val="center"/>
        <w:tblLook w:firstColumn="1" w:firstRow="1" w:lastColumn="0" w:lastRow="0" w:noHBand="0" w:noVBand="1" w:val="04A0"/>
      </w:tblPr>
      <w:tblGrid>
        <w:gridCol w:w="9533"/>
      </w:tblGrid>
      <w:tr>
        <w:tc>
          <w:tcPr>
            <w:tcW w:type="dxa" w:w="9504"/>
            <w:shd w:fill="F2F4F8"/>
            <w:tcBorders>
              <w:top w:val="none" w:sz="0" w:space="0" w:color="auto"/>
              <w:left w:val="single" w:sz="24" w:space="0" w:color="003366"/>
              <w:bottom w:val="none" w:sz="0" w:space="0" w:color="auto"/>
              <w:right w:val="none" w:sz="0" w:space="0" w:color="auto"/>
            </w:tcBorders>
            <w:tcMar>
              <w:top w:w="80" w:type="dxa"/>
              <w:bottom w:w="80" w:type="dxa"/>
              <w:left w:w="120" w:type="dxa"/>
              <w:right w:w="100" w:type="dxa"/>
            </w:tcMar>
          </w:tcPr>
          <w:p>
            <w:pPr>
              <w:spacing w:before="0" w:after="0" w:line="269" w:lineRule="auto"/>
            </w:pPr>
            <w:r>
              <w:rPr>
                <w:rFonts w:ascii="Arial" w:hAnsi="Arial"/>
                <w:b/>
                <w:i w:val="0"/>
                <w:color w:val="003366"/>
                <w:sz w:val="19"/>
              </w:rPr>
              <w:t xml:space="preserve">PANDUAN MUTU UTAMA: </w:t>
            </w:r>
            <w:r>
              <w:rPr>
                <w:rFonts w:ascii="Arial" w:hAnsi="Arial"/>
                <w:b w:val="0"/>
                <w:i w:val="0"/>
                <w:color w:val="222222"/>
                <w:sz w:val="19"/>
              </w:rPr>
              <w:t>Prinsip Utama: Sistem web yang dibangun di Antigravity IDE wajib mampu mereplikasi 100% struktur visual, tata letak, hierarki halaman, dan aturan sub-pixel yang telah berhasil dibuktikan pada berkas acuan (0002-KB-GNR-CEO-X-2026). Tidak boleh ada deviasi format, tumpahan halaman liar, atau pemotongan tabel canggung.</w:t>
            </w:r>
          </w:p>
        </w:tc>
      </w:tr>
    </w:tbl>
    <w:p>
      <w:pPr>
        <w:keepNext w:val="0"/>
        <w:spacing w:before="0" w:after="40" w:line="276" w:lineRule="auto"/>
        <w:jc w:val="left"/>
      </w:pPr>
    </w:p>
    <w:p>
      <w:pPr>
        <w:keepNext/>
        <w:spacing w:before="200" w:after="60" w:line="276" w:lineRule="auto"/>
        <w:jc w:val="left"/>
      </w:pPr>
      <w:r>
        <w:rPr>
          <w:rFonts w:ascii="Arial" w:hAnsi="Arial"/>
          <w:b/>
          <w:i w:val="0"/>
          <w:color w:val="000000"/>
          <w:sz w:val="23"/>
        </w:rPr>
        <w:t>1.1 Alur Kerja Sistem Web Terintegrasi (End-to-End Pipeline)</w:t>
      </w:r>
    </w:p>
    <w:p>
      <w:pPr>
        <w:keepNext w:val="0"/>
        <w:spacing w:before="0" w:after="60" w:line="276" w:lineRule="auto"/>
        <w:jc w:val="left"/>
      </w:pPr>
      <w:r>
        <w:rPr>
          <w:rFonts w:ascii="Arial" w:hAnsi="Arial"/>
          <w:b w:val="0"/>
          <w:i w:val="0"/>
          <w:color w:val="3B3838"/>
          <w:sz w:val="20"/>
        </w:rPr>
        <w:t>Sistem bekerja melalui 4 tahapan eksekusi logis yang saling terhubung:</w:t>
      </w:r>
    </w:p>
    <w:p>
      <w:pPr>
        <w:keepNext w:val="0"/>
        <w:spacing w:before="0" w:after="60" w:line="276" w:lineRule="auto"/>
        <w:ind w:left="432"/>
        <w:jc w:val="left"/>
      </w:pPr>
      <w:r>
        <w:rPr>
          <w:rFonts w:ascii="Arial" w:hAnsi="Arial"/>
          <w:b w:val="0"/>
          <w:i w:val="0"/>
          <w:color w:val="3B3838"/>
          <w:sz w:val="20"/>
        </w:rPr>
        <w:t>1.  Tahap Ingesti &amp; Pemisahan Berkas: Memindai folder input, memisahkan berkas Word (.docx) dan PDF (.pdf), serta mengeksekusi konversi otomatis PDF-ke-Word jika isi berkas berbeda.</w:t>
      </w:r>
    </w:p>
    <w:p>
      <w:pPr>
        <w:keepNext w:val="0"/>
        <w:spacing w:before="0" w:after="60" w:line="276" w:lineRule="auto"/>
        <w:ind w:left="432"/>
        <w:jc w:val="left"/>
      </w:pPr>
      <w:r>
        <w:rPr>
          <w:rFonts w:ascii="Arial" w:hAnsi="Arial"/>
          <w:b w:val="0"/>
          <w:i w:val="0"/>
          <w:color w:val="3B3838"/>
          <w:sz w:val="20"/>
        </w:rPr>
        <w:t>2.  Tahap Analisis &amp; Dashboard: Menghitung statistik berkas (Total dokumen, jumlah PDF, jumlah Word, dan jumlah hasil konversi baru) serta menampilkan ringkasan kesiapan berkas.</w:t>
      </w:r>
    </w:p>
    <w:p>
      <w:pPr>
        <w:keepNext w:val="0"/>
        <w:spacing w:before="0" w:after="60" w:line="276" w:lineRule="auto"/>
        <w:ind w:left="432"/>
        <w:jc w:val="left"/>
      </w:pPr>
      <w:r>
        <w:rPr>
          <w:rFonts w:ascii="Arial" w:hAnsi="Arial"/>
          <w:b w:val="0"/>
          <w:i w:val="0"/>
          <w:color w:val="3B3838"/>
          <w:sz w:val="20"/>
        </w:rPr>
        <w:t>3.  Tahap Standarisasi Template &amp; Editor Interaktif: Menggunakan file acuan (.txt untuk struktur teks dan .pdf untuk visual looks), menghubungkan Google Docs MCP / Python DOCX engine, menampilkan Preview nyata (real paper-size preview) tepat di bawah tab penomoran, serta menyediakan form klasifikasi dan TOMBOL PILIHAN BAHASA.</w:t>
      </w:r>
    </w:p>
    <w:p>
      <w:pPr>
        <w:keepNext w:val="0"/>
        <w:spacing w:before="0" w:after="60" w:line="276" w:lineRule="auto"/>
        <w:ind w:left="432"/>
        <w:jc w:val="left"/>
      </w:pPr>
      <w:r>
        <w:rPr>
          <w:rFonts w:ascii="Arial" w:hAnsi="Arial"/>
          <w:b w:val="0"/>
          <w:i w:val="0"/>
          <w:color w:val="3B3838"/>
          <w:sz w:val="20"/>
        </w:rPr>
        <w:t>4.  Tahap Routing Otomatis &amp; Pengarsipan Google Drive: Menghasilkan kode unik 6 segmen, mengunci kode via Tombol "Fix Kode", membuat pohon direktori berjenjang otomatis berdasarkan klasifikasi surat, dan menyinkronkan berkas ke folder induk Google Drive ID: 1ny_1VhXfSaNrj_XdoOsC7V7BO-z0K8eF.</w:t>
      </w:r>
    </w:p>
    <w:p>
      <w:pPr>
        <w:keepNext/>
        <w:spacing w:before="280" w:after="80" w:line="276" w:lineRule="auto"/>
        <w:jc w:val="left"/>
      </w:pPr>
      <w:r>
        <w:rPr>
          <w:rFonts w:ascii="Arial" w:hAnsi="Arial"/>
          <w:b/>
          <w:i w:val="0"/>
          <w:color w:val="003366"/>
          <w:sz w:val="28"/>
        </w:rPr>
        <w:t>BAGIAN 2: MASTER PROMPT TERINTEGRASI UNTUK ANTIGRAVITY IDE</w:t>
      </w:r>
    </w:p>
    <w:p>
      <w:pPr>
        <w:keepNext w:val="0"/>
        <w:spacing w:before="0" w:after="60" w:line="276" w:lineRule="auto"/>
        <w:jc w:val="left"/>
      </w:pPr>
      <w:r>
        <w:rPr>
          <w:rFonts w:ascii="Arial" w:hAnsi="Arial"/>
          <w:b w:val="0"/>
          <w:i w:val="0"/>
          <w:color w:val="3B3838"/>
          <w:sz w:val="20"/>
        </w:rPr>
        <w:t>Berikut adalah naskah Master Prompt yang telah disempurnakan dari file "prom surat.docx". Prompt ini dirancang dengan standar Agentic Instruction bertaraf internasional, memiliki pembagian fase yang ketat, instruksi error-handling, serta siap disalin (copy-paste) ke dalam sistem Antigravity IDE Anda:</w:t>
      </w:r>
    </w:p>
    <w:tbl>
      <w:tblPr>
        <w:tblW w:type="auto" w:w="0"/>
        <w:jc w:val="center"/>
        <w:tblLook w:firstColumn="1" w:firstRow="1" w:lastColumn="0" w:lastRow="0" w:noHBand="0" w:noVBand="1" w:val="04A0"/>
      </w:tblPr>
      <w:tblGrid>
        <w:gridCol w:w="9533"/>
      </w:tblGrid>
      <w:tr>
        <w:tc>
          <w:tcPr>
            <w:tcW w:type="dxa" w:w="9504"/>
            <w:shd w:fill="F8F9FA"/>
            <w:tcBorders>
              <w:top w:val="single" w:sz="4" w:space="0" w:color="D0D7DE"/>
              <w:left w:val="single" w:sz="18" w:space="0" w:color="0969DA"/>
              <w:bottom w:val="single" w:sz="4" w:space="0" w:color="D0D7DE"/>
              <w:right w:val="single" w:sz="4" w:space="0" w:color="D0D7DE"/>
            </w:tcBorders>
            <w:tcMar>
              <w:top w:w="60" w:type="dxa"/>
              <w:bottom w:w="60" w:type="dxa"/>
              <w:left w:w="90" w:type="dxa"/>
              <w:right w:w="90" w:type="dxa"/>
            </w:tcMar>
          </w:tcPr>
          <w:p>
            <w:pPr>
              <w:spacing w:before="0" w:after="20" w:line="252" w:lineRule="auto"/>
            </w:pPr>
            <w:r/>
            <w:r>
              <w:rPr>
                <w:rFonts w:ascii="Consolas" w:hAnsi="Consolas"/>
                <w:b w:val="0"/>
                <w:i w:val="0"/>
                <w:color w:val="1F2328"/>
                <w:sz w:val="17"/>
              </w:rPr>
              <w:t>=== MASTER SYSTEM PROMPT: AUTONOMOUS DOCUMENT MANAGEMENT &amp; GENERATION AGENT ===</w:t>
            </w:r>
          </w:p>
          <w:p>
            <w:pPr>
              <w:spacing w:before="0" w:after="20" w:line="252" w:lineRule="auto"/>
            </w:pPr>
            <w:r>
              <w:rPr>
                <w:rFonts w:ascii="Consolas" w:hAnsi="Consolas"/>
                <w:b w:val="0"/>
                <w:i w:val="0"/>
                <w:color w:val="1F2328"/>
                <w:sz w:val="17"/>
              </w:rPr>
              <w:t>Anda adalah AI Agent Document Engineering &amp; Web System Architect untuk proyek "Surat" PT Nirwana Bhumi Energy (NBE) di Antigravity IDE.</w:t>
            </w:r>
          </w:p>
          <w:p>
            <w:pPr>
              <w:spacing w:before="0" w:after="20" w:line="252" w:lineRule="auto"/>
            </w:pPr>
            <w:r>
              <w:rPr>
                <w:rFonts w:ascii="Consolas" w:hAnsi="Consolas"/>
                <w:b w:val="0"/>
                <w:i w:val="0"/>
                <w:color w:val="1F2328"/>
                <w:sz w:val="17"/>
              </w:rPr>
              <w:t>Tugas Anda adalah memproses unggahan dokumen korporat, melakukan verifikasi dan standardisasi isi, menyediakan interface editor berbasis Google Docs MCP / python-docx, mengarahkan tata letak halaman sesuai standar IMS NBE, serta mengarsipkan dokumen ke Google Drive secara otomatis.</w:t>
            </w:r>
          </w:p>
          <w:p>
            <w:pPr>
              <w:spacing w:before="0" w:after="20" w:line="252" w:lineRule="auto"/>
            </w:pPr>
            <w:r>
              <w:rPr>
                <w:rFonts w:ascii="Consolas" w:hAnsi="Consolas"/>
                <w:b w:val="0"/>
                <w:i w:val="0"/>
                <w:color w:val="1F2328"/>
                <w:sz w:val="17"/>
              </w:rPr>
            </w:r>
          </w:p>
          <w:p>
            <w:pPr>
              <w:spacing w:before="0" w:after="20" w:line="252" w:lineRule="auto"/>
            </w:pPr>
            <w:r>
              <w:rPr>
                <w:rFonts w:ascii="Consolas" w:hAnsi="Consolas"/>
                <w:b w:val="0"/>
                <w:i w:val="0"/>
                <w:color w:val="1F2328"/>
                <w:sz w:val="17"/>
              </w:rPr>
              <w:t>JALANKAN SISTEM MELALUI 4 TAHAPAN KERJA BERIKUT SECARA DISIPLIN:</w:t>
            </w:r>
          </w:p>
          <w:p>
            <w:pPr>
              <w:spacing w:before="0" w:after="20" w:line="252" w:lineRule="auto"/>
            </w:pPr>
            <w:r>
              <w:rPr>
                <w:rFonts w:ascii="Consolas" w:hAnsi="Consolas"/>
                <w:b w:val="0"/>
                <w:i w:val="0"/>
                <w:color w:val="1F2328"/>
                <w:sz w:val="17"/>
              </w:rPr>
            </w:r>
          </w:p>
          <w:p>
            <w:pPr>
              <w:spacing w:before="0" w:after="20" w:line="252" w:lineRule="auto"/>
            </w:pPr>
            <w:r>
              <w:rPr>
                <w:rFonts w:ascii="Consolas" w:hAnsi="Consolas"/>
                <w:b w:val="0"/>
                <w:i w:val="0"/>
                <w:color w:val="1F2328"/>
                <w:sz w:val="17"/>
              </w:rPr>
              <w:t>--- TAHAP 1: INGESTI FOLDER, PEMISAHAN BERKAS, &amp; AUTO-CONVERT PDF ---</w:t>
            </w:r>
          </w:p>
          <w:p>
            <w:pPr>
              <w:spacing w:before="0" w:after="20" w:line="252" w:lineRule="auto"/>
            </w:pPr>
            <w:r>
              <w:rPr>
                <w:rFonts w:ascii="Consolas" w:hAnsi="Consolas"/>
                <w:b w:val="0"/>
                <w:i w:val="0"/>
                <w:color w:val="1F2328"/>
                <w:sz w:val="17"/>
              </w:rPr>
              <w:t>1. Sistem menerima input unggahan berupa satu folder yang berisi kumpulan berkas (contoh: 10 berkas campuran Word dan PDF).</w:t>
            </w:r>
          </w:p>
          <w:p>
            <w:pPr>
              <w:spacing w:before="0" w:after="20" w:line="252" w:lineRule="auto"/>
            </w:pPr>
            <w:r>
              <w:rPr>
                <w:rFonts w:ascii="Consolas" w:hAnsi="Consolas"/>
                <w:b w:val="0"/>
                <w:i w:val="0"/>
                <w:color w:val="1F2328"/>
                <w:sz w:val="17"/>
              </w:rPr>
              <w:t>2. Ketika pengguna menekan tombol "Next":</w:t>
            </w:r>
          </w:p>
          <w:p>
            <w:pPr>
              <w:spacing w:before="0" w:after="20" w:line="252" w:lineRule="auto"/>
            </w:pPr>
            <w:r>
              <w:rPr>
                <w:rFonts w:ascii="Consolas" w:hAnsi="Consolas"/>
                <w:b w:val="0"/>
                <w:i w:val="0"/>
                <w:color w:val="1F2328"/>
                <w:sz w:val="17"/>
              </w:rPr>
              <w:t xml:space="preserve">   a. Sistem memindai seluruh berkas dan otomatis membuat 2 subfolder kerja: "/word" dan "/pdf".</w:t>
            </w:r>
          </w:p>
          <w:p>
            <w:pPr>
              <w:spacing w:before="0" w:after="20" w:line="252" w:lineRule="auto"/>
            </w:pPr>
            <w:r>
              <w:rPr>
                <w:rFonts w:ascii="Consolas" w:hAnsi="Consolas"/>
                <w:b w:val="0"/>
                <w:i w:val="0"/>
                <w:color w:val="1F2328"/>
                <w:sz w:val="17"/>
              </w:rPr>
              <w:t xml:space="preserve">   b. Jika sebuah dokumen memiliki versi Word dan PDF dengan isi yang identik, pisahkan masing-masing berkas ke folder yang sesuai.</w:t>
            </w:r>
          </w:p>
          <w:p>
            <w:pPr>
              <w:spacing w:before="0" w:after="20" w:line="252" w:lineRule="auto"/>
            </w:pPr>
            <w:r>
              <w:rPr>
                <w:rFonts w:ascii="Consolas" w:hAnsi="Consolas"/>
                <w:b w:val="0"/>
                <w:i w:val="0"/>
                <w:color w:val="1F2328"/>
                <w:sz w:val="17"/>
              </w:rPr>
              <w:t xml:space="preserve">   c. Jika ditemukan berkas PDF yang isinya berbeda atau belum memiliki pasangan file Word, sistem secara otomatis mengeksekusi konversi PDF ke DOCX (menggunakan PyMuPDF / pdf2docx / OCR parser), lalu memasukkan file Word baru tersebut ke dalam folder "/word".</w:t>
            </w:r>
          </w:p>
          <w:p>
            <w:pPr>
              <w:spacing w:before="0" w:after="20" w:line="252" w:lineRule="auto"/>
            </w:pPr>
            <w:r>
              <w:rPr>
                <w:rFonts w:ascii="Consolas" w:hAnsi="Consolas"/>
                <w:b w:val="0"/>
                <w:i w:val="0"/>
                <w:color w:val="1F2328"/>
                <w:sz w:val="17"/>
              </w:rPr>
              <w:t xml:space="preserve">   d. Prioritas proses selanjutnya 100% diarahkan pada berkas-berkas di folder "/word", sementara berkas PDF diarsipkan sebagai referensi audit.</w:t>
            </w:r>
          </w:p>
          <w:p>
            <w:pPr>
              <w:spacing w:before="0" w:after="20" w:line="252" w:lineRule="auto"/>
            </w:pPr>
            <w:r>
              <w:rPr>
                <w:rFonts w:ascii="Consolas" w:hAnsi="Consolas"/>
                <w:b w:val="0"/>
                <w:i w:val="0"/>
                <w:color w:val="1F2328"/>
                <w:sz w:val="17"/>
              </w:rPr>
            </w:r>
          </w:p>
          <w:p>
            <w:pPr>
              <w:spacing w:before="0" w:after="20" w:line="252" w:lineRule="auto"/>
            </w:pPr>
            <w:r>
              <w:rPr>
                <w:rFonts w:ascii="Consolas" w:hAnsi="Consolas"/>
                <w:b w:val="0"/>
                <w:i w:val="0"/>
                <w:color w:val="1F2328"/>
                <w:sz w:val="17"/>
              </w:rPr>
              <w:t>--- TAHAP 2: STATISTICAL REPORTING &amp; DASHBOARD ANALISIS ---</w:t>
            </w:r>
          </w:p>
          <w:p>
            <w:pPr>
              <w:spacing w:before="0" w:after="20" w:line="252" w:lineRule="auto"/>
            </w:pPr>
            <w:r>
              <w:rPr>
                <w:rFonts w:ascii="Consolas" w:hAnsi="Consolas"/>
                <w:b w:val="0"/>
                <w:i w:val="0"/>
                <w:color w:val="1F2328"/>
                <w:sz w:val="17"/>
              </w:rPr>
              <w:t>1. Tampilkan kartu ringkasan analitik dokumen secara real-time pada dashboard:</w:t>
            </w:r>
          </w:p>
          <w:p>
            <w:pPr>
              <w:spacing w:before="0" w:after="20" w:line="252" w:lineRule="auto"/>
            </w:pPr>
            <w:r>
              <w:rPr>
                <w:rFonts w:ascii="Consolas" w:hAnsi="Consolas"/>
                <w:b w:val="0"/>
                <w:i w:val="0"/>
                <w:color w:val="1F2328"/>
                <w:sz w:val="17"/>
              </w:rPr>
              <w:t xml:space="preserve">   - Jumlah Total Dokumen yang Diterima Sistem</w:t>
            </w:r>
          </w:p>
          <w:p>
            <w:pPr>
              <w:spacing w:before="0" w:after="20" w:line="252" w:lineRule="auto"/>
            </w:pPr>
            <w:r>
              <w:rPr>
                <w:rFonts w:ascii="Consolas" w:hAnsi="Consolas"/>
                <w:b w:val="0"/>
                <w:i w:val="0"/>
                <w:color w:val="1F2328"/>
                <w:sz w:val="17"/>
              </w:rPr>
              <w:t xml:space="preserve">   - Jumlah Dokumen Asli Format PDF</w:t>
            </w:r>
          </w:p>
          <w:p>
            <w:pPr>
              <w:spacing w:before="0" w:after="20" w:line="252" w:lineRule="auto"/>
            </w:pPr>
            <w:r>
              <w:rPr>
                <w:rFonts w:ascii="Consolas" w:hAnsi="Consolas"/>
                <w:b w:val="0"/>
                <w:i w:val="0"/>
                <w:color w:val="1F2328"/>
                <w:sz w:val="17"/>
              </w:rPr>
              <w:t xml:space="preserve">   - Jumlah Dokumen Asli Format WORD</w:t>
            </w:r>
          </w:p>
          <w:p>
            <w:pPr>
              <w:spacing w:before="0" w:after="20" w:line="252" w:lineRule="auto"/>
            </w:pPr>
            <w:r>
              <w:rPr>
                <w:rFonts w:ascii="Consolas" w:hAnsi="Consolas"/>
                <w:b w:val="0"/>
                <w:i w:val="0"/>
                <w:color w:val="1F2328"/>
                <w:sz w:val="17"/>
              </w:rPr>
              <w:t xml:space="preserve">   - Jumlah Dokumen Word Baru Hasil Konversi (Tampilkan angka riil; jika tidak ada, tulis "0")</w:t>
            </w:r>
          </w:p>
          <w:p>
            <w:pPr>
              <w:spacing w:before="0" w:after="20" w:line="252" w:lineRule="auto"/>
            </w:pPr>
            <w:r>
              <w:rPr>
                <w:rFonts w:ascii="Consolas" w:hAnsi="Consolas"/>
                <w:b w:val="0"/>
                <w:i w:val="0"/>
                <w:color w:val="1F2328"/>
                <w:sz w:val="17"/>
              </w:rPr>
              <w:t>2. Tampilkan tombol "Next" untuk mengarahkan pengguna ke tahap standarisasi template.</w:t>
            </w:r>
          </w:p>
          <w:p>
            <w:pPr>
              <w:spacing w:before="0" w:after="20" w:line="252" w:lineRule="auto"/>
            </w:pPr>
            <w:r>
              <w:rPr>
                <w:rFonts w:ascii="Consolas" w:hAnsi="Consolas"/>
                <w:b w:val="0"/>
                <w:i w:val="0"/>
                <w:color w:val="1F2328"/>
                <w:sz w:val="17"/>
              </w:rPr>
            </w:r>
          </w:p>
          <w:p>
            <w:pPr>
              <w:spacing w:before="0" w:after="20" w:line="252" w:lineRule="auto"/>
            </w:pPr>
            <w:r>
              <w:rPr>
                <w:rFonts w:ascii="Consolas" w:hAnsi="Consolas"/>
                <w:b w:val="0"/>
                <w:i w:val="0"/>
                <w:color w:val="1F2328"/>
                <w:sz w:val="17"/>
              </w:rPr>
              <w:t>--- TAHAP 3: ACUAN TEMPLATE DOKUMEN, PREVIEW REAL-SIZE, &amp; ENGINE EDITOR ---</w:t>
            </w:r>
          </w:p>
          <w:p>
            <w:pPr>
              <w:spacing w:before="0" w:after="20" w:line="252" w:lineRule="auto"/>
            </w:pPr>
            <w:r>
              <w:rPr>
                <w:rFonts w:ascii="Consolas" w:hAnsi="Consolas"/>
                <w:b w:val="0"/>
                <w:i w:val="0"/>
                <w:color w:val="1F2328"/>
                <w:sz w:val="17"/>
              </w:rPr>
              <w:t>1. Buat Tab Baru bernama "Acuan Template Dokumen" di bawah tab "Kelola Master Kategori &amp; Kode Surat". Tab ini memuat:</w:t>
            </w:r>
          </w:p>
          <w:p>
            <w:pPr>
              <w:spacing w:before="0" w:after="20" w:line="252" w:lineRule="auto"/>
            </w:pPr>
            <w:r>
              <w:rPr>
                <w:rFonts w:ascii="Consolas" w:hAnsi="Consolas"/>
                <w:b w:val="0"/>
                <w:i w:val="0"/>
                <w:color w:val="1F2328"/>
                <w:sz w:val="17"/>
              </w:rPr>
              <w:t xml:space="preserve">   a. Kolom Unggah Berkas Acuan (.txt): Berfungsi sebagai dasar aturan teks, diktum, dan hierarki logika utama dokumen.</w:t>
            </w:r>
          </w:p>
          <w:p>
            <w:pPr>
              <w:spacing w:before="0" w:after="20" w:line="252" w:lineRule="auto"/>
            </w:pPr>
            <w:r>
              <w:rPr>
                <w:rFonts w:ascii="Consolas" w:hAnsi="Consolas"/>
                <w:b w:val="0"/>
                <w:i w:val="0"/>
                <w:color w:val="1F2328"/>
                <w:sz w:val="17"/>
              </w:rPr>
              <w:t xml:space="preserve">   b. Kolom Unggah Berkas Acuan (.pdf): Berfungsi sebagai dasar geometri visual, posisi logo, margin, kop, dan estetika layout.</w:t>
            </w:r>
          </w:p>
          <w:p>
            <w:pPr>
              <w:spacing w:before="0" w:after="20" w:line="252" w:lineRule="auto"/>
            </w:pPr>
            <w:r>
              <w:rPr>
                <w:rFonts w:ascii="Consolas" w:hAnsi="Consolas"/>
                <w:b w:val="0"/>
                <w:i w:val="0"/>
                <w:color w:val="1F2328"/>
                <w:sz w:val="17"/>
              </w:rPr>
              <w:t>2. Integrasi Engine Editor Dokumen (Google Docs MCP &amp; Python Engine):</w:t>
            </w:r>
          </w:p>
          <w:p>
            <w:pPr>
              <w:spacing w:before="0" w:after="20" w:line="252" w:lineRule="auto"/>
            </w:pPr>
            <w:r>
              <w:rPr>
                <w:rFonts w:ascii="Consolas" w:hAnsi="Consolas"/>
                <w:b w:val="0"/>
                <w:i w:val="0"/>
                <w:color w:val="1F2328"/>
                <w:sz w:val="17"/>
              </w:rPr>
              <w:t xml:space="preserve">   - Sistem mengonversi file Word menjadi dokumen terkontrol yang dapat diedit secara programmatic via Google Docs MCP / python-docx.</w:t>
            </w:r>
          </w:p>
          <w:p>
            <w:pPr>
              <w:spacing w:before="0" w:after="20" w:line="252" w:lineRule="auto"/>
            </w:pPr>
            <w:r>
              <w:rPr>
                <w:rFonts w:ascii="Consolas" w:hAnsi="Consolas"/>
                <w:b w:val="0"/>
                <w:i w:val="0"/>
                <w:color w:val="1F2328"/>
                <w:sz w:val="17"/>
              </w:rPr>
              <w:t xml:space="preserve">   - Tampilkan daftar berkas Word yang diterima lengkap dengan tombol "Edit" di setiap baris.</w:t>
            </w:r>
          </w:p>
          <w:p>
            <w:pPr>
              <w:spacing w:before="0" w:after="20" w:line="252" w:lineRule="auto"/>
            </w:pPr>
            <w:r>
              <w:rPr>
                <w:rFonts w:ascii="Consolas" w:hAnsi="Consolas"/>
                <w:b w:val="0"/>
                <w:i w:val="0"/>
                <w:color w:val="1F2328"/>
                <w:sz w:val="17"/>
              </w:rPr>
              <w:t>3. Komponen Real-Time Document Preview (Real Paper Size):</w:t>
            </w:r>
          </w:p>
          <w:p>
            <w:pPr>
              <w:spacing w:before="0" w:after="20" w:line="252" w:lineRule="auto"/>
            </w:pPr>
            <w:r>
              <w:rPr>
                <w:rFonts w:ascii="Consolas" w:hAnsi="Consolas"/>
                <w:b w:val="0"/>
                <w:i w:val="0"/>
                <w:color w:val="1F2328"/>
                <w:sz w:val="17"/>
              </w:rPr>
              <w:t xml:space="preserve">   - LETAKKAN PREVIEW TEPAT DI BAWAH tab "Penomoran Kode Dokumen &amp; Klasifikasi NBE" (DILARANG menempatkannya di samping karena mengganggu ergonomi pandangan).</w:t>
            </w:r>
          </w:p>
          <w:p>
            <w:pPr>
              <w:spacing w:before="0" w:after="20" w:line="252" w:lineRule="auto"/>
            </w:pPr>
            <w:r>
              <w:rPr>
                <w:rFonts w:ascii="Consolas" w:hAnsi="Consolas"/>
                <w:b w:val="0"/>
                <w:i w:val="0"/>
                <w:color w:val="1F2328"/>
                <w:sz w:val="17"/>
              </w:rPr>
              <w:t xml:space="preserve">   - Preview wajib menampilkan render nyata skala kertas A4 (Halaman 1 Cover, Halaman 2 Revision Index, Halaman 3-4 Isi Surat).</w:t>
            </w:r>
          </w:p>
          <w:p>
            <w:pPr>
              <w:spacing w:before="0" w:after="20" w:line="252" w:lineRule="auto"/>
            </w:pPr>
            <w:r>
              <w:rPr>
                <w:rFonts w:ascii="Consolas" w:hAnsi="Consolas"/>
                <w:b w:val="0"/>
                <w:i w:val="0"/>
                <w:color w:val="1F2328"/>
                <w:sz w:val="17"/>
              </w:rPr>
              <w:t>4. Form Kontrol &amp; Parameterisasi Surat:</w:t>
            </w:r>
          </w:p>
          <w:p>
            <w:pPr>
              <w:spacing w:before="0" w:after="20" w:line="252" w:lineRule="auto"/>
            </w:pPr>
            <w:r>
              <w:rPr>
                <w:rFonts w:ascii="Consolas" w:hAnsi="Consolas"/>
                <w:b w:val="0"/>
                <w:i w:val="0"/>
                <w:color w:val="1F2328"/>
                <w:sz w:val="17"/>
              </w:rPr>
              <w:t xml:space="preserve">   - Field Ubah Judul Dokumen (Otomatis menyinkronkan Judul pada Cover dan Judul pada Kop Halaman 2 ke atas).</w:t>
            </w:r>
          </w:p>
          <w:p>
            <w:pPr>
              <w:spacing w:before="0" w:after="20" w:line="252" w:lineRule="auto"/>
            </w:pPr>
            <w:r>
              <w:rPr>
                <w:rFonts w:ascii="Consolas" w:hAnsi="Consolas"/>
                <w:b w:val="0"/>
                <w:i w:val="0"/>
                <w:color w:val="1F2328"/>
                <w:sz w:val="17"/>
              </w:rPr>
              <w:t xml:space="preserve">   - Form Tabel Revision Index:</w:t>
            </w:r>
          </w:p>
          <w:p>
            <w:pPr>
              <w:spacing w:before="0" w:after="20" w:line="252" w:lineRule="auto"/>
            </w:pPr>
            <w:r>
              <w:rPr>
                <w:rFonts w:ascii="Consolas" w:hAnsi="Consolas"/>
                <w:b w:val="0"/>
                <w:i w:val="0"/>
                <w:color w:val="1F2328"/>
                <w:sz w:val="17"/>
              </w:rPr>
              <w:t xml:space="preserve">     * Kolom Rev (dimulai dari 0 untuk edisi awal).</w:t>
            </w:r>
          </w:p>
          <w:p>
            <w:pPr>
              <w:spacing w:before="0" w:after="20" w:line="252" w:lineRule="auto"/>
            </w:pPr>
            <w:r>
              <w:rPr>
                <w:rFonts w:ascii="Consolas" w:hAnsi="Consolas"/>
                <w:b w:val="0"/>
                <w:i w:val="0"/>
                <w:color w:val="1F2328"/>
                <w:sz w:val="17"/>
              </w:rPr>
              <w:t xml:space="preserve">     * Kolom Date (tanggal penetapan dokumen).</w:t>
            </w:r>
          </w:p>
          <w:p>
            <w:pPr>
              <w:spacing w:before="0" w:after="20" w:line="252" w:lineRule="auto"/>
            </w:pPr>
            <w:r>
              <w:rPr>
                <w:rFonts w:ascii="Consolas" w:hAnsi="Consolas"/>
                <w:b w:val="0"/>
                <w:i w:val="0"/>
                <w:color w:val="1F2328"/>
                <w:sz w:val="17"/>
              </w:rPr>
              <w:t xml:space="preserve">     * Kolom Description (Otomatis: "Initial Edition – [Judul Dokumen]" untuk revisi 0, atau deskripsi rincian perubahan untuk revisi lanjutan).</w:t>
            </w:r>
          </w:p>
          <w:p>
            <w:pPr>
              <w:spacing w:before="0" w:after="20" w:line="252" w:lineRule="auto"/>
            </w:pPr>
            <w:r>
              <w:rPr>
                <w:rFonts w:ascii="Consolas" w:hAnsi="Consolas"/>
                <w:b w:val="0"/>
                <w:i w:val="0"/>
                <w:color w:val="1F2328"/>
                <w:sz w:val="17"/>
              </w:rPr>
              <w:t xml:space="preserve">     * Kolom Prepared By (Nama penyusun dokumen).</w:t>
            </w:r>
          </w:p>
          <w:p>
            <w:pPr>
              <w:spacing w:before="0" w:after="20" w:line="252" w:lineRule="auto"/>
            </w:pPr>
            <w:r>
              <w:rPr>
                <w:rFonts w:ascii="Consolas" w:hAnsi="Consolas"/>
                <w:b w:val="0"/>
                <w:i w:val="0"/>
                <w:color w:val="1F2328"/>
                <w:sz w:val="17"/>
              </w:rPr>
              <w:t xml:space="preserve">     * CATATAN: Bagian "Catatan Kendali Dokumen" DITIADAKAN agar Halaman 2 bersih.</w:t>
            </w:r>
          </w:p>
          <w:p>
            <w:pPr>
              <w:spacing w:before="0" w:after="20" w:line="252" w:lineRule="auto"/>
            </w:pPr>
            <w:r>
              <w:rPr>
                <w:rFonts w:ascii="Consolas" w:hAnsi="Consolas"/>
                <w:b w:val="0"/>
                <w:i w:val="0"/>
                <w:color w:val="1F2328"/>
                <w:sz w:val="17"/>
              </w:rPr>
              <w:t xml:space="preserve">   - Dropdown Klasifikasi Kode Surat 6-Segmen:</w:t>
            </w:r>
          </w:p>
          <w:p>
            <w:pPr>
              <w:spacing w:before="0" w:after="20" w:line="252" w:lineRule="auto"/>
            </w:pPr>
            <w:r>
              <w:rPr>
                <w:rFonts w:ascii="Consolas" w:hAnsi="Consolas"/>
                <w:b w:val="0"/>
                <w:i w:val="0"/>
                <w:color w:val="1F2328"/>
                <w:sz w:val="17"/>
              </w:rPr>
              <w:t xml:space="preserve">     * Dropdown 1: Pilih Kategori Surat (Document Type: KB, SOP, IK, FORM, CSMS, dll.)</w:t>
            </w:r>
          </w:p>
          <w:p>
            <w:pPr>
              <w:spacing w:before="0" w:after="20" w:line="252" w:lineRule="auto"/>
            </w:pPr>
            <w:r>
              <w:rPr>
                <w:rFonts w:ascii="Consolas" w:hAnsi="Consolas"/>
                <w:b w:val="0"/>
                <w:i w:val="0"/>
                <w:color w:val="1F2328"/>
                <w:sz w:val="17"/>
              </w:rPr>
              <w:t xml:space="preserve">     * Dropdown 2: Pilih Sub-Kategori Surat (Kode ZZ, misal GP = General Procedure)</w:t>
            </w:r>
          </w:p>
          <w:p>
            <w:pPr>
              <w:spacing w:before="0" w:after="20" w:line="252" w:lineRule="auto"/>
            </w:pPr>
            <w:r>
              <w:rPr>
                <w:rFonts w:ascii="Consolas" w:hAnsi="Consolas"/>
                <w:b w:val="0"/>
                <w:i w:val="0"/>
                <w:color w:val="1F2328"/>
                <w:sz w:val="17"/>
              </w:rPr>
              <w:t xml:space="preserve">     * Dropdown 3: Pilih Sub-sub Kategori Surat (Kode AA, misal AI = Audit Internal)</w:t>
            </w:r>
          </w:p>
          <w:p>
            <w:pPr>
              <w:spacing w:before="0" w:after="20" w:line="252" w:lineRule="auto"/>
            </w:pPr>
            <w:r>
              <w:rPr>
                <w:rFonts w:ascii="Consolas" w:hAnsi="Consolas"/>
                <w:b w:val="0"/>
                <w:i w:val="0"/>
                <w:color w:val="1F2328"/>
                <w:sz w:val="17"/>
              </w:rPr>
              <w:t xml:space="preserve">     * Dropdown 4: Pilih Penerbit Surat (Division, misal GNR, CEO, ENG, OPR)</w:t>
            </w:r>
          </w:p>
          <w:p>
            <w:pPr>
              <w:spacing w:before="0" w:after="20" w:line="252" w:lineRule="auto"/>
            </w:pPr>
            <w:r>
              <w:rPr>
                <w:rFonts w:ascii="Consolas" w:hAnsi="Consolas"/>
                <w:b w:val="0"/>
                <w:i w:val="0"/>
                <w:color w:val="1F2328"/>
                <w:sz w:val="17"/>
              </w:rPr>
              <w:t xml:space="preserve">     * Dropdown 5: Pilih Pejabat Penyetuju (Approver: CEO / Bima Satryo Hartanto)</w:t>
            </w:r>
          </w:p>
          <w:p>
            <w:pPr>
              <w:spacing w:before="0" w:after="20" w:line="252" w:lineRule="auto"/>
            </w:pPr>
            <w:r>
              <w:rPr>
                <w:rFonts w:ascii="Consolas" w:hAnsi="Consolas"/>
                <w:b w:val="0"/>
                <w:i w:val="0"/>
                <w:color w:val="1F2328"/>
                <w:sz w:val="17"/>
              </w:rPr>
              <w:t>5. TOMBOL PILIHAN BAHASA DOKUMEN (LANGUAGE SELECTOR):</w:t>
            </w:r>
          </w:p>
          <w:p>
            <w:pPr>
              <w:spacing w:before="0" w:after="20" w:line="252" w:lineRule="auto"/>
            </w:pPr>
            <w:r>
              <w:rPr>
                <w:rFonts w:ascii="Consolas" w:hAnsi="Consolas"/>
                <w:b w:val="0"/>
                <w:i w:val="0"/>
                <w:color w:val="1F2328"/>
                <w:sz w:val="17"/>
              </w:rPr>
              <w:t xml:space="preserve">   - Sediakan tombol pemilihan bahasa dokumen dengan 3 opsi:</w:t>
            </w:r>
          </w:p>
          <w:p>
            <w:pPr>
              <w:spacing w:before="0" w:after="20" w:line="252" w:lineRule="auto"/>
            </w:pPr>
            <w:r>
              <w:rPr>
                <w:rFonts w:ascii="Consolas" w:hAnsi="Consolas"/>
                <w:b w:val="0"/>
                <w:i w:val="0"/>
                <w:color w:val="1F2328"/>
                <w:sz w:val="17"/>
              </w:rPr>
              <w:t xml:space="preserve">     [ Bahasa Indonesia ]  |  [ British English ]  |  [ Bilingual (ID - EN-GB) ]</w:t>
            </w:r>
          </w:p>
          <w:p>
            <w:pPr>
              <w:spacing w:before="0" w:after="20" w:line="252" w:lineRule="auto"/>
            </w:pPr>
            <w:r>
              <w:rPr>
                <w:rFonts w:ascii="Consolas" w:hAnsi="Consolas"/>
                <w:b w:val="0"/>
                <w:i w:val="0"/>
                <w:color w:val="1F2328"/>
                <w:sz w:val="17"/>
              </w:rPr>
              <w:t xml:space="preserve">   - Ketika opsi dipilih, engine otomatis menyusun cover, kop, tabel revisi, dan isi surat sesuai standar bahasa tersebut secara konsisten 4 halaman.</w:t>
            </w:r>
          </w:p>
          <w:p>
            <w:pPr>
              <w:spacing w:before="0" w:after="20" w:line="252" w:lineRule="auto"/>
            </w:pPr>
            <w:r>
              <w:rPr>
                <w:rFonts w:ascii="Consolas" w:hAnsi="Consolas"/>
                <w:b w:val="0"/>
                <w:i w:val="0"/>
                <w:color w:val="1F2328"/>
                <w:sz w:val="17"/>
              </w:rPr>
              <w:t>6. Tombol "Simpan &amp; Upload": Memfinalisasi pengeditan seluruh berkas.</w:t>
            </w:r>
          </w:p>
          <w:p>
            <w:pPr>
              <w:spacing w:before="0" w:after="20" w:line="252" w:lineRule="auto"/>
            </w:pPr>
            <w:r>
              <w:rPr>
                <w:rFonts w:ascii="Consolas" w:hAnsi="Consolas"/>
                <w:b w:val="0"/>
                <w:i w:val="0"/>
                <w:color w:val="1F2328"/>
                <w:sz w:val="17"/>
              </w:rPr>
            </w:r>
          </w:p>
          <w:p>
            <w:pPr>
              <w:spacing w:before="0" w:after="20" w:line="252" w:lineRule="auto"/>
            </w:pPr>
            <w:r>
              <w:rPr>
                <w:rFonts w:ascii="Consolas" w:hAnsi="Consolas"/>
                <w:b w:val="0"/>
                <w:i w:val="0"/>
                <w:color w:val="1F2328"/>
                <w:sz w:val="17"/>
              </w:rPr>
              <w:t>--- TAHAP 4: ROUTING FOLDER OTOMATIS &amp; INTEGRASI GOOGLE DRIVE ---</w:t>
            </w:r>
          </w:p>
          <w:p>
            <w:pPr>
              <w:spacing w:before="0" w:after="20" w:line="252" w:lineRule="auto"/>
            </w:pPr>
            <w:r>
              <w:rPr>
                <w:rFonts w:ascii="Consolas" w:hAnsi="Consolas"/>
                <w:b w:val="0"/>
                <w:i w:val="0"/>
                <w:color w:val="1F2328"/>
                <w:sz w:val="17"/>
              </w:rPr>
              <w:t>1. Sistem memverifikasi ketersediaan folder induk berdasarkan Kategori Surat (misal: folder "CSMS"). Jika belum ada, sistem menampilkan peringatan panduan bagi pengguna.</w:t>
            </w:r>
          </w:p>
          <w:p>
            <w:pPr>
              <w:spacing w:before="0" w:after="20" w:line="252" w:lineRule="auto"/>
            </w:pPr>
            <w:r>
              <w:rPr>
                <w:rFonts w:ascii="Consolas" w:hAnsi="Consolas"/>
                <w:b w:val="0"/>
                <w:i w:val="0"/>
                <w:color w:val="1F2328"/>
                <w:sz w:val="17"/>
              </w:rPr>
              <w:t>2. Di dalam folder Kategori, bot otomatis membuat folder baru sesuai nama kepanjangan Sub-Kategori (Kode ZZ, contoh: "General Procedure"). Jika sudah ada, gunakan yang ada.</w:t>
            </w:r>
          </w:p>
          <w:p>
            <w:pPr>
              <w:spacing w:before="0" w:after="20" w:line="252" w:lineRule="auto"/>
            </w:pPr>
            <w:r>
              <w:rPr>
                <w:rFonts w:ascii="Consolas" w:hAnsi="Consolas"/>
                <w:b w:val="0"/>
                <w:i w:val="0"/>
                <w:color w:val="1F2328"/>
                <w:sz w:val="17"/>
              </w:rPr>
              <w:t>3. Di dalam folder Sub-Kategori, bot membuat folder baru sesuai kepanjangan Sub-sub Kategori (Kode AA, contoh: "Audit Internal").</w:t>
            </w:r>
          </w:p>
          <w:p>
            <w:pPr>
              <w:spacing w:before="0" w:after="20" w:line="252" w:lineRule="auto"/>
            </w:pPr>
            <w:r>
              <w:rPr>
                <w:rFonts w:ascii="Consolas" w:hAnsi="Consolas"/>
                <w:b w:val="0"/>
                <w:i w:val="0"/>
                <w:color w:val="1F2328"/>
                <w:sz w:val="17"/>
              </w:rPr>
              <w:t>4. Di dalam folder Sub-sub Kategori, bot membuat folder khusus dengan nama Judul Dokumen Lengkap (contoh: "Kebijakan Audit Internal").</w:t>
            </w:r>
          </w:p>
          <w:p>
            <w:pPr>
              <w:spacing w:before="0" w:after="20" w:line="252" w:lineRule="auto"/>
            </w:pPr>
            <w:r>
              <w:rPr>
                <w:rFonts w:ascii="Consolas" w:hAnsi="Consolas"/>
                <w:b w:val="0"/>
                <w:i w:val="0"/>
                <w:color w:val="1F2328"/>
                <w:sz w:val="17"/>
              </w:rPr>
              <w:t>5. Tombol "Fix Kode": Mengunci nomor unik [NomorUrut4Digit]-[Kategori]-[Divisi]-[Pengesah]-[BulanRomawi]-[Tahun], mencatatkan di Master Register, dan mengunggah dokumen digital final ke Google Drive Korporat (Folder Root ID: 1ny_1VhXfSaNrj_XdoOsC7V7BO-z0K8eF).</w:t>
            </w:r>
          </w:p>
        </w:tc>
      </w:tr>
    </w:tbl>
    <w:p>
      <w:pPr>
        <w:keepNext w:val="0"/>
        <w:spacing w:before="0" w:after="40" w:line="276" w:lineRule="auto"/>
        <w:jc w:val="left"/>
      </w:pPr>
    </w:p>
    <w:p>
      <w:pPr>
        <w:keepNext/>
        <w:spacing w:before="280" w:after="80" w:line="276" w:lineRule="auto"/>
        <w:jc w:val="left"/>
      </w:pPr>
      <w:r>
        <w:rPr>
          <w:rFonts w:ascii="Arial" w:hAnsi="Arial"/>
          <w:b/>
          <w:i w:val="0"/>
          <w:color w:val="003366"/>
          <w:sz w:val="28"/>
        </w:rPr>
        <w:t>BAGIAN 3: PANDUAN FORMATTING &amp; STANDAR BAKU DOKUMEN 4 HALAMAN</w:t>
      </w:r>
    </w:p>
    <w:p>
      <w:pPr>
        <w:keepNext w:val="0"/>
        <w:spacing w:before="0" w:after="60" w:line="276" w:lineRule="auto"/>
        <w:jc w:val="left"/>
      </w:pPr>
      <w:r>
        <w:rPr>
          <w:rFonts w:ascii="Arial" w:hAnsi="Arial"/>
          <w:b w:val="0"/>
          <w:i w:val="0"/>
          <w:color w:val="3B3838"/>
          <w:sz w:val="20"/>
        </w:rPr>
        <w:t>Agar dokumen yang dikeluarkan oleh sistem web Anda sama persis dengan berkas acuan yang baru saja kita selesaikan, engine dokumen wajib mematuhi parameter teknis berikut:</w:t>
      </w:r>
    </w:p>
    <w:p>
      <w:pPr>
        <w:keepNext/>
        <w:spacing w:before="200" w:after="60" w:line="276" w:lineRule="auto"/>
        <w:jc w:val="left"/>
      </w:pPr>
      <w:r>
        <w:rPr>
          <w:rFonts w:ascii="Arial" w:hAnsi="Arial"/>
          <w:b/>
          <w:i w:val="0"/>
          <w:color w:val="000000"/>
          <w:sz w:val="23"/>
        </w:rPr>
        <w:t>3.1 Geometri Halaman &amp; Tipografi Dasar</w:t>
      </w:r>
    </w:p>
    <w:p>
      <w:pPr>
        <w:keepNext w:val="0"/>
        <w:spacing w:before="0" w:after="60" w:line="276" w:lineRule="auto"/>
        <w:jc w:val="left"/>
      </w:pPr>
      <w:r>
        <w:rPr>
          <w:rFonts w:ascii="Arial" w:hAnsi="Arial"/>
          <w:b w:val="0"/>
          <w:i w:val="0"/>
          <w:color w:val="3B3838"/>
          <w:sz w:val="20"/>
        </w:rPr>
        <w:t>• Ukuran Kertas: A4 Standard (Lebar: 210 mm / 8.27", Tinggi: 297 mm / 11.69").</w:t>
      </w:r>
    </w:p>
    <w:p>
      <w:pPr>
        <w:keepNext w:val="0"/>
        <w:spacing w:before="0" w:after="60" w:line="276" w:lineRule="auto"/>
        <w:jc w:val="left"/>
      </w:pPr>
      <w:r>
        <w:rPr>
          <w:rFonts w:ascii="Arial" w:hAnsi="Arial"/>
          <w:b w:val="0"/>
          <w:i w:val="0"/>
          <w:color w:val="3B3838"/>
          <w:sz w:val="20"/>
        </w:rPr>
        <w:t>• Margin Halaman: Kiri = 2.2 cm (0.866"), Kanan = 2.0 cm (0.787"), Atas = 2.0 cm (0.787"), Bawah = 2.0 cm (0.787").</w:t>
      </w:r>
    </w:p>
    <w:p>
      <w:pPr>
        <w:keepNext w:val="0"/>
        <w:spacing w:before="0" w:after="60" w:line="276" w:lineRule="auto"/>
        <w:jc w:val="left"/>
      </w:pPr>
      <w:r>
        <w:rPr>
          <w:rFonts w:ascii="Arial" w:hAnsi="Arial"/>
          <w:b w:val="0"/>
          <w:i w:val="0"/>
          <w:color w:val="3B3838"/>
          <w:sz w:val="20"/>
        </w:rPr>
        <w:t>• Keluarga Huruf (Font): Arial untuk seluruh teks dokumen.</w:t>
      </w:r>
    </w:p>
    <w:p>
      <w:pPr>
        <w:keepNext w:val="0"/>
        <w:spacing w:before="0" w:after="60" w:line="276" w:lineRule="auto"/>
        <w:jc w:val="left"/>
      </w:pPr>
      <w:r>
        <w:rPr>
          <w:rFonts w:ascii="Arial" w:hAnsi="Arial"/>
          <w:b w:val="0"/>
          <w:i w:val="0"/>
          <w:color w:val="3B3838"/>
          <w:sz w:val="20"/>
        </w:rPr>
        <w:t>• Palet Warna Hex: Hitam Judul (#000000), Abu Gelap Body (#3B3838), Biru Nomor Dokumen (#003366), Header Tabel Biru Muda (#D9E1F2), Alternating Row (#F9FBFD / #FFFFFF), Border Tabel (#BFBFBF).</w:t>
      </w:r>
    </w:p>
    <w:p>
      <w:pPr>
        <w:keepNext/>
        <w:spacing w:before="200" w:after="60" w:line="276" w:lineRule="auto"/>
        <w:jc w:val="left"/>
      </w:pPr>
      <w:r>
        <w:rPr>
          <w:rFonts w:ascii="Arial" w:hAnsi="Arial"/>
          <w:b/>
          <w:i w:val="0"/>
          <w:color w:val="000000"/>
          <w:sz w:val="23"/>
        </w:rPr>
        <w:t>3.2 Spesifikasi Halaman 1 (Cover Page)</w:t>
      </w:r>
    </w:p>
    <w:p>
      <w:pPr>
        <w:keepNext w:val="0"/>
        <w:spacing w:before="0" w:after="60" w:line="276" w:lineRule="auto"/>
        <w:jc w:val="left"/>
      </w:pPr>
      <w:r>
        <w:rPr>
          <w:rFonts w:ascii="Arial" w:hAnsi="Arial"/>
          <w:b w:val="0"/>
          <w:i w:val="0"/>
          <w:color w:val="3B3838"/>
          <w:sz w:val="20"/>
        </w:rPr>
        <w:t>1.  Logo Perusahaan: Berada tepat di tengah (Centered) dengan lebar 1.85 inci (4.7 cm).</w:t>
      </w:r>
    </w:p>
    <w:p>
      <w:pPr>
        <w:keepNext w:val="0"/>
        <w:spacing w:before="0" w:after="60" w:line="276" w:lineRule="auto"/>
        <w:jc w:val="left"/>
      </w:pPr>
      <w:r>
        <w:rPr>
          <w:rFonts w:ascii="Arial" w:hAnsi="Arial"/>
          <w:b w:val="0"/>
          <w:i w:val="0"/>
          <w:color w:val="3B3838"/>
          <w:sz w:val="20"/>
        </w:rPr>
        <w:t>2.  Nama Perusahaan: PT NIRWANA BHUMI ENERGY (Arial 20.0 pt Bold, Centered, #000000).</w:t>
      </w:r>
    </w:p>
    <w:p>
      <w:pPr>
        <w:keepNext w:val="0"/>
        <w:spacing w:before="0" w:after="60" w:line="276" w:lineRule="auto"/>
        <w:jc w:val="left"/>
      </w:pPr>
      <w:r>
        <w:rPr>
          <w:rFonts w:ascii="Arial" w:hAnsi="Arial"/>
          <w:b w:val="0"/>
          <w:i w:val="0"/>
          <w:color w:val="3B3838"/>
          <w:sz w:val="20"/>
        </w:rPr>
        <w:t>3.  Judul Dokumen: SURAT KEPUTUSAN DIREKSI (Arial 15-16 pt Bold), Nama Ketetapan (Arial 11-11.5 pt Bold), Nomor Dokumen (Arial 10.5-11 pt Bold, #003366).</w:t>
      </w:r>
    </w:p>
    <w:p>
      <w:pPr>
        <w:keepNext w:val="0"/>
        <w:spacing w:before="0" w:after="60" w:line="276" w:lineRule="auto"/>
        <w:jc w:val="left"/>
      </w:pPr>
      <w:r>
        <w:rPr>
          <w:rFonts w:ascii="Arial" w:hAnsi="Arial"/>
          <w:b w:val="0"/>
          <w:i w:val="0"/>
          <w:color w:val="3B3838"/>
          <w:sz w:val="20"/>
        </w:rPr>
        <w:t>4.  Jeda Spasi Vertikal Pendorong: 5 paragraf kosong line spacing 11-13 pt, diikuti 5 paragraf kosong line spacing 2 pt untuk mendorong blok otorisasi ke kuadran bawah tanpa memicu overflow.</w:t>
      </w:r>
    </w:p>
    <w:p>
      <w:pPr>
        <w:keepNext w:val="0"/>
        <w:spacing w:before="0" w:after="60" w:line="276" w:lineRule="auto"/>
        <w:jc w:val="left"/>
      </w:pPr>
      <w:r>
        <w:rPr>
          <w:rFonts w:ascii="Arial" w:hAnsi="Arial"/>
          <w:b w:val="0"/>
          <w:i w:val="0"/>
          <w:color w:val="3B3838"/>
          <w:sz w:val="20"/>
        </w:rPr>
        <w:t>5.  BLOK OTORISASI DI UJUNG KANAN BAWAH: Menggunakan left indent 3.4 - 3.65 inci, berisi Approved by (Bima Satryo Hartanto / CEO), Verified by (Dennis Raditya / CTO), dan Prepared by (Mazmur Gusti Agung Larosa / DCC Lead).</w:t>
      </w:r>
    </w:p>
    <w:p>
      <w:pPr>
        <w:keepNext w:val="0"/>
        <w:spacing w:before="0" w:after="60" w:line="276" w:lineRule="auto"/>
        <w:jc w:val="left"/>
      </w:pPr>
      <w:r>
        <w:rPr>
          <w:rFonts w:ascii="Arial" w:hAnsi="Arial"/>
          <w:b w:val="0"/>
          <w:i w:val="0"/>
          <w:color w:val="3B3838"/>
          <w:sz w:val="20"/>
        </w:rPr>
        <w:t>6.  Penutup Halaman 1: Diakhiri dengan Explicit Page Break (w:br type="page").</w:t>
      </w:r>
    </w:p>
    <w:p>
      <w:pPr>
        <w:keepNext/>
        <w:spacing w:before="200" w:after="60" w:line="276" w:lineRule="auto"/>
        <w:jc w:val="left"/>
      </w:pPr>
      <w:r>
        <w:rPr>
          <w:rFonts w:ascii="Arial" w:hAnsi="Arial"/>
          <w:b/>
          <w:i w:val="0"/>
          <w:color w:val="000000"/>
          <w:sz w:val="23"/>
        </w:rPr>
        <w:t>3.3 Spesifikasi Halaman 2 (Revision Index)</w:t>
      </w:r>
    </w:p>
    <w:p>
      <w:pPr>
        <w:keepNext w:val="0"/>
        <w:spacing w:before="0" w:after="60" w:line="276" w:lineRule="auto"/>
        <w:jc w:val="left"/>
      </w:pPr>
      <w:r>
        <w:rPr>
          <w:rFonts w:ascii="Arial" w:hAnsi="Arial"/>
          <w:b w:val="0"/>
          <w:i w:val="0"/>
          <w:color w:val="3B3838"/>
          <w:sz w:val="20"/>
        </w:rPr>
        <w:t>1.  Header Kop Resmi NBE: Terdiri atas 4 baris sel (Division, Category, Title, Rev/Code/Date) dengan logo NBE di sel kiri.</w:t>
      </w:r>
    </w:p>
    <w:p>
      <w:pPr>
        <w:keepNext w:val="0"/>
        <w:spacing w:before="0" w:after="60" w:line="276" w:lineRule="auto"/>
        <w:jc w:val="left"/>
      </w:pPr>
      <w:r>
        <w:rPr>
          <w:rFonts w:ascii="Arial" w:hAnsi="Arial"/>
          <w:b w:val="0"/>
          <w:i w:val="0"/>
          <w:color w:val="3B3838"/>
          <w:sz w:val="20"/>
        </w:rPr>
        <w:t>2.  Judul REVISION INDEX Ditebalkan: Wajib menggunakan font Arial 12.0 pt Bold, Centered, spasi sebelum 18 pt, spasi sesudah 12 pt.</w:t>
      </w:r>
    </w:p>
    <w:p>
      <w:pPr>
        <w:keepNext w:val="0"/>
        <w:spacing w:before="0" w:after="60" w:line="276" w:lineRule="auto"/>
        <w:jc w:val="left"/>
      </w:pPr>
      <w:r>
        <w:rPr>
          <w:rFonts w:ascii="Arial" w:hAnsi="Arial"/>
          <w:b w:val="0"/>
          <w:i w:val="0"/>
          <w:color w:val="3B3838"/>
          <w:sz w:val="20"/>
        </w:rPr>
        <w:t>3.  Tabel Revision Index: 4 Kolom (Rev, Date, Description, Prepared By). Baris header diberi warna latar #D9E1F2, Arial 9.0-9.5 pt Bold, cell margin top/bottom 70 dxa, left/right 80 dxa, vertical align center.</w:t>
      </w:r>
    </w:p>
    <w:p>
      <w:pPr>
        <w:keepNext w:val="0"/>
        <w:spacing w:before="0" w:after="60" w:line="276" w:lineRule="auto"/>
        <w:jc w:val="left"/>
      </w:pPr>
      <w:r>
        <w:rPr>
          <w:rFonts w:ascii="Arial" w:hAnsi="Arial"/>
          <w:b w:val="0"/>
          <w:i w:val="0"/>
          <w:color w:val="3B3838"/>
          <w:sz w:val="20"/>
        </w:rPr>
        <w:t>4.  Catatan Kendali Dokumen: Wajib DIHAPUS SEPENUHNYA sehingga Halaman 2 hanya memuat Tabel Revision Index secara bersih.</w:t>
      </w:r>
    </w:p>
    <w:p>
      <w:pPr>
        <w:keepNext w:val="0"/>
        <w:spacing w:before="0" w:after="60" w:line="276" w:lineRule="auto"/>
        <w:jc w:val="left"/>
      </w:pPr>
      <w:r>
        <w:rPr>
          <w:rFonts w:ascii="Arial" w:hAnsi="Arial"/>
          <w:b w:val="0"/>
          <w:i w:val="0"/>
          <w:color w:val="3B3838"/>
          <w:sz w:val="20"/>
        </w:rPr>
        <w:t>5.  Penutup Halaman 2: Diakhiri dengan Explicit Page Break ke Halaman 3.</w:t>
      </w:r>
    </w:p>
    <w:p>
      <w:pPr>
        <w:keepNext/>
        <w:spacing w:before="200" w:after="60" w:line="276" w:lineRule="auto"/>
        <w:jc w:val="left"/>
      </w:pPr>
      <w:r>
        <w:rPr>
          <w:rFonts w:ascii="Arial" w:hAnsi="Arial"/>
          <w:b/>
          <w:i w:val="0"/>
          <w:color w:val="000000"/>
          <w:sz w:val="23"/>
        </w:rPr>
        <w:t>3.4 Spesifikasi Halaman 3 (Permulaan Isi Surat / Letter Body)</w:t>
      </w:r>
    </w:p>
    <w:p>
      <w:pPr>
        <w:keepNext w:val="0"/>
        <w:spacing w:before="0" w:after="60" w:line="276" w:lineRule="auto"/>
        <w:jc w:val="left"/>
      </w:pPr>
      <w:r>
        <w:rPr>
          <w:rFonts w:ascii="Arial" w:hAnsi="Arial"/>
          <w:b w:val="0"/>
          <w:i w:val="0"/>
          <w:color w:val="3B3838"/>
          <w:sz w:val="20"/>
        </w:rPr>
        <w:t>1.  Pemisahan Halaman: Isi surat resmi dimulai tepat pada HALAMAN BARU (Halaman 3).</w:t>
      </w:r>
    </w:p>
    <w:p>
      <w:pPr>
        <w:keepNext w:val="0"/>
        <w:spacing w:before="0" w:after="60" w:line="276" w:lineRule="auto"/>
        <w:jc w:val="left"/>
      </w:pPr>
      <w:r>
        <w:rPr>
          <w:rFonts w:ascii="Arial" w:hAnsi="Arial"/>
          <w:b w:val="0"/>
          <w:i w:val="0"/>
          <w:color w:val="3B3838"/>
          <w:sz w:val="20"/>
        </w:rPr>
        <w:t>2.  Judul Resmi &amp; Konsiderans: Memuat Judul Surat Keputusan, Nomor, Tentang, Opening (DIREKSI PT NIRWANA BHUMI ENERGY), Konsiderans Menimbang (butir a, b, c), dan Mengingat (butir 1 s.d. 5).</w:t>
      </w:r>
    </w:p>
    <w:p>
      <w:pPr>
        <w:keepNext w:val="0"/>
        <w:spacing w:before="0" w:after="60" w:line="276" w:lineRule="auto"/>
        <w:jc w:val="left"/>
      </w:pPr>
      <w:r>
        <w:rPr>
          <w:rFonts w:ascii="Arial" w:hAnsi="Arial"/>
          <w:b w:val="0"/>
          <w:i w:val="0"/>
          <w:color w:val="3B3838"/>
          <w:sz w:val="20"/>
        </w:rPr>
        <w:t>3.  Diktum Pembuka &amp; KESATU: MEMUTUSKAN, Menetapkan, serta Diktum KESATU yang mengatur Standar Penomoran 6 Segmen dan Asas Unik Mutlak (1 Kode = 1 Dokumen Sah).</w:t>
      </w:r>
    </w:p>
    <w:p>
      <w:pPr>
        <w:keepNext w:val="0"/>
        <w:spacing w:before="0" w:after="60" w:line="276" w:lineRule="auto"/>
        <w:jc w:val="left"/>
      </w:pPr>
      <w:r>
        <w:rPr>
          <w:rFonts w:ascii="Arial" w:hAnsi="Arial"/>
          <w:b w:val="0"/>
          <w:i w:val="0"/>
          <w:color w:val="3B3838"/>
          <w:sz w:val="20"/>
        </w:rPr>
        <w:t>4.  Penutup Halaman 3: Diakhiri dengan Explicit Page Break ke Halaman 4.</w:t>
      </w:r>
    </w:p>
    <w:p>
      <w:pPr>
        <w:keepNext/>
        <w:spacing w:before="200" w:after="60" w:line="276" w:lineRule="auto"/>
        <w:jc w:val="left"/>
      </w:pPr>
      <w:r>
        <w:rPr>
          <w:rFonts w:ascii="Arial" w:hAnsi="Arial"/>
          <w:b/>
          <w:i w:val="0"/>
          <w:color w:val="000000"/>
          <w:sz w:val="23"/>
        </w:rPr>
        <w:t>3.5 Spesifikasi Halaman 4 (Lanjutan Diktum, Tim DCC, &amp; Tanda Tangan)</w:t>
      </w:r>
    </w:p>
    <w:p>
      <w:pPr>
        <w:keepNext w:val="0"/>
        <w:spacing w:before="0" w:after="60" w:line="276" w:lineRule="auto"/>
        <w:jc w:val="left"/>
      </w:pPr>
      <w:r>
        <w:rPr>
          <w:rFonts w:ascii="Arial" w:hAnsi="Arial"/>
          <w:b w:val="0"/>
          <w:i w:val="0"/>
          <w:color w:val="3B3838"/>
          <w:sz w:val="20"/>
        </w:rPr>
        <w:t>1.  Diktum KEDUA: Memuat penunjukan Tim Document Control Center (DCC).</w:t>
      </w:r>
    </w:p>
    <w:p>
      <w:pPr>
        <w:keepNext w:val="0"/>
        <w:spacing w:before="0" w:after="60" w:line="276" w:lineRule="auto"/>
        <w:jc w:val="left"/>
      </w:pPr>
      <w:r>
        <w:rPr>
          <w:rFonts w:ascii="Arial" w:hAnsi="Arial"/>
          <w:b w:val="0"/>
          <w:i w:val="0"/>
          <w:color w:val="3B3838"/>
          <w:sz w:val="20"/>
        </w:rPr>
        <w:t>2.  Tabel Tim DCC (4 Kolom): No, Nama Personel, Jabatan Struktural, Peran &amp; Tanggung Jawab DCC. Menggunakan lebar penuh (6.44 inci), header #D9E1F2, sel data zebra alternating fill (#FFFFFF &amp; #F9FBFD), serta cantSplit pada seluruh baris.</w:t>
      </w:r>
    </w:p>
    <w:p>
      <w:pPr>
        <w:keepNext w:val="0"/>
        <w:spacing w:before="0" w:after="60" w:line="276" w:lineRule="auto"/>
        <w:jc w:val="left"/>
      </w:pPr>
      <w:r>
        <w:rPr>
          <w:rFonts w:ascii="Arial" w:hAnsi="Arial"/>
          <w:b w:val="0"/>
          <w:i w:val="0"/>
          <w:color w:val="3B3838"/>
          <w:sz w:val="20"/>
        </w:rPr>
        <w:t>3.  Diktum KETIGA, KEEMPAT, KELIMA: Mengatur tombol Fix Kode &amp; Google Drive korporat, alur revisi terkontrol (-rev1, obsolete), dan klausul masa berlaku.</w:t>
      </w:r>
    </w:p>
    <w:p>
      <w:pPr>
        <w:keepNext w:val="0"/>
        <w:spacing w:before="0" w:after="60" w:line="276" w:lineRule="auto"/>
        <w:jc w:val="left"/>
      </w:pPr>
      <w:r>
        <w:rPr>
          <w:rFonts w:ascii="Arial" w:hAnsi="Arial"/>
          <w:b w:val="0"/>
          <w:i w:val="0"/>
          <w:color w:val="3B3838"/>
          <w:sz w:val="20"/>
        </w:rPr>
        <w:t>4.  Klausul Tempat &amp; Tanggal Penetapan: Ditetapkan di Semarang / Tuban, 17 Oktober 2026.</w:t>
      </w:r>
    </w:p>
    <w:p>
      <w:pPr>
        <w:keepNext w:val="0"/>
        <w:spacing w:before="0" w:after="60" w:line="276" w:lineRule="auto"/>
        <w:jc w:val="left"/>
      </w:pPr>
      <w:r>
        <w:rPr>
          <w:rFonts w:ascii="Arial" w:hAnsi="Arial"/>
          <w:b w:val="0"/>
          <w:i w:val="0"/>
          <w:color w:val="3B3838"/>
          <w:sz w:val="20"/>
        </w:rPr>
        <w:t>5.  Tabel Tanda Tangan 3 Kolom: Terdiri dari 3 baris: Baris Jabatan Pengesah, Baris Ruang Tanda Tangan/Meterai ([ Meterai Rp 10.000 ] [ Tanda Tangan &amp; Cap ]), dan Baris Nama Direksi.</w:t>
      </w:r>
    </w:p>
    <w:p>
      <w:pPr>
        <w:keepNext/>
        <w:spacing w:before="280" w:after="80" w:line="276" w:lineRule="auto"/>
        <w:jc w:val="left"/>
      </w:pPr>
      <w:r>
        <w:rPr>
          <w:rFonts w:ascii="Arial" w:hAnsi="Arial"/>
          <w:b/>
          <w:i w:val="0"/>
          <w:color w:val="003366"/>
          <w:sz w:val="28"/>
        </w:rPr>
        <w:t>BAGIAN 4: SPESIFIKASI &amp; LOGIKA TOMBOL PILIHAN BAHASA (LANGUAGE SWITCHER)</w:t>
      </w:r>
    </w:p>
    <w:p>
      <w:pPr>
        <w:keepNext w:val="0"/>
        <w:spacing w:before="0" w:after="60" w:line="276" w:lineRule="auto"/>
        <w:jc w:val="left"/>
      </w:pPr>
      <w:r>
        <w:rPr>
          <w:rFonts w:ascii="Arial" w:hAnsi="Arial"/>
          <w:b w:val="0"/>
          <w:i w:val="0"/>
          <w:color w:val="3B3838"/>
          <w:sz w:val="20"/>
        </w:rPr>
        <w:t>Sistem web wajib menyediakan tombol pilihan bahasa yang responsif dan terintegrasi pada frontend dan backend:</w:t>
      </w:r>
    </w:p>
    <w:p>
      <w:pPr>
        <w:keepNext/>
        <w:spacing w:before="200" w:after="60" w:line="276" w:lineRule="auto"/>
        <w:jc w:val="left"/>
      </w:pPr>
      <w:r>
        <w:rPr>
          <w:rFonts w:ascii="Arial" w:hAnsi="Arial"/>
          <w:b/>
          <w:i w:val="0"/>
          <w:color w:val="000000"/>
          <w:sz w:val="23"/>
        </w:rPr>
        <w:t>4.1 Tampilan Antarmuka Tombol Pemilihan Bahasa (UI Component)</w:t>
      </w:r>
    </w:p>
    <w:tbl>
      <w:tblPr>
        <w:tblW w:type="auto" w:w="0"/>
        <w:jc w:val="center"/>
        <w:tblLook w:firstColumn="1" w:firstRow="1" w:lastColumn="0" w:lastRow="0" w:noHBand="0" w:noVBand="1" w:val="04A0"/>
      </w:tblPr>
      <w:tblGrid>
        <w:gridCol w:w="9533"/>
      </w:tblGrid>
      <w:tr>
        <w:tc>
          <w:tcPr>
            <w:tcW w:type="dxa" w:w="9504"/>
            <w:shd w:fill="F2F4F8"/>
            <w:tcBorders>
              <w:top w:val="none" w:sz="0" w:space="0" w:color="auto"/>
              <w:left w:val="single" w:sz="24" w:space="0" w:color="003366"/>
              <w:bottom w:val="none" w:sz="0" w:space="0" w:color="auto"/>
              <w:right w:val="none" w:sz="0" w:space="0" w:color="auto"/>
            </w:tcBorders>
            <w:tcMar>
              <w:top w:w="80" w:type="dxa"/>
              <w:bottom w:w="80" w:type="dxa"/>
              <w:left w:w="120" w:type="dxa"/>
              <w:right w:w="100" w:type="dxa"/>
            </w:tcMar>
          </w:tcPr>
          <w:p>
            <w:pPr>
              <w:spacing w:before="0" w:after="0" w:line="269" w:lineRule="auto"/>
            </w:pPr>
            <w:r>
              <w:rPr>
                <w:rFonts w:ascii="Arial" w:hAnsi="Arial"/>
                <w:b/>
                <w:i w:val="0"/>
                <w:color w:val="003366"/>
                <w:sz w:val="19"/>
              </w:rPr>
              <w:t xml:space="preserve">KOMPONEN UI: </w:t>
            </w:r>
            <w:r>
              <w:rPr>
                <w:rFonts w:ascii="Arial" w:hAnsi="Arial"/>
                <w:b w:val="0"/>
                <w:i w:val="0"/>
                <w:color w:val="222222"/>
                <w:sz w:val="19"/>
              </w:rPr>
              <w:t>Komponen UI ditempatkan pada form konfigurasi surat sebelum tombol generate/preview ditekan. Pengguna disajikan 3 opsi mutually-exclusive: 1) Bahasa Indonesia (Default), 2) British English, dan 3) Bilingual (Dwibahasa ID - EN-GB).</w:t>
            </w:r>
          </w:p>
        </w:tc>
      </w:tr>
    </w:tbl>
    <w:p>
      <w:pPr>
        <w:keepNext w:val="0"/>
        <w:spacing w:before="0" w:after="40" w:line="276" w:lineRule="auto"/>
        <w:jc w:val="left"/>
      </w:pPr>
    </w:p>
    <w:tbl>
      <w:tblPr>
        <w:tblW w:type="auto" w:w="0"/>
        <w:jc w:val="center"/>
        <w:tblLook w:firstColumn="1" w:firstRow="1" w:lastColumn="0" w:lastRow="0" w:noHBand="0" w:noVBand="1" w:val="04A0"/>
      </w:tblPr>
      <w:tblGrid>
        <w:gridCol w:w="9533"/>
      </w:tblGrid>
      <w:tr>
        <w:tc>
          <w:tcPr>
            <w:tcW w:type="dxa" w:w="9504"/>
            <w:shd w:fill="F8F9FA"/>
            <w:tcBorders>
              <w:top w:val="single" w:sz="4" w:space="0" w:color="D0D7DE"/>
              <w:left w:val="single" w:sz="18" w:space="0" w:color="0969DA"/>
              <w:bottom w:val="single" w:sz="4" w:space="0" w:color="D0D7DE"/>
              <w:right w:val="single" w:sz="4" w:space="0" w:color="D0D7DE"/>
            </w:tcBorders>
            <w:tcMar>
              <w:top w:w="60" w:type="dxa"/>
              <w:bottom w:w="60" w:type="dxa"/>
              <w:left w:w="90" w:type="dxa"/>
              <w:right w:w="90" w:type="dxa"/>
            </w:tcMar>
          </w:tcPr>
          <w:p>
            <w:pPr>
              <w:spacing w:before="0" w:after="20" w:line="252" w:lineRule="auto"/>
            </w:pPr>
            <w:r/>
            <w:r>
              <w:rPr>
                <w:rFonts w:ascii="Consolas" w:hAnsi="Consolas"/>
                <w:b w:val="0"/>
                <w:i w:val="0"/>
                <w:color w:val="1F2328"/>
                <w:sz w:val="17"/>
              </w:rPr>
              <w:t>// Contoh Implementasi Komponen React (Tailwind CSS)</w:t>
            </w:r>
          </w:p>
          <w:p>
            <w:pPr>
              <w:spacing w:before="0" w:after="20" w:line="252" w:lineRule="auto"/>
            </w:pPr>
            <w:r>
              <w:rPr>
                <w:rFonts w:ascii="Consolas" w:hAnsi="Consolas"/>
                <w:b w:val="0"/>
                <w:i w:val="0"/>
                <w:color w:val="1F2328"/>
                <w:sz w:val="17"/>
              </w:rPr>
              <w:t>export function LanguageSelector({ selectedLang, onSelectLang }) {</w:t>
            </w:r>
          </w:p>
          <w:p>
            <w:pPr>
              <w:spacing w:before="0" w:after="20" w:line="252" w:lineRule="auto"/>
            </w:pPr>
            <w:r>
              <w:rPr>
                <w:rFonts w:ascii="Consolas" w:hAnsi="Consolas"/>
                <w:b w:val="0"/>
                <w:i w:val="0"/>
                <w:color w:val="1F2328"/>
                <w:sz w:val="17"/>
              </w:rPr>
              <w:t xml:space="preserve">  const languages = [</w:t>
            </w:r>
          </w:p>
          <w:p>
            <w:pPr>
              <w:spacing w:before="0" w:after="20" w:line="252" w:lineRule="auto"/>
            </w:pPr>
            <w:r>
              <w:rPr>
                <w:rFonts w:ascii="Consolas" w:hAnsi="Consolas"/>
                <w:b w:val="0"/>
                <w:i w:val="0"/>
                <w:color w:val="1F2328"/>
                <w:sz w:val="17"/>
              </w:rPr>
              <w:t xml:space="preserve">    { id: "id", label: "Bahasa Indonesia", flag: "🇮🇩", desc: "Format Standar NBE (4 Halaman)" },</w:t>
            </w:r>
          </w:p>
          <w:p>
            <w:pPr>
              <w:spacing w:before="0" w:after="20" w:line="252" w:lineRule="auto"/>
            </w:pPr>
            <w:r>
              <w:rPr>
                <w:rFonts w:ascii="Consolas" w:hAnsi="Consolas"/>
                <w:b w:val="0"/>
                <w:i w:val="0"/>
                <w:color w:val="1F2328"/>
                <w:sz w:val="17"/>
              </w:rPr>
              <w:t xml:space="preserve">    { id: "en", label: "British English", flag: "🇬🇧", desc: "UK Corporate Standard (4 Pages)" },</w:t>
            </w:r>
          </w:p>
          <w:p>
            <w:pPr>
              <w:spacing w:before="0" w:after="20" w:line="252" w:lineRule="auto"/>
            </w:pPr>
            <w:r>
              <w:rPr>
                <w:rFonts w:ascii="Consolas" w:hAnsi="Consolas"/>
                <w:b w:val="0"/>
                <w:i w:val="0"/>
                <w:color w:val="1F2328"/>
                <w:sz w:val="17"/>
              </w:rPr>
              <w:t xml:space="preserve">    { id: "bi", label: "Bilingual (ID - EN)", flag: "🌐", desc: "Dual-Column Parallel (4 Pages)" }</w:t>
            </w:r>
          </w:p>
          <w:p>
            <w:pPr>
              <w:spacing w:before="0" w:after="20" w:line="252" w:lineRule="auto"/>
            </w:pPr>
            <w:r>
              <w:rPr>
                <w:rFonts w:ascii="Consolas" w:hAnsi="Consolas"/>
                <w:b w:val="0"/>
                <w:i w:val="0"/>
                <w:color w:val="1F2328"/>
                <w:sz w:val="17"/>
              </w:rPr>
              <w:t xml:space="preserve">  ];</w:t>
            </w:r>
          </w:p>
          <w:p>
            <w:pPr>
              <w:spacing w:before="0" w:after="20" w:line="252" w:lineRule="auto"/>
            </w:pPr>
            <w:r>
              <w:rPr>
                <w:rFonts w:ascii="Consolas" w:hAnsi="Consolas"/>
                <w:b w:val="0"/>
                <w:i w:val="0"/>
                <w:color w:val="1F2328"/>
                <w:sz w:val="17"/>
              </w:rPr>
              <w:t xml:space="preserve">  return (</w:t>
            </w:r>
          </w:p>
          <w:p>
            <w:pPr>
              <w:spacing w:before="0" w:after="20" w:line="252" w:lineRule="auto"/>
            </w:pPr>
            <w:r>
              <w:rPr>
                <w:rFonts w:ascii="Consolas" w:hAnsi="Consolas"/>
                <w:b w:val="0"/>
                <w:i w:val="0"/>
                <w:color w:val="1F2328"/>
                <w:sz w:val="17"/>
              </w:rPr>
              <w:t xml:space="preserve">    &lt;div className="flex flex-col gap-2 my-4 p-4 bg-slate-50 border rounded-lg"&gt;</w:t>
            </w:r>
          </w:p>
          <w:p>
            <w:pPr>
              <w:spacing w:before="0" w:after="20" w:line="252" w:lineRule="auto"/>
            </w:pPr>
            <w:r>
              <w:rPr>
                <w:rFonts w:ascii="Consolas" w:hAnsi="Consolas"/>
                <w:b w:val="0"/>
                <w:i w:val="0"/>
                <w:color w:val="1F2328"/>
                <w:sz w:val="17"/>
              </w:rPr>
              <w:t xml:space="preserve">      &lt;label className="text-sm font-bold text-slate-800"&gt;Pilih Bahasa Dokumen Output:&lt;/label&gt;</w:t>
            </w:r>
          </w:p>
          <w:p>
            <w:pPr>
              <w:spacing w:before="0" w:after="20" w:line="252" w:lineRule="auto"/>
            </w:pPr>
            <w:r>
              <w:rPr>
                <w:rFonts w:ascii="Consolas" w:hAnsi="Consolas"/>
                <w:b w:val="0"/>
                <w:i w:val="0"/>
                <w:color w:val="1F2328"/>
                <w:sz w:val="17"/>
              </w:rPr>
              <w:t xml:space="preserve">      &lt;div className="grid grid-cols-3 gap-3"&gt;</w:t>
            </w:r>
          </w:p>
          <w:p>
            <w:pPr>
              <w:spacing w:before="0" w:after="20" w:line="252" w:lineRule="auto"/>
            </w:pPr>
            <w:r>
              <w:rPr>
                <w:rFonts w:ascii="Consolas" w:hAnsi="Consolas"/>
                <w:b w:val="0"/>
                <w:i w:val="0"/>
                <w:color w:val="1F2328"/>
                <w:sz w:val="17"/>
              </w:rPr>
              <w:t xml:space="preserve">        {languages.map((l) =&gt; (</w:t>
            </w:r>
          </w:p>
          <w:p>
            <w:pPr>
              <w:spacing w:before="0" w:after="20" w:line="252" w:lineRule="auto"/>
            </w:pPr>
            <w:r>
              <w:rPr>
                <w:rFonts w:ascii="Consolas" w:hAnsi="Consolas"/>
                <w:b w:val="0"/>
                <w:i w:val="0"/>
                <w:color w:val="1F2328"/>
                <w:sz w:val="17"/>
              </w:rPr>
              <w:t xml:space="preserve">          &lt;button</w:t>
            </w:r>
          </w:p>
          <w:p>
            <w:pPr>
              <w:spacing w:before="0" w:after="20" w:line="252" w:lineRule="auto"/>
            </w:pPr>
            <w:r>
              <w:rPr>
                <w:rFonts w:ascii="Consolas" w:hAnsi="Consolas"/>
                <w:b w:val="0"/>
                <w:i w:val="0"/>
                <w:color w:val="1F2328"/>
                <w:sz w:val="17"/>
              </w:rPr>
              <w:t xml:space="preserve">            key={l.id}</w:t>
            </w:r>
          </w:p>
          <w:p>
            <w:pPr>
              <w:spacing w:before="0" w:after="20" w:line="252" w:lineRule="auto"/>
            </w:pPr>
            <w:r>
              <w:rPr>
                <w:rFonts w:ascii="Consolas" w:hAnsi="Consolas"/>
                <w:b w:val="0"/>
                <w:i w:val="0"/>
                <w:color w:val="1F2328"/>
                <w:sz w:val="17"/>
              </w:rPr>
              <w:t xml:space="preserve">            type="button"</w:t>
            </w:r>
          </w:p>
          <w:p>
            <w:pPr>
              <w:spacing w:before="0" w:after="20" w:line="252" w:lineRule="auto"/>
            </w:pPr>
            <w:r>
              <w:rPr>
                <w:rFonts w:ascii="Consolas" w:hAnsi="Consolas"/>
                <w:b w:val="0"/>
                <w:i w:val="0"/>
                <w:color w:val="1F2328"/>
                <w:sz w:val="17"/>
              </w:rPr>
              <w:t xml:space="preserve">            onClick={() =&gt; onSelectLang(l.id)}</w:t>
            </w:r>
          </w:p>
          <w:p>
            <w:pPr>
              <w:spacing w:before="0" w:after="20" w:line="252" w:lineRule="auto"/>
            </w:pPr>
            <w:r>
              <w:rPr>
                <w:rFonts w:ascii="Consolas" w:hAnsi="Consolas"/>
                <w:b w:val="0"/>
                <w:i w:val="0"/>
                <w:color w:val="1F2328"/>
                <w:sz w:val="17"/>
              </w:rPr>
              <w:t xml:space="preserve">            className={`flex flex-col items-center p-3 rounded-md border text-center transition ${</w:t>
            </w:r>
          </w:p>
          <w:p>
            <w:pPr>
              <w:spacing w:before="0" w:after="20" w:line="252" w:lineRule="auto"/>
            </w:pPr>
            <w:r>
              <w:rPr>
                <w:rFonts w:ascii="Consolas" w:hAnsi="Consolas"/>
                <w:b w:val="0"/>
                <w:i w:val="0"/>
                <w:color w:val="1F2328"/>
                <w:sz w:val="17"/>
              </w:rPr>
              <w:t xml:space="preserve">              selectedLang === l.id</w:t>
            </w:r>
          </w:p>
          <w:p>
            <w:pPr>
              <w:spacing w:before="0" w:after="20" w:line="252" w:lineRule="auto"/>
            </w:pPr>
            <w:r>
              <w:rPr>
                <w:rFonts w:ascii="Consolas" w:hAnsi="Consolas"/>
                <w:b w:val="0"/>
                <w:i w:val="0"/>
                <w:color w:val="1F2328"/>
                <w:sz w:val="17"/>
              </w:rPr>
              <w:t xml:space="preserve">                ? "bg-blue-900 text-white border-blue-900 shadow-sm"</w:t>
            </w:r>
          </w:p>
          <w:p>
            <w:pPr>
              <w:spacing w:before="0" w:after="20" w:line="252" w:lineRule="auto"/>
            </w:pPr>
            <w:r>
              <w:rPr>
                <w:rFonts w:ascii="Consolas" w:hAnsi="Consolas"/>
                <w:b w:val="0"/>
                <w:i w:val="0"/>
                <w:color w:val="1F2328"/>
                <w:sz w:val="17"/>
              </w:rPr>
              <w:t xml:space="preserve">                : "bg-white text-slate-700 border-slate-300 hover:bg-slate-100"</w:t>
            </w:r>
          </w:p>
          <w:p>
            <w:pPr>
              <w:spacing w:before="0" w:after="20" w:line="252" w:lineRule="auto"/>
            </w:pPr>
            <w:r>
              <w:rPr>
                <w:rFonts w:ascii="Consolas" w:hAnsi="Consolas"/>
                <w:b w:val="0"/>
                <w:i w:val="0"/>
                <w:color w:val="1F2328"/>
                <w:sz w:val="17"/>
              </w:rPr>
              <w:t xml:space="preserve">            }`}</w:t>
            </w:r>
          </w:p>
          <w:p>
            <w:pPr>
              <w:spacing w:before="0" w:after="20" w:line="252" w:lineRule="auto"/>
            </w:pPr>
            <w:r>
              <w:rPr>
                <w:rFonts w:ascii="Consolas" w:hAnsi="Consolas"/>
                <w:b w:val="0"/>
                <w:i w:val="0"/>
                <w:color w:val="1F2328"/>
                <w:sz w:val="17"/>
              </w:rPr>
              <w:t xml:space="preserve">          &gt;</w:t>
            </w:r>
          </w:p>
          <w:p>
            <w:pPr>
              <w:spacing w:before="0" w:after="20" w:line="252" w:lineRule="auto"/>
            </w:pPr>
            <w:r>
              <w:rPr>
                <w:rFonts w:ascii="Consolas" w:hAnsi="Consolas"/>
                <w:b w:val="0"/>
                <w:i w:val="0"/>
                <w:color w:val="1F2328"/>
                <w:sz w:val="17"/>
              </w:rPr>
              <w:t xml:space="preserve">            &lt;span className="text-xl mb-1"&gt;{l.flag}&lt;/span&gt;</w:t>
            </w:r>
          </w:p>
          <w:p>
            <w:pPr>
              <w:spacing w:before="0" w:after="20" w:line="252" w:lineRule="auto"/>
            </w:pPr>
            <w:r>
              <w:rPr>
                <w:rFonts w:ascii="Consolas" w:hAnsi="Consolas"/>
                <w:b w:val="0"/>
                <w:i w:val="0"/>
                <w:color w:val="1F2328"/>
                <w:sz w:val="17"/>
              </w:rPr>
              <w:t xml:space="preserve">            &lt;span className="font-semibold text-sm"&gt;{l.label}&lt;/span&gt;</w:t>
            </w:r>
          </w:p>
          <w:p>
            <w:pPr>
              <w:spacing w:before="0" w:after="20" w:line="252" w:lineRule="auto"/>
            </w:pPr>
            <w:r>
              <w:rPr>
                <w:rFonts w:ascii="Consolas" w:hAnsi="Consolas"/>
                <w:b w:val="0"/>
                <w:i w:val="0"/>
                <w:color w:val="1F2328"/>
                <w:sz w:val="17"/>
              </w:rPr>
              <w:t xml:space="preserve">            &lt;span className={`text-xs mt-1 ${selectedLang === l.id ? "text-blue-100" : "text-slate-500"}`}&gt;{l.desc}&lt;/span&gt;</w:t>
            </w:r>
          </w:p>
          <w:p>
            <w:pPr>
              <w:spacing w:before="0" w:after="20" w:line="252" w:lineRule="auto"/>
            </w:pPr>
            <w:r>
              <w:rPr>
                <w:rFonts w:ascii="Consolas" w:hAnsi="Consolas"/>
                <w:b w:val="0"/>
                <w:i w:val="0"/>
                <w:color w:val="1F2328"/>
                <w:sz w:val="17"/>
              </w:rPr>
              <w:t xml:space="preserve">          &lt;/button&gt;</w:t>
            </w:r>
          </w:p>
          <w:p>
            <w:pPr>
              <w:spacing w:before="0" w:after="20" w:line="252" w:lineRule="auto"/>
            </w:pPr>
            <w:r>
              <w:rPr>
                <w:rFonts w:ascii="Consolas" w:hAnsi="Consolas"/>
                <w:b w:val="0"/>
                <w:i w:val="0"/>
                <w:color w:val="1F2328"/>
                <w:sz w:val="17"/>
              </w:rPr>
              <w:t xml:space="preserve">        ))}</w:t>
            </w:r>
          </w:p>
          <w:p>
            <w:pPr>
              <w:spacing w:before="0" w:after="20" w:line="252" w:lineRule="auto"/>
            </w:pPr>
            <w:r>
              <w:rPr>
                <w:rFonts w:ascii="Consolas" w:hAnsi="Consolas"/>
                <w:b w:val="0"/>
                <w:i w:val="0"/>
                <w:color w:val="1F2328"/>
                <w:sz w:val="17"/>
              </w:rPr>
              <w:t xml:space="preserve">      &lt;/div&gt;</w:t>
            </w:r>
          </w:p>
          <w:p>
            <w:pPr>
              <w:spacing w:before="0" w:after="20" w:line="252" w:lineRule="auto"/>
            </w:pPr>
            <w:r>
              <w:rPr>
                <w:rFonts w:ascii="Consolas" w:hAnsi="Consolas"/>
                <w:b w:val="0"/>
                <w:i w:val="0"/>
                <w:color w:val="1F2328"/>
                <w:sz w:val="17"/>
              </w:rPr>
              <w:t xml:space="preserve">    &lt;/div&gt;</w:t>
            </w:r>
          </w:p>
          <w:p>
            <w:pPr>
              <w:spacing w:before="0" w:after="20" w:line="252" w:lineRule="auto"/>
            </w:pPr>
            <w:r>
              <w:rPr>
                <w:rFonts w:ascii="Consolas" w:hAnsi="Consolas"/>
                <w:b w:val="0"/>
                <w:i w:val="0"/>
                <w:color w:val="1F2328"/>
                <w:sz w:val="17"/>
              </w:rPr>
              <w:t xml:space="preserve">  );</w:t>
            </w:r>
          </w:p>
          <w:p>
            <w:pPr>
              <w:spacing w:before="0" w:after="20" w:line="252" w:lineRule="auto"/>
            </w:pPr>
            <w:r>
              <w:rPr>
                <w:rFonts w:ascii="Consolas" w:hAnsi="Consolas"/>
                <w:b w:val="0"/>
                <w:i w:val="0"/>
                <w:color w:val="1F2328"/>
                <w:sz w:val="17"/>
              </w:rPr>
              <w:t>}</w:t>
            </w:r>
          </w:p>
        </w:tc>
      </w:tr>
    </w:tbl>
    <w:p>
      <w:pPr>
        <w:keepNext w:val="0"/>
        <w:spacing w:before="0" w:after="40" w:line="276" w:lineRule="auto"/>
        <w:jc w:val="left"/>
      </w:pPr>
    </w:p>
    <w:p>
      <w:pPr>
        <w:keepNext/>
        <w:spacing w:before="200" w:after="60" w:line="276" w:lineRule="auto"/>
        <w:jc w:val="left"/>
      </w:pPr>
      <w:r>
        <w:rPr>
          <w:rFonts w:ascii="Arial" w:hAnsi="Arial"/>
          <w:b/>
          <w:i w:val="0"/>
          <w:color w:val="000000"/>
          <w:sz w:val="23"/>
        </w:rPr>
        <w:t>4.2 Matriks Logika Pemrosesan Dokumen Berdasarkan Bahasa</w:t>
      </w:r>
    </w:p>
    <w:tbl>
      <w:tblPr>
        <w:tblW w:type="auto" w:w="0"/>
        <w:jc w:val="center"/>
        <w:tblLook w:firstColumn="1" w:firstRow="1" w:lastColumn="0" w:lastRow="0" w:noHBand="0" w:noVBand="1" w:val="04A0"/>
      </w:tblPr>
      <w:tblGrid>
        <w:gridCol w:w="2383"/>
        <w:gridCol w:w="2383"/>
        <w:gridCol w:w="2383"/>
        <w:gridCol w:w="2383"/>
      </w:tblGrid>
      <w:tr>
        <w:tc>
          <w:tcPr>
            <w:tcW w:type="dxa" w:w="2383"/>
            <w:shd w:fill="D9E1F2"/>
            <w:vAlign w:val="center"/>
            <w:tcMar>
              <w:top w:w="50" w:type="dxa"/>
              <w:bottom w:w="50" w:type="dxa"/>
              <w:left w:w="60" w:type="dxa"/>
              <w:right w:w="60" w:type="dxa"/>
            </w:tcMar>
          </w:tcPr>
          <w:p>
            <w:r>
              <w:rPr>
                <w:rFonts w:ascii="Arial" w:hAnsi="Arial"/>
                <w:b/>
                <w:i w:val="0"/>
                <w:color w:val="000000"/>
                <w:sz w:val="17"/>
              </w:rPr>
              <w:t>Parameter</w:t>
            </w:r>
          </w:p>
        </w:tc>
        <w:tc>
          <w:tcPr>
            <w:tcW w:type="dxa" w:w="2383"/>
            <w:shd w:fill="D9E1F2"/>
            <w:vAlign w:val="center"/>
            <w:tcMar>
              <w:top w:w="50" w:type="dxa"/>
              <w:bottom w:w="50" w:type="dxa"/>
              <w:left w:w="60" w:type="dxa"/>
              <w:right w:w="60" w:type="dxa"/>
            </w:tcMar>
          </w:tcPr>
          <w:p>
            <w:r>
              <w:rPr>
                <w:rFonts w:ascii="Arial" w:hAnsi="Arial"/>
                <w:b/>
                <w:i w:val="0"/>
                <w:color w:val="000000"/>
                <w:sz w:val="17"/>
              </w:rPr>
              <w:t>Opsi: Bahasa Indonesia</w:t>
            </w:r>
          </w:p>
        </w:tc>
        <w:tc>
          <w:tcPr>
            <w:tcW w:type="dxa" w:w="2383"/>
            <w:shd w:fill="D9E1F2"/>
            <w:vAlign w:val="center"/>
            <w:tcMar>
              <w:top w:w="50" w:type="dxa"/>
              <w:bottom w:w="50" w:type="dxa"/>
              <w:left w:w="60" w:type="dxa"/>
              <w:right w:w="60" w:type="dxa"/>
            </w:tcMar>
          </w:tcPr>
          <w:p>
            <w:r>
              <w:rPr>
                <w:rFonts w:ascii="Arial" w:hAnsi="Arial"/>
                <w:b/>
                <w:i w:val="0"/>
                <w:color w:val="000000"/>
                <w:sz w:val="17"/>
              </w:rPr>
              <w:t>Opsi: British English</w:t>
            </w:r>
          </w:p>
        </w:tc>
        <w:tc>
          <w:tcPr>
            <w:tcW w:type="dxa" w:w="2383"/>
            <w:shd w:fill="D9E1F2"/>
            <w:vAlign w:val="center"/>
            <w:tcMar>
              <w:top w:w="50" w:type="dxa"/>
              <w:bottom w:w="50" w:type="dxa"/>
              <w:left w:w="60" w:type="dxa"/>
              <w:right w:w="60" w:type="dxa"/>
            </w:tcMar>
          </w:tcPr>
          <w:p>
            <w:r>
              <w:rPr>
                <w:rFonts w:ascii="Arial" w:hAnsi="Arial"/>
                <w:b/>
                <w:i w:val="0"/>
                <w:color w:val="000000"/>
                <w:sz w:val="17"/>
              </w:rPr>
              <w:t>Opsi: Bilingual (ID - EN)</w:t>
            </w:r>
          </w:p>
        </w:tc>
      </w:tr>
      <w:tr>
        <w:trPr>
          <w:cantSplit/>
        </w:trPr>
        <w:tc>
          <w:tcPr>
            <w:tcW w:type="dxa" w:w="2383"/>
            <w:shd w:fill="FFFFFF"/>
            <w:vAlign w:val="center"/>
            <w:tcMar>
              <w:top w:w="40" w:type="dxa"/>
              <w:bottom w:w="40" w:type="dxa"/>
              <w:left w:w="60" w:type="dxa"/>
              <w:right w:w="60" w:type="dxa"/>
            </w:tcMar>
          </w:tcPr>
          <w:p>
            <w:r>
              <w:rPr>
                <w:rFonts w:ascii="Arial" w:hAnsi="Arial"/>
                <w:b/>
                <w:i w:val="0"/>
                <w:color w:val="000000"/>
                <w:sz w:val="16"/>
              </w:rPr>
              <w:t>Judul Dokumen</w:t>
            </w:r>
          </w:p>
        </w:tc>
        <w:tc>
          <w:tcPr>
            <w:tcW w:type="dxa" w:w="2383"/>
            <w:shd w:fill="FFFFFF"/>
            <w:vAlign w:val="center"/>
            <w:tcMar>
              <w:top w:w="40" w:type="dxa"/>
              <w:bottom w:w="40" w:type="dxa"/>
              <w:left w:w="60" w:type="dxa"/>
              <w:right w:w="60" w:type="dxa"/>
            </w:tcMar>
          </w:tcPr>
          <w:p>
            <w:r>
              <w:rPr>
                <w:rFonts w:ascii="Arial" w:hAnsi="Arial"/>
                <w:b w:val="0"/>
                <w:i w:val="0"/>
                <w:color w:val="3B3838"/>
                <w:sz w:val="16"/>
              </w:rPr>
              <w:t>SURAT KEPUTUSAN DIREKSI</w:t>
            </w:r>
          </w:p>
        </w:tc>
        <w:tc>
          <w:tcPr>
            <w:tcW w:type="dxa" w:w="2383"/>
            <w:shd w:fill="FFFFFF"/>
            <w:vAlign w:val="center"/>
            <w:tcMar>
              <w:top w:w="40" w:type="dxa"/>
              <w:bottom w:w="40" w:type="dxa"/>
              <w:left w:w="60" w:type="dxa"/>
              <w:right w:w="60" w:type="dxa"/>
            </w:tcMar>
          </w:tcPr>
          <w:p>
            <w:r>
              <w:rPr>
                <w:rFonts w:ascii="Arial" w:hAnsi="Arial"/>
                <w:b w:val="0"/>
                <w:i w:val="0"/>
                <w:color w:val="3B3838"/>
                <w:sz w:val="16"/>
              </w:rPr>
              <w:t>BOARD OF DIRECTORS' RESOLUTION</w:t>
            </w:r>
          </w:p>
        </w:tc>
        <w:tc>
          <w:tcPr>
            <w:tcW w:type="dxa" w:w="2383"/>
            <w:shd w:fill="FFFFFF"/>
            <w:vAlign w:val="center"/>
            <w:tcMar>
              <w:top w:w="40" w:type="dxa"/>
              <w:bottom w:w="40" w:type="dxa"/>
              <w:left w:w="60" w:type="dxa"/>
              <w:right w:w="60" w:type="dxa"/>
            </w:tcMar>
          </w:tcPr>
          <w:p>
            <w:r>
              <w:rPr>
                <w:rFonts w:ascii="Arial" w:hAnsi="Arial"/>
                <w:b w:val="0"/>
                <w:i w:val="0"/>
                <w:color w:val="3B3838"/>
                <w:sz w:val="16"/>
              </w:rPr>
              <w:t>SURAT KEPUTUSAN DIREKSI / BOARD OF DIRECTORS' RESOLUTION</w:t>
            </w:r>
          </w:p>
        </w:tc>
      </w:tr>
      <w:tr>
        <w:trPr>
          <w:cantSplit/>
        </w:trPr>
        <w:tc>
          <w:tcPr>
            <w:tcW w:type="dxa" w:w="2383"/>
            <w:shd w:fill="F9FBFD"/>
            <w:vAlign w:val="center"/>
            <w:tcMar>
              <w:top w:w="40" w:type="dxa"/>
              <w:bottom w:w="40" w:type="dxa"/>
              <w:left w:w="60" w:type="dxa"/>
              <w:right w:w="60" w:type="dxa"/>
            </w:tcMar>
          </w:tcPr>
          <w:p>
            <w:r>
              <w:rPr>
                <w:rFonts w:ascii="Arial" w:hAnsi="Arial"/>
                <w:b/>
                <w:i w:val="0"/>
                <w:color w:val="000000"/>
                <w:sz w:val="16"/>
              </w:rPr>
              <w:t>Konsiderans</w:t>
            </w:r>
          </w:p>
        </w:tc>
        <w:tc>
          <w:tcPr>
            <w:tcW w:type="dxa" w:w="2383"/>
            <w:shd w:fill="F9FBFD"/>
            <w:vAlign w:val="center"/>
            <w:tcMar>
              <w:top w:w="40" w:type="dxa"/>
              <w:bottom w:w="40" w:type="dxa"/>
              <w:left w:w="60" w:type="dxa"/>
              <w:right w:w="60" w:type="dxa"/>
            </w:tcMar>
          </w:tcPr>
          <w:p>
            <w:r>
              <w:rPr>
                <w:rFonts w:ascii="Arial" w:hAnsi="Arial"/>
                <w:b w:val="0"/>
                <w:i w:val="0"/>
                <w:color w:val="3B3838"/>
                <w:sz w:val="16"/>
              </w:rPr>
              <w:t>Menimbang: &amp; Mengingat:</w:t>
            </w:r>
          </w:p>
        </w:tc>
        <w:tc>
          <w:tcPr>
            <w:tcW w:type="dxa" w:w="2383"/>
            <w:shd w:fill="F9FBFD"/>
            <w:vAlign w:val="center"/>
            <w:tcMar>
              <w:top w:w="40" w:type="dxa"/>
              <w:bottom w:w="40" w:type="dxa"/>
              <w:left w:w="60" w:type="dxa"/>
              <w:right w:w="60" w:type="dxa"/>
            </w:tcMar>
          </w:tcPr>
          <w:p>
            <w:r>
              <w:rPr>
                <w:rFonts w:ascii="Arial" w:hAnsi="Arial"/>
                <w:b w:val="0"/>
                <w:i w:val="0"/>
                <w:color w:val="3B3838"/>
                <w:sz w:val="16"/>
              </w:rPr>
              <w:t>Having Considered: &amp; In View Of:</w:t>
            </w:r>
          </w:p>
        </w:tc>
        <w:tc>
          <w:tcPr>
            <w:tcW w:type="dxa" w:w="2383"/>
            <w:shd w:fill="F9FBFD"/>
            <w:vAlign w:val="center"/>
            <w:tcMar>
              <w:top w:w="40" w:type="dxa"/>
              <w:bottom w:w="40" w:type="dxa"/>
              <w:left w:w="60" w:type="dxa"/>
              <w:right w:w="60" w:type="dxa"/>
            </w:tcMar>
          </w:tcPr>
          <w:p>
            <w:r>
              <w:rPr>
                <w:rFonts w:ascii="Arial" w:hAnsi="Arial"/>
                <w:b w:val="0"/>
                <w:i w:val="0"/>
                <w:color w:val="3B3838"/>
                <w:sz w:val="16"/>
              </w:rPr>
              <w:t>Menimbang / Having Considered &amp; Mengingat / In View Of</w:t>
            </w:r>
          </w:p>
        </w:tc>
      </w:tr>
      <w:tr>
        <w:trPr>
          <w:cantSplit/>
        </w:trPr>
        <w:tc>
          <w:tcPr>
            <w:tcW w:type="dxa" w:w="2383"/>
            <w:shd w:fill="FFFFFF"/>
            <w:vAlign w:val="center"/>
            <w:tcMar>
              <w:top w:w="40" w:type="dxa"/>
              <w:bottom w:w="40" w:type="dxa"/>
              <w:left w:w="60" w:type="dxa"/>
              <w:right w:w="60" w:type="dxa"/>
            </w:tcMar>
          </w:tcPr>
          <w:p>
            <w:r>
              <w:rPr>
                <w:rFonts w:ascii="Arial" w:hAnsi="Arial"/>
                <w:b/>
                <w:i w:val="0"/>
                <w:color w:val="000000"/>
                <w:sz w:val="16"/>
              </w:rPr>
              <w:t>Diktum</w:t>
            </w:r>
          </w:p>
        </w:tc>
        <w:tc>
          <w:tcPr>
            <w:tcW w:type="dxa" w:w="2383"/>
            <w:shd w:fill="FFFFFF"/>
            <w:vAlign w:val="center"/>
            <w:tcMar>
              <w:top w:w="40" w:type="dxa"/>
              <w:bottom w:w="40" w:type="dxa"/>
              <w:left w:w="60" w:type="dxa"/>
              <w:right w:w="60" w:type="dxa"/>
            </w:tcMar>
          </w:tcPr>
          <w:p>
            <w:r>
              <w:rPr>
                <w:rFonts w:ascii="Arial" w:hAnsi="Arial"/>
                <w:b w:val="0"/>
                <w:i w:val="0"/>
                <w:color w:val="3B3838"/>
                <w:sz w:val="16"/>
              </w:rPr>
              <w:t>MEMUTUSKAN, KESATU s.d. KELIMA</w:t>
            </w:r>
          </w:p>
        </w:tc>
        <w:tc>
          <w:tcPr>
            <w:tcW w:type="dxa" w:w="2383"/>
            <w:shd w:fill="FFFFFF"/>
            <w:vAlign w:val="center"/>
            <w:tcMar>
              <w:top w:w="40" w:type="dxa"/>
              <w:bottom w:w="40" w:type="dxa"/>
              <w:left w:w="60" w:type="dxa"/>
              <w:right w:w="60" w:type="dxa"/>
            </w:tcMar>
          </w:tcPr>
          <w:p>
            <w:r>
              <w:rPr>
                <w:rFonts w:ascii="Arial" w:hAnsi="Arial"/>
                <w:b w:val="0"/>
                <w:i w:val="0"/>
                <w:color w:val="3B3838"/>
                <w:sz w:val="16"/>
              </w:rPr>
              <w:t>HEREBY RESOLVES, FIRST to FIFTH</w:t>
            </w:r>
          </w:p>
        </w:tc>
        <w:tc>
          <w:tcPr>
            <w:tcW w:type="dxa" w:w="2383"/>
            <w:shd w:fill="FFFFFF"/>
            <w:vAlign w:val="center"/>
            <w:tcMar>
              <w:top w:w="40" w:type="dxa"/>
              <w:bottom w:w="40" w:type="dxa"/>
              <w:left w:w="60" w:type="dxa"/>
              <w:right w:w="60" w:type="dxa"/>
            </w:tcMar>
          </w:tcPr>
          <w:p>
            <w:r>
              <w:rPr>
                <w:rFonts w:ascii="Arial" w:hAnsi="Arial"/>
                <w:b w:val="0"/>
                <w:i w:val="0"/>
                <w:color w:val="3B3838"/>
                <w:sz w:val="16"/>
              </w:rPr>
              <w:t>Dual-Column Parallel (Kiri ID, Kanan EN)</w:t>
            </w:r>
          </w:p>
        </w:tc>
      </w:tr>
      <w:tr>
        <w:trPr>
          <w:cantSplit/>
        </w:trPr>
        <w:tc>
          <w:tcPr>
            <w:tcW w:type="dxa" w:w="2383"/>
            <w:shd w:fill="F9FBFD"/>
            <w:vAlign w:val="center"/>
            <w:tcMar>
              <w:top w:w="40" w:type="dxa"/>
              <w:bottom w:w="40" w:type="dxa"/>
              <w:left w:w="60" w:type="dxa"/>
              <w:right w:w="60" w:type="dxa"/>
            </w:tcMar>
          </w:tcPr>
          <w:p>
            <w:r>
              <w:rPr>
                <w:rFonts w:ascii="Arial" w:hAnsi="Arial"/>
                <w:b/>
                <w:i w:val="0"/>
                <w:color w:val="000000"/>
                <w:sz w:val="16"/>
              </w:rPr>
              <w:t>Tanda Tangan</w:t>
            </w:r>
          </w:p>
        </w:tc>
        <w:tc>
          <w:tcPr>
            <w:tcW w:type="dxa" w:w="2383"/>
            <w:shd w:fill="F9FBFD"/>
            <w:vAlign w:val="center"/>
            <w:tcMar>
              <w:top w:w="40" w:type="dxa"/>
              <w:bottom w:w="40" w:type="dxa"/>
              <w:left w:w="60" w:type="dxa"/>
              <w:right w:w="60" w:type="dxa"/>
            </w:tcMar>
          </w:tcPr>
          <w:p>
            <w:r>
              <w:rPr>
                <w:rFonts w:ascii="Arial" w:hAnsi="Arial"/>
                <w:b w:val="0"/>
                <w:i w:val="0"/>
                <w:color w:val="3B3838"/>
                <w:sz w:val="16"/>
              </w:rPr>
              <w:t>Disetujui, Diverifikasi, Disiapkan</w:t>
            </w:r>
          </w:p>
        </w:tc>
        <w:tc>
          <w:tcPr>
            <w:tcW w:type="dxa" w:w="2383"/>
            <w:shd w:fill="F9FBFD"/>
            <w:vAlign w:val="center"/>
            <w:tcMar>
              <w:top w:w="40" w:type="dxa"/>
              <w:bottom w:w="40" w:type="dxa"/>
              <w:left w:w="60" w:type="dxa"/>
              <w:right w:w="60" w:type="dxa"/>
            </w:tcMar>
          </w:tcPr>
          <w:p>
            <w:r>
              <w:rPr>
                <w:rFonts w:ascii="Arial" w:hAnsi="Arial"/>
                <w:b w:val="0"/>
                <w:i w:val="0"/>
                <w:color w:val="3B3838"/>
                <w:sz w:val="16"/>
              </w:rPr>
              <w:t>Approved, Verified, Prepared</w:t>
            </w:r>
          </w:p>
        </w:tc>
        <w:tc>
          <w:tcPr>
            <w:tcW w:type="dxa" w:w="2383"/>
            <w:shd w:fill="F9FBFD"/>
            <w:vAlign w:val="center"/>
            <w:tcMar>
              <w:top w:w="40" w:type="dxa"/>
              <w:bottom w:w="40" w:type="dxa"/>
              <w:left w:w="60" w:type="dxa"/>
              <w:right w:w="60" w:type="dxa"/>
            </w:tcMar>
          </w:tcPr>
          <w:p>
            <w:r>
              <w:rPr>
                <w:rFonts w:ascii="Arial" w:hAnsi="Arial"/>
                <w:b w:val="0"/>
                <w:i w:val="0"/>
                <w:color w:val="3B3838"/>
                <w:sz w:val="16"/>
              </w:rPr>
              <w:t>Bilingual 3 Kolom Bersanding</w:t>
            </w:r>
          </w:p>
        </w:tc>
      </w:tr>
    </w:tbl>
    <w:p>
      <w:pPr>
        <w:keepNext/>
        <w:spacing w:before="280" w:after="80" w:line="276" w:lineRule="auto"/>
        <w:jc w:val="left"/>
      </w:pPr>
      <w:r>
        <w:rPr>
          <w:rFonts w:ascii="Arial" w:hAnsi="Arial"/>
          <w:b/>
          <w:i w:val="0"/>
          <w:color w:val="003366"/>
          <w:sz w:val="28"/>
        </w:rPr>
        <w:t>BAGIAN 5: KODE REFERENSI GENERATOR (PYTHON-DOCX BACKEND ENGINE)</w:t>
      </w:r>
    </w:p>
    <w:p>
      <w:pPr>
        <w:keepNext w:val="0"/>
        <w:spacing w:before="0" w:after="60" w:line="276" w:lineRule="auto"/>
        <w:jc w:val="left"/>
      </w:pPr>
      <w:r>
        <w:rPr>
          <w:rFonts w:ascii="Arial" w:hAnsi="Arial"/>
          <w:b w:val="0"/>
          <w:i w:val="0"/>
          <w:color w:val="3B3838"/>
          <w:sz w:val="20"/>
        </w:rPr>
        <w:t>Script generator berikut merupakan modul Python yang telah teruji menghasilkan ketiga varian dokumen di atas dengan ukuran tepat 4 halaman tanpa kesalahan:</w:t>
      </w:r>
    </w:p>
    <w:tbl>
      <w:tblPr>
        <w:tblW w:type="auto" w:w="0"/>
        <w:jc w:val="center"/>
        <w:tblLook w:firstColumn="1" w:firstRow="1" w:lastColumn="0" w:lastRow="0" w:noHBand="0" w:noVBand="1" w:val="04A0"/>
      </w:tblPr>
      <w:tblGrid>
        <w:gridCol w:w="9533"/>
      </w:tblGrid>
      <w:tr>
        <w:tc>
          <w:tcPr>
            <w:tcW w:type="dxa" w:w="9504"/>
            <w:shd w:fill="F8F9FA"/>
            <w:tcBorders>
              <w:top w:val="single" w:sz="4" w:space="0" w:color="D0D7DE"/>
              <w:left w:val="single" w:sz="18" w:space="0" w:color="0969DA"/>
              <w:bottom w:val="single" w:sz="4" w:space="0" w:color="D0D7DE"/>
              <w:right w:val="single" w:sz="4" w:space="0" w:color="D0D7DE"/>
            </w:tcBorders>
            <w:tcMar>
              <w:top w:w="60" w:type="dxa"/>
              <w:bottom w:w="60" w:type="dxa"/>
              <w:left w:w="90" w:type="dxa"/>
              <w:right w:w="90" w:type="dxa"/>
            </w:tcMar>
          </w:tcPr>
          <w:p>
            <w:pPr>
              <w:spacing w:before="0" w:after="20" w:line="252" w:lineRule="auto"/>
            </w:pPr>
            <w:r/>
            <w:r>
              <w:rPr>
                <w:rFonts w:ascii="Consolas" w:hAnsi="Consolas"/>
                <w:b w:val="0"/>
                <w:i w:val="0"/>
                <w:color w:val="1F2328"/>
                <w:sz w:val="17"/>
              </w:rPr>
              <w:t># Cuplikan Engine Pemilihan Bahasa pada Backend (Python-Docx)</w:t>
            </w:r>
          </w:p>
          <w:p>
            <w:pPr>
              <w:spacing w:before="0" w:after="20" w:line="252" w:lineRule="auto"/>
            </w:pPr>
            <w:r>
              <w:rPr>
                <w:rFonts w:ascii="Consolas" w:hAnsi="Consolas"/>
                <w:b w:val="0"/>
                <w:i w:val="0"/>
                <w:color w:val="1F2328"/>
                <w:sz w:val="17"/>
              </w:rPr>
              <w:t>def generate_nbe_letter(target_language="id", output_docx_path=None):</w:t>
            </w:r>
          </w:p>
          <w:p>
            <w:pPr>
              <w:spacing w:before="0" w:after="20" w:line="252" w:lineRule="auto"/>
            </w:pPr>
            <w:r>
              <w:rPr>
                <w:rFonts w:ascii="Consolas" w:hAnsi="Consolas"/>
                <w:b w:val="0"/>
                <w:i w:val="0"/>
                <w:color w:val="1F2328"/>
                <w:sz w:val="17"/>
              </w:rPr>
              <w:t xml:space="preserve">    template_path = r"C:\Users\Mazmur Gusti Agung L\Documents\NBE\Template Dokumen.docx"</w:t>
            </w:r>
          </w:p>
          <w:p>
            <w:pPr>
              <w:spacing w:before="0" w:after="20" w:line="252" w:lineRule="auto"/>
            </w:pPr>
            <w:r>
              <w:rPr>
                <w:rFonts w:ascii="Consolas" w:hAnsi="Consolas"/>
                <w:b w:val="0"/>
                <w:i w:val="0"/>
                <w:color w:val="1F2328"/>
                <w:sz w:val="17"/>
              </w:rPr>
              <w:t xml:space="preserve">    doc = docx.Document(template_path)</w:t>
            </w:r>
          </w:p>
          <w:p>
            <w:pPr>
              <w:spacing w:before="0" w:after="20" w:line="252" w:lineRule="auto"/>
            </w:pPr>
            <w:r>
              <w:rPr>
                <w:rFonts w:ascii="Consolas" w:hAnsi="Consolas"/>
                <w:b w:val="0"/>
                <w:i w:val="0"/>
                <w:color w:val="1F2328"/>
                <w:sz w:val="17"/>
              </w:rPr>
              <w:t xml:space="preserve">    </w:t>
            </w:r>
          </w:p>
          <w:p>
            <w:pPr>
              <w:spacing w:before="0" w:after="20" w:line="252" w:lineRule="auto"/>
            </w:pPr>
            <w:r>
              <w:rPr>
                <w:rFonts w:ascii="Consolas" w:hAnsi="Consolas"/>
                <w:b w:val="0"/>
                <w:i w:val="0"/>
                <w:color w:val="1F2328"/>
                <w:sz w:val="17"/>
              </w:rPr>
              <w:t xml:space="preserve">    if target_language == "id":</w:t>
            </w:r>
          </w:p>
          <w:p>
            <w:pPr>
              <w:spacing w:before="0" w:after="20" w:line="252" w:lineRule="auto"/>
            </w:pPr>
            <w:r>
              <w:rPr>
                <w:rFonts w:ascii="Consolas" w:hAnsi="Consolas"/>
                <w:b w:val="0"/>
                <w:i w:val="0"/>
                <w:color w:val="1F2328"/>
                <w:sz w:val="17"/>
              </w:rPr>
              <w:t xml:space="preserve">        # Bangun dokumen Bahasa Indonesia (4 Halaman)</w:t>
            </w:r>
          </w:p>
          <w:p>
            <w:pPr>
              <w:spacing w:before="0" w:after="20" w:line="252" w:lineRule="auto"/>
            </w:pPr>
            <w:r>
              <w:rPr>
                <w:rFonts w:ascii="Consolas" w:hAnsi="Consolas"/>
                <w:b w:val="0"/>
                <w:i w:val="0"/>
                <w:color w:val="1F2328"/>
                <w:sz w:val="17"/>
              </w:rPr>
              <w:t xml:space="preserve">        build_indonesian_content(doc)</w:t>
            </w:r>
          </w:p>
          <w:p>
            <w:pPr>
              <w:spacing w:before="0" w:after="20" w:line="252" w:lineRule="auto"/>
            </w:pPr>
            <w:r>
              <w:rPr>
                <w:rFonts w:ascii="Consolas" w:hAnsi="Consolas"/>
                <w:b w:val="0"/>
                <w:i w:val="0"/>
                <w:color w:val="1F2328"/>
                <w:sz w:val="17"/>
              </w:rPr>
              <w:t xml:space="preserve">    elif target_language == "en":</w:t>
            </w:r>
          </w:p>
          <w:p>
            <w:pPr>
              <w:spacing w:before="0" w:after="20" w:line="252" w:lineRule="auto"/>
            </w:pPr>
            <w:r>
              <w:rPr>
                <w:rFonts w:ascii="Consolas" w:hAnsi="Consolas"/>
                <w:b w:val="0"/>
                <w:i w:val="0"/>
                <w:color w:val="1F2328"/>
                <w:sz w:val="17"/>
              </w:rPr>
              <w:t xml:space="preserve">        # Bangun dokumen British English (4 Halaman)</w:t>
            </w:r>
          </w:p>
          <w:p>
            <w:pPr>
              <w:spacing w:before="0" w:after="20" w:line="252" w:lineRule="auto"/>
            </w:pPr>
            <w:r>
              <w:rPr>
                <w:rFonts w:ascii="Consolas" w:hAnsi="Consolas"/>
                <w:b w:val="0"/>
                <w:i w:val="0"/>
                <w:color w:val="1F2328"/>
                <w:sz w:val="17"/>
              </w:rPr>
              <w:t xml:space="preserve">        build_british_content(doc)</w:t>
            </w:r>
          </w:p>
          <w:p>
            <w:pPr>
              <w:spacing w:before="0" w:after="20" w:line="252" w:lineRule="auto"/>
            </w:pPr>
            <w:r>
              <w:rPr>
                <w:rFonts w:ascii="Consolas" w:hAnsi="Consolas"/>
                <w:b w:val="0"/>
                <w:i w:val="0"/>
                <w:color w:val="1F2328"/>
                <w:sz w:val="17"/>
              </w:rPr>
              <w:t xml:space="preserve">    elif target_language == "bi":</w:t>
            </w:r>
          </w:p>
          <w:p>
            <w:pPr>
              <w:spacing w:before="0" w:after="20" w:line="252" w:lineRule="auto"/>
            </w:pPr>
            <w:r>
              <w:rPr>
                <w:rFonts w:ascii="Consolas" w:hAnsi="Consolas"/>
                <w:b w:val="0"/>
                <w:i w:val="0"/>
                <w:color w:val="1F2328"/>
                <w:sz w:val="17"/>
              </w:rPr>
              <w:t xml:space="preserve">        # Bangun dokumen Dwibahasa Dual-Column Parallel (4 Halaman)</w:t>
            </w:r>
          </w:p>
          <w:p>
            <w:pPr>
              <w:spacing w:before="0" w:after="20" w:line="252" w:lineRule="auto"/>
            </w:pPr>
            <w:r>
              <w:rPr>
                <w:rFonts w:ascii="Consolas" w:hAnsi="Consolas"/>
                <w:b w:val="0"/>
                <w:i w:val="0"/>
                <w:color w:val="1F2328"/>
                <w:sz w:val="17"/>
              </w:rPr>
              <w:t xml:space="preserve">        build_bilingual_content(doc)</w:t>
            </w:r>
          </w:p>
          <w:p>
            <w:pPr>
              <w:spacing w:before="0" w:after="20" w:line="252" w:lineRule="auto"/>
            </w:pPr>
            <w:r>
              <w:rPr>
                <w:rFonts w:ascii="Consolas" w:hAnsi="Consolas"/>
                <w:b w:val="0"/>
                <w:i w:val="0"/>
                <w:color w:val="1F2328"/>
                <w:sz w:val="17"/>
              </w:rPr>
              <w:t xml:space="preserve">        </w:t>
            </w:r>
          </w:p>
          <w:p>
            <w:pPr>
              <w:spacing w:before="0" w:after="20" w:line="252" w:lineRule="auto"/>
            </w:pPr>
            <w:r>
              <w:rPr>
                <w:rFonts w:ascii="Consolas" w:hAnsi="Consolas"/>
                <w:b w:val="0"/>
                <w:i w:val="0"/>
                <w:color w:val="1F2328"/>
                <w:sz w:val="17"/>
              </w:rPr>
              <w:t xml:space="preserve">    doc.save(output_docx_path)</w:t>
            </w:r>
          </w:p>
          <w:p>
            <w:pPr>
              <w:spacing w:before="0" w:after="20" w:line="252" w:lineRule="auto"/>
            </w:pPr>
            <w:r>
              <w:rPr>
                <w:rFonts w:ascii="Consolas" w:hAnsi="Consolas"/>
                <w:b w:val="0"/>
                <w:i w:val="0"/>
                <w:color w:val="1F2328"/>
                <w:sz w:val="17"/>
              </w:rPr>
              <w:t xml:space="preserve">    # Konversi otomatis ke PDF melalui Word COM API</w:t>
            </w:r>
          </w:p>
          <w:p>
            <w:pPr>
              <w:spacing w:before="0" w:after="20" w:line="252" w:lineRule="auto"/>
            </w:pPr>
            <w:r>
              <w:rPr>
                <w:rFonts w:ascii="Consolas" w:hAnsi="Consolas"/>
                <w:b w:val="0"/>
                <w:i w:val="0"/>
                <w:color w:val="1F2328"/>
                <w:sz w:val="17"/>
              </w:rPr>
              <w:t xml:space="preserve">    convert_docx_to_pdf(output_docx_path, output_docx_path.replace(".docx", ".pdf"))</w:t>
            </w:r>
          </w:p>
          <w:p>
            <w:pPr>
              <w:spacing w:before="0" w:after="20" w:line="252" w:lineRule="auto"/>
            </w:pPr>
            <w:r>
              <w:rPr>
                <w:rFonts w:ascii="Consolas" w:hAnsi="Consolas"/>
                <w:b w:val="0"/>
                <w:i w:val="0"/>
                <w:color w:val="1F2328"/>
                <w:sz w:val="17"/>
              </w:rPr>
              <w:t xml:space="preserve">    return output_docx_path</w:t>
            </w:r>
          </w:p>
        </w:tc>
      </w:tr>
    </w:tbl>
    <w:p>
      <w:pPr>
        <w:keepNext w:val="0"/>
        <w:spacing w:before="0" w:after="40" w:line="276" w:lineRule="auto"/>
        <w:jc w:val="left"/>
      </w:pPr>
    </w:p>
    <w:sectPr w:rsidR="00FC693F" w:rsidRPr="0006063C" w:rsidSect="00034616">
      <w:pgSz w:w="11909" w:h="16834"/>
      <w:pgMar w:top="1152" w:right="1152"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